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294" w:rsidRPr="00D41ABE" w:rsidRDefault="00D63294" w:rsidP="00D63294">
      <w:pPr>
        <w:spacing w:line="360" w:lineRule="auto"/>
        <w:jc w:val="both"/>
        <w:rPr>
          <w:rFonts w:eastAsia="Times New Roman" w:cstheme="minorHAnsi"/>
          <w:sz w:val="24"/>
          <w:szCs w:val="20"/>
          <w:lang w:eastAsia="es-SV"/>
        </w:rPr>
      </w:pPr>
      <w:r w:rsidRPr="00D41ABE">
        <w:rPr>
          <w:rFonts w:eastAsia="Times New Roman" w:cstheme="minorHAnsi"/>
          <w:b/>
          <w:sz w:val="24"/>
          <w:szCs w:val="20"/>
          <w:lang w:val="es-ES" w:eastAsia="es-ES"/>
        </w:rPr>
        <w:t>ACTA NÚMERO QUINCE</w:t>
      </w:r>
      <w:r w:rsidRPr="00D41ABE">
        <w:rPr>
          <w:rFonts w:eastAsia="Arial Unicode MS" w:cstheme="minorHAnsi"/>
          <w:b/>
          <w:sz w:val="24"/>
          <w:szCs w:val="20"/>
          <w:lang w:val="es-ES" w:eastAsia="es-ES"/>
        </w:rPr>
        <w:t>.-</w:t>
      </w:r>
      <w:r w:rsidRPr="00D41ABE">
        <w:rPr>
          <w:rFonts w:eastAsia="Arial Unicode MS" w:cstheme="minorHAnsi"/>
          <w:sz w:val="24"/>
          <w:szCs w:val="20"/>
          <w:lang w:val="es-ES" w:eastAsia="es-ES"/>
        </w:rPr>
        <w:t xml:space="preserve"> En el local de sesiones de la Alcaldía Municipal de la ciudad de Cacaopera, Departamento de Morazán a las ocho horas del día</w:t>
      </w:r>
      <w:r w:rsidRPr="00D41ABE">
        <w:rPr>
          <w:rFonts w:eastAsia="Arial Unicode MS" w:cstheme="minorHAnsi"/>
          <w:b/>
          <w:sz w:val="24"/>
          <w:szCs w:val="20"/>
          <w:lang w:val="es-ES" w:eastAsia="es-ES"/>
        </w:rPr>
        <w:t xml:space="preserve"> VEINTIDOS DE ABRIL DEL AÑO DOS MIL CATORCE</w:t>
      </w:r>
      <w:r w:rsidRPr="00D41ABE">
        <w:rPr>
          <w:rFonts w:eastAsia="Arial Unicode MS" w:cstheme="minorHAnsi"/>
          <w:sz w:val="24"/>
          <w:szCs w:val="20"/>
          <w:lang w:val="es-ES" w:eastAsia="es-ES"/>
        </w:rPr>
        <w:t xml:space="preserve">, constituidos en sesión ordinaria los suscritos miembros del Concejo Municipal señor </w:t>
      </w:r>
      <w:r w:rsidRPr="00D41ABE">
        <w:rPr>
          <w:rFonts w:eastAsia="Times New Roman" w:cstheme="minorHAnsi"/>
          <w:sz w:val="24"/>
          <w:szCs w:val="20"/>
          <w:lang w:val="es-ES" w:eastAsia="es-ES"/>
        </w:rPr>
        <w:t>Lorenzo de Jesús Canales Benítez</w:t>
      </w:r>
      <w:r w:rsidRPr="00D41ABE">
        <w:rPr>
          <w:rFonts w:eastAsia="Arial Unicode MS" w:cstheme="minorHAnsi"/>
          <w:sz w:val="24"/>
          <w:szCs w:val="20"/>
          <w:lang w:val="es-ES" w:eastAsia="es-ES"/>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D41ABE">
        <w:rPr>
          <w:rFonts w:eastAsia="Arial Unicode MS" w:cstheme="minorHAnsi"/>
          <w:sz w:val="24"/>
          <w:szCs w:val="20"/>
          <w:lang w:val="es-ES" w:eastAsia="es-ES"/>
        </w:rPr>
        <w:t>Díaz</w:t>
      </w:r>
      <w:proofErr w:type="spellEnd"/>
      <w:r w:rsidRPr="00D41ABE">
        <w:rPr>
          <w:rFonts w:eastAsia="Arial Unicode MS" w:cstheme="minorHAnsi"/>
          <w:sz w:val="24"/>
          <w:szCs w:val="20"/>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D41ABE">
        <w:rPr>
          <w:rFonts w:eastAsia="Times New Roman" w:cstheme="minorHAnsi"/>
          <w:sz w:val="24"/>
          <w:szCs w:val="20"/>
          <w:lang w:val="es-ES" w:eastAsia="es-ES"/>
        </w:rPr>
        <w:t xml:space="preserve"> Abierta la sesión por el señor Alcalde Municipal, se procedió a darle lectura a la agenda propuesta y</w:t>
      </w:r>
      <w:r w:rsidRPr="00D41ABE">
        <w:rPr>
          <w:rFonts w:eastAsia="Arial Unicode MS" w:cstheme="minorHAnsi"/>
          <w:sz w:val="24"/>
          <w:szCs w:val="20"/>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D41ABE">
        <w:rPr>
          <w:rFonts w:eastAsia="Times New Roman" w:cstheme="minorHAnsi"/>
          <w:sz w:val="24"/>
          <w:szCs w:val="20"/>
          <w:lang w:val="es-ES" w:eastAsia="es-ES"/>
        </w:rPr>
        <w:t>:</w:t>
      </w:r>
      <w:r w:rsidRPr="00D41ABE">
        <w:rPr>
          <w:rFonts w:cstheme="minorHAnsi"/>
          <w:b/>
          <w:sz w:val="24"/>
          <w:szCs w:val="20"/>
          <w:lang w:val="es-MX"/>
        </w:rPr>
        <w:t xml:space="preserve"> ACUERDO NÚMERO UNO :</w:t>
      </w:r>
      <w:r w:rsidRPr="00D41ABE">
        <w:rPr>
          <w:rFonts w:cstheme="minorHAnsi"/>
          <w:sz w:val="24"/>
          <w:szCs w:val="20"/>
        </w:rPr>
        <w:t xml:space="preserve"> </w:t>
      </w:r>
      <w:r w:rsidRPr="00D41ABE">
        <w:rPr>
          <w:rFonts w:cstheme="minorHAnsi"/>
          <w:sz w:val="24"/>
          <w:szCs w:val="20"/>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D41ABE">
        <w:rPr>
          <w:rFonts w:cstheme="minorHAnsi"/>
          <w:sz w:val="24"/>
          <w:szCs w:val="20"/>
        </w:rPr>
        <w:t>“Construcción de Obra de Paso en Quebrada El Algodón y Empedrado Fraguado Superficie No Terminada en Cuesta de Caserío El Portillo, Cantón Calavera, Municipio de Cacaopera, Morazán”</w:t>
      </w:r>
      <w:r w:rsidRPr="00D41ABE">
        <w:rPr>
          <w:rFonts w:cstheme="minorHAnsi"/>
          <w:iCs/>
          <w:sz w:val="24"/>
          <w:szCs w:val="20"/>
        </w:rPr>
        <w:t xml:space="preserve"> </w:t>
      </w:r>
      <w:r w:rsidRPr="00D41ABE">
        <w:rPr>
          <w:rFonts w:cstheme="minorHAnsi"/>
          <w:sz w:val="24"/>
          <w:szCs w:val="20"/>
          <w:lang w:val="es-MX"/>
        </w:rPr>
        <w:t xml:space="preserve"> la cual se conforma de la Siguiente manera,</w:t>
      </w:r>
      <w:r w:rsidRPr="00D41ABE">
        <w:rPr>
          <w:rFonts w:eastAsia="Calibri" w:cstheme="minorHAnsi"/>
          <w:noProof/>
          <w:sz w:val="24"/>
          <w:szCs w:val="20"/>
          <w:lang w:val="es-MX"/>
        </w:rPr>
        <w:t xml:space="preserve"> </w:t>
      </w:r>
      <w:r w:rsidRPr="00D41ABE">
        <w:rPr>
          <w:rFonts w:cstheme="minorHAnsi"/>
          <w:iCs/>
          <w:sz w:val="24"/>
          <w:szCs w:val="20"/>
        </w:rPr>
        <w:t xml:space="preserve">Señor: </w:t>
      </w:r>
      <w:r w:rsidRPr="00D41ABE">
        <w:rPr>
          <w:rFonts w:cstheme="minorHAnsi"/>
          <w:sz w:val="24"/>
          <w:szCs w:val="20"/>
          <w:lang w:val="es-MX"/>
        </w:rPr>
        <w:t xml:space="preserve"> Santos Agapito Pérez </w:t>
      </w:r>
      <w:proofErr w:type="spellStart"/>
      <w:r w:rsidRPr="00D41ABE">
        <w:rPr>
          <w:rFonts w:cstheme="minorHAnsi"/>
          <w:sz w:val="24"/>
          <w:szCs w:val="20"/>
          <w:lang w:val="es-MX"/>
        </w:rPr>
        <w:t>Pérez</w:t>
      </w:r>
      <w:proofErr w:type="spellEnd"/>
      <w:r w:rsidRPr="00D41ABE">
        <w:rPr>
          <w:rFonts w:cstheme="minorHAnsi"/>
          <w:sz w:val="24"/>
          <w:szCs w:val="20"/>
          <w:lang w:val="es-MX"/>
        </w:rPr>
        <w:t xml:space="preserve"> miembro de la Comunidad, Terencio Rodríguez Argueta, Jefe de UACI, Contador Municipal, como Analista financiero; señor </w:t>
      </w:r>
      <w:r w:rsidRPr="00D41ABE">
        <w:rPr>
          <w:rFonts w:eastAsia="Calibri" w:cstheme="minorHAnsi"/>
          <w:noProof/>
          <w:sz w:val="24"/>
          <w:szCs w:val="20"/>
          <w:lang w:val="es-MX"/>
        </w:rPr>
        <w:t>Elvis Alexander Parada</w:t>
      </w:r>
      <w:r w:rsidRPr="00D41ABE">
        <w:rPr>
          <w:rFonts w:cstheme="minorHAnsi"/>
          <w:sz w:val="24"/>
          <w:szCs w:val="20"/>
          <w:lang w:val="es-MX"/>
        </w:rPr>
        <w:t xml:space="preserve">, José Ramiro Cortez Argueta miembro del Concejo Municipal, OMUNIQUESE. </w:t>
      </w:r>
      <w:r w:rsidRPr="00D41ABE">
        <w:rPr>
          <w:rFonts w:cstheme="minorHAnsi"/>
          <w:b/>
          <w:sz w:val="24"/>
          <w:szCs w:val="20"/>
        </w:rPr>
        <w:t xml:space="preserve">ACUERDO NÚMERO DOS: </w:t>
      </w:r>
      <w:r w:rsidRPr="00D41ABE">
        <w:rPr>
          <w:rFonts w:cstheme="minorHAnsi"/>
          <w:sz w:val="24"/>
          <w:szCs w:val="20"/>
        </w:rPr>
        <w:t>El Concejo Municipal en uso de las facultades legales que el Código Municipal les confiere en su Art. 3 numeral 3, y considerando que se dará inicio al proyecto</w:t>
      </w:r>
      <w:r w:rsidRPr="00D41ABE">
        <w:rPr>
          <w:rFonts w:cstheme="minorHAnsi"/>
          <w:iCs/>
          <w:sz w:val="24"/>
          <w:szCs w:val="20"/>
        </w:rPr>
        <w:t xml:space="preserve"> </w:t>
      </w:r>
      <w:r w:rsidRPr="00D41ABE">
        <w:rPr>
          <w:rFonts w:cstheme="minorHAnsi"/>
          <w:sz w:val="24"/>
          <w:szCs w:val="20"/>
        </w:rPr>
        <w:t>“Construcción de Obra de Paso en Quebrada El Algodón y Empedrado Fraguado Superficie No Terminada en Cuesta de Caserío El Portillo, Cantón Calavera, Municipio de Cacaopera, Morazán”,</w:t>
      </w:r>
      <w:r w:rsidRPr="00D41ABE">
        <w:rPr>
          <w:rFonts w:eastAsia="Arial Unicode MS" w:cstheme="minorHAnsi"/>
          <w:sz w:val="24"/>
          <w:szCs w:val="20"/>
        </w:rPr>
        <w:t xml:space="preserve"> y de conformidad al Art. 82 Bis de la Ley </w:t>
      </w:r>
      <w:r w:rsidRPr="00D41ABE">
        <w:rPr>
          <w:rFonts w:eastAsia="Arial Unicode MS" w:cstheme="minorHAnsi"/>
          <w:sz w:val="24"/>
          <w:szCs w:val="20"/>
        </w:rPr>
        <w:lastRenderedPageBreak/>
        <w:t xml:space="preserve">de Adquisiciones y Contrataciones de la Administración Pública LACAP, este Concejo ACUERDA: Nombrar al señor </w:t>
      </w:r>
      <w:r w:rsidRPr="00D41ABE">
        <w:rPr>
          <w:rFonts w:eastAsia="Calibri" w:cstheme="minorHAnsi"/>
          <w:noProof/>
          <w:sz w:val="24"/>
          <w:szCs w:val="20"/>
          <w:lang w:val="es-MX"/>
        </w:rPr>
        <w:t>Gerardo Martinez Perez Miembro del Concejo</w:t>
      </w:r>
      <w:r w:rsidRPr="00D41ABE">
        <w:rPr>
          <w:rFonts w:eastAsia="Arial Unicode MS" w:cstheme="minorHAnsi"/>
          <w:sz w:val="24"/>
          <w:szCs w:val="20"/>
        </w:rPr>
        <w:t xml:space="preserve">; como Administrador de Contrato, para el proyecto </w:t>
      </w:r>
      <w:r w:rsidRPr="00D41ABE">
        <w:rPr>
          <w:rFonts w:cstheme="minorHAnsi"/>
          <w:sz w:val="24"/>
          <w:szCs w:val="20"/>
        </w:rPr>
        <w:t>“Construcción de Obra de Paso en Quebrada El Algodón y Empedrado Fraguado Superficie No Terminada en Cuesta de Caserío El Portillo, Cantón Calavera, Municipio de Cacaopera, Morazán”,</w:t>
      </w:r>
      <w:r w:rsidRPr="00D41ABE">
        <w:rPr>
          <w:rFonts w:eastAsia="Arial Unicode MS" w:cstheme="minorHAnsi"/>
          <w:sz w:val="24"/>
          <w:szCs w:val="20"/>
        </w:rPr>
        <w:t xml:space="preserve">  COMUNIQUESE.</w:t>
      </w:r>
      <w:r w:rsidRPr="00D41ABE">
        <w:rPr>
          <w:rFonts w:cstheme="minorHAnsi"/>
          <w:b/>
          <w:sz w:val="24"/>
          <w:szCs w:val="20"/>
        </w:rPr>
        <w:t xml:space="preserve"> ACUERDO NÚMERO TRES: </w:t>
      </w:r>
      <w:r w:rsidRPr="00D41ABE">
        <w:rPr>
          <w:rFonts w:cstheme="minorHAnsi"/>
          <w:iCs/>
          <w:sz w:val="24"/>
          <w:szCs w:val="20"/>
        </w:rPr>
        <w:t>Este Concejo Municipal en uso de las facultades legales que les confiere el Código Municipal vigente en su artículo cuatro número veinticinco, y habiendo revisado la Carpeta Técnica del Proyecto</w:t>
      </w:r>
      <w:r w:rsidRPr="00D41ABE">
        <w:rPr>
          <w:rFonts w:cstheme="minorHAnsi"/>
          <w:sz w:val="24"/>
          <w:szCs w:val="20"/>
        </w:rPr>
        <w:t xml:space="preserve"> “Construcción de Casa comunal en Caserío Yancolo Cantón Agua Blanca, Municipio de Cacaopera, Morazán”</w:t>
      </w:r>
      <w:r w:rsidRPr="00D41ABE">
        <w:rPr>
          <w:rFonts w:cstheme="minorHAnsi"/>
          <w:iCs/>
          <w:sz w:val="24"/>
          <w:szCs w:val="20"/>
        </w:rPr>
        <w:t>; y de conformidad a las obligaciones establecidas en el artículo treinta y uno numeral cinco del mismo Código, este Concejo ACUERDA: (a) Aprobar el diseño técnico y el cronograma de ejecución de actividades del proyecto</w:t>
      </w:r>
      <w:r w:rsidRPr="00D41ABE">
        <w:rPr>
          <w:rFonts w:cstheme="minorHAnsi"/>
          <w:sz w:val="24"/>
          <w:szCs w:val="20"/>
        </w:rPr>
        <w:t xml:space="preserve"> “Construcción de Casa comunal en Caserío Yancolo Cantón Agua Blanca, Municipio de Cacaopera, Morazán”</w:t>
      </w:r>
      <w:r w:rsidRPr="00D41ABE">
        <w:rPr>
          <w:rFonts w:cstheme="minorHAnsi"/>
          <w:iCs/>
          <w:sz w:val="24"/>
          <w:szCs w:val="20"/>
        </w:rPr>
        <w:t xml:space="preserve">. (b) Aprobar el monto de ejecución del proyecto por un valor TREINTA Y CINCO MIL SETECIENTOS OCHENTA Y TRES DOLARES CON </w:t>
      </w:r>
      <w:r w:rsidRPr="00D41ABE">
        <w:rPr>
          <w:rFonts w:cstheme="minorHAnsi"/>
          <w:bCs/>
          <w:sz w:val="24"/>
          <w:szCs w:val="20"/>
          <w:lang w:eastAsia="ar-SA"/>
        </w:rPr>
        <w:t>OCHO CENTAVOS DE DÓLAR ($</w:t>
      </w:r>
      <w:r w:rsidRPr="00D41ABE">
        <w:rPr>
          <w:rFonts w:cstheme="minorHAnsi"/>
          <w:b/>
          <w:sz w:val="24"/>
          <w:szCs w:val="20"/>
        </w:rPr>
        <w:t>35,783.08</w:t>
      </w:r>
      <w:r w:rsidRPr="00D41ABE">
        <w:rPr>
          <w:rFonts w:cstheme="minorHAnsi"/>
          <w:bCs/>
          <w:sz w:val="24"/>
          <w:szCs w:val="20"/>
          <w:lang w:eastAsia="ar-SA"/>
        </w:rPr>
        <w:t xml:space="preserve">), y un monto de Supervisión Externa de MIL SIESCIENTO DIEZ DOLARES CON VEINTICUATRO CENTAVOS DE DOLAR </w:t>
      </w:r>
      <w:r w:rsidRPr="00D41ABE">
        <w:rPr>
          <w:rFonts w:cstheme="minorHAnsi"/>
          <w:b/>
          <w:bCs/>
          <w:sz w:val="24"/>
          <w:szCs w:val="20"/>
          <w:lang w:eastAsia="ar-SA"/>
        </w:rPr>
        <w:t>($1,610.24</w:t>
      </w:r>
      <w:r w:rsidRPr="00D41ABE">
        <w:rPr>
          <w:rFonts w:cstheme="minorHAnsi"/>
          <w:bCs/>
          <w:sz w:val="24"/>
          <w:szCs w:val="20"/>
          <w:lang w:eastAsia="ar-SA"/>
        </w:rPr>
        <w:t>)</w:t>
      </w:r>
      <w:r w:rsidRPr="00D41ABE">
        <w:rPr>
          <w:rFonts w:cstheme="minorHAnsi"/>
          <w:sz w:val="24"/>
          <w:szCs w:val="20"/>
          <w:lang w:val="es-MX"/>
        </w:rPr>
        <w:t xml:space="preserve">, haciendo un monto total de TREINTA Y SIETE MIL TRESCIENTOS NOVENTA Y TRES DOLARES CON TREINTA Y DOS CENTAVOS </w:t>
      </w:r>
      <w:r w:rsidRPr="00D41ABE">
        <w:rPr>
          <w:rFonts w:cstheme="minorHAnsi"/>
          <w:bCs/>
          <w:sz w:val="24"/>
          <w:szCs w:val="20"/>
          <w:lang w:eastAsia="ar-SA"/>
        </w:rPr>
        <w:t>DE DOLAR</w:t>
      </w:r>
      <w:r w:rsidRPr="00D41ABE">
        <w:rPr>
          <w:rFonts w:cstheme="minorHAnsi"/>
          <w:b/>
          <w:bCs/>
          <w:sz w:val="24"/>
          <w:szCs w:val="20"/>
          <w:lang w:eastAsia="ar-SA"/>
        </w:rPr>
        <w:t xml:space="preserve">  ($37,393.32)</w:t>
      </w:r>
      <w:r w:rsidRPr="00D41ABE">
        <w:rPr>
          <w:rFonts w:cstheme="minorHAnsi"/>
          <w:bCs/>
          <w:sz w:val="24"/>
          <w:szCs w:val="20"/>
          <w:lang w:eastAsia="ar-SA"/>
        </w:rPr>
        <w:t xml:space="preserve">; </w:t>
      </w:r>
      <w:r w:rsidRPr="00D41ABE">
        <w:rPr>
          <w:rFonts w:cstheme="minorHAnsi"/>
          <w:iCs/>
          <w:sz w:val="24"/>
          <w:szCs w:val="20"/>
        </w:rPr>
        <w:t>(c)  Desarrollar la fase de ejecución del proyecto por contrato (Libre Gestión); (d) Autorizar al encargado de la UACI para que realice el procedimiento de ley, correspondiente para la ejecución del proyecto, NOTIFIQUESE.</w:t>
      </w:r>
      <w:r w:rsidRPr="00D41ABE">
        <w:rPr>
          <w:rFonts w:cstheme="minorHAnsi"/>
          <w:b/>
          <w:sz w:val="24"/>
          <w:szCs w:val="20"/>
          <w:lang w:val="es-MX"/>
        </w:rPr>
        <w:t xml:space="preserve"> ACUERDO NÚMERO CUATRO:</w:t>
      </w:r>
      <w:r w:rsidRPr="00D41ABE">
        <w:rPr>
          <w:rFonts w:cstheme="minorHAnsi"/>
          <w:sz w:val="24"/>
          <w:szCs w:val="20"/>
        </w:rPr>
        <w:t xml:space="preserve"> </w:t>
      </w:r>
      <w:r w:rsidRPr="00D41ABE">
        <w:rPr>
          <w:rFonts w:cstheme="minorHAnsi"/>
          <w:sz w:val="24"/>
          <w:szCs w:val="20"/>
          <w:lang w:val="es-MX"/>
        </w:rPr>
        <w:t>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w:t>
      </w:r>
      <w:r w:rsidRPr="00D41ABE">
        <w:rPr>
          <w:rFonts w:cstheme="minorHAnsi"/>
          <w:sz w:val="24"/>
          <w:szCs w:val="20"/>
        </w:rPr>
        <w:t xml:space="preserve"> “Construcción de Casa comunal en Caserío Yancolo Cantón Agua Blanca, Municipio de Cacaopera, Morazán”</w:t>
      </w:r>
      <w:r w:rsidRPr="00D41ABE">
        <w:rPr>
          <w:rFonts w:cstheme="minorHAnsi"/>
          <w:sz w:val="24"/>
          <w:szCs w:val="20"/>
          <w:lang w:val="es-MX"/>
        </w:rPr>
        <w:t xml:space="preserve"> la cual se conforma de la Siguiente manera,</w:t>
      </w:r>
      <w:r w:rsidRPr="00D41ABE">
        <w:rPr>
          <w:rFonts w:eastAsia="Calibri" w:cstheme="minorHAnsi"/>
          <w:noProof/>
          <w:sz w:val="24"/>
          <w:szCs w:val="20"/>
          <w:lang w:val="es-MX"/>
        </w:rPr>
        <w:t xml:space="preserve"> </w:t>
      </w:r>
      <w:r w:rsidRPr="00D41ABE">
        <w:rPr>
          <w:rFonts w:cstheme="minorHAnsi"/>
          <w:iCs/>
          <w:sz w:val="24"/>
          <w:szCs w:val="20"/>
        </w:rPr>
        <w:t xml:space="preserve">Señor: </w:t>
      </w:r>
      <w:r w:rsidRPr="00D41ABE">
        <w:rPr>
          <w:rFonts w:cstheme="minorHAnsi"/>
          <w:sz w:val="24"/>
          <w:szCs w:val="20"/>
          <w:lang w:val="es-MX"/>
        </w:rPr>
        <w:t xml:space="preserve">Calixto Luna Gómez miembro de la Comunidad, Terencio Rodríguez Argueta, Jefe de UACI, Contador Municipal, como Analista financiero; señor </w:t>
      </w:r>
      <w:r w:rsidRPr="00D41ABE">
        <w:rPr>
          <w:rFonts w:eastAsia="Calibri" w:cstheme="minorHAnsi"/>
          <w:noProof/>
          <w:sz w:val="24"/>
          <w:szCs w:val="20"/>
          <w:lang w:val="es-MX"/>
        </w:rPr>
        <w:t>Elvis Alexander Parada</w:t>
      </w:r>
      <w:r w:rsidRPr="00D41ABE">
        <w:rPr>
          <w:rFonts w:cstheme="minorHAnsi"/>
          <w:sz w:val="24"/>
          <w:szCs w:val="20"/>
          <w:lang w:val="es-MX"/>
        </w:rPr>
        <w:t xml:space="preserve">, José Santos Victorino Díaz </w:t>
      </w:r>
      <w:proofErr w:type="spellStart"/>
      <w:r w:rsidRPr="00D41ABE">
        <w:rPr>
          <w:rFonts w:cstheme="minorHAnsi"/>
          <w:sz w:val="24"/>
          <w:szCs w:val="20"/>
          <w:lang w:val="es-MX"/>
        </w:rPr>
        <w:t>Díaz</w:t>
      </w:r>
      <w:proofErr w:type="spellEnd"/>
      <w:r w:rsidRPr="00D41ABE">
        <w:rPr>
          <w:rFonts w:cstheme="minorHAnsi"/>
          <w:sz w:val="24"/>
          <w:szCs w:val="20"/>
          <w:lang w:val="es-MX"/>
        </w:rPr>
        <w:t xml:space="preserve"> miembro del Concejo Municipal, OMUNIQUESE. </w:t>
      </w:r>
      <w:r w:rsidRPr="00D41ABE">
        <w:rPr>
          <w:rFonts w:cstheme="minorHAnsi"/>
          <w:b/>
          <w:sz w:val="24"/>
          <w:szCs w:val="20"/>
        </w:rPr>
        <w:t xml:space="preserve">ACUERDO NÚMERO CINCO: </w:t>
      </w:r>
      <w:r w:rsidRPr="00D41ABE">
        <w:rPr>
          <w:rFonts w:cstheme="minorHAnsi"/>
          <w:sz w:val="24"/>
          <w:szCs w:val="20"/>
        </w:rPr>
        <w:t xml:space="preserve">El Concejo Municipal en uso de las facultades legales que el Código Municipal les confiere en su Art. 3 </w:t>
      </w:r>
      <w:r w:rsidRPr="00D41ABE">
        <w:rPr>
          <w:rFonts w:cstheme="minorHAnsi"/>
          <w:sz w:val="24"/>
          <w:szCs w:val="20"/>
        </w:rPr>
        <w:lastRenderedPageBreak/>
        <w:t>numeral 3, y considerando que se dará inicio al proyecto “Construcción de Casa comunal en Caserío Yancolo Cantón Agua Blanca, Municipio de Cacaopera, Morazán”,</w:t>
      </w:r>
      <w:r w:rsidRPr="00D41ABE">
        <w:rPr>
          <w:rFonts w:eastAsia="Arial Unicode MS" w:cstheme="minorHAnsi"/>
          <w:sz w:val="24"/>
          <w:szCs w:val="20"/>
        </w:rPr>
        <w:t xml:space="preserve"> y de conformidad al Art. 82 Bis de la Ley de Adquisiciones y Contrataciones de la Administración Pública LACAP, este Concejo ACUERDA: Nombrar al señor </w:t>
      </w:r>
      <w:r w:rsidRPr="00D41ABE">
        <w:rPr>
          <w:rFonts w:eastAsia="Calibri" w:cstheme="minorHAnsi"/>
          <w:noProof/>
          <w:sz w:val="24"/>
          <w:szCs w:val="20"/>
          <w:lang w:val="es-MX"/>
        </w:rPr>
        <w:t>Jose Elias Gonzalez Miembro del Concejo</w:t>
      </w:r>
      <w:r w:rsidRPr="00D41ABE">
        <w:rPr>
          <w:rFonts w:eastAsia="Arial Unicode MS" w:cstheme="minorHAnsi"/>
          <w:sz w:val="24"/>
          <w:szCs w:val="20"/>
        </w:rPr>
        <w:t>; como Administrador de Contrato, para el proyecto</w:t>
      </w:r>
      <w:r w:rsidRPr="00D41ABE">
        <w:rPr>
          <w:rFonts w:cstheme="minorHAnsi"/>
          <w:sz w:val="24"/>
          <w:szCs w:val="20"/>
          <w:lang w:val="es-MX"/>
        </w:rPr>
        <w:t xml:space="preserve"> </w:t>
      </w:r>
      <w:r w:rsidRPr="00D41ABE">
        <w:rPr>
          <w:rFonts w:cstheme="minorHAnsi"/>
          <w:sz w:val="24"/>
          <w:szCs w:val="20"/>
        </w:rPr>
        <w:t>“Construcción de Casa comunal en Caserío Yancolo Cantón Agua Blanca, Municipio de Cacaopera, Morazán”,</w:t>
      </w:r>
      <w:r w:rsidRPr="00D41ABE">
        <w:rPr>
          <w:rFonts w:eastAsia="Arial Unicode MS" w:cstheme="minorHAnsi"/>
          <w:sz w:val="24"/>
          <w:szCs w:val="20"/>
        </w:rPr>
        <w:t xml:space="preserve"> COMUNIQUESE.</w:t>
      </w:r>
      <w:r w:rsidRPr="00D41ABE">
        <w:rPr>
          <w:rFonts w:eastAsia="Arial Unicode MS" w:cstheme="minorHAnsi"/>
          <w:b/>
          <w:sz w:val="24"/>
          <w:szCs w:val="20"/>
        </w:rPr>
        <w:t xml:space="preserve"> ACUERDO NÚMERO SEIS:</w:t>
      </w:r>
      <w:r w:rsidRPr="00D41ABE">
        <w:rPr>
          <w:rFonts w:eastAsia="Arial Unicode MS" w:cstheme="minorHAnsi"/>
          <w:sz w:val="24"/>
          <w:szCs w:val="20"/>
        </w:rPr>
        <w:t xml:space="preserve"> El Concejo Municipal en uso de las facultades legales que el Código Municipal les confiere en su Art. 91, ACUERDA: Autorizase a la Tesorera Municipal, a efecto de que cancele la cantidad de MIL SEISCIENTOS DIEZ 24/100 DOLARES ($1,610.24), a la Empresa CONSTRU-A S.A. DE C.V., en concepto de pago por formulación de Carpeta Técnica del proyecto “</w:t>
      </w:r>
      <w:r w:rsidRPr="00D41ABE">
        <w:rPr>
          <w:rFonts w:cstheme="minorHAnsi"/>
          <w:sz w:val="24"/>
          <w:szCs w:val="20"/>
        </w:rPr>
        <w:t>Construcción de casa Comunal Caserío Yancolo, Cantón Agua Blanca municipio de Cacaopera, Morazán”, eróguese fondos de la cuenta Servicios Profesionales, COMUNIQUESE.</w:t>
      </w:r>
      <w:r w:rsidRPr="00D41ABE">
        <w:rPr>
          <w:rFonts w:cstheme="minorHAnsi"/>
          <w:b/>
          <w:sz w:val="24"/>
          <w:szCs w:val="20"/>
        </w:rPr>
        <w:t xml:space="preserve"> ACUERDO NÚMERO SIETE: </w:t>
      </w:r>
      <w:r w:rsidRPr="00D41ABE">
        <w:rPr>
          <w:rFonts w:cstheme="minorHAnsi"/>
          <w:sz w:val="24"/>
          <w:szCs w:val="20"/>
        </w:rPr>
        <w:t>El Concejo Municipal en uso de las facultades legales que el Código Municipal les confiere en su Art. 30 numeral 14, y considerando que es necesario realizar mantenimiento a cada cuatro meses durante el año dos mil catorce (Abril, Agosto y Diciembre) la base de datos  de todos los módulos del SIFIMU implementados en la Municipalidad: Catastro de inmuebles y Facturación y cobros, para el buen funcionamiento del mismo, en tal sentido este Concejo ACUERDA: a) Autorizase realizar mantenimiento cada cuatro meses, a  la base de datos  de todos los módulos del SIFIMU implementados en la Municipalidad: Catastro de inmuebles, Facturación y cobros; b) Facultase a la Unidad de Adquisiciones y Contrataciones Institucional, a efecto de que realice los trámites correspondientes para la contratación del servicio anteriormente expresado, COMUNIQUESE.</w:t>
      </w:r>
      <w:r w:rsidRPr="00D41ABE">
        <w:rPr>
          <w:rFonts w:eastAsia="Times New Roman" w:cstheme="minorHAnsi"/>
          <w:b/>
          <w:sz w:val="24"/>
          <w:szCs w:val="20"/>
          <w:lang w:eastAsia="es-SV"/>
        </w:rPr>
        <w:t xml:space="preserve"> ACUERDO NÚMERO OCHO: </w:t>
      </w:r>
      <w:r w:rsidRPr="00D41ABE">
        <w:rPr>
          <w:rFonts w:eastAsia="Times New Roman" w:cstheme="minorHAnsi"/>
          <w:sz w:val="24"/>
          <w:szCs w:val="20"/>
          <w:lang w:eastAsia="es-SV"/>
        </w:rPr>
        <w:t xml:space="preserve">El Concejo Municipal en uso de las facultades legales que el Código Municipal les confiere en su Art. 30 numeral 23, relacionado con el Art. 119, del mismo Código, y teniendo a la vista copia del acta de restructuración de la Asociación de Desarrollo Comunal Nuevo Despertar (ADESCONUDE) del Caseríos El Campo Cantón Junquillo, Municipio de Cacaopera, Departamento de Morazán, de fecha catorce de abril  de dos  mil  catorce, en tal sentido este Concejo ACUERDA: Aprobar la restructuración de la Asociación de Desarrollo Comunal Nuevo Despertar (ADESCONUDE) del Caseríos El Campo  Cantón </w:t>
      </w:r>
      <w:r w:rsidRPr="00D41ABE">
        <w:rPr>
          <w:rFonts w:eastAsia="Times New Roman" w:cstheme="minorHAnsi"/>
          <w:sz w:val="24"/>
          <w:szCs w:val="20"/>
          <w:lang w:eastAsia="es-SV"/>
        </w:rPr>
        <w:lastRenderedPageBreak/>
        <w:t>Junquillo, Municipio de Cacaopera, Departamento de Morazán; quedando estructura  de la siguiente manera:</w:t>
      </w:r>
    </w:p>
    <w:p w:rsidR="00D63294" w:rsidRPr="00D41ABE" w:rsidRDefault="00D63294" w:rsidP="00D63294">
      <w:pPr>
        <w:spacing w:after="0" w:line="360" w:lineRule="auto"/>
        <w:jc w:val="both"/>
        <w:rPr>
          <w:rFonts w:eastAsia="Times New Roman" w:cstheme="minorHAnsi"/>
          <w:sz w:val="24"/>
          <w:szCs w:val="20"/>
          <w:lang w:eastAsia="es-SV"/>
        </w:rPr>
      </w:pPr>
      <w:r w:rsidRPr="00D41ABE">
        <w:rPr>
          <w:rFonts w:eastAsia="Times New Roman" w:cstheme="minorHAnsi"/>
          <w:sz w:val="24"/>
          <w:szCs w:val="20"/>
          <w:lang w:eastAsia="es-SV"/>
        </w:rPr>
        <w:t>Presidente:</w:t>
      </w:r>
      <w:r w:rsidRPr="00D41ABE">
        <w:rPr>
          <w:rFonts w:eastAsia="Times New Roman" w:cstheme="minorHAnsi"/>
          <w:sz w:val="24"/>
          <w:szCs w:val="20"/>
          <w:lang w:eastAsia="es-SV"/>
        </w:rPr>
        <w:tab/>
        <w:t xml:space="preserve">                          </w:t>
      </w:r>
      <w:r w:rsidR="00B133B0">
        <w:rPr>
          <w:rFonts w:eastAsia="Times New Roman" w:cstheme="minorHAnsi"/>
          <w:sz w:val="24"/>
          <w:szCs w:val="20"/>
          <w:lang w:eastAsia="es-SV"/>
        </w:rPr>
        <w:tab/>
      </w:r>
      <w:r w:rsidRPr="00D41ABE">
        <w:rPr>
          <w:rFonts w:eastAsia="Times New Roman" w:cstheme="minorHAnsi"/>
          <w:sz w:val="24"/>
          <w:szCs w:val="20"/>
          <w:lang w:eastAsia="es-SV"/>
        </w:rPr>
        <w:t xml:space="preserve">Santos Tito Luna  </w:t>
      </w:r>
      <w:r w:rsidRPr="00D41ABE">
        <w:rPr>
          <w:rFonts w:eastAsia="Times New Roman" w:cstheme="minorHAnsi"/>
          <w:sz w:val="24"/>
          <w:szCs w:val="20"/>
          <w:lang w:eastAsia="es-SV"/>
        </w:rPr>
        <w:tab/>
      </w:r>
    </w:p>
    <w:p w:rsidR="00D63294" w:rsidRPr="00D41ABE" w:rsidRDefault="00D63294" w:rsidP="00D63294">
      <w:pPr>
        <w:spacing w:after="0" w:line="360" w:lineRule="auto"/>
        <w:jc w:val="both"/>
        <w:rPr>
          <w:rFonts w:eastAsia="Times New Roman" w:cstheme="minorHAnsi"/>
          <w:sz w:val="24"/>
          <w:szCs w:val="20"/>
          <w:lang w:eastAsia="es-SV"/>
        </w:rPr>
      </w:pPr>
      <w:r w:rsidRPr="00D41ABE">
        <w:rPr>
          <w:rFonts w:eastAsia="Times New Roman" w:cstheme="minorHAnsi"/>
          <w:sz w:val="24"/>
          <w:szCs w:val="20"/>
          <w:lang w:eastAsia="es-SV"/>
        </w:rPr>
        <w:t>Vice Pres</w:t>
      </w:r>
      <w:r w:rsidR="00B133B0">
        <w:rPr>
          <w:rFonts w:eastAsia="Times New Roman" w:cstheme="minorHAnsi"/>
          <w:sz w:val="24"/>
          <w:szCs w:val="20"/>
          <w:lang w:eastAsia="es-SV"/>
        </w:rPr>
        <w:t xml:space="preserve">idente:                       </w:t>
      </w:r>
      <w:r w:rsidRPr="00D41ABE">
        <w:rPr>
          <w:rFonts w:eastAsia="Times New Roman" w:cstheme="minorHAnsi"/>
          <w:sz w:val="24"/>
          <w:szCs w:val="20"/>
          <w:lang w:eastAsia="es-SV"/>
        </w:rPr>
        <w:t xml:space="preserve">Santos Cecilia Luna </w:t>
      </w:r>
      <w:r w:rsidRPr="00D41ABE">
        <w:rPr>
          <w:rFonts w:eastAsia="Times New Roman" w:cstheme="minorHAnsi"/>
          <w:sz w:val="24"/>
          <w:szCs w:val="20"/>
          <w:lang w:eastAsia="es-SV"/>
        </w:rPr>
        <w:tab/>
      </w:r>
      <w:r w:rsidRPr="00D41ABE">
        <w:rPr>
          <w:rFonts w:eastAsia="Times New Roman" w:cstheme="minorHAnsi"/>
          <w:sz w:val="24"/>
          <w:szCs w:val="20"/>
          <w:lang w:eastAsia="es-SV"/>
        </w:rPr>
        <w:tab/>
      </w:r>
    </w:p>
    <w:p w:rsidR="00D63294" w:rsidRPr="00D41ABE" w:rsidRDefault="00D63294" w:rsidP="00D63294">
      <w:pPr>
        <w:spacing w:after="0" w:line="360" w:lineRule="auto"/>
        <w:jc w:val="both"/>
        <w:rPr>
          <w:rFonts w:eastAsia="Times New Roman" w:cstheme="minorHAnsi"/>
          <w:sz w:val="24"/>
          <w:szCs w:val="20"/>
          <w:lang w:eastAsia="es-SV"/>
        </w:rPr>
      </w:pPr>
      <w:r w:rsidRPr="00D41ABE">
        <w:rPr>
          <w:rFonts w:eastAsia="Times New Roman" w:cstheme="minorHAnsi"/>
          <w:sz w:val="24"/>
          <w:szCs w:val="20"/>
          <w:lang w:eastAsia="es-SV"/>
        </w:rPr>
        <w:t xml:space="preserve">Secretario:  </w:t>
      </w:r>
      <w:r w:rsidR="00B133B0">
        <w:rPr>
          <w:rFonts w:eastAsia="Times New Roman" w:cstheme="minorHAnsi"/>
          <w:sz w:val="24"/>
          <w:szCs w:val="20"/>
          <w:lang w:eastAsia="es-SV"/>
        </w:rPr>
        <w:t xml:space="preserve">                               </w:t>
      </w:r>
      <w:r w:rsidRPr="00D41ABE">
        <w:rPr>
          <w:rFonts w:eastAsia="Times New Roman" w:cstheme="minorHAnsi"/>
          <w:sz w:val="24"/>
          <w:szCs w:val="20"/>
          <w:lang w:eastAsia="es-SV"/>
        </w:rPr>
        <w:t>Irene Ramírez García</w:t>
      </w:r>
    </w:p>
    <w:p w:rsidR="00D63294" w:rsidRPr="00D41ABE" w:rsidRDefault="00D63294" w:rsidP="00D63294">
      <w:pPr>
        <w:spacing w:after="0" w:line="360" w:lineRule="auto"/>
        <w:jc w:val="both"/>
        <w:rPr>
          <w:rFonts w:eastAsia="Times New Roman" w:cstheme="minorHAnsi"/>
          <w:sz w:val="24"/>
          <w:szCs w:val="20"/>
          <w:lang w:eastAsia="es-SV"/>
        </w:rPr>
      </w:pPr>
      <w:r w:rsidRPr="00D41ABE">
        <w:rPr>
          <w:rFonts w:eastAsia="Times New Roman" w:cstheme="minorHAnsi"/>
          <w:sz w:val="24"/>
          <w:szCs w:val="20"/>
          <w:lang w:eastAsia="es-SV"/>
        </w:rPr>
        <w:t xml:space="preserve">Pro secretario:    </w:t>
      </w:r>
      <w:r w:rsidR="00B133B0">
        <w:rPr>
          <w:rFonts w:eastAsia="Times New Roman" w:cstheme="minorHAnsi"/>
          <w:sz w:val="24"/>
          <w:szCs w:val="20"/>
          <w:lang w:eastAsia="es-SV"/>
        </w:rPr>
        <w:t xml:space="preserve">                       </w:t>
      </w:r>
      <w:r w:rsidRPr="00D41ABE">
        <w:rPr>
          <w:rFonts w:eastAsia="Times New Roman" w:cstheme="minorHAnsi"/>
          <w:sz w:val="24"/>
          <w:szCs w:val="20"/>
          <w:lang w:eastAsia="es-SV"/>
        </w:rPr>
        <w:t xml:space="preserve">Aníbal Luna Martínez              </w:t>
      </w:r>
    </w:p>
    <w:p w:rsidR="00D63294" w:rsidRPr="00D41ABE" w:rsidRDefault="00D63294" w:rsidP="00D63294">
      <w:pPr>
        <w:spacing w:after="0" w:line="360" w:lineRule="auto"/>
        <w:jc w:val="both"/>
        <w:rPr>
          <w:rFonts w:eastAsia="Times New Roman" w:cstheme="minorHAnsi"/>
          <w:sz w:val="24"/>
          <w:szCs w:val="20"/>
          <w:lang w:eastAsia="es-SV"/>
        </w:rPr>
      </w:pPr>
      <w:r w:rsidRPr="00D41ABE">
        <w:rPr>
          <w:rFonts w:eastAsia="Times New Roman" w:cstheme="minorHAnsi"/>
          <w:sz w:val="24"/>
          <w:szCs w:val="20"/>
          <w:lang w:eastAsia="es-SV"/>
        </w:rPr>
        <w:t xml:space="preserve">Síndico:                                      </w:t>
      </w:r>
      <w:r w:rsidR="00B133B0">
        <w:rPr>
          <w:rFonts w:eastAsia="Times New Roman" w:cstheme="minorHAnsi"/>
          <w:sz w:val="24"/>
          <w:szCs w:val="20"/>
          <w:lang w:eastAsia="es-SV"/>
        </w:rPr>
        <w:tab/>
      </w:r>
      <w:r w:rsidRPr="00D41ABE">
        <w:rPr>
          <w:rFonts w:eastAsia="Times New Roman" w:cstheme="minorHAnsi"/>
          <w:sz w:val="24"/>
          <w:szCs w:val="20"/>
          <w:lang w:eastAsia="es-SV"/>
        </w:rPr>
        <w:t>José María Argueta</w:t>
      </w:r>
      <w:r w:rsidRPr="00D41ABE">
        <w:rPr>
          <w:rFonts w:eastAsia="Times New Roman" w:cstheme="minorHAnsi"/>
          <w:sz w:val="24"/>
          <w:szCs w:val="20"/>
          <w:lang w:eastAsia="es-SV"/>
        </w:rPr>
        <w:tab/>
      </w:r>
      <w:r w:rsidRPr="00D41ABE">
        <w:rPr>
          <w:rFonts w:eastAsia="Times New Roman" w:cstheme="minorHAnsi"/>
          <w:sz w:val="24"/>
          <w:szCs w:val="20"/>
          <w:lang w:eastAsia="es-SV"/>
        </w:rPr>
        <w:tab/>
        <w:t xml:space="preserve">              </w:t>
      </w:r>
    </w:p>
    <w:p w:rsidR="00D63294" w:rsidRPr="00D41ABE" w:rsidRDefault="00D63294" w:rsidP="00D63294">
      <w:pPr>
        <w:spacing w:after="0" w:line="360" w:lineRule="auto"/>
        <w:jc w:val="both"/>
        <w:rPr>
          <w:rFonts w:eastAsia="Times New Roman" w:cstheme="minorHAnsi"/>
          <w:sz w:val="24"/>
          <w:szCs w:val="20"/>
          <w:lang w:eastAsia="es-SV"/>
        </w:rPr>
      </w:pPr>
      <w:r w:rsidRPr="00D41ABE">
        <w:rPr>
          <w:rFonts w:eastAsia="Times New Roman" w:cstheme="minorHAnsi"/>
          <w:sz w:val="24"/>
          <w:szCs w:val="20"/>
          <w:lang w:eastAsia="es-SV"/>
        </w:rPr>
        <w:t xml:space="preserve">Tesorera:                                    Francisca Díaz </w:t>
      </w:r>
    </w:p>
    <w:p w:rsidR="00D63294" w:rsidRPr="00D41ABE" w:rsidRDefault="00D63294" w:rsidP="00D63294">
      <w:pPr>
        <w:spacing w:after="0" w:line="360" w:lineRule="auto"/>
        <w:jc w:val="both"/>
        <w:rPr>
          <w:rFonts w:eastAsia="Times New Roman" w:cstheme="minorHAnsi"/>
          <w:sz w:val="24"/>
          <w:szCs w:val="20"/>
          <w:lang w:eastAsia="es-SV"/>
        </w:rPr>
      </w:pPr>
      <w:r w:rsidRPr="00D41ABE">
        <w:rPr>
          <w:rFonts w:eastAsia="Times New Roman" w:cstheme="minorHAnsi"/>
          <w:sz w:val="24"/>
          <w:szCs w:val="20"/>
          <w:lang w:eastAsia="es-SV"/>
        </w:rPr>
        <w:t>Pro- Tesorera:                            Blanca Lidia Díaz</w:t>
      </w:r>
      <w:r w:rsidRPr="00D41ABE">
        <w:rPr>
          <w:rFonts w:eastAsia="Times New Roman" w:cstheme="minorHAnsi"/>
          <w:sz w:val="24"/>
          <w:szCs w:val="20"/>
          <w:lang w:eastAsia="es-SV"/>
        </w:rPr>
        <w:tab/>
      </w:r>
      <w:r w:rsidRPr="00D41ABE">
        <w:rPr>
          <w:rFonts w:eastAsia="Times New Roman" w:cstheme="minorHAnsi"/>
          <w:sz w:val="24"/>
          <w:szCs w:val="20"/>
          <w:lang w:eastAsia="es-SV"/>
        </w:rPr>
        <w:tab/>
        <w:t xml:space="preserve"> </w:t>
      </w:r>
    </w:p>
    <w:p w:rsidR="00D63294" w:rsidRPr="00D41ABE" w:rsidRDefault="00D63294" w:rsidP="00D63294">
      <w:pPr>
        <w:spacing w:after="0" w:line="360" w:lineRule="auto"/>
        <w:jc w:val="both"/>
        <w:rPr>
          <w:rFonts w:eastAsia="Times New Roman" w:cstheme="minorHAnsi"/>
          <w:sz w:val="24"/>
          <w:szCs w:val="20"/>
          <w:lang w:eastAsia="es-SV"/>
        </w:rPr>
      </w:pPr>
      <w:r w:rsidRPr="00D41ABE">
        <w:rPr>
          <w:rFonts w:eastAsia="Times New Roman" w:cstheme="minorHAnsi"/>
          <w:sz w:val="24"/>
          <w:szCs w:val="20"/>
          <w:lang w:eastAsia="es-SV"/>
        </w:rPr>
        <w:t>Primer   Vocal:</w:t>
      </w:r>
      <w:r w:rsidRPr="00D41ABE">
        <w:rPr>
          <w:rFonts w:eastAsia="Times New Roman" w:cstheme="minorHAnsi"/>
          <w:sz w:val="24"/>
          <w:szCs w:val="20"/>
          <w:lang w:eastAsia="es-SV"/>
        </w:rPr>
        <w:tab/>
        <w:t xml:space="preserve">              Antonio Luna</w:t>
      </w:r>
      <w:r w:rsidRPr="00D41ABE">
        <w:rPr>
          <w:rFonts w:eastAsia="Times New Roman" w:cstheme="minorHAnsi"/>
          <w:sz w:val="24"/>
          <w:szCs w:val="20"/>
          <w:lang w:eastAsia="es-SV"/>
        </w:rPr>
        <w:tab/>
        <w:t xml:space="preserve"> </w:t>
      </w:r>
    </w:p>
    <w:p w:rsidR="00D63294" w:rsidRPr="00D41ABE" w:rsidRDefault="00D63294" w:rsidP="00D63294">
      <w:pPr>
        <w:spacing w:after="0" w:line="360" w:lineRule="auto"/>
        <w:jc w:val="both"/>
        <w:rPr>
          <w:rFonts w:eastAsia="Times New Roman" w:cstheme="minorHAnsi"/>
          <w:sz w:val="24"/>
          <w:szCs w:val="20"/>
          <w:lang w:eastAsia="es-SV"/>
        </w:rPr>
      </w:pPr>
      <w:r w:rsidRPr="00D41ABE">
        <w:rPr>
          <w:rFonts w:eastAsia="Times New Roman" w:cstheme="minorHAnsi"/>
          <w:sz w:val="24"/>
          <w:szCs w:val="20"/>
          <w:lang w:eastAsia="es-SV"/>
        </w:rPr>
        <w:t xml:space="preserve">Segundo  Vocal: </w:t>
      </w:r>
      <w:r w:rsidRPr="00D41ABE">
        <w:rPr>
          <w:rFonts w:eastAsia="Times New Roman" w:cstheme="minorHAnsi"/>
          <w:sz w:val="24"/>
          <w:szCs w:val="20"/>
          <w:lang w:eastAsia="es-SV"/>
        </w:rPr>
        <w:tab/>
        <w:t xml:space="preserve">             Doris Díaz </w:t>
      </w:r>
      <w:proofErr w:type="spellStart"/>
      <w:r w:rsidRPr="00D41ABE">
        <w:rPr>
          <w:rFonts w:eastAsia="Times New Roman" w:cstheme="minorHAnsi"/>
          <w:sz w:val="24"/>
          <w:szCs w:val="20"/>
          <w:lang w:eastAsia="es-SV"/>
        </w:rPr>
        <w:t>Vda</w:t>
      </w:r>
      <w:proofErr w:type="spellEnd"/>
      <w:r w:rsidRPr="00D41ABE">
        <w:rPr>
          <w:rFonts w:eastAsia="Times New Roman" w:cstheme="minorHAnsi"/>
          <w:sz w:val="24"/>
          <w:szCs w:val="20"/>
          <w:lang w:eastAsia="es-SV"/>
        </w:rPr>
        <w:t xml:space="preserve"> de Díaz</w:t>
      </w:r>
    </w:p>
    <w:p w:rsidR="00D63294" w:rsidRPr="00D41ABE" w:rsidRDefault="00D63294" w:rsidP="00D63294">
      <w:pPr>
        <w:spacing w:after="0" w:line="360" w:lineRule="auto"/>
        <w:jc w:val="both"/>
        <w:rPr>
          <w:rFonts w:eastAsia="Times New Roman" w:cstheme="minorHAnsi"/>
          <w:sz w:val="24"/>
          <w:szCs w:val="20"/>
          <w:lang w:eastAsia="es-SV"/>
        </w:rPr>
      </w:pPr>
      <w:r w:rsidRPr="00D41ABE">
        <w:rPr>
          <w:rFonts w:eastAsia="Times New Roman" w:cstheme="minorHAnsi"/>
          <w:sz w:val="24"/>
          <w:szCs w:val="20"/>
          <w:lang w:eastAsia="es-SV"/>
        </w:rPr>
        <w:t xml:space="preserve">Tercer      Vocal: </w:t>
      </w:r>
      <w:r w:rsidRPr="00D41ABE">
        <w:rPr>
          <w:rFonts w:eastAsia="Times New Roman" w:cstheme="minorHAnsi"/>
          <w:sz w:val="24"/>
          <w:szCs w:val="20"/>
          <w:lang w:eastAsia="es-SV"/>
        </w:rPr>
        <w:tab/>
        <w:t xml:space="preserve">             Santos Basilio Ortiz </w:t>
      </w:r>
    </w:p>
    <w:p w:rsidR="00D63294" w:rsidRPr="00D41ABE" w:rsidRDefault="00D63294" w:rsidP="00D63294">
      <w:pPr>
        <w:tabs>
          <w:tab w:val="left" w:pos="708"/>
          <w:tab w:val="left" w:pos="2905"/>
        </w:tabs>
        <w:spacing w:after="0" w:line="360" w:lineRule="auto"/>
        <w:jc w:val="both"/>
        <w:rPr>
          <w:rFonts w:eastAsia="Times New Roman" w:cstheme="minorHAnsi"/>
          <w:sz w:val="24"/>
          <w:szCs w:val="20"/>
          <w:lang w:eastAsia="es-SV"/>
        </w:rPr>
      </w:pPr>
      <w:r w:rsidRPr="00D41ABE">
        <w:rPr>
          <w:rFonts w:eastAsia="Times New Roman" w:cstheme="minorHAnsi"/>
          <w:sz w:val="24"/>
          <w:szCs w:val="20"/>
          <w:lang w:eastAsia="es-SV"/>
        </w:rPr>
        <w:t>Cuarto     Vocal:                         María Inés Portillo</w:t>
      </w:r>
      <w:r w:rsidRPr="00D41ABE">
        <w:rPr>
          <w:rFonts w:eastAsia="Times New Roman" w:cstheme="minorHAnsi"/>
          <w:sz w:val="24"/>
          <w:szCs w:val="20"/>
          <w:lang w:eastAsia="es-SV"/>
        </w:rPr>
        <w:tab/>
        <w:t xml:space="preserve"> </w:t>
      </w:r>
    </w:p>
    <w:p w:rsidR="00D41ABE" w:rsidRDefault="00D63294" w:rsidP="00D63294">
      <w:pPr>
        <w:spacing w:line="360" w:lineRule="auto"/>
        <w:jc w:val="both"/>
        <w:rPr>
          <w:rFonts w:eastAsia="Times New Roman" w:cstheme="minorHAnsi"/>
          <w:sz w:val="24"/>
          <w:szCs w:val="20"/>
          <w:lang w:val="es-ES" w:eastAsia="es-ES"/>
        </w:rPr>
      </w:pPr>
      <w:r w:rsidRPr="00D41ABE">
        <w:rPr>
          <w:rFonts w:eastAsia="Times New Roman" w:cstheme="minorHAnsi"/>
          <w:sz w:val="24"/>
          <w:szCs w:val="20"/>
          <w:lang w:val="es-ES" w:eastAsia="es-ES"/>
        </w:rPr>
        <w:t>Esta Junta Directiva estará en funciones según lo dispuesto en sus respectivos estatutos. CERTIFIQUESE.</w:t>
      </w:r>
      <w:r w:rsidRPr="00D41ABE">
        <w:rPr>
          <w:rFonts w:cstheme="minorHAnsi"/>
          <w:b/>
          <w:sz w:val="24"/>
          <w:szCs w:val="20"/>
        </w:rPr>
        <w:t xml:space="preserve"> ACUERDO NÚMERO NUEVE: </w:t>
      </w:r>
      <w:r w:rsidRPr="00D41ABE">
        <w:rPr>
          <w:rFonts w:cstheme="minorHAnsi"/>
          <w:sz w:val="24"/>
          <w:szCs w:val="20"/>
        </w:rPr>
        <w:t>El Concejo Municipal en uso de las facultades legales que el Código Municipal les confiere en su Art. 3 numeral 3, y considerando que el día veintiséis del corriente mes  se celebra a nivel nacional el día de la secretaria y Secretario, por lo que este concejo ACUERDA: a) Realizar un Almuerzo el día veintiséis de abril del corriente año, con el personal que labora en esta Alcaldía en honor a las secretarias y Secretarios, como un agasajo por la labor que ellas desempeñan en esta institución; así mismo se autoriza suspender las labores a las doce horas del mismo día veintiséis, a fin de que las secretarias y Secretario  tengan la tarde libre; b) Autorizase a Tesorería a efecto de hacer la erogación precisa de los fondos propios municipales, COMUNIQUESE.</w:t>
      </w:r>
      <w:r w:rsidRPr="00D41ABE">
        <w:rPr>
          <w:rFonts w:cstheme="minorHAnsi"/>
          <w:b/>
          <w:sz w:val="24"/>
          <w:szCs w:val="20"/>
        </w:rPr>
        <w:t xml:space="preserve"> ACUERDO NÚMERO DIEZ:</w:t>
      </w:r>
      <w:r w:rsidRPr="00D41ABE">
        <w:rPr>
          <w:rFonts w:cstheme="minorHAnsi"/>
          <w:sz w:val="24"/>
          <w:szCs w:val="20"/>
        </w:rPr>
        <w:t xml:space="preserve"> El Concejo Municipal en uso de las facultades legales que el Código Municipal les confiere en su Art. 30 numeral 9, ACUERDA:</w:t>
      </w:r>
      <w:r w:rsidRPr="00D41ABE">
        <w:rPr>
          <w:rFonts w:cstheme="minorHAnsi"/>
          <w:sz w:val="24"/>
          <w:szCs w:val="20"/>
          <w:lang w:val="es-ES"/>
        </w:rPr>
        <w:t xml:space="preserve"> Adjudicar la Reparación de Línea Telefónica Externa 2651-0244, a la empresa SYSCOTEL, S.A. DE C.V., por la cantidad total de SETENTA Y CINCO DOLARES ($75.00.) </w:t>
      </w:r>
      <w:r w:rsidRPr="00D41ABE">
        <w:rPr>
          <w:rFonts w:cstheme="minorHAnsi"/>
          <w:sz w:val="24"/>
          <w:szCs w:val="20"/>
        </w:rPr>
        <w:t xml:space="preserve">Seguidamente facultase a la Tesorera Municipal </w:t>
      </w:r>
      <w:r w:rsidRPr="00D41ABE">
        <w:rPr>
          <w:rFonts w:eastAsia="Times New Roman" w:cstheme="minorHAnsi"/>
          <w:color w:val="000000"/>
          <w:sz w:val="24"/>
          <w:szCs w:val="20"/>
          <w:lang w:eastAsia="es-SV"/>
        </w:rPr>
        <w:t>a efecto de que realice los pagos correspondientes de conformidad al artículo 86 del código municipal</w:t>
      </w:r>
      <w:r w:rsidRPr="00D41ABE">
        <w:rPr>
          <w:rFonts w:cstheme="minorHAnsi"/>
          <w:sz w:val="24"/>
          <w:szCs w:val="20"/>
          <w:lang w:val="es-ES"/>
        </w:rPr>
        <w:t xml:space="preserve"> COMUNIQUESE.</w:t>
      </w:r>
      <w:r w:rsidRPr="00D41ABE">
        <w:rPr>
          <w:rFonts w:cstheme="minorHAnsi"/>
          <w:b/>
          <w:sz w:val="24"/>
          <w:szCs w:val="20"/>
        </w:rPr>
        <w:t xml:space="preserve"> ACUERDO </w:t>
      </w:r>
      <w:r w:rsidRPr="00D41ABE">
        <w:rPr>
          <w:rFonts w:cstheme="minorHAnsi"/>
          <w:b/>
          <w:sz w:val="24"/>
          <w:szCs w:val="20"/>
        </w:rPr>
        <w:lastRenderedPageBreak/>
        <w:t xml:space="preserve">NÚMERO ONCE: </w:t>
      </w:r>
      <w:r w:rsidRPr="00D41ABE">
        <w:rPr>
          <w:rFonts w:cstheme="minorHAnsi"/>
          <w:iCs/>
          <w:sz w:val="24"/>
          <w:szCs w:val="20"/>
        </w:rPr>
        <w:t>Este Concejo Municipal en uso de las facultades legales que les confiere el Código Municipal vigente en su artículo cuatro número veinticinco, y habiendo revisado la Carpeta Técnica del Proyecto</w:t>
      </w:r>
      <w:r w:rsidRPr="00D41ABE">
        <w:rPr>
          <w:rFonts w:cstheme="minorHAnsi"/>
          <w:sz w:val="24"/>
          <w:szCs w:val="20"/>
        </w:rPr>
        <w:t xml:space="preserve"> “Instalación y Suministro de Medidores con sus Accesorios a Beneficiarios con Agua Potable Cantón </w:t>
      </w:r>
      <w:proofErr w:type="spellStart"/>
      <w:r w:rsidRPr="00D41ABE">
        <w:rPr>
          <w:rFonts w:cstheme="minorHAnsi"/>
          <w:sz w:val="24"/>
          <w:szCs w:val="20"/>
        </w:rPr>
        <w:t>Sunsulsca</w:t>
      </w:r>
      <w:proofErr w:type="spellEnd"/>
      <w:r w:rsidRPr="00D41ABE">
        <w:rPr>
          <w:rFonts w:cstheme="minorHAnsi"/>
          <w:sz w:val="24"/>
          <w:szCs w:val="20"/>
        </w:rPr>
        <w:t>, Cacaopera, Morazán”</w:t>
      </w:r>
      <w:r w:rsidRPr="00D41ABE">
        <w:rPr>
          <w:rFonts w:cstheme="minorHAnsi"/>
          <w:iCs/>
          <w:sz w:val="24"/>
          <w:szCs w:val="20"/>
        </w:rPr>
        <w:t>; y de conformidad a las obligaciones establecidas en el artículo treinta y uno numeral cinco del mismo Código, este Concejo ACUERDA: (a) Aprobar el diseño técnico y el cronograma de ejecución de actividades del Perfil:</w:t>
      </w:r>
      <w:r w:rsidRPr="00D41ABE">
        <w:rPr>
          <w:rFonts w:cstheme="minorHAnsi"/>
          <w:sz w:val="24"/>
          <w:szCs w:val="20"/>
        </w:rPr>
        <w:t xml:space="preserve"> “Instalación y Suministro de Medidores con sus Accesorios a Beneficiarios con Agua Potable Cantón </w:t>
      </w:r>
      <w:proofErr w:type="spellStart"/>
      <w:r w:rsidRPr="00D41ABE">
        <w:rPr>
          <w:rFonts w:cstheme="minorHAnsi"/>
          <w:sz w:val="24"/>
          <w:szCs w:val="20"/>
        </w:rPr>
        <w:t>Sunsulsca</w:t>
      </w:r>
      <w:proofErr w:type="spellEnd"/>
      <w:r w:rsidRPr="00D41ABE">
        <w:rPr>
          <w:rFonts w:cstheme="minorHAnsi"/>
          <w:sz w:val="24"/>
          <w:szCs w:val="20"/>
        </w:rPr>
        <w:t>, Cacaopera, Morazán”</w:t>
      </w:r>
      <w:r w:rsidRPr="00D41ABE">
        <w:rPr>
          <w:rFonts w:cstheme="minorHAnsi"/>
          <w:iCs/>
          <w:sz w:val="24"/>
          <w:szCs w:val="20"/>
        </w:rPr>
        <w:t xml:space="preserve">. (b) Aprobar el monto de ejecución del proyecto por un valor VEINTISIETE MIL CINCUENTA Y OCHO DOLARES CON </w:t>
      </w:r>
      <w:r w:rsidRPr="00D41ABE">
        <w:rPr>
          <w:rFonts w:cstheme="minorHAnsi"/>
          <w:bCs/>
          <w:sz w:val="24"/>
          <w:szCs w:val="20"/>
          <w:lang w:eastAsia="ar-SA"/>
        </w:rPr>
        <w:t>CUARENTA Y SEIS CENTAVOS DE DÓLAR ($</w:t>
      </w:r>
      <w:r w:rsidRPr="00D41ABE">
        <w:rPr>
          <w:rFonts w:cstheme="minorHAnsi"/>
          <w:b/>
          <w:sz w:val="24"/>
          <w:szCs w:val="20"/>
        </w:rPr>
        <w:t>27,058.46</w:t>
      </w:r>
      <w:r w:rsidRPr="00D41ABE">
        <w:rPr>
          <w:rFonts w:cstheme="minorHAnsi"/>
          <w:bCs/>
          <w:sz w:val="24"/>
          <w:szCs w:val="20"/>
          <w:lang w:eastAsia="ar-SA"/>
        </w:rPr>
        <w:t xml:space="preserve">), y un monto de Supervisión Externa de NUEVECIENTOS CUARENTA Y SIETE DOLARES CON CINCO CENTAVOS DE DOLAR </w:t>
      </w:r>
      <w:r w:rsidRPr="00D41ABE">
        <w:rPr>
          <w:rFonts w:cstheme="minorHAnsi"/>
          <w:b/>
          <w:bCs/>
          <w:sz w:val="24"/>
          <w:szCs w:val="20"/>
          <w:lang w:eastAsia="ar-SA"/>
        </w:rPr>
        <w:t>($ 947.05</w:t>
      </w:r>
      <w:r w:rsidRPr="00D41ABE">
        <w:rPr>
          <w:rFonts w:cstheme="minorHAnsi"/>
          <w:bCs/>
          <w:sz w:val="24"/>
          <w:szCs w:val="20"/>
          <w:lang w:eastAsia="ar-SA"/>
        </w:rPr>
        <w:t>)</w:t>
      </w:r>
      <w:r w:rsidRPr="00D41ABE">
        <w:rPr>
          <w:rFonts w:cstheme="minorHAnsi"/>
          <w:sz w:val="24"/>
          <w:szCs w:val="20"/>
          <w:lang w:val="es-MX"/>
        </w:rPr>
        <w:t xml:space="preserve">, haciendo un monto total de VEINTIOCHO MIL CINCO DOLARES CON CINCUENTA Y UN CENTAVOS DE DOLAR </w:t>
      </w:r>
      <w:r w:rsidRPr="00D41ABE">
        <w:rPr>
          <w:rFonts w:cstheme="minorHAnsi"/>
          <w:b/>
          <w:bCs/>
          <w:sz w:val="24"/>
          <w:szCs w:val="20"/>
          <w:lang w:eastAsia="ar-SA"/>
        </w:rPr>
        <w:t>($28,005.51)</w:t>
      </w:r>
      <w:r w:rsidRPr="00D41ABE">
        <w:rPr>
          <w:rFonts w:cstheme="minorHAnsi"/>
          <w:bCs/>
          <w:sz w:val="24"/>
          <w:szCs w:val="20"/>
          <w:lang w:eastAsia="ar-SA"/>
        </w:rPr>
        <w:t>; menos la  contra partida de la Microrregión Nororiental de Morazán de un monto de</w:t>
      </w:r>
      <w:r w:rsidRPr="00D41ABE">
        <w:rPr>
          <w:rFonts w:cstheme="minorHAnsi"/>
          <w:b/>
          <w:bCs/>
          <w:sz w:val="24"/>
          <w:szCs w:val="20"/>
          <w:lang w:eastAsia="ar-SA"/>
        </w:rPr>
        <w:t xml:space="preserve"> ($8,002.75)</w:t>
      </w:r>
      <w:r w:rsidRPr="00D41ABE">
        <w:rPr>
          <w:rFonts w:cstheme="minorHAnsi"/>
          <w:bCs/>
          <w:sz w:val="24"/>
          <w:szCs w:val="20"/>
          <w:lang w:eastAsia="ar-SA"/>
        </w:rPr>
        <w:t xml:space="preserve">  </w:t>
      </w:r>
      <w:r w:rsidRPr="00D41ABE">
        <w:rPr>
          <w:rFonts w:cstheme="minorHAnsi"/>
          <w:iCs/>
          <w:sz w:val="24"/>
          <w:szCs w:val="20"/>
        </w:rPr>
        <w:t>(c)  Desarrollar la fase de ejecución del proyecto por contrato (Libre Gestión); (d) Autorizar al encargado de la UACI para que realice el procedimiento de ley, correspondiente para la ejecución del proyecto, NOTIFIQUESE.</w:t>
      </w:r>
      <w:r w:rsidRPr="00D41ABE">
        <w:rPr>
          <w:rFonts w:cstheme="minorHAnsi"/>
          <w:sz w:val="24"/>
          <w:szCs w:val="20"/>
        </w:rPr>
        <w:t xml:space="preserve"> </w:t>
      </w:r>
      <w:r w:rsidRPr="00D41ABE">
        <w:rPr>
          <w:rFonts w:cstheme="minorHAnsi"/>
          <w:b/>
          <w:sz w:val="24"/>
          <w:szCs w:val="20"/>
        </w:rPr>
        <w:t xml:space="preserve">ACUERDO NÚMERO DOCE: </w:t>
      </w:r>
      <w:r w:rsidRPr="00D41ABE">
        <w:rPr>
          <w:rFonts w:cstheme="minorHAnsi"/>
          <w:sz w:val="24"/>
          <w:szCs w:val="20"/>
        </w:rPr>
        <w:t>El Concejo Municipal en uso de las facultades legales que el Código Municipal les confiere en su Art. 4 numeral 18, y considerando la solicitud presentada por el equipo pastoral del caserío el copante donde manifiestan  que están remodelando la ermita  y solicitan treinta bolsas de cemento, en tal sentido este Concejo ACUERDA: a) Contribuir con el aporte de quince bolsas de cemento para la remodelación de la ermita del caserío copante cantón La Estancia, Cacaopera; b) Facultase a la Unidad de Adquisiciones y Contrataciones Institucional, a efecto de que realice los trámites correspondientes, COMUNIQUESE.</w:t>
      </w:r>
      <w:r w:rsidRPr="00D41ABE">
        <w:rPr>
          <w:rFonts w:cstheme="minorHAnsi"/>
          <w:b/>
          <w:sz w:val="24"/>
          <w:szCs w:val="20"/>
        </w:rPr>
        <w:t xml:space="preserve"> </w:t>
      </w:r>
      <w:r w:rsidRPr="00D41ABE">
        <w:rPr>
          <w:rFonts w:cstheme="minorHAnsi"/>
          <w:color w:val="000000"/>
          <w:sz w:val="24"/>
          <w:szCs w:val="20"/>
        </w:rPr>
        <w:t xml:space="preserve"> </w:t>
      </w:r>
      <w:r w:rsidRPr="00D41ABE">
        <w:rPr>
          <w:rFonts w:cstheme="minorHAnsi"/>
          <w:b/>
          <w:sz w:val="24"/>
          <w:szCs w:val="20"/>
          <w:lang w:val="es-ES"/>
        </w:rPr>
        <w:t xml:space="preserve">ACUERDO </w:t>
      </w:r>
      <w:r w:rsidRPr="00D41ABE">
        <w:rPr>
          <w:rFonts w:cstheme="minorHAnsi"/>
          <w:b/>
          <w:sz w:val="24"/>
          <w:szCs w:val="20"/>
        </w:rPr>
        <w:t xml:space="preserve">NÚMERO TRECE:: </w:t>
      </w:r>
      <w:r w:rsidRPr="00D41ABE">
        <w:rPr>
          <w:rFonts w:cstheme="minorHAnsi"/>
          <w:sz w:val="24"/>
          <w:szCs w:val="20"/>
        </w:rPr>
        <w:t>El Concejo Municipal en uso de las facultades legales que el Código Municipal les confiere en su Art. 30 numeral 9, ACUERDA:</w:t>
      </w:r>
      <w:r w:rsidRPr="00D41ABE">
        <w:rPr>
          <w:rFonts w:cstheme="minorHAnsi"/>
          <w:sz w:val="24"/>
          <w:szCs w:val="20"/>
          <w:lang w:val="es-ES"/>
        </w:rPr>
        <w:t xml:space="preserve"> Adjudicar la compra de cuatro llantas </w:t>
      </w:r>
      <w:proofErr w:type="spellStart"/>
      <w:r w:rsidRPr="00D41ABE">
        <w:rPr>
          <w:rFonts w:cstheme="minorHAnsi"/>
          <w:sz w:val="24"/>
          <w:szCs w:val="20"/>
          <w:lang w:val="es-ES"/>
        </w:rPr>
        <w:t>firestone</w:t>
      </w:r>
      <w:proofErr w:type="spellEnd"/>
      <w:r w:rsidRPr="00D41ABE">
        <w:rPr>
          <w:rFonts w:cstheme="minorHAnsi"/>
          <w:sz w:val="24"/>
          <w:szCs w:val="20"/>
          <w:lang w:val="es-ES"/>
        </w:rPr>
        <w:t xml:space="preserve"> T423 y un tubo F-14, a la empresa SUMINISTROS DE MORAZAN, por la cantidad total de CUATROCIENTOS SESENTA Y SIETE DOLARES CON OCHENTA CENTAVOS DE DÓLAR ($467.80), para el vehículo KIA placas N6180, propiedad de esta municipalidad, </w:t>
      </w:r>
      <w:r w:rsidRPr="00D41ABE">
        <w:rPr>
          <w:rFonts w:cstheme="minorHAnsi"/>
          <w:sz w:val="24"/>
          <w:szCs w:val="20"/>
        </w:rPr>
        <w:t xml:space="preserve">Seguidamente facultase a la Tesorera Municipal </w:t>
      </w:r>
      <w:r w:rsidRPr="00D41ABE">
        <w:rPr>
          <w:rFonts w:eastAsia="Times New Roman" w:cstheme="minorHAnsi"/>
          <w:color w:val="000000"/>
          <w:sz w:val="24"/>
          <w:szCs w:val="20"/>
          <w:lang w:eastAsia="es-SV"/>
        </w:rPr>
        <w:t xml:space="preserve">a efecto de que realice los pagos </w:t>
      </w:r>
      <w:r w:rsidRPr="00D41ABE">
        <w:rPr>
          <w:rFonts w:eastAsia="Times New Roman" w:cstheme="minorHAnsi"/>
          <w:color w:val="000000"/>
          <w:sz w:val="24"/>
          <w:szCs w:val="20"/>
          <w:lang w:eastAsia="es-SV"/>
        </w:rPr>
        <w:lastRenderedPageBreak/>
        <w:t>correspondientes de conformidad al artículo 86 del código municipal</w:t>
      </w:r>
      <w:r w:rsidRPr="00D41ABE">
        <w:rPr>
          <w:rFonts w:cstheme="minorHAnsi"/>
          <w:sz w:val="24"/>
          <w:szCs w:val="20"/>
          <w:lang w:val="es-ES"/>
        </w:rPr>
        <w:t xml:space="preserve">, COMUNIQUESE.  </w:t>
      </w:r>
      <w:r w:rsidRPr="00D41ABE">
        <w:rPr>
          <w:rFonts w:cstheme="minorHAnsi"/>
          <w:b/>
          <w:sz w:val="24"/>
          <w:szCs w:val="20"/>
          <w:lang w:val="es-ES"/>
        </w:rPr>
        <w:t xml:space="preserve">ACUERDO </w:t>
      </w:r>
      <w:r w:rsidRPr="00D41ABE">
        <w:rPr>
          <w:rFonts w:cstheme="minorHAnsi"/>
          <w:b/>
          <w:sz w:val="24"/>
          <w:szCs w:val="20"/>
        </w:rPr>
        <w:t xml:space="preserve">NÚMERO CATORCE: </w:t>
      </w:r>
      <w:r w:rsidRPr="00D41ABE">
        <w:rPr>
          <w:rFonts w:cstheme="minorHAnsi"/>
          <w:sz w:val="24"/>
          <w:szCs w:val="20"/>
        </w:rPr>
        <w:t>El Concejo Municipal en uso de las facultades legales que el Código Municipal les confiere en su Art. 30 numeral 9, ACUERDA:</w:t>
      </w:r>
      <w:r w:rsidRPr="00D41ABE">
        <w:rPr>
          <w:rFonts w:cstheme="minorHAnsi"/>
          <w:sz w:val="24"/>
          <w:szCs w:val="20"/>
          <w:lang w:val="es-ES"/>
        </w:rPr>
        <w:t xml:space="preserve"> </w:t>
      </w:r>
      <w:r w:rsidRPr="00D41ABE">
        <w:rPr>
          <w:rFonts w:cstheme="minorHAnsi"/>
          <w:sz w:val="24"/>
          <w:szCs w:val="20"/>
        </w:rPr>
        <w:t xml:space="preserve">Adjudicar los Servicios Profesionales en el Área de Informática, para dar Mantenimiento cada cuatro meses durante el año 2014, a las Bases de Datos de todos los módulos del SIFIMU, Catastro de Inmuebles, Facturación y Cobro, a la Licenciada Ana Mercedes de Rodríguez, por la cantidad total de $342.87., siendo la cantidad de CIENTO CATORCE DOLARES CON VEINTINUEVE CENTAVOS DE DÓLAR ($114.29), por cada mantenimiento, Seguidamente facultase a la Tesorera Municipal </w:t>
      </w:r>
      <w:r w:rsidRPr="00D41ABE">
        <w:rPr>
          <w:rFonts w:eastAsia="Times New Roman" w:cstheme="minorHAnsi"/>
          <w:color w:val="000000"/>
          <w:sz w:val="24"/>
          <w:szCs w:val="20"/>
          <w:lang w:eastAsia="es-SV"/>
        </w:rPr>
        <w:t>a efecto de que realice los pagos correspondientes de conformidad al artículo 86 del código municipal,</w:t>
      </w:r>
      <w:r w:rsidRPr="00D41ABE">
        <w:rPr>
          <w:rFonts w:cstheme="minorHAnsi"/>
          <w:sz w:val="24"/>
          <w:szCs w:val="20"/>
        </w:rPr>
        <w:t xml:space="preserve"> COMUNIQUESE. </w:t>
      </w:r>
      <w:r w:rsidRPr="00D41ABE">
        <w:rPr>
          <w:rFonts w:cstheme="minorHAnsi"/>
          <w:b/>
          <w:sz w:val="24"/>
          <w:szCs w:val="20"/>
          <w:lang w:val="es-ES"/>
        </w:rPr>
        <w:t xml:space="preserve">ACUERDO </w:t>
      </w:r>
      <w:r w:rsidRPr="00D41ABE">
        <w:rPr>
          <w:rFonts w:cstheme="minorHAnsi"/>
          <w:b/>
          <w:sz w:val="24"/>
          <w:szCs w:val="20"/>
        </w:rPr>
        <w:t xml:space="preserve">NÚMERO QUINCE: </w:t>
      </w:r>
      <w:r w:rsidRPr="00D41ABE">
        <w:rPr>
          <w:rFonts w:cstheme="minorHAnsi"/>
          <w:sz w:val="24"/>
          <w:szCs w:val="20"/>
        </w:rPr>
        <w:t>El Concejo Municipal en uso de las facultades legales que el Código Municipal les confiere en su Art. 30 numeral 9, ACUERDA:</w:t>
      </w:r>
      <w:r w:rsidRPr="00D41ABE">
        <w:rPr>
          <w:rFonts w:cstheme="minorHAnsi"/>
          <w:sz w:val="24"/>
          <w:szCs w:val="20"/>
          <w:lang w:val="es-ES"/>
        </w:rPr>
        <w:t xml:space="preserve"> </w:t>
      </w:r>
      <w:r w:rsidRPr="00D41ABE">
        <w:rPr>
          <w:rFonts w:cstheme="minorHAnsi"/>
          <w:sz w:val="24"/>
          <w:szCs w:val="20"/>
        </w:rPr>
        <w:t xml:space="preserve">Adjudicar el suministro de Materiales de Construcción para el proyecto Construcción de Badén, Muro de Contención y Cuneta en la Quebrada El Conde, Caserío Ocote Seco, Cantón Guachipilín, Municipio de Cacaopera, Morazán; según detalle siguiente Cemento </w:t>
      </w:r>
      <w:proofErr w:type="spellStart"/>
      <w:r w:rsidRPr="00D41ABE">
        <w:rPr>
          <w:rFonts w:cstheme="minorHAnsi"/>
          <w:sz w:val="24"/>
          <w:szCs w:val="20"/>
        </w:rPr>
        <w:t>Cessa</w:t>
      </w:r>
      <w:proofErr w:type="spellEnd"/>
      <w:r w:rsidRPr="00D41ABE">
        <w:rPr>
          <w:rFonts w:cstheme="minorHAnsi"/>
          <w:sz w:val="24"/>
          <w:szCs w:val="20"/>
        </w:rPr>
        <w:t xml:space="preserve"> al precio de OCHO DOLARES CON TREINTA CENTAVOS DE DÓLAR ($8.30) cada bolsa, Tubo PVC drenaje 3” al precio de SIETE DOLARES CON SETENTA Y CINCO CENTAVOS DE DÓLAR  ($7.75) cada unidad, y Plástico Negro al precio de UN DOLAR ($1.00) cada yarda; Seguidamente facultase a la Tesorera Municipal </w:t>
      </w:r>
      <w:r w:rsidRPr="00D41ABE">
        <w:rPr>
          <w:rFonts w:eastAsia="Times New Roman" w:cstheme="minorHAnsi"/>
          <w:color w:val="000000"/>
          <w:sz w:val="24"/>
          <w:szCs w:val="20"/>
          <w:lang w:eastAsia="es-SV"/>
        </w:rPr>
        <w:t>a efecto de que realice los pagos correspondientes de conformidad al artículo 86 del código municipal, COMUNIQUESE.</w:t>
      </w:r>
      <w:r w:rsidRPr="00D41ABE">
        <w:rPr>
          <w:rFonts w:cstheme="minorHAnsi"/>
          <w:sz w:val="24"/>
          <w:szCs w:val="20"/>
        </w:rPr>
        <w:t xml:space="preserve"> </w:t>
      </w:r>
      <w:r w:rsidRPr="00D41ABE">
        <w:rPr>
          <w:rFonts w:cstheme="minorHAnsi"/>
          <w:b/>
          <w:sz w:val="24"/>
          <w:szCs w:val="20"/>
          <w:lang w:val="es-ES"/>
        </w:rPr>
        <w:t xml:space="preserve">ACUERDO </w:t>
      </w:r>
      <w:r w:rsidRPr="00D41ABE">
        <w:rPr>
          <w:rFonts w:cstheme="minorHAnsi"/>
          <w:b/>
          <w:sz w:val="24"/>
          <w:szCs w:val="20"/>
        </w:rPr>
        <w:t xml:space="preserve">NÚMERO DIECISEIS: </w:t>
      </w:r>
      <w:r w:rsidRPr="00D41ABE">
        <w:rPr>
          <w:rFonts w:cstheme="minorHAnsi"/>
          <w:sz w:val="24"/>
          <w:szCs w:val="20"/>
        </w:rPr>
        <w:t xml:space="preserve">El Concejo Municipal en uso de las facultades legales que el Código Municipal les confiere en su Art. 30 numeral 9, ACUERDA: Adjudicar la compra de ladrillo de barro a VALDOSA ARTESANALES, y al señor Joel Alfredo González Sáenz, por el precio de TREINTA CENTAVO DE DÓLAR $0.30, cada unidad, y el transporte de teja al señor Pastor Ortiz Pérez, por la cantidad de  CIENTO TREINTA DOLARES ($130.00), Seguidamente facultase a la Tesorera Municipal </w:t>
      </w:r>
      <w:r w:rsidRPr="00D41ABE">
        <w:rPr>
          <w:rFonts w:eastAsia="Times New Roman" w:cstheme="minorHAnsi"/>
          <w:color w:val="000000"/>
          <w:sz w:val="24"/>
          <w:szCs w:val="20"/>
          <w:lang w:eastAsia="es-SV"/>
        </w:rPr>
        <w:t>a efecto de que realice los pagos correspondientes de conformidad al artículo 86 del código municipal,</w:t>
      </w:r>
      <w:r w:rsidRPr="00D41ABE">
        <w:rPr>
          <w:rFonts w:cstheme="minorHAnsi"/>
          <w:sz w:val="24"/>
          <w:szCs w:val="20"/>
        </w:rPr>
        <w:t xml:space="preserve"> COMUNIQUESE. </w:t>
      </w:r>
      <w:r w:rsidRPr="00D41ABE">
        <w:rPr>
          <w:rFonts w:cstheme="minorHAnsi"/>
          <w:b/>
          <w:sz w:val="24"/>
          <w:szCs w:val="20"/>
          <w:lang w:val="es-ES"/>
        </w:rPr>
        <w:t xml:space="preserve">ACUERDO </w:t>
      </w:r>
      <w:r w:rsidRPr="00D41ABE">
        <w:rPr>
          <w:rFonts w:cstheme="minorHAnsi"/>
          <w:b/>
          <w:sz w:val="24"/>
          <w:szCs w:val="20"/>
        </w:rPr>
        <w:t xml:space="preserve">NÚMERO DIECISIETE: </w:t>
      </w:r>
      <w:r w:rsidRPr="00D41ABE">
        <w:rPr>
          <w:rFonts w:cstheme="minorHAnsi"/>
          <w:sz w:val="24"/>
          <w:szCs w:val="20"/>
        </w:rPr>
        <w:t>El Concejo Municipal en uso de las facultades legales que el Código Municipal les confiere en su Art. 30 numeral 9, ACUERDA:</w:t>
      </w:r>
      <w:r w:rsidRPr="00D41ABE">
        <w:rPr>
          <w:rFonts w:cstheme="minorHAnsi"/>
          <w:b/>
          <w:sz w:val="24"/>
          <w:szCs w:val="20"/>
        </w:rPr>
        <w:t xml:space="preserve"> </w:t>
      </w:r>
      <w:r w:rsidRPr="00D41ABE">
        <w:rPr>
          <w:rFonts w:cstheme="minorHAnsi"/>
          <w:sz w:val="24"/>
          <w:szCs w:val="20"/>
          <w:lang w:val="es-ES"/>
        </w:rPr>
        <w:t xml:space="preserve">Adjudicar la compra de Trofeos para Contribución al Torneo Distrital, organizado por el Comité de Directores del </w:t>
      </w:r>
      <w:r w:rsidRPr="00D41ABE">
        <w:rPr>
          <w:rFonts w:cstheme="minorHAnsi"/>
          <w:sz w:val="24"/>
          <w:szCs w:val="20"/>
          <w:lang w:val="es-ES"/>
        </w:rPr>
        <w:lastRenderedPageBreak/>
        <w:t xml:space="preserve">Municipio de Cacaopera, Departamento de Morazán, al BAZAR LIZ, por el precio total de CIENTO CUARENTA Y UN DOLARES ($141.00), </w:t>
      </w:r>
      <w:r w:rsidRPr="00D41ABE">
        <w:rPr>
          <w:rFonts w:cstheme="minorHAnsi"/>
          <w:sz w:val="24"/>
          <w:szCs w:val="20"/>
        </w:rPr>
        <w:t xml:space="preserve">Seguidamente facultase a la Tesorera Municipal </w:t>
      </w:r>
      <w:r w:rsidRPr="00D41ABE">
        <w:rPr>
          <w:rFonts w:eastAsia="Times New Roman" w:cstheme="minorHAnsi"/>
          <w:color w:val="000000"/>
          <w:sz w:val="24"/>
          <w:szCs w:val="20"/>
          <w:lang w:eastAsia="es-SV"/>
        </w:rPr>
        <w:t>a efecto de que realice los pagos correspondientes de conformidad al artículo 86 del código municipal</w:t>
      </w:r>
      <w:r w:rsidRPr="00D41ABE">
        <w:rPr>
          <w:rFonts w:cstheme="minorHAnsi"/>
          <w:sz w:val="24"/>
          <w:szCs w:val="20"/>
          <w:lang w:val="es-ES"/>
        </w:rPr>
        <w:t xml:space="preserve">, COMUNIQUESE. </w:t>
      </w:r>
      <w:r w:rsidRPr="00D41ABE">
        <w:rPr>
          <w:rFonts w:cstheme="minorHAnsi"/>
          <w:b/>
          <w:sz w:val="24"/>
          <w:szCs w:val="20"/>
        </w:rPr>
        <w:t xml:space="preserve">ACUERDO NÚMERO DIECIOCHO: </w:t>
      </w:r>
      <w:r w:rsidRPr="00D41ABE">
        <w:rPr>
          <w:rFonts w:cstheme="minorHAnsi"/>
          <w:sz w:val="24"/>
          <w:szCs w:val="20"/>
        </w:rPr>
        <w:t xml:space="preserve">El Concejo Municipal en uso de las facultades legales que el Código Municipal les confiere en su Art. 91, ACUERDA: Autorizase a </w:t>
      </w:r>
      <w:r w:rsidRPr="0073180B">
        <w:rPr>
          <w:rFonts w:eastAsia="Times New Roman" w:cstheme="minorHAnsi"/>
          <w:sz w:val="24"/>
          <w:szCs w:val="20"/>
          <w:lang w:val="es-ES" w:eastAsia="es-ES"/>
        </w:rPr>
        <w:t>la</w:t>
      </w:r>
      <w:r w:rsidRPr="00D41ABE">
        <w:rPr>
          <w:rFonts w:cstheme="minorHAnsi"/>
          <w:sz w:val="24"/>
          <w:szCs w:val="20"/>
        </w:rPr>
        <w:t xml:space="preserve"> Tesorera Municipal, a efecto de que cancele la primera estimación  (final) a la empresa AGUIRO,S.A.DE C.V., por la Ejecución del Proyecto  </w:t>
      </w:r>
      <w:r w:rsidRPr="00D41ABE">
        <w:rPr>
          <w:rFonts w:cstheme="minorHAnsi"/>
          <w:iCs/>
          <w:sz w:val="24"/>
          <w:szCs w:val="20"/>
        </w:rPr>
        <w:t>construcción de pasarela peatonal en Quebrada el papalón Caserío L Guara Cantón Sunsulaca, Cacaopera, Morazán</w:t>
      </w:r>
      <w:r w:rsidRPr="00D41ABE">
        <w:rPr>
          <w:rFonts w:cstheme="minorHAnsi"/>
          <w:sz w:val="24"/>
          <w:szCs w:val="20"/>
        </w:rPr>
        <w:t xml:space="preserve">”; cuyo monto líquido a pagar es por la cantidad d DIESISEIS MIL CIEN DOLARES </w:t>
      </w:r>
      <w:r w:rsidRPr="00D41ABE">
        <w:rPr>
          <w:rFonts w:cstheme="minorHAnsi"/>
          <w:b/>
          <w:sz w:val="24"/>
          <w:szCs w:val="20"/>
        </w:rPr>
        <w:t>($16,100.00</w:t>
      </w:r>
      <w:r w:rsidRPr="00D41ABE">
        <w:rPr>
          <w:rFonts w:cstheme="minorHAnsi"/>
          <w:sz w:val="24"/>
          <w:szCs w:val="20"/>
        </w:rPr>
        <w:t xml:space="preserve">), eróguese fondos de la cuenta del mismo proyecto, COMUNIQUESE. </w:t>
      </w:r>
      <w:r w:rsidRPr="00D41ABE">
        <w:rPr>
          <w:rFonts w:cstheme="minorHAnsi"/>
          <w:b/>
          <w:sz w:val="24"/>
          <w:szCs w:val="20"/>
        </w:rPr>
        <w:t xml:space="preserve">ACUERDO NÚMERO DIECINUEVE: </w:t>
      </w:r>
      <w:r w:rsidRPr="00D41ABE">
        <w:rPr>
          <w:rFonts w:cstheme="minorHAnsi"/>
          <w:sz w:val="24"/>
          <w:szCs w:val="20"/>
        </w:rPr>
        <w:t xml:space="preserve">El Concejo Municipal en uso de las facultades legales que el Código Municipal les confiere en su Art. 91, ACUERDA: Autorizase a la Tesorera Municipal, a efecto de que cancele una Segunda estimación al INGENIERO ELECTRICISTA LUIS ALBERTO MONTANO PEREZ, por la Ejecución del proyecto </w:t>
      </w:r>
      <w:r w:rsidRPr="00D41ABE">
        <w:rPr>
          <w:rFonts w:cstheme="minorHAnsi"/>
          <w:iCs/>
          <w:sz w:val="24"/>
          <w:szCs w:val="20"/>
        </w:rPr>
        <w:t>“Introducción de Energía Eléctrica el Caserío Guacamaya Cantón Agua Blanca, Municipio de Cacaopera, Morazán</w:t>
      </w:r>
      <w:r w:rsidRPr="00D41ABE">
        <w:rPr>
          <w:rFonts w:cstheme="minorHAnsi"/>
          <w:sz w:val="24"/>
          <w:szCs w:val="20"/>
        </w:rPr>
        <w:t>”; cuyo monto líquido a pagar es por la cantidad de SEIS MIL  NUEVECIENTOS VEINTIOCHO DOLARES CON QUINCECINTAVOS DE DOLAR ($6,928.15), eróguese fondos de la cuenta del mismo proyecto, COMUNIQUESE.</w:t>
      </w:r>
      <w:r w:rsidRPr="00D41ABE">
        <w:rPr>
          <w:rFonts w:cstheme="minorHAnsi"/>
          <w:b/>
          <w:sz w:val="24"/>
          <w:szCs w:val="20"/>
        </w:rPr>
        <w:t xml:space="preserve"> </w:t>
      </w:r>
      <w:r w:rsidRPr="00D41ABE">
        <w:rPr>
          <w:rFonts w:cstheme="minorHAnsi"/>
          <w:b/>
          <w:sz w:val="24"/>
          <w:szCs w:val="20"/>
          <w:lang w:val="es-ES"/>
        </w:rPr>
        <w:t xml:space="preserve">ACUERDO </w:t>
      </w:r>
      <w:r w:rsidRPr="00D41ABE">
        <w:rPr>
          <w:rFonts w:cstheme="minorHAnsi"/>
          <w:b/>
          <w:sz w:val="24"/>
          <w:szCs w:val="20"/>
        </w:rPr>
        <w:t xml:space="preserve">NÚMERO VEINTE: </w:t>
      </w:r>
      <w:r w:rsidRPr="00D41ABE">
        <w:rPr>
          <w:rFonts w:cstheme="minorHAnsi"/>
          <w:sz w:val="24"/>
          <w:szCs w:val="20"/>
        </w:rPr>
        <w:t xml:space="preserve">El Concejo Municipal en uso de las facultades legales que el Código Municipal les confiere en su Art. 30 numeral 9, ACUERDA: Adjudicar el suministro de material selecto al precio de QUINCE DOLARES ($15.00), la piedra al precio de VEINTIDOS DOLARES ($22.00), la arena al precio de TREINTA Y CINCA DOLARES ($35.00), y el transporte de cemento por el precio de UN DÓLAR ($1.00); a la empresa EDOCI, S.A. DE C.V, y La Supervisión externa del Proyecto “Proyecto Construcción de Badén, Muro de Contención y Cuneta en la Quebrada El Conde, Caserío Ocote Seco, Cantón Guachipilín, Municipio de Cacaopera, Morazán” a la Empresa EDIME, S. A DE C.V, por la cantidad  Dólares (300.00), Seguidamente facultase a la Tesorera Municipal </w:t>
      </w:r>
      <w:r w:rsidRPr="00D41ABE">
        <w:rPr>
          <w:rFonts w:eastAsia="Times New Roman" w:cstheme="minorHAnsi"/>
          <w:color w:val="000000"/>
          <w:sz w:val="24"/>
          <w:szCs w:val="20"/>
          <w:lang w:eastAsia="es-SV"/>
        </w:rPr>
        <w:t>a efecto de que realice los pagos correspondientes de conformidad al artículo 86 del código municipal</w:t>
      </w:r>
      <w:r w:rsidRPr="00D41ABE">
        <w:rPr>
          <w:rFonts w:cstheme="minorHAnsi"/>
          <w:sz w:val="24"/>
          <w:szCs w:val="20"/>
          <w:lang w:val="es-ES"/>
        </w:rPr>
        <w:t xml:space="preserve">, </w:t>
      </w:r>
      <w:r w:rsidRPr="00D41ABE">
        <w:rPr>
          <w:rFonts w:cstheme="minorHAnsi"/>
          <w:sz w:val="24"/>
          <w:szCs w:val="20"/>
        </w:rPr>
        <w:t>COMUNIQUESE.</w:t>
      </w:r>
      <w:r w:rsidRPr="00D41ABE">
        <w:rPr>
          <w:rFonts w:cstheme="minorHAnsi"/>
          <w:b/>
          <w:sz w:val="24"/>
          <w:szCs w:val="20"/>
        </w:rPr>
        <w:t xml:space="preserve"> </w:t>
      </w:r>
      <w:r w:rsidRPr="00D41ABE">
        <w:rPr>
          <w:rFonts w:eastAsia="Times New Roman" w:cstheme="minorHAnsi"/>
          <w:sz w:val="24"/>
          <w:szCs w:val="20"/>
          <w:lang w:val="es-ES" w:eastAsia="es-ES"/>
        </w:rPr>
        <w:t xml:space="preserve">No habiendo más que hacer constar se da por terminada la presente acta, ratificamos su contenido </w:t>
      </w:r>
      <w:r w:rsidR="00D41ABE">
        <w:rPr>
          <w:rFonts w:eastAsia="Times New Roman" w:cstheme="minorHAnsi"/>
          <w:noProof/>
          <w:sz w:val="24"/>
          <w:szCs w:val="20"/>
          <w:lang w:eastAsia="es-SV"/>
        </w:rPr>
        <w:drawing>
          <wp:anchor distT="0" distB="0" distL="114300" distR="114300" simplePos="0" relativeHeight="251658240" behindDoc="1" locked="0" layoutInCell="1" allowOverlap="1" wp14:anchorId="27127CE2" wp14:editId="0B4DBA21">
            <wp:simplePos x="0" y="0"/>
            <wp:positionH relativeFrom="column">
              <wp:posOffset>5024121</wp:posOffset>
            </wp:positionH>
            <wp:positionV relativeFrom="paragraph">
              <wp:posOffset>7889734</wp:posOffset>
            </wp:positionV>
            <wp:extent cx="914400" cy="146191"/>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3106" t="28889" b="15555"/>
                    <a:stretch/>
                  </pic:blipFill>
                  <pic:spPr bwMode="auto">
                    <a:xfrm>
                      <a:off x="0" y="0"/>
                      <a:ext cx="928744" cy="1484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41ABE">
        <w:rPr>
          <w:rFonts w:eastAsia="Times New Roman" w:cstheme="minorHAnsi"/>
          <w:sz w:val="24"/>
          <w:szCs w:val="20"/>
          <w:lang w:val="es-ES" w:eastAsia="es-ES"/>
        </w:rPr>
        <w:t xml:space="preserve">y firmamos. </w:t>
      </w:r>
    </w:p>
    <w:p w:rsidR="00945CEE" w:rsidRPr="00D41ABE" w:rsidRDefault="00D63294" w:rsidP="00D41ABE">
      <w:pPr>
        <w:spacing w:line="360" w:lineRule="auto"/>
        <w:jc w:val="both"/>
        <w:rPr>
          <w:sz w:val="24"/>
          <w:szCs w:val="20"/>
        </w:rPr>
      </w:pPr>
      <w:r w:rsidRPr="00D41ABE">
        <w:rPr>
          <w:rFonts w:eastAsia="Times New Roman" w:cstheme="minorHAnsi"/>
          <w:sz w:val="24"/>
          <w:szCs w:val="20"/>
          <w:lang w:val="es-ES" w:eastAsia="es-ES"/>
        </w:rPr>
        <w:lastRenderedPageBreak/>
        <w:t xml:space="preserve"> </w:t>
      </w:r>
      <w:bookmarkStart w:id="0" w:name="_GoBack"/>
      <w:r w:rsidR="00945CEE" w:rsidRPr="00D41ABE">
        <w:rPr>
          <w:noProof/>
          <w:sz w:val="24"/>
          <w:szCs w:val="20"/>
          <w:lang w:eastAsia="es-SV"/>
        </w:rPr>
        <w:drawing>
          <wp:inline distT="0" distB="0" distL="0" distR="0" wp14:anchorId="5F57DFF4" wp14:editId="49377B7E">
            <wp:extent cx="5962650" cy="1057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t="7142" b="20779"/>
                    <a:stretch/>
                  </pic:blipFill>
                  <pic:spPr bwMode="auto">
                    <a:xfrm>
                      <a:off x="0" y="0"/>
                      <a:ext cx="5962650" cy="1057275"/>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286117" w:rsidRPr="00D41ABE" w:rsidRDefault="00945CEE" w:rsidP="00945CEE">
      <w:pPr>
        <w:tabs>
          <w:tab w:val="left" w:pos="2055"/>
        </w:tabs>
        <w:rPr>
          <w:sz w:val="24"/>
          <w:szCs w:val="20"/>
        </w:rPr>
      </w:pPr>
      <w:r w:rsidRPr="00D41ABE">
        <w:rPr>
          <w:noProof/>
          <w:sz w:val="24"/>
          <w:szCs w:val="20"/>
          <w:lang w:eastAsia="es-SV"/>
        </w:rPr>
        <w:drawing>
          <wp:inline distT="0" distB="0" distL="0" distR="0" wp14:anchorId="22693974" wp14:editId="39CDDE9F">
            <wp:extent cx="5705475" cy="4171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1594" t="4310" r="2871" b="1293"/>
                    <a:stretch/>
                  </pic:blipFill>
                  <pic:spPr bwMode="auto">
                    <a:xfrm>
                      <a:off x="0" y="0"/>
                      <a:ext cx="5705475" cy="4171950"/>
                    </a:xfrm>
                    <a:prstGeom prst="rect">
                      <a:avLst/>
                    </a:prstGeom>
                    <a:noFill/>
                    <a:ln>
                      <a:noFill/>
                    </a:ln>
                    <a:extLst>
                      <a:ext uri="{53640926-AAD7-44D8-BBD7-CCE9431645EC}">
                        <a14:shadowObscured xmlns:a14="http://schemas.microsoft.com/office/drawing/2010/main"/>
                      </a:ext>
                    </a:extLst>
                  </pic:spPr>
                </pic:pic>
              </a:graphicData>
            </a:graphic>
          </wp:inline>
        </w:drawing>
      </w:r>
    </w:p>
    <w:sectPr w:rsidR="00286117" w:rsidRPr="00D41ABE" w:rsidSect="007A3BD0">
      <w:headerReference w:type="default" r:id="rId12"/>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224" w:rsidRDefault="00946224" w:rsidP="00D41ABE">
      <w:pPr>
        <w:spacing w:after="0" w:line="240" w:lineRule="auto"/>
      </w:pPr>
      <w:r>
        <w:separator/>
      </w:r>
    </w:p>
  </w:endnote>
  <w:endnote w:type="continuationSeparator" w:id="0">
    <w:p w:rsidR="00946224" w:rsidRDefault="00946224" w:rsidP="00D4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224" w:rsidRDefault="00946224" w:rsidP="00D41ABE">
      <w:pPr>
        <w:spacing w:after="0" w:line="240" w:lineRule="auto"/>
      </w:pPr>
      <w:r>
        <w:separator/>
      </w:r>
    </w:p>
  </w:footnote>
  <w:footnote w:type="continuationSeparator" w:id="0">
    <w:p w:rsidR="00946224" w:rsidRDefault="00946224" w:rsidP="00D41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80B" w:rsidRDefault="0073180B">
    <w:pPr>
      <w:pStyle w:val="Encabezado"/>
    </w:pPr>
    <w:r>
      <w:rPr>
        <w:noProof/>
        <w:lang w:eastAsia="es-SV"/>
      </w:rPr>
      <w:drawing>
        <wp:anchor distT="0" distB="0" distL="114300" distR="114300" simplePos="0" relativeHeight="251658240" behindDoc="1" locked="0" layoutInCell="1" allowOverlap="1">
          <wp:simplePos x="0" y="0"/>
          <wp:positionH relativeFrom="column">
            <wp:posOffset>128270</wp:posOffset>
          </wp:positionH>
          <wp:positionV relativeFrom="paragraph">
            <wp:posOffset>-154940</wp:posOffset>
          </wp:positionV>
          <wp:extent cx="858672" cy="8286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2644"/>
                  <a:stretch/>
                </pic:blipFill>
                <pic:spPr bwMode="auto">
                  <a:xfrm>
                    <a:off x="0" y="0"/>
                    <a:ext cx="858672" cy="82867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94"/>
    <w:rsid w:val="001F4327"/>
    <w:rsid w:val="00286117"/>
    <w:rsid w:val="005E2845"/>
    <w:rsid w:val="0073180B"/>
    <w:rsid w:val="007A3BD0"/>
    <w:rsid w:val="00945CEE"/>
    <w:rsid w:val="00946224"/>
    <w:rsid w:val="00B133B0"/>
    <w:rsid w:val="00D41ABE"/>
    <w:rsid w:val="00D632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87226F-9541-435E-AEE4-341FBCAC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2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45C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CEE"/>
    <w:rPr>
      <w:rFonts w:ascii="Tahoma" w:hAnsi="Tahoma" w:cs="Tahoma"/>
      <w:sz w:val="16"/>
      <w:szCs w:val="16"/>
    </w:rPr>
  </w:style>
  <w:style w:type="paragraph" w:styleId="Encabezado">
    <w:name w:val="header"/>
    <w:basedOn w:val="Normal"/>
    <w:link w:val="EncabezadoCar"/>
    <w:uiPriority w:val="99"/>
    <w:unhideWhenUsed/>
    <w:rsid w:val="00D41A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1ABE"/>
  </w:style>
  <w:style w:type="paragraph" w:styleId="Piedepgina">
    <w:name w:val="footer"/>
    <w:basedOn w:val="Normal"/>
    <w:link w:val="PiedepginaCar"/>
    <w:uiPriority w:val="99"/>
    <w:unhideWhenUsed/>
    <w:rsid w:val="00D41A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1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2636</Words>
  <Characters>14498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4</cp:revision>
  <cp:lastPrinted>2016-07-29T19:07:00Z</cp:lastPrinted>
  <dcterms:created xsi:type="dcterms:W3CDTF">2016-06-02T17:03:00Z</dcterms:created>
  <dcterms:modified xsi:type="dcterms:W3CDTF">2016-07-29T19:07:00Z</dcterms:modified>
</cp:coreProperties>
</file>