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DE" w:rsidRPr="00B4575A" w:rsidRDefault="00386ADE" w:rsidP="00386ADE">
      <w:pPr>
        <w:spacing w:line="360" w:lineRule="auto"/>
        <w:jc w:val="both"/>
        <w:rPr>
          <w:rFonts w:asciiTheme="minorHAnsi" w:hAnsiTheme="minorHAnsi" w:cstheme="minorHAnsi"/>
          <w:b/>
          <w:sz w:val="22"/>
        </w:rPr>
      </w:pPr>
      <w:r w:rsidRPr="00B4575A">
        <w:rPr>
          <w:rFonts w:asciiTheme="minorHAnsi" w:hAnsiTheme="minorHAnsi" w:cstheme="minorHAnsi"/>
          <w:b/>
          <w:sz w:val="22"/>
        </w:rPr>
        <w:t>ACTA NÚMERO CUARENTA</w:t>
      </w:r>
      <w:r w:rsidRPr="00B4575A">
        <w:rPr>
          <w:rFonts w:asciiTheme="minorHAnsi" w:eastAsia="Arial Unicode MS" w:hAnsiTheme="minorHAnsi" w:cstheme="minorHAnsi"/>
          <w:b/>
          <w:sz w:val="22"/>
        </w:rPr>
        <w:t xml:space="preserve"> Y CUATRO</w:t>
      </w:r>
      <w:r w:rsidRPr="00B4575A">
        <w:rPr>
          <w:rFonts w:asciiTheme="minorHAnsi" w:eastAsia="Arial Unicode MS" w:hAnsiTheme="minorHAnsi" w:cstheme="minorHAnsi"/>
          <w:sz w:val="22"/>
        </w:rPr>
        <w:t xml:space="preserve"> En el local de sesiones de la Alcaldía Municipal de la ciudad de Cacaopera, Departamento de Morazán a las ocho horas del día </w:t>
      </w:r>
      <w:r w:rsidRPr="00B4575A">
        <w:rPr>
          <w:rFonts w:asciiTheme="minorHAnsi" w:eastAsia="Arial Unicode MS" w:hAnsiTheme="minorHAnsi" w:cstheme="minorHAnsi"/>
          <w:b/>
          <w:sz w:val="22"/>
        </w:rPr>
        <w:t>DIECISIETE DE DICIEMBRE DEL AÑO DOS MIL TRECE</w:t>
      </w:r>
      <w:r w:rsidRPr="00B4575A">
        <w:rPr>
          <w:rFonts w:asciiTheme="minorHAnsi" w:eastAsia="Arial Unicode MS" w:hAnsiTheme="minorHAnsi" w:cstheme="minorHAnsi"/>
          <w:sz w:val="22"/>
        </w:rPr>
        <w:t xml:space="preserve">, constituidos en sesión Ordinaria los suscritos miembros del Concejo Municipal señor </w:t>
      </w:r>
      <w:r w:rsidRPr="00B4575A">
        <w:rPr>
          <w:rFonts w:asciiTheme="minorHAnsi" w:hAnsiTheme="minorHAnsi" w:cstheme="minorHAnsi"/>
          <w:sz w:val="22"/>
        </w:rPr>
        <w:t>Lorenzo de Jesús Canales Benítez,</w:t>
      </w:r>
      <w:r w:rsidRPr="00B4575A">
        <w:rPr>
          <w:rFonts w:asciiTheme="minorHAnsi" w:eastAsia="Arial Unicode MS" w:hAnsiTheme="minorHAnsi" w:cstheme="minorHAnsi"/>
          <w:sz w:val="22"/>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B4575A">
        <w:rPr>
          <w:rFonts w:asciiTheme="minorHAnsi" w:eastAsia="Arial Unicode MS" w:hAnsiTheme="minorHAnsi" w:cstheme="minorHAnsi"/>
          <w:sz w:val="22"/>
        </w:rPr>
        <w:t>Díaz</w:t>
      </w:r>
      <w:proofErr w:type="spellEnd"/>
      <w:r w:rsidRPr="00B4575A">
        <w:rPr>
          <w:rFonts w:asciiTheme="minorHAnsi" w:eastAsia="Arial Unicode MS" w:hAnsiTheme="minorHAnsi" w:cstheme="minorHAnsi"/>
          <w:sz w:val="22"/>
        </w:rPr>
        <w:t>, Primer Regidor Suplente; señorita Julieta Arely Amaya Hernández, Segunda Regidora Suplente señora María Magdalena Ortiz Sánchez, Tercera Regidora Suplente; y Rubén Darío Argueta González, Secretario Municipal.</w:t>
      </w:r>
      <w:r w:rsidRPr="00B4575A">
        <w:rPr>
          <w:rFonts w:asciiTheme="minorHAnsi" w:hAnsiTheme="minorHAnsi" w:cstheme="minorHAnsi"/>
          <w:sz w:val="22"/>
        </w:rPr>
        <w:t xml:space="preserve"> Abierta la sesión por el señor Alcalde Municipal, se procedió a darle lectura a la agenda propuesta y</w:t>
      </w:r>
      <w:r w:rsidRPr="00B4575A">
        <w:rPr>
          <w:rFonts w:asciiTheme="minorHAnsi" w:eastAsia="Arial Unicode MS" w:hAnsiTheme="minorHAnsi" w:cstheme="minorHAnsi"/>
          <w:sz w:val="22"/>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4575A">
        <w:rPr>
          <w:rFonts w:asciiTheme="minorHAnsi" w:hAnsiTheme="minorHAnsi" w:cstheme="minorHAnsi"/>
          <w:b/>
          <w:sz w:val="22"/>
        </w:rPr>
        <w:t xml:space="preserve"> ACUERDO NÚMERO UNO:</w:t>
      </w:r>
      <w:r w:rsidRPr="00B4575A">
        <w:rPr>
          <w:rFonts w:asciiTheme="minorHAnsi" w:eastAsia="Calibri" w:hAnsiTheme="minorHAnsi" w:cstheme="minorHAnsi"/>
          <w:noProof/>
          <w:sz w:val="22"/>
          <w:lang w:val="es-SV" w:eastAsia="en-US"/>
        </w:rPr>
        <w:t xml:space="preserve"> El Concejo Municipal en uso de las facultades legales que les confiere el Art. 30 numeral 14 del Código Municipal y previendo que si el fondo FODE</w:t>
      </w:r>
      <w:r w:rsidR="009C48C3">
        <w:rPr>
          <w:rFonts w:asciiTheme="minorHAnsi" w:eastAsia="Calibri" w:hAnsiTheme="minorHAnsi" w:cstheme="minorHAnsi"/>
          <w:noProof/>
          <w:sz w:val="22"/>
          <w:lang w:val="es-SV" w:eastAsia="en-US"/>
        </w:rPr>
        <w:t>S</w:t>
      </w:r>
      <w:r w:rsidRPr="00B4575A">
        <w:rPr>
          <w:rFonts w:asciiTheme="minorHAnsi" w:eastAsia="Calibri" w:hAnsiTheme="minorHAnsi" w:cstheme="minorHAnsi"/>
          <w:noProof/>
          <w:sz w:val="22"/>
          <w:lang w:val="es-SV" w:eastAsia="en-US"/>
        </w:rPr>
        <w:t xml:space="preserve"> al 30 trienta de Diciembre no ha sido depositado este Concejo ACUERDA: autorizase realizar un prestamo de fondos fodes 75% a la cuenta del FODES 25% por la cantidad de DOCE MIL DOLARES (12.000,00) para el pago de planilla de empleados de esta minicipalidad correspondiente al mes de diciembre del corriente año, COMUNIQUESE.</w:t>
      </w:r>
      <w:r w:rsidRPr="00B4575A">
        <w:rPr>
          <w:rFonts w:asciiTheme="minorHAnsi" w:hAnsiTheme="minorHAnsi" w:cstheme="minorHAnsi"/>
          <w:b/>
          <w:sz w:val="22"/>
        </w:rPr>
        <w:t xml:space="preserve"> ACUERDO NUMERO DOS: </w:t>
      </w:r>
      <w:r w:rsidRPr="00B4575A">
        <w:rPr>
          <w:rFonts w:asciiTheme="minorHAnsi" w:hAnsiTheme="minorHAnsi" w:cstheme="minorHAnsi"/>
          <w:sz w:val="22"/>
        </w:rPr>
        <w:t>El Concejo Municipal en uso de las facultades legales que el Código Municipal les confiere en su Art. 91, ACUERDA: Autorizase a la Tesorera Municipal, a efecto de que cancele una primera estimación a la empresa MHIA S.A de C.V., por la ejecución del proyecto “Mejoramiento de Centro Escolar Caserío El Llano, Cantón Agua Blanca Municipio de Cacaopera, Departamento de Morazán; cuyo monto líquido a pagar es por la cantidad de CUATRO MIL NUEVECIENTOS DIES DOLARES CON SESENTA Y OCHO CENTAVOS DE DOLAR ($4,910.68), eróguese fondos de la cuenta del mismo proyecto, COMUNIQUESE.</w:t>
      </w:r>
      <w:r w:rsidRPr="00B4575A">
        <w:rPr>
          <w:rFonts w:asciiTheme="minorHAnsi" w:eastAsiaTheme="minorHAnsi" w:hAnsiTheme="minorHAnsi" w:cstheme="minorHAnsi"/>
          <w:b/>
          <w:sz w:val="22"/>
          <w:lang w:val="es-SV" w:eastAsia="en-US"/>
        </w:rPr>
        <w:t xml:space="preserve"> ACUERDO NÚMERO TRES: </w:t>
      </w:r>
      <w:r w:rsidRPr="00B4575A">
        <w:rPr>
          <w:rFonts w:asciiTheme="minorHAnsi" w:eastAsia="Calibri" w:hAnsiTheme="minorHAnsi" w:cstheme="minorHAnsi"/>
          <w:noProof/>
          <w:sz w:val="22"/>
          <w:lang w:val="es-SV" w:eastAsia="en-US"/>
        </w:rPr>
        <w:t xml:space="preserve">El Concejo Municipal en uso de las facultades legales que les confiere el Art. 30 numeral 14 del Código Municipal, y considerando: I) Que según Acta de evaluación de Ofertas, presentada por la Comisión Evaluadora de Ofertas, sobre la reparacion del Vehiculo KIA, placas N6180, el valor de la reparación ascienda al monto de TRES MIL OCHOCIENTOS CINCUENTA Y UN DOLARES CON VONENTA Y SEIS CENTAVOS DE DOLAR </w:t>
      </w:r>
      <w:r w:rsidRPr="00B4575A">
        <w:rPr>
          <w:rFonts w:asciiTheme="minorHAnsi" w:eastAsia="Calibri" w:hAnsiTheme="minorHAnsi" w:cstheme="minorHAnsi"/>
          <w:b/>
          <w:noProof/>
          <w:sz w:val="22"/>
          <w:lang w:val="es-SV" w:eastAsia="en-US"/>
        </w:rPr>
        <w:t xml:space="preserve">($3,851.96). </w:t>
      </w:r>
      <w:r w:rsidRPr="00B4575A">
        <w:rPr>
          <w:rFonts w:asciiTheme="minorHAnsi" w:eastAsia="Calibri" w:hAnsiTheme="minorHAnsi" w:cstheme="minorHAnsi"/>
          <w:noProof/>
          <w:sz w:val="22"/>
          <w:lang w:val="es-SV" w:eastAsia="en-US"/>
        </w:rPr>
        <w:t>II) Que</w:t>
      </w:r>
      <w:r w:rsidRPr="00B4575A">
        <w:rPr>
          <w:rFonts w:asciiTheme="minorHAnsi" w:eastAsia="Calibri" w:hAnsiTheme="minorHAnsi" w:cstheme="minorHAnsi"/>
          <w:b/>
          <w:noProof/>
          <w:sz w:val="22"/>
          <w:lang w:val="es-SV" w:eastAsia="en-US"/>
        </w:rPr>
        <w:t xml:space="preserve"> </w:t>
      </w:r>
      <w:r w:rsidRPr="00B4575A">
        <w:rPr>
          <w:rFonts w:asciiTheme="minorHAnsi" w:eastAsia="Calibri" w:hAnsiTheme="minorHAnsi" w:cstheme="minorHAnsi"/>
          <w:noProof/>
          <w:sz w:val="22"/>
          <w:lang w:val="es-SV" w:eastAsia="en-US"/>
        </w:rPr>
        <w:t xml:space="preserve">al consultar a Tesorería los saldos existentes en la cuenta de Fondos Propios Municipales, se verifica que no existen fondos suficientes para cancelar la reparacion del vehiculo en </w:t>
      </w:r>
      <w:r w:rsidRPr="00B4575A">
        <w:rPr>
          <w:rFonts w:asciiTheme="minorHAnsi" w:eastAsia="Calibri" w:hAnsiTheme="minorHAnsi" w:cstheme="minorHAnsi"/>
          <w:noProof/>
          <w:sz w:val="22"/>
          <w:lang w:val="es-SV" w:eastAsia="en-US"/>
        </w:rPr>
        <w:lastRenderedPageBreak/>
        <w:t xml:space="preserve">mencion. III) Que para la Municpalidad  es indispensable contar con un vehículo para realizar diversas actividades,  en tal sentido este concejo ACUERDA: Autorizase realizar un prestamo de los fondos FODES 75%, a la cuenta corriente número </w:t>
      </w:r>
      <w:r w:rsidRPr="00B4575A">
        <w:rPr>
          <w:rFonts w:asciiTheme="minorHAnsi" w:eastAsia="Arial Unicode MS" w:hAnsiTheme="minorHAnsi" w:cstheme="minorHAnsi"/>
          <w:sz w:val="22"/>
          <w:lang w:val="es-SV" w:eastAsia="en-US"/>
        </w:rPr>
        <w:t>200532372, correspondiente a los</w:t>
      </w:r>
      <w:r w:rsidRPr="00B4575A">
        <w:rPr>
          <w:rFonts w:asciiTheme="minorHAnsi" w:eastAsia="Calibri" w:hAnsiTheme="minorHAnsi" w:cstheme="minorHAnsi"/>
          <w:noProof/>
          <w:sz w:val="22"/>
          <w:lang w:val="es-SV" w:eastAsia="en-US"/>
        </w:rPr>
        <w:t xml:space="preserve"> Fondos Propios Municipales, por la cantidad TRES MIL OCHOCIENTOS CINCUENTA Y UN DOLARES CON VONENTA Y SEIS CENTAVOS </w:t>
      </w:r>
      <w:r w:rsidRPr="00B4575A">
        <w:rPr>
          <w:rFonts w:asciiTheme="minorHAnsi" w:eastAsia="Calibri" w:hAnsiTheme="minorHAnsi" w:cstheme="minorHAnsi"/>
          <w:b/>
          <w:noProof/>
          <w:sz w:val="22"/>
          <w:lang w:val="es-SV" w:eastAsia="en-US"/>
        </w:rPr>
        <w:t xml:space="preserve">($3,851.96), </w:t>
      </w:r>
      <w:r w:rsidRPr="00B4575A">
        <w:rPr>
          <w:rFonts w:asciiTheme="minorHAnsi" w:eastAsia="Calibri" w:hAnsiTheme="minorHAnsi" w:cstheme="minorHAnsi"/>
          <w:noProof/>
          <w:sz w:val="22"/>
          <w:lang w:val="es-SV" w:eastAsia="en-US"/>
        </w:rPr>
        <w:t xml:space="preserve">para cancelar factura de reparación del vehículo KIA, placas N6180, COMUNIQUISE </w:t>
      </w:r>
      <w:r w:rsidRPr="00B4575A">
        <w:rPr>
          <w:rFonts w:asciiTheme="minorHAnsi" w:hAnsiTheme="minorHAnsi" w:cstheme="minorHAnsi"/>
          <w:b/>
          <w:sz w:val="22"/>
        </w:rPr>
        <w:t xml:space="preserve">ACUERDO NUMERO CUATRO: </w:t>
      </w:r>
      <w:r w:rsidRPr="00B4575A">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primera estimación al Ingeniero Rafael Benavides Echeverría, por la e “Formulación del plan Municipal de Gestión de Riesgos de desastres, Municipio de Cacaopera, Departamento de Morazán”; cuyo monto líquido a pagar es por la cantidad de DOS  MIL CUATROCIENTOS DOLARES </w:t>
      </w:r>
      <w:r w:rsidRPr="00B4575A">
        <w:rPr>
          <w:rFonts w:asciiTheme="minorHAnsi" w:hAnsiTheme="minorHAnsi" w:cstheme="minorHAnsi"/>
          <w:b/>
          <w:sz w:val="22"/>
        </w:rPr>
        <w:t>($2,400.00),</w:t>
      </w:r>
      <w:r w:rsidRPr="00B4575A">
        <w:rPr>
          <w:rFonts w:asciiTheme="minorHAnsi" w:hAnsiTheme="minorHAnsi" w:cstheme="minorHAnsi"/>
          <w:sz w:val="22"/>
        </w:rPr>
        <w:t xml:space="preserve"> eróguese fondos de la cuenta del mismo proyecto, COMUNIQUESE. </w:t>
      </w:r>
      <w:r w:rsidRPr="00B4575A">
        <w:rPr>
          <w:rFonts w:asciiTheme="minorHAnsi" w:eastAsia="Calibri" w:hAnsiTheme="minorHAnsi" w:cstheme="minorHAnsi"/>
          <w:b/>
          <w:noProof/>
          <w:sz w:val="22"/>
          <w:lang w:val="es-SV" w:eastAsia="en-US"/>
        </w:rPr>
        <w:t>ACUERDO NUMERO CINCO:</w:t>
      </w:r>
      <w:r w:rsidRPr="00B4575A">
        <w:rPr>
          <w:rFonts w:asciiTheme="minorHAnsi" w:hAnsiTheme="minorHAnsi" w:cstheme="minorHAnsi"/>
          <w:b/>
          <w:sz w:val="22"/>
        </w:rPr>
        <w:t xml:space="preserve"> </w:t>
      </w:r>
      <w:r w:rsidRPr="00B4575A">
        <w:rPr>
          <w:rFonts w:asciiTheme="minorHAnsi" w:hAnsiTheme="minorHAnsi" w:cstheme="minorHAnsi"/>
          <w:sz w:val="22"/>
        </w:rPr>
        <w:t xml:space="preserve">El Concejo Municipal en uso de las facultades legales que el Código Municipal les confiere en su Art. 30 numeral 14, ACUERDA: </w:t>
      </w:r>
      <w:r w:rsidRPr="00B4575A">
        <w:rPr>
          <w:rFonts w:asciiTheme="minorHAnsi" w:eastAsia="Arial Unicode MS" w:hAnsiTheme="minorHAnsi" w:cstheme="minorHAnsi"/>
          <w:sz w:val="22"/>
        </w:rPr>
        <w:t xml:space="preserve">I) Autorizase a la Tesorera Municipal a efecto de que realice Traslado de fondos, en el Banco de América Central, de la cuenta corriente número 200721215 del 75% FODES, la cantidad de </w:t>
      </w:r>
      <w:r w:rsidRPr="00B4575A">
        <w:rPr>
          <w:rFonts w:asciiTheme="minorHAnsi" w:hAnsiTheme="minorHAnsi" w:cstheme="minorHAnsi"/>
          <w:sz w:val="22"/>
        </w:rPr>
        <w:t xml:space="preserve">TRES MIL OCHO CIENTOS CINCUENTA Y UN DOLARES CON NOVENTA Y SEIS CENTAVOS DE DOLAR </w:t>
      </w:r>
      <w:r w:rsidRPr="00B4575A">
        <w:rPr>
          <w:rFonts w:asciiTheme="minorHAnsi" w:hAnsiTheme="minorHAnsi" w:cstheme="minorHAnsi"/>
          <w:b/>
          <w:sz w:val="22"/>
        </w:rPr>
        <w:t>($3,851.96)</w:t>
      </w:r>
      <w:r w:rsidRPr="00B4575A">
        <w:rPr>
          <w:rFonts w:asciiTheme="minorHAnsi" w:eastAsia="Arial Unicode MS" w:hAnsiTheme="minorHAnsi" w:cstheme="minorHAnsi"/>
          <w:sz w:val="22"/>
        </w:rPr>
        <w:t>, a la cuenta corriente número 200532372, a nombre Alcaldía Municipal de Cacaopera fondos propios</w:t>
      </w:r>
      <w:r w:rsidRPr="00B4575A">
        <w:rPr>
          <w:rFonts w:asciiTheme="minorHAnsi" w:hAnsiTheme="minorHAnsi" w:cstheme="minorHAnsi"/>
          <w:sz w:val="22"/>
        </w:rPr>
        <w:t xml:space="preserve">. </w:t>
      </w:r>
      <w:r w:rsidRPr="00B4575A">
        <w:rPr>
          <w:rFonts w:asciiTheme="minorHAnsi" w:eastAsia="Arial Unicode MS" w:hAnsiTheme="minorHAnsi" w:cstheme="minorHAnsi"/>
          <w:sz w:val="22"/>
        </w:rPr>
        <w:t>II) Facultase al Banco de América Central, para que realice la Transferencia anteriormente expresada, CERTIFIQUESE.</w:t>
      </w:r>
      <w:r w:rsidRPr="00B4575A">
        <w:rPr>
          <w:rFonts w:asciiTheme="minorHAnsi" w:eastAsia="Calibri" w:hAnsiTheme="minorHAnsi" w:cstheme="minorHAnsi"/>
          <w:b/>
          <w:noProof/>
          <w:sz w:val="22"/>
          <w:lang w:val="es-SV" w:eastAsia="en-US"/>
        </w:rPr>
        <w:t xml:space="preserve"> ACUERDO NUMERO SEIS: </w:t>
      </w:r>
      <w:r w:rsidRPr="00B4575A">
        <w:rPr>
          <w:rFonts w:asciiTheme="minorHAnsi" w:hAnsiTheme="minorHAnsi" w:cstheme="minorHAnsi"/>
          <w:sz w:val="22"/>
        </w:rPr>
        <w:t>El Concejo Municipal en uso de las facultades legales que el Código Municipal les confiere en su Art. 30 numeral 9, ACUERDA: Adjudicar la compra de un alternador y la mano de obra para el camión recolector de desechos sólidos, propiedad de esta municipalidad, al TALLER AUTOMOTRIZ HERNANDEZ, por la cantidad total de CUATROCIENTOS CUARENTA Y OCHO 00/100 DOLARES ($448.00), seguidamente facultase Tesorera Municipal a efecto de que realice el pago correspondiente, COMUNIQUESE.</w:t>
      </w:r>
      <w:r w:rsidRPr="00B4575A">
        <w:rPr>
          <w:rFonts w:asciiTheme="minorHAnsi" w:eastAsia="Arial Unicode MS" w:hAnsiTheme="minorHAnsi" w:cstheme="minorHAnsi"/>
          <w:sz w:val="22"/>
        </w:rPr>
        <w:t xml:space="preserve"> </w:t>
      </w:r>
      <w:r w:rsidRPr="00B4575A">
        <w:rPr>
          <w:rFonts w:asciiTheme="minorHAnsi" w:eastAsia="Calibri" w:hAnsiTheme="minorHAnsi" w:cstheme="minorHAnsi"/>
          <w:b/>
          <w:noProof/>
          <w:sz w:val="22"/>
          <w:lang w:eastAsia="en-US"/>
        </w:rPr>
        <w:t xml:space="preserve">ACUERDO NUMERO SIETE: </w:t>
      </w:r>
      <w:r w:rsidRPr="00B4575A">
        <w:rPr>
          <w:rFonts w:asciiTheme="minorHAnsi" w:eastAsia="Calibri" w:hAnsiTheme="minorHAnsi" w:cstheme="minorHAnsi"/>
          <w:noProof/>
          <w:sz w:val="22"/>
          <w:lang w:eastAsia="en-US"/>
        </w:rPr>
        <w:t>El Concejo Municipal en uso de las facultades l</w:t>
      </w:r>
      <w:r w:rsidR="009C48C3">
        <w:rPr>
          <w:rFonts w:asciiTheme="minorHAnsi" w:eastAsia="Calibri" w:hAnsiTheme="minorHAnsi" w:cstheme="minorHAnsi"/>
          <w:noProof/>
          <w:sz w:val="22"/>
          <w:lang w:eastAsia="en-US"/>
        </w:rPr>
        <w:t xml:space="preserve">egales que les confiere el Art. </w:t>
      </w:r>
      <w:r w:rsidRPr="00B4575A">
        <w:rPr>
          <w:rFonts w:asciiTheme="minorHAnsi" w:eastAsia="Calibri" w:hAnsiTheme="minorHAnsi" w:cstheme="minorHAnsi"/>
          <w:noProof/>
          <w:sz w:val="22"/>
          <w:lang w:eastAsia="en-US"/>
        </w:rPr>
        <w:t xml:space="preserve">30 numeral 14 del Código Municipal,  considerando: I) Que a esta fecha no se a cancelado la planilla al personal municipal, por no haber resivido el fondo FODES corespodiente al mes de Diciembre y no constar con fondos suficientes para realizar dicho pago. En tal centido este concejo ACUERDA: a) Realizar prestamo de los fondos del 75% FODES por la cantidad de DOCE MIL DOLARES </w:t>
      </w:r>
      <w:r w:rsidRPr="00B4575A">
        <w:rPr>
          <w:rFonts w:asciiTheme="minorHAnsi" w:eastAsia="Calibri" w:hAnsiTheme="minorHAnsi" w:cstheme="minorHAnsi"/>
          <w:b/>
          <w:noProof/>
          <w:sz w:val="22"/>
          <w:lang w:eastAsia="en-US"/>
        </w:rPr>
        <w:t>($12</w:t>
      </w:r>
      <w:r w:rsidR="009C48C3">
        <w:rPr>
          <w:rFonts w:asciiTheme="minorHAnsi" w:eastAsia="Calibri" w:hAnsiTheme="minorHAnsi" w:cstheme="minorHAnsi"/>
          <w:b/>
          <w:noProof/>
          <w:sz w:val="22"/>
          <w:lang w:eastAsia="en-US"/>
        </w:rPr>
        <w:t>,</w:t>
      </w:r>
      <w:r w:rsidRPr="00B4575A">
        <w:rPr>
          <w:rFonts w:asciiTheme="minorHAnsi" w:eastAsia="Calibri" w:hAnsiTheme="minorHAnsi" w:cstheme="minorHAnsi"/>
          <w:b/>
          <w:noProof/>
          <w:sz w:val="22"/>
          <w:lang w:eastAsia="en-US"/>
        </w:rPr>
        <w:t>000.00)</w:t>
      </w:r>
      <w:r w:rsidRPr="00B4575A">
        <w:rPr>
          <w:rFonts w:asciiTheme="minorHAnsi" w:eastAsia="Calibri" w:hAnsiTheme="minorHAnsi" w:cstheme="minorHAnsi"/>
          <w:noProof/>
          <w:sz w:val="22"/>
          <w:lang w:eastAsia="en-US"/>
        </w:rPr>
        <w:t xml:space="preserve"> a la cuenta corriente </w:t>
      </w:r>
      <w:r w:rsidRPr="00B4575A">
        <w:rPr>
          <w:rFonts w:asciiTheme="minorHAnsi" w:eastAsia="Arial Unicode MS" w:hAnsiTheme="minorHAnsi" w:cstheme="minorHAnsi"/>
          <w:sz w:val="22"/>
        </w:rPr>
        <w:t>número 200637247 del 25% FODES, a nombre Alcaldía Municipal de Cacaopera,</w:t>
      </w:r>
      <w:r w:rsidRPr="00B4575A">
        <w:rPr>
          <w:rFonts w:asciiTheme="minorHAnsi" w:eastAsia="Calibri" w:hAnsiTheme="minorHAnsi" w:cstheme="minorHAnsi"/>
          <w:noProof/>
          <w:sz w:val="22"/>
          <w:lang w:eastAsia="en-US"/>
        </w:rPr>
        <w:t xml:space="preserve"> para pago de plania del personal municipal, b) cancelese la cantidad de DOCE MIL DOLARES </w:t>
      </w:r>
      <w:r w:rsidR="009C48C3">
        <w:rPr>
          <w:rFonts w:asciiTheme="minorHAnsi" w:eastAsia="Calibri" w:hAnsiTheme="minorHAnsi" w:cstheme="minorHAnsi"/>
          <w:b/>
          <w:noProof/>
          <w:sz w:val="22"/>
          <w:lang w:eastAsia="en-US"/>
        </w:rPr>
        <w:t>($12,</w:t>
      </w:r>
      <w:r w:rsidRPr="00B4575A">
        <w:rPr>
          <w:rFonts w:asciiTheme="minorHAnsi" w:eastAsia="Calibri" w:hAnsiTheme="minorHAnsi" w:cstheme="minorHAnsi"/>
          <w:b/>
          <w:noProof/>
          <w:sz w:val="22"/>
          <w:lang w:eastAsia="en-US"/>
        </w:rPr>
        <w:t>000.00)</w:t>
      </w:r>
      <w:r w:rsidRPr="00B4575A">
        <w:rPr>
          <w:rFonts w:asciiTheme="minorHAnsi" w:eastAsia="Calibri" w:hAnsiTheme="minorHAnsi" w:cstheme="minorHAnsi"/>
          <w:noProof/>
          <w:sz w:val="22"/>
          <w:lang w:eastAsia="en-US"/>
        </w:rPr>
        <w:t xml:space="preserve"> a la cuenta 75% fodes al nomas que se reciba el fodes correspondiente al mes de diciembre 2013,</w:t>
      </w:r>
      <w:r w:rsidRPr="00B4575A">
        <w:rPr>
          <w:rFonts w:asciiTheme="minorHAnsi" w:eastAsia="Arial Unicode MS" w:hAnsiTheme="minorHAnsi" w:cstheme="minorHAnsi"/>
          <w:sz w:val="22"/>
        </w:rPr>
        <w:t xml:space="preserve"> CERTIFIQUESE.</w:t>
      </w:r>
      <w:r w:rsidRPr="00B4575A">
        <w:rPr>
          <w:rFonts w:asciiTheme="minorHAnsi" w:eastAsia="Calibri" w:hAnsiTheme="minorHAnsi" w:cstheme="minorHAnsi"/>
          <w:noProof/>
          <w:sz w:val="22"/>
          <w:lang w:eastAsia="en-US"/>
        </w:rPr>
        <w:t xml:space="preserve"> </w:t>
      </w:r>
      <w:r w:rsidRPr="00B4575A">
        <w:rPr>
          <w:rFonts w:asciiTheme="minorHAnsi" w:hAnsiTheme="minorHAnsi" w:cstheme="minorHAnsi"/>
          <w:b/>
          <w:sz w:val="22"/>
        </w:rPr>
        <w:t>ACUERDO NÚMERO OCHO:</w:t>
      </w:r>
      <w:r w:rsidRPr="00B4575A">
        <w:rPr>
          <w:rFonts w:asciiTheme="minorHAnsi" w:eastAsiaTheme="minorHAnsi" w:hAnsiTheme="minorHAnsi" w:cstheme="minorHAnsi"/>
          <w:sz w:val="22"/>
          <w:lang w:eastAsia="en-US"/>
        </w:rPr>
        <w:t xml:space="preserve"> </w:t>
      </w:r>
      <w:r w:rsidRPr="00B4575A">
        <w:rPr>
          <w:rFonts w:asciiTheme="minorHAnsi" w:hAnsiTheme="minorHAnsi" w:cstheme="minorHAnsi"/>
          <w:sz w:val="22"/>
        </w:rPr>
        <w:t xml:space="preserve">El Concejo Municipal en uso de las facultades legales que el Código Municipal les confiere en su Art. 30 </w:t>
      </w:r>
      <w:r w:rsidRPr="00B4575A">
        <w:rPr>
          <w:rFonts w:asciiTheme="minorHAnsi" w:hAnsiTheme="minorHAnsi" w:cstheme="minorHAnsi"/>
          <w:sz w:val="22"/>
        </w:rPr>
        <w:lastRenderedPageBreak/>
        <w:t xml:space="preserve">numeral 14, ACUERDA: </w:t>
      </w:r>
      <w:r w:rsidRPr="00B4575A">
        <w:rPr>
          <w:rFonts w:asciiTheme="minorHAnsi" w:eastAsia="Arial Unicode MS" w:hAnsiTheme="minorHAnsi" w:cstheme="minorHAnsi"/>
          <w:sz w:val="22"/>
        </w:rPr>
        <w:t xml:space="preserve">I) Autorizase a la Tesorera Municipal a efecto de que realice Traslado de fondos, en el Banco de América Central, de la cuenta corriente número 200721215 del 75% FODES, la cantidad de </w:t>
      </w:r>
      <w:r w:rsidRPr="00B4575A">
        <w:rPr>
          <w:rFonts w:asciiTheme="minorHAnsi" w:hAnsiTheme="minorHAnsi" w:cstheme="minorHAnsi"/>
          <w:sz w:val="22"/>
        </w:rPr>
        <w:t xml:space="preserve">DOCE MIL DOLARES </w:t>
      </w:r>
      <w:r w:rsidRPr="00B4575A">
        <w:rPr>
          <w:rFonts w:asciiTheme="minorHAnsi" w:hAnsiTheme="minorHAnsi" w:cstheme="minorHAnsi"/>
          <w:b/>
          <w:sz w:val="22"/>
        </w:rPr>
        <w:t>($12,000.00)</w:t>
      </w:r>
      <w:r w:rsidRPr="00B4575A">
        <w:rPr>
          <w:rFonts w:asciiTheme="minorHAnsi" w:eastAsia="Arial Unicode MS" w:hAnsiTheme="minorHAnsi" w:cstheme="minorHAnsi"/>
          <w:sz w:val="22"/>
        </w:rPr>
        <w:t xml:space="preserve">, a la cuenta corriente número 200637247 del 25% FODES, a nombre Alcaldía Municipal de Cacaopera II) Facultase al Banco de América Central, para que realice la Transferencia anteriormente expresada, CERTIFIQUESE. </w:t>
      </w:r>
      <w:r w:rsidRPr="00B4575A">
        <w:rPr>
          <w:rFonts w:asciiTheme="minorHAnsi" w:eastAsia="Arial Unicode MS" w:hAnsiTheme="minorHAnsi" w:cstheme="minorHAnsi"/>
          <w:b/>
          <w:sz w:val="22"/>
        </w:rPr>
        <w:t>ACUERDO NUMERO NUEVE:</w:t>
      </w:r>
      <w:r w:rsidRPr="00B4575A">
        <w:rPr>
          <w:rFonts w:asciiTheme="minorHAnsi" w:eastAsia="Arial Unicode MS" w:hAnsiTheme="minorHAnsi" w:cstheme="minorHAnsi"/>
          <w:sz w:val="22"/>
        </w:rPr>
        <w:t xml:space="preserve"> El Concejo Municipal en uso de sus facultades legales que el Código Municipal les confiere en su Art. 30 numeral 14, ACUERDA: Contratar al señor JONATHAN ARITI RIOS ORTEZ, como Motorista de la Ambulancia, para un período de seis meses, contados a partir del mes de enero del presente año y que finalizará el día treinta de junio de dos mil catorce, quien devengará un sueldo mensual de TRESCIENTOS CINCUENTA  DOLARES ($350.00), debiendo cumplir un horario de lunes a domingo de las quince horas y treinta minutos a las siete horas y treinta minutos, incluyendo días de asuetos y vacaciones, según convenio firmado entre esta Municipalidad y el Ministerio de Salud, COMUNIQUESE.</w:t>
      </w:r>
      <w:r w:rsidRPr="00B4575A">
        <w:rPr>
          <w:rFonts w:asciiTheme="minorHAnsi" w:eastAsiaTheme="minorHAnsi" w:hAnsiTheme="minorHAnsi" w:cstheme="minorHAnsi"/>
          <w:b/>
          <w:sz w:val="22"/>
          <w:lang w:eastAsia="en-US"/>
        </w:rPr>
        <w:t xml:space="preserve"> ACUERDO NÚMERO DIEZ: </w:t>
      </w:r>
      <w:r w:rsidRPr="00B4575A">
        <w:rPr>
          <w:rFonts w:asciiTheme="minorHAnsi" w:eastAsiaTheme="minorHAnsi" w:hAnsiTheme="minorHAnsi" w:cstheme="minorHAnsi"/>
          <w:sz w:val="22"/>
          <w:lang w:eastAsia="en-US"/>
        </w:rPr>
        <w:t xml:space="preserve">El Concejo Municipal en uso de las facultades legales que el Código Municipal les confiere en su Art. 30 numeral 19, ACUERDA: Fijar para el año dos mil catorce, la cantidad de UN MIL CUATROCIENTOS DOLARES DE LOS ESTADOS UNIDOS DE AMERICA ($1,400.00), como remuneración mensual para el señor Lorenzo de Jesús Canales Benítez, Alcalde Municipal; COMUNIQUESE. </w:t>
      </w:r>
      <w:r w:rsidRPr="00B4575A">
        <w:rPr>
          <w:rFonts w:asciiTheme="minorHAnsi" w:eastAsiaTheme="minorHAnsi" w:hAnsiTheme="minorHAnsi" w:cstheme="minorHAnsi"/>
          <w:b/>
          <w:sz w:val="22"/>
          <w:lang w:eastAsia="en-US"/>
        </w:rPr>
        <w:t xml:space="preserve">ACUERDO NÚMERO ONCE: </w:t>
      </w:r>
      <w:r w:rsidRPr="00B4575A">
        <w:rPr>
          <w:rFonts w:asciiTheme="minorHAnsi" w:eastAsiaTheme="minorHAnsi" w:hAnsiTheme="minorHAnsi" w:cstheme="minorHAnsi"/>
          <w:sz w:val="22"/>
          <w:lang w:eastAsia="en-US"/>
        </w:rPr>
        <w:t>El Concejo Municipal en uso de las facultades legales que el Código Municipal vigente les confiere en su Art. 30 numeral 19, ACUERDA: Fijar para el año dos mil catorce, la cantidad de OCHOCIENTOS CINCUENTA DOLARES DE LOS ESTADOS UNIDOS DE AMERICA ($850.00), como remuneración mensual para el señor José Elías González Amaya, Síndico Municipal; y de conformidad al Art. 52 del mismo Código Municipal, deberá asistir a tiempo completo al desempeño de sus funciones, COMUNIQUESE.</w:t>
      </w:r>
      <w:r w:rsidRPr="00B4575A">
        <w:rPr>
          <w:rFonts w:asciiTheme="minorHAnsi" w:eastAsiaTheme="minorHAnsi" w:hAnsiTheme="minorHAnsi" w:cstheme="minorHAnsi"/>
          <w:b/>
          <w:sz w:val="22"/>
          <w:lang w:eastAsia="en-US"/>
        </w:rPr>
        <w:t xml:space="preserve"> ACUERDO NÚMERO DOCE: </w:t>
      </w:r>
      <w:r w:rsidRPr="00B4575A">
        <w:rPr>
          <w:rFonts w:asciiTheme="minorHAnsi" w:eastAsiaTheme="minorHAnsi" w:hAnsiTheme="minorHAnsi" w:cstheme="minorHAnsi"/>
          <w:sz w:val="22"/>
          <w:lang w:eastAsia="en-US"/>
        </w:rPr>
        <w:t>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Segundo Montes, para el período comprendido del primero de enero a diciembre del  año 2014, cuya fecha se especificará en el respectivo contrato, por el servicio recibido se cancelará mensualmente la cantidad de CIEN DOLARES ($100.00),la finalidad del contrato será transmitir cinco cuñas radiales diarias informativas, sobre las actividades y gestión administrativa realizadas por este Concejo, consecuentemente autorizase al Alcalde Municipal señor Lorenzo de Jesús Canales Benítez, a efecto de que firme el respectivo contrato, COMUNIQUESE.</w:t>
      </w:r>
      <w:r w:rsidRPr="00B4575A">
        <w:rPr>
          <w:rFonts w:asciiTheme="minorHAnsi" w:hAnsiTheme="minorHAnsi" w:cstheme="minorHAnsi"/>
          <w:b/>
          <w:sz w:val="22"/>
        </w:rPr>
        <w:t xml:space="preserve"> ACUERDO NÚMERO TRECE:</w:t>
      </w:r>
      <w:r w:rsidRPr="00B4575A">
        <w:rPr>
          <w:rFonts w:asciiTheme="minorHAnsi" w:hAnsiTheme="minorHAnsi" w:cstheme="minorHAnsi"/>
          <w:sz w:val="22"/>
        </w:rPr>
        <w:t xml:space="preserve"> Se presentó ante el Concejo Municipal el documento que contiene las Disposiciones Generales del Presupuesto Municipal Institucional para el año  fiscal dos mil </w:t>
      </w:r>
      <w:r w:rsidRPr="00B4575A">
        <w:rPr>
          <w:rFonts w:asciiTheme="minorHAnsi" w:hAnsiTheme="minorHAnsi" w:cstheme="minorHAnsi"/>
          <w:sz w:val="22"/>
        </w:rPr>
        <w:lastRenderedPageBreak/>
        <w:t>catorce, por los Miembros de la Comisión Especial del Presupuesto Municipal, para su discusión las cuales fueron ampliamente discutidas, posteriormente</w:t>
      </w:r>
      <w:r w:rsidR="008A3AB8" w:rsidRPr="00B4575A">
        <w:rPr>
          <w:rFonts w:asciiTheme="minorHAnsi" w:hAnsiTheme="minorHAnsi" w:cstheme="minorHAnsi"/>
          <w:sz w:val="22"/>
        </w:rPr>
        <w:t xml:space="preserve"> </w:t>
      </w:r>
      <w:r w:rsidRPr="00B4575A">
        <w:rPr>
          <w:rFonts w:asciiTheme="minorHAnsi" w:hAnsiTheme="minorHAnsi" w:cstheme="minorHAnsi"/>
          <w:sz w:val="22"/>
        </w:rPr>
        <w:t xml:space="preserve">este Concejo Municipal de conformidad con lo establecido en el Art. 74 del Código Municipal ACUERDA: Aprobar en todas sus partes las Disposiciones Generales del Presupuesto Municipal para el año fiscal dos mil catorce, compuestas de veintiséis Artículos. CERTIFIQUESE. </w:t>
      </w:r>
      <w:r w:rsidRPr="00B4575A">
        <w:rPr>
          <w:rFonts w:asciiTheme="minorHAnsi" w:hAnsiTheme="minorHAnsi" w:cstheme="minorHAnsi"/>
          <w:b/>
          <w:sz w:val="22"/>
        </w:rPr>
        <w:t>ACUERDO NÚMERO CATORCE:</w:t>
      </w:r>
      <w:r w:rsidRPr="00B4575A">
        <w:rPr>
          <w:rFonts w:asciiTheme="minorHAnsi" w:hAnsiTheme="minorHAnsi" w:cstheme="minorHAnsi"/>
          <w:sz w:val="22"/>
        </w:rPr>
        <w:t xml:space="preserve"> La Comisión Especial del Presupuesto Municipal presenta el Anteproyecto del Presupuesto Municipal para el ejercicio fiscal dos mil catorce, para su análisis y aprobación el cual fue discutido ampliamente y realizadas las valoraciones y estimaciones en cuanto a ingresos y egresos, este Concejo Municipal de conformidad a lo establecido en el Art.72 del Código Municipal por unanimidad ACUERDA: Aprobar</w:t>
      </w:r>
      <w:r w:rsidR="009C48C3">
        <w:rPr>
          <w:rFonts w:asciiTheme="minorHAnsi" w:hAnsiTheme="minorHAnsi" w:cstheme="minorHAnsi"/>
          <w:sz w:val="22"/>
        </w:rPr>
        <w:t xml:space="preserve"> </w:t>
      </w:r>
      <w:r w:rsidRPr="00B4575A">
        <w:rPr>
          <w:rFonts w:asciiTheme="minorHAnsi" w:hAnsiTheme="minorHAnsi" w:cstheme="minorHAnsi"/>
          <w:sz w:val="22"/>
        </w:rPr>
        <w:t>el Presupuesto Municipal Institucional para el ejercicio fiscal que inicia el primero de enero y termina el treinta y uno de diciembre del año dos mil catorce, el cual asciende a un monto de ingresos y egresos de UN MILLON NOVECIENTOS  TREINTA Y OCHO MIL SEICIENTOS CINCUETA Y CINCO 00/100 DOLARES ($1,938,655.00), CERTIFIQUESE.</w:t>
      </w:r>
      <w:r w:rsidRPr="00B4575A">
        <w:rPr>
          <w:rFonts w:asciiTheme="minorHAnsi" w:hAnsiTheme="minorHAnsi" w:cstheme="minorHAnsi"/>
          <w:b/>
          <w:sz w:val="22"/>
        </w:rPr>
        <w:t xml:space="preserve"> ACUERDO NÚMERO QUINCE:</w:t>
      </w:r>
      <w:r w:rsidRPr="00B4575A">
        <w:rPr>
          <w:rFonts w:asciiTheme="minorHAnsi" w:hAnsiTheme="minorHAnsi" w:cstheme="minorHAnsi"/>
          <w:sz w:val="22"/>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presupuesto de Egresos, en el mes de Septiembre los siguientes rubros: No habiendo más que hacer constar se da por terminada la presente acta, ratificamos su cont</w:t>
      </w:r>
      <w:r w:rsidR="00BF1A45" w:rsidRPr="00B4575A">
        <w:rPr>
          <w:rFonts w:asciiTheme="minorHAnsi" w:hAnsiTheme="minorHAnsi" w:cstheme="minorHAnsi"/>
          <w:sz w:val="22"/>
        </w:rPr>
        <w:t>enido y firmamos. ///////</w:t>
      </w:r>
    </w:p>
    <w:p w:rsidR="00386ADE" w:rsidRPr="00B4575A" w:rsidRDefault="00386ADE" w:rsidP="00386ADE">
      <w:pPr>
        <w:pStyle w:val="yiv5327802023msonormal"/>
        <w:spacing w:before="0" w:beforeAutospacing="0" w:after="0" w:afterAutospacing="0" w:line="360" w:lineRule="auto"/>
        <w:jc w:val="both"/>
        <w:rPr>
          <w:rFonts w:asciiTheme="minorHAnsi" w:hAnsiTheme="minorHAnsi" w:cstheme="minorHAnsi"/>
          <w:b/>
          <w:sz w:val="22"/>
        </w:rPr>
      </w:pPr>
      <w:r w:rsidRPr="00B4575A">
        <w:rPr>
          <w:rFonts w:asciiTheme="minorHAnsi" w:hAnsiTheme="minorHAnsi" w:cstheme="minorHAnsi"/>
          <w:b/>
          <w:sz w:val="22"/>
        </w:rPr>
        <w:t>Área de Gestión uno Fondo Propios.</w:t>
      </w: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Aumentos</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541             BIENES DE CONSUMO                                                                         13,050.00</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 xml:space="preserve">543              SERVIOS GENERALES                                                                           6,400.00                            </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545               CONSULTORIA Y ESTUDIOS DIVERSOS                                                   50.00</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u w:val="single"/>
        </w:rPr>
      </w:pPr>
      <w:r w:rsidRPr="00B4575A">
        <w:rPr>
          <w:rFonts w:asciiTheme="minorHAnsi" w:hAnsiTheme="minorHAnsi" w:cstheme="minorHAnsi"/>
          <w:sz w:val="22"/>
        </w:rPr>
        <w:t xml:space="preserve">                              </w:t>
      </w: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Disminuciones</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511              REMUNERACIONES PERMANENTES                                                 2,800.00</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512               REMUNERACIONES EVENTUALES                                                    1,700.00</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514               CONTRIBUCIONES PATRONALES SOCIAL PÚBLICA                             500.00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515               CONTRIBUCIONES PATRONALES SOCIAL PRIVADA                            500.00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541               BIENES DE CONSUMO                                                                      6,000.00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543               SERVICIOS GENERALES                                                                    4,000.00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544               PASAJES Y VIATICOS                                                                         1,300.00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545              CONSULTORIAS Y ESTUDIOS DIVERSOS                                           1,400.00</w:t>
      </w:r>
    </w:p>
    <w:p w:rsidR="00386ADE" w:rsidRPr="00B4575A" w:rsidRDefault="00386ADE" w:rsidP="00386ADE">
      <w:pPr>
        <w:pStyle w:val="yiv5327802023msonormal"/>
        <w:tabs>
          <w:tab w:val="left" w:pos="7713"/>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556               SEGUROS COMISIONES Y GASTOS BANCARIOS                             1,300.00</w:t>
      </w:r>
    </w:p>
    <w:p w:rsidR="00386ADE" w:rsidRPr="00B4575A" w:rsidRDefault="00386ADE" w:rsidP="00386ADE">
      <w:pPr>
        <w:pStyle w:val="yiv5327802023msonormal"/>
        <w:spacing w:before="0" w:beforeAutospacing="0" w:after="0" w:afterAutospacing="0"/>
        <w:jc w:val="both"/>
        <w:rPr>
          <w:rFonts w:asciiTheme="minorHAnsi" w:hAnsiTheme="minorHAnsi" w:cstheme="minorHAnsi"/>
          <w:sz w:val="22"/>
          <w:u w:val="single"/>
        </w:rPr>
      </w:pPr>
      <w:r w:rsidRPr="00B4575A">
        <w:rPr>
          <w:rFonts w:asciiTheme="minorHAnsi" w:hAnsiTheme="minorHAnsi" w:cstheme="minorHAnsi"/>
          <w:sz w:val="22"/>
        </w:rPr>
        <w:t xml:space="preserve">                        </w:t>
      </w: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Área de Gestión uno Fondo General Gastos de Funcionamiento</w:t>
      </w: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Aumentos</w:t>
      </w:r>
    </w:p>
    <w:p w:rsidR="00386ADE" w:rsidRPr="00B4575A" w:rsidRDefault="00386ADE" w:rsidP="00386ADE">
      <w:pPr>
        <w:pStyle w:val="yiv5327802023msonormal"/>
        <w:tabs>
          <w:tab w:val="left" w:pos="7638"/>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lastRenderedPageBreak/>
        <w:t>511              REMUNERACIONES PERMANENTES                                                8, 500.00</w:t>
      </w:r>
    </w:p>
    <w:p w:rsidR="00386ADE" w:rsidRPr="00B4575A" w:rsidRDefault="00386ADE" w:rsidP="00386ADE">
      <w:pPr>
        <w:pStyle w:val="yiv5327802023msonormal"/>
        <w:tabs>
          <w:tab w:val="left" w:pos="7638"/>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541              BIENES DE CONSUMO                                                                       2,200.00</w:t>
      </w:r>
    </w:p>
    <w:p w:rsidR="00386ADE" w:rsidRPr="00B4575A" w:rsidRDefault="00386ADE" w:rsidP="00386ADE">
      <w:pPr>
        <w:pStyle w:val="yiv5327802023msonormal"/>
        <w:tabs>
          <w:tab w:val="left" w:pos="7638"/>
        </w:tabs>
        <w:spacing w:before="0" w:beforeAutospacing="0" w:after="0" w:afterAutospacing="0"/>
        <w:jc w:val="both"/>
        <w:rPr>
          <w:rFonts w:asciiTheme="minorHAnsi" w:hAnsiTheme="minorHAnsi" w:cstheme="minorHAnsi"/>
          <w:sz w:val="22"/>
          <w:u w:val="single"/>
        </w:rPr>
      </w:pPr>
      <w:r w:rsidRPr="00B4575A">
        <w:rPr>
          <w:rFonts w:asciiTheme="minorHAnsi" w:hAnsiTheme="minorHAnsi" w:cstheme="minorHAnsi"/>
          <w:sz w:val="22"/>
        </w:rPr>
        <w:t xml:space="preserve">                        </w:t>
      </w:r>
    </w:p>
    <w:p w:rsidR="00386ADE" w:rsidRPr="00B4575A" w:rsidRDefault="00386ADE" w:rsidP="00386ADE">
      <w:pPr>
        <w:pStyle w:val="yiv5327802023msonormal"/>
        <w:tabs>
          <w:tab w:val="left" w:pos="7638"/>
        </w:tabs>
        <w:spacing w:before="0" w:beforeAutospacing="0" w:after="0" w:afterAutospacing="0"/>
        <w:jc w:val="both"/>
        <w:rPr>
          <w:rFonts w:asciiTheme="minorHAnsi" w:hAnsiTheme="minorHAnsi" w:cstheme="minorHAnsi"/>
          <w:sz w:val="22"/>
          <w:u w:val="single"/>
        </w:rPr>
      </w:pPr>
      <w:r w:rsidRPr="00B4575A">
        <w:rPr>
          <w:rFonts w:asciiTheme="minorHAnsi" w:hAnsiTheme="minorHAnsi" w:cstheme="minorHAnsi"/>
          <w:b/>
          <w:sz w:val="22"/>
        </w:rPr>
        <w:t>Disminuciones</w:t>
      </w:r>
    </w:p>
    <w:p w:rsidR="00386ADE" w:rsidRPr="00B4575A" w:rsidRDefault="00386ADE" w:rsidP="00386ADE">
      <w:pPr>
        <w:pStyle w:val="yiv5327802023msonormal"/>
        <w:tabs>
          <w:tab w:val="left" w:pos="7676"/>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541                  BIENES DE CONSUMO                                                                   7,400.00</w:t>
      </w:r>
    </w:p>
    <w:p w:rsidR="00386ADE" w:rsidRPr="00B4575A" w:rsidRDefault="00386ADE" w:rsidP="00386ADE">
      <w:pPr>
        <w:pStyle w:val="yiv5327802023msonormal"/>
        <w:tabs>
          <w:tab w:val="left" w:pos="7676"/>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557                  OTROS GASTOS                                                                             1,300.00</w:t>
      </w:r>
    </w:p>
    <w:p w:rsidR="00386ADE" w:rsidRPr="00B4575A" w:rsidRDefault="00386ADE" w:rsidP="00386ADE">
      <w:pPr>
        <w:pStyle w:val="yiv5327802023msonormal"/>
        <w:tabs>
          <w:tab w:val="left" w:pos="7676"/>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562                TRANSFERENCIAS CORRIENTES AL SERTOR PUBLICO                   2,000.00</w:t>
      </w:r>
    </w:p>
    <w:p w:rsidR="00386ADE" w:rsidRPr="00B4575A" w:rsidRDefault="00386ADE" w:rsidP="00386ADE">
      <w:pPr>
        <w:pStyle w:val="yiv5327802023msonormal"/>
        <w:tabs>
          <w:tab w:val="left" w:pos="7501"/>
        </w:tabs>
        <w:spacing w:before="0" w:beforeAutospacing="0" w:after="0" w:afterAutospacing="0"/>
        <w:jc w:val="both"/>
        <w:rPr>
          <w:rFonts w:asciiTheme="minorHAnsi" w:hAnsiTheme="minorHAnsi" w:cstheme="minorHAnsi"/>
          <w:sz w:val="22"/>
          <w:u w:val="single"/>
        </w:rPr>
      </w:pP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 xml:space="preserve">Área de Gestión tres Fondo General Gastos de Inversión </w:t>
      </w: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p>
    <w:p w:rsidR="00386ADE" w:rsidRPr="00B4575A" w:rsidRDefault="00386ADE" w:rsidP="00386ADE">
      <w:pPr>
        <w:pStyle w:val="yiv5327802023msonormal"/>
        <w:spacing w:before="0" w:beforeAutospacing="0" w:after="0" w:afterAutospacing="0"/>
        <w:jc w:val="both"/>
        <w:rPr>
          <w:rFonts w:asciiTheme="minorHAnsi" w:hAnsiTheme="minorHAnsi" w:cstheme="minorHAnsi"/>
          <w:b/>
          <w:sz w:val="22"/>
        </w:rPr>
      </w:pPr>
      <w:r w:rsidRPr="00B4575A">
        <w:rPr>
          <w:rFonts w:asciiTheme="minorHAnsi" w:hAnsiTheme="minorHAnsi" w:cstheme="minorHAnsi"/>
          <w:b/>
          <w:sz w:val="22"/>
        </w:rPr>
        <w:t>Aumentos</w:t>
      </w:r>
    </w:p>
    <w:p w:rsidR="00386ADE" w:rsidRPr="00B4575A" w:rsidRDefault="00386ADE" w:rsidP="00386ADE">
      <w:pPr>
        <w:pStyle w:val="yiv5327802023msonormal"/>
        <w:tabs>
          <w:tab w:val="left" w:pos="7501"/>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 xml:space="preserve">511      REMUNERACIONES  PERMANENTES                                                        2,400.00            </w:t>
      </w:r>
    </w:p>
    <w:p w:rsidR="00386ADE" w:rsidRPr="00B4575A" w:rsidRDefault="00386ADE" w:rsidP="00386ADE">
      <w:pPr>
        <w:pStyle w:val="yiv5327802023msonormal"/>
        <w:tabs>
          <w:tab w:val="left" w:pos="7501"/>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541      BIENES DE CONSUMO                                                                             12,400.00</w:t>
      </w:r>
    </w:p>
    <w:p w:rsidR="00386ADE" w:rsidRPr="00B4575A" w:rsidRDefault="00386ADE" w:rsidP="00386ADE">
      <w:pPr>
        <w:pStyle w:val="yiv5327802023msonormal"/>
        <w:tabs>
          <w:tab w:val="left" w:pos="7501"/>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CONSULTORIA Y ESTUDIOS DIVERSOS                                                                 4,000.00</w:t>
      </w:r>
    </w:p>
    <w:p w:rsidR="00386ADE" w:rsidRPr="00B4575A" w:rsidRDefault="00386ADE" w:rsidP="00386ADE">
      <w:pPr>
        <w:pStyle w:val="yiv5327802023msonormal"/>
        <w:tabs>
          <w:tab w:val="left" w:pos="7501"/>
        </w:tabs>
        <w:spacing w:before="0" w:beforeAutospacing="0" w:after="0" w:afterAutospacing="0"/>
        <w:jc w:val="both"/>
        <w:rPr>
          <w:rFonts w:asciiTheme="minorHAnsi" w:hAnsiTheme="minorHAnsi" w:cstheme="minorHAnsi"/>
          <w:sz w:val="22"/>
        </w:rPr>
      </w:pPr>
      <w:r w:rsidRPr="00B4575A">
        <w:rPr>
          <w:rFonts w:asciiTheme="minorHAnsi" w:hAnsiTheme="minorHAnsi" w:cstheme="minorHAnsi"/>
          <w:sz w:val="22"/>
        </w:rPr>
        <w:t>BIENES MUEBLES                                                                                                     800.00</w:t>
      </w:r>
    </w:p>
    <w:p w:rsidR="00386ADE" w:rsidRPr="00B4575A" w:rsidRDefault="00386ADE" w:rsidP="00386ADE">
      <w:pPr>
        <w:tabs>
          <w:tab w:val="left" w:pos="7501"/>
        </w:tabs>
        <w:spacing w:line="360" w:lineRule="auto"/>
        <w:jc w:val="both"/>
        <w:rPr>
          <w:rFonts w:asciiTheme="minorHAnsi" w:hAnsiTheme="minorHAnsi" w:cstheme="minorHAnsi"/>
          <w:b/>
          <w:sz w:val="22"/>
        </w:rPr>
      </w:pPr>
      <w:r w:rsidRPr="00B4575A">
        <w:rPr>
          <w:rFonts w:asciiTheme="minorHAnsi" w:hAnsiTheme="minorHAnsi" w:cstheme="minorHAnsi"/>
          <w:b/>
          <w:sz w:val="22"/>
        </w:rPr>
        <w:t>Disminuciones</w:t>
      </w:r>
    </w:p>
    <w:p w:rsidR="00386ADE" w:rsidRPr="00B4575A" w:rsidRDefault="00386ADE" w:rsidP="00386ADE">
      <w:pPr>
        <w:tabs>
          <w:tab w:val="left" w:pos="7501"/>
        </w:tabs>
        <w:spacing w:line="360" w:lineRule="auto"/>
        <w:jc w:val="both"/>
        <w:rPr>
          <w:rFonts w:asciiTheme="minorHAnsi" w:hAnsiTheme="minorHAnsi" w:cstheme="minorHAnsi"/>
          <w:sz w:val="22"/>
        </w:rPr>
      </w:pPr>
      <w:r w:rsidRPr="00B4575A">
        <w:rPr>
          <w:rFonts w:asciiTheme="minorHAnsi" w:hAnsiTheme="minorHAnsi" w:cstheme="minorHAnsi"/>
          <w:sz w:val="22"/>
        </w:rPr>
        <w:t>611          BIENES MUEBLES                                                                                 2, 000.00</w:t>
      </w:r>
    </w:p>
    <w:p w:rsidR="00386ADE" w:rsidRPr="00B4575A" w:rsidRDefault="00386ADE" w:rsidP="00386ADE">
      <w:pPr>
        <w:tabs>
          <w:tab w:val="left" w:pos="7501"/>
        </w:tabs>
        <w:spacing w:line="360" w:lineRule="auto"/>
        <w:jc w:val="both"/>
        <w:rPr>
          <w:rFonts w:asciiTheme="minorHAnsi" w:hAnsiTheme="minorHAnsi" w:cstheme="minorHAnsi"/>
          <w:sz w:val="22"/>
        </w:rPr>
      </w:pPr>
      <w:r w:rsidRPr="00B4575A">
        <w:rPr>
          <w:rFonts w:asciiTheme="minorHAnsi" w:hAnsiTheme="minorHAnsi" w:cstheme="minorHAnsi"/>
          <w:sz w:val="22"/>
        </w:rPr>
        <w:t>61105      INFRAESTRUCTURA                                                                            18,000.00</w:t>
      </w:r>
    </w:p>
    <w:p w:rsidR="00B4575A" w:rsidRPr="00B4575A" w:rsidRDefault="00386ADE" w:rsidP="00386ADE">
      <w:pPr>
        <w:spacing w:line="360" w:lineRule="auto"/>
        <w:jc w:val="both"/>
        <w:rPr>
          <w:rFonts w:asciiTheme="minorHAnsi" w:hAnsiTheme="minorHAnsi" w:cstheme="minorHAnsi"/>
          <w:sz w:val="22"/>
        </w:rPr>
      </w:pPr>
      <w:r w:rsidRPr="00B4575A">
        <w:rPr>
          <w:rFonts w:asciiTheme="minorHAnsi" w:hAnsiTheme="minorHAnsi" w:cstheme="minorHAnsi"/>
          <w:sz w:val="22"/>
        </w:rPr>
        <w:t>COMUNIQUECE.</w:t>
      </w:r>
      <w:r w:rsidRPr="00B4575A">
        <w:rPr>
          <w:rFonts w:asciiTheme="minorHAnsi" w:hAnsiTheme="minorHAnsi" w:cstheme="minorHAnsi"/>
          <w:b/>
          <w:sz w:val="22"/>
        </w:rPr>
        <w:t xml:space="preserve"> </w:t>
      </w:r>
      <w:r w:rsidRPr="00B4575A">
        <w:rPr>
          <w:rFonts w:asciiTheme="minorHAnsi" w:hAnsiTheme="minorHAnsi" w:cstheme="minorHAnsi"/>
          <w:sz w:val="22"/>
        </w:rPr>
        <w:t xml:space="preserve"> </w:t>
      </w:r>
      <w:r w:rsidRPr="00B4575A">
        <w:rPr>
          <w:rFonts w:asciiTheme="minorHAnsi" w:eastAsiaTheme="minorHAnsi" w:hAnsiTheme="minorHAnsi" w:cstheme="minorHAnsi"/>
          <w:b/>
          <w:sz w:val="22"/>
          <w:lang w:eastAsia="en-US"/>
        </w:rPr>
        <w:t xml:space="preserve">ACUERDO NÚMERO </w:t>
      </w:r>
      <w:r w:rsidRPr="00B4575A">
        <w:rPr>
          <w:rFonts w:asciiTheme="minorHAnsi" w:hAnsiTheme="minorHAnsi" w:cstheme="minorHAnsi"/>
          <w:b/>
          <w:sz w:val="22"/>
        </w:rPr>
        <w:t>DIECISEIS</w:t>
      </w:r>
      <w:r w:rsidRPr="00B4575A">
        <w:rPr>
          <w:rFonts w:asciiTheme="minorHAnsi" w:eastAsiaTheme="minorHAnsi" w:hAnsiTheme="minorHAnsi" w:cstheme="minorHAnsi"/>
          <w:b/>
          <w:sz w:val="22"/>
          <w:lang w:eastAsia="en-US"/>
        </w:rPr>
        <w:t>:</w:t>
      </w:r>
      <w:r w:rsidRPr="00B4575A">
        <w:rPr>
          <w:rFonts w:asciiTheme="minorHAnsi" w:eastAsiaTheme="minorHAnsi" w:hAnsiTheme="minorHAnsi" w:cstheme="minorHAnsi"/>
          <w:sz w:val="22"/>
          <w:lang w:eastAsia="en-US"/>
        </w:rPr>
        <w:t xml:space="preserve"> El Concejo Municipal en uso de las facultades legales que el Código Municipal les confiere en su Art. 30 numeral 9, ACUERDA: Adjudicar el servicio de Reparación y Mantenimiento para el vehículo KIA placas N6180, propiedad de esta municipalidad; al TALLER DIDEA, S.A. DE C.V., por la cantidad de TRES MIL OCHOCIENTOS CINCUENTA Y UN DOLARES CON NOVENTA Y SEIS CENTAVOS DE DÓLAR ($3,851.96), seguidamente facultase a la Tesorera Municipal a efecto de que realice el pago correspondiente, COMUNIQUESE. </w:t>
      </w:r>
      <w:r w:rsidRPr="00B4575A">
        <w:rPr>
          <w:rFonts w:asciiTheme="minorHAnsi" w:hAnsiTheme="minorHAnsi" w:cstheme="minorHAnsi"/>
          <w:b/>
          <w:sz w:val="22"/>
        </w:rPr>
        <w:t>ACUERDO NÚMERO DIECISIETE:</w:t>
      </w:r>
      <w:r w:rsidRPr="00B4575A">
        <w:rPr>
          <w:rFonts w:asciiTheme="minorHAnsi" w:hAnsiTheme="minorHAnsi" w:cstheme="minorHAnsi"/>
          <w:sz w:val="22"/>
        </w:rPr>
        <w:t xml:space="preserve"> El Concejo Municipal en uso de las facultades legales que el Código Municipal les confiere en su Art. 30 numeral 9, ACUERDA: Adjudicar la compra de juguetes para entregar a los niños en el marco de la Celebraciones Navideñas, por el precio total de SEIS MIL DOSCIENTOS 00/100 DOLARES ($6,200.00), seguidamente facultase a la Tesorera Municipal a efecto de que realice el pago correspondiente, COMUNIQUESE.</w:t>
      </w:r>
      <w:r w:rsidRPr="00B4575A">
        <w:rPr>
          <w:rFonts w:asciiTheme="minorHAnsi" w:hAnsiTheme="minorHAnsi" w:cstheme="minorHAnsi"/>
          <w:b/>
          <w:sz w:val="22"/>
        </w:rPr>
        <w:t xml:space="preserve"> ACUERDO NÚMERO DIECIOCHO: </w:t>
      </w:r>
      <w:r w:rsidRPr="00B4575A">
        <w:rPr>
          <w:rFonts w:asciiTheme="minorHAnsi" w:hAnsiTheme="minorHAnsi" w:cstheme="minorHAnsi"/>
          <w:sz w:val="22"/>
        </w:rPr>
        <w:t xml:space="preserve">El Concejo Municipal en uso de las facultades legales que el Código Municipal les confiere en su Art. 91, ACUERDA: Autorizase a la Tesorera Municipal a efecto de erogar de la cuenta </w:t>
      </w:r>
      <w:r w:rsidRPr="00B4575A">
        <w:rPr>
          <w:rFonts w:asciiTheme="minorHAnsi" w:eastAsia="Arial Unicode MS" w:hAnsiTheme="minorHAnsi" w:cstheme="minorHAnsi"/>
          <w:sz w:val="22"/>
        </w:rPr>
        <w:t>corriente número 200714707, a nombre Alcaldía Municipal de Cacaopera Mantenimiento y Equipamiento de Equipo; la cantidad de NUEVECIENTOS SESENTA Y DOS DOLARES ($962.00),  en concepto de pago de a la Compañía General de Equipos, S.A. de C.V., por suministro de repuestos para la maquinaria pesada propiedad de esta Municipalidad, según facturas números 22224, 22179 y 22178; COMUNIQUESE</w:t>
      </w:r>
      <w:r w:rsidRPr="00B4575A">
        <w:rPr>
          <w:rFonts w:asciiTheme="minorHAnsi" w:hAnsiTheme="minorHAnsi" w:cstheme="minorHAnsi"/>
          <w:sz w:val="22"/>
        </w:rPr>
        <w:t>.</w:t>
      </w:r>
      <w:r w:rsidRPr="00B4575A">
        <w:rPr>
          <w:rFonts w:asciiTheme="minorHAnsi" w:hAnsiTheme="minorHAnsi" w:cstheme="minorHAnsi"/>
          <w:b/>
          <w:sz w:val="22"/>
        </w:rPr>
        <w:t xml:space="preserve"> ACUERDO NÚMERO DIECINUEVE:</w:t>
      </w:r>
      <w:r w:rsidRPr="00B4575A">
        <w:rPr>
          <w:rFonts w:asciiTheme="minorHAnsi" w:hAnsiTheme="minorHAnsi" w:cstheme="minorHAnsi"/>
          <w:sz w:val="22"/>
        </w:rPr>
        <w:t xml:space="preserve"> El Concejo Municipal en uso de las facultades legales que el Código Municipal les confiere en su Art. 30 numeral 9, ACUERDA: Adjudicar el suministro de combustible para el año 2014, a la GASOLINERA LAS BRISAS, Gasolina Regular, al precio de </w:t>
      </w:r>
      <w:r w:rsidRPr="00B4575A">
        <w:rPr>
          <w:rFonts w:asciiTheme="minorHAnsi" w:hAnsiTheme="minorHAnsi" w:cstheme="minorHAnsi"/>
          <w:sz w:val="22"/>
        </w:rPr>
        <w:lastRenderedPageBreak/>
        <w:t>TRES DOLARES CON NOVENTA Y CUATRO CENTAVOS DE DÓLAR ($3.94) y Diesel al precio de CUATRO DOLARES CON DIEZ CENTAVOS DE DÓLAR ($4.10); se hace constar que los precios varían según la fluctuación del mercado internacional y el suministro de agua purificada para consumo en la Alcaldía Municipal de Cacaopera, a la empresa INVERSIONES VIDA, S.A. DE C.V. (AGUA ALPINA) al precio de UN DÓLAR CON OCHENTA CENTAVOS DE DÓLAR ($1.80) cada garrafón, seguidamente facultase a la Tesorera Municipal a efecto de que realice los pagos correspondientes de los fondos propios municipales, COMUNIQUESE.-</w:t>
      </w:r>
      <w:r w:rsidRPr="00B4575A">
        <w:rPr>
          <w:rFonts w:asciiTheme="minorHAnsi" w:hAnsiTheme="minorHAnsi" w:cstheme="minorHAnsi"/>
          <w:b/>
          <w:sz w:val="22"/>
        </w:rPr>
        <w:t xml:space="preserve"> ACUERDO NÚMERO VEINTE: </w:t>
      </w:r>
      <w:r w:rsidRPr="00B4575A">
        <w:rPr>
          <w:rFonts w:asciiTheme="minorHAnsi" w:hAnsiTheme="minorHAnsi" w:cstheme="minorHAnsi"/>
          <w:sz w:val="22"/>
        </w:rPr>
        <w:t xml:space="preserve">El Concejo Municipal en uso de las facultades legales que el Código Municipal les confiere en su Art. 91, ACUERDA: Autorizase a la Tesorera Municipal, a efecto de que cancele una primera estimación a la empresa WILCONS, S.A de C.V., por la ejecución </w:t>
      </w:r>
      <w:r w:rsidR="00B4575A">
        <w:rPr>
          <w:rFonts w:asciiTheme="minorHAnsi" w:hAnsiTheme="minorHAnsi" w:cstheme="minorHAnsi"/>
          <w:sz w:val="22"/>
        </w:rPr>
        <w:t xml:space="preserve"> </w:t>
      </w:r>
      <w:r w:rsidRPr="00B4575A">
        <w:rPr>
          <w:rFonts w:asciiTheme="minorHAnsi" w:hAnsiTheme="minorHAnsi" w:cstheme="minorHAnsi"/>
          <w:sz w:val="22"/>
        </w:rPr>
        <w:t xml:space="preserve">del </w:t>
      </w:r>
      <w:r w:rsidR="00B4575A">
        <w:rPr>
          <w:rFonts w:asciiTheme="minorHAnsi" w:hAnsiTheme="minorHAnsi" w:cstheme="minorHAnsi"/>
          <w:sz w:val="22"/>
        </w:rPr>
        <w:t xml:space="preserve"> </w:t>
      </w:r>
      <w:r w:rsidRPr="00B4575A">
        <w:rPr>
          <w:rFonts w:asciiTheme="minorHAnsi" w:hAnsiTheme="minorHAnsi" w:cstheme="minorHAnsi"/>
          <w:sz w:val="22"/>
        </w:rPr>
        <w:t xml:space="preserve">proyecto “Construcción de una Aula en el Complejo Educativo Naciones Unidas del municipio </w:t>
      </w:r>
      <w:r w:rsidR="00B4575A">
        <w:rPr>
          <w:rFonts w:asciiTheme="minorHAnsi" w:hAnsiTheme="minorHAnsi" w:cstheme="minorHAnsi"/>
          <w:sz w:val="22"/>
        </w:rPr>
        <w:t xml:space="preserve"> </w:t>
      </w:r>
      <w:r w:rsidRPr="00B4575A">
        <w:rPr>
          <w:rFonts w:asciiTheme="minorHAnsi" w:hAnsiTheme="minorHAnsi" w:cstheme="minorHAnsi"/>
          <w:sz w:val="22"/>
        </w:rPr>
        <w:t xml:space="preserve">de </w:t>
      </w:r>
      <w:r w:rsidR="00B4575A">
        <w:rPr>
          <w:rFonts w:asciiTheme="minorHAnsi" w:hAnsiTheme="minorHAnsi" w:cstheme="minorHAnsi"/>
          <w:sz w:val="22"/>
        </w:rPr>
        <w:t xml:space="preserve">  </w:t>
      </w:r>
      <w:r w:rsidRPr="00B4575A">
        <w:rPr>
          <w:rFonts w:asciiTheme="minorHAnsi" w:hAnsiTheme="minorHAnsi" w:cstheme="minorHAnsi"/>
          <w:sz w:val="22"/>
        </w:rPr>
        <w:t xml:space="preserve">Cacaopera </w:t>
      </w:r>
      <w:r w:rsidR="00B4575A">
        <w:rPr>
          <w:rFonts w:asciiTheme="minorHAnsi" w:hAnsiTheme="minorHAnsi" w:cstheme="minorHAnsi"/>
          <w:sz w:val="22"/>
        </w:rPr>
        <w:t xml:space="preserve"> </w:t>
      </w:r>
      <w:r w:rsidRPr="00B4575A">
        <w:rPr>
          <w:rFonts w:asciiTheme="minorHAnsi" w:hAnsiTheme="minorHAnsi" w:cstheme="minorHAnsi"/>
          <w:sz w:val="22"/>
        </w:rPr>
        <w:t xml:space="preserve">Departamento </w:t>
      </w:r>
      <w:r w:rsidR="00B4575A">
        <w:rPr>
          <w:rFonts w:asciiTheme="minorHAnsi" w:hAnsiTheme="minorHAnsi" w:cstheme="minorHAnsi"/>
          <w:sz w:val="22"/>
        </w:rPr>
        <w:t xml:space="preserve"> </w:t>
      </w:r>
      <w:r w:rsidRPr="00B4575A">
        <w:rPr>
          <w:rFonts w:asciiTheme="minorHAnsi" w:hAnsiTheme="minorHAnsi" w:cstheme="minorHAnsi"/>
          <w:sz w:val="22"/>
        </w:rPr>
        <w:t>de</w:t>
      </w:r>
      <w:r w:rsidR="00B4575A">
        <w:rPr>
          <w:rFonts w:asciiTheme="minorHAnsi" w:hAnsiTheme="minorHAnsi" w:cstheme="minorHAnsi"/>
          <w:sz w:val="22"/>
        </w:rPr>
        <w:t xml:space="preserve"> </w:t>
      </w:r>
      <w:r w:rsidRPr="00B4575A">
        <w:rPr>
          <w:rFonts w:asciiTheme="minorHAnsi" w:hAnsiTheme="minorHAnsi" w:cstheme="minorHAnsi"/>
          <w:sz w:val="22"/>
        </w:rPr>
        <w:t xml:space="preserve"> Morazán;</w:t>
      </w:r>
      <w:r w:rsidR="00B4575A">
        <w:rPr>
          <w:rFonts w:asciiTheme="minorHAnsi" w:hAnsiTheme="minorHAnsi" w:cstheme="minorHAnsi"/>
          <w:sz w:val="22"/>
        </w:rPr>
        <w:t xml:space="preserve"> </w:t>
      </w:r>
      <w:r w:rsidRPr="00B4575A">
        <w:rPr>
          <w:rFonts w:asciiTheme="minorHAnsi" w:hAnsiTheme="minorHAnsi" w:cstheme="minorHAnsi"/>
          <w:sz w:val="22"/>
        </w:rPr>
        <w:t xml:space="preserve"> cuyo </w:t>
      </w:r>
      <w:r w:rsidR="00B4575A">
        <w:rPr>
          <w:rFonts w:asciiTheme="minorHAnsi" w:hAnsiTheme="minorHAnsi" w:cstheme="minorHAnsi"/>
          <w:sz w:val="22"/>
        </w:rPr>
        <w:t xml:space="preserve"> </w:t>
      </w:r>
      <w:r w:rsidRPr="00B4575A">
        <w:rPr>
          <w:rFonts w:asciiTheme="minorHAnsi" w:hAnsiTheme="minorHAnsi" w:cstheme="minorHAnsi"/>
          <w:sz w:val="22"/>
        </w:rPr>
        <w:t>monto</w:t>
      </w:r>
      <w:r w:rsidR="00B4575A">
        <w:rPr>
          <w:rFonts w:asciiTheme="minorHAnsi" w:hAnsiTheme="minorHAnsi" w:cstheme="minorHAnsi"/>
          <w:sz w:val="22"/>
        </w:rPr>
        <w:t xml:space="preserve"> </w:t>
      </w:r>
      <w:r w:rsidRPr="00B4575A">
        <w:rPr>
          <w:rFonts w:asciiTheme="minorHAnsi" w:hAnsiTheme="minorHAnsi" w:cstheme="minorHAnsi"/>
          <w:sz w:val="22"/>
        </w:rPr>
        <w:t xml:space="preserve"> líquido</w:t>
      </w:r>
      <w:r w:rsidR="00B4575A">
        <w:rPr>
          <w:rFonts w:asciiTheme="minorHAnsi" w:hAnsiTheme="minorHAnsi" w:cstheme="minorHAnsi"/>
          <w:sz w:val="22"/>
        </w:rPr>
        <w:t xml:space="preserve"> </w:t>
      </w:r>
      <w:r w:rsidRPr="00B4575A">
        <w:rPr>
          <w:rFonts w:asciiTheme="minorHAnsi" w:hAnsiTheme="minorHAnsi" w:cstheme="minorHAnsi"/>
          <w:sz w:val="22"/>
        </w:rPr>
        <w:t xml:space="preserve"> a </w:t>
      </w:r>
      <w:r w:rsidR="00B4575A">
        <w:rPr>
          <w:rFonts w:asciiTheme="minorHAnsi" w:hAnsiTheme="minorHAnsi" w:cstheme="minorHAnsi"/>
          <w:sz w:val="22"/>
        </w:rPr>
        <w:t xml:space="preserve"> </w:t>
      </w:r>
      <w:r w:rsidRPr="00B4575A">
        <w:rPr>
          <w:rFonts w:asciiTheme="minorHAnsi" w:hAnsiTheme="minorHAnsi" w:cstheme="minorHAnsi"/>
          <w:sz w:val="22"/>
        </w:rPr>
        <w:t>pagar</w:t>
      </w:r>
      <w:r w:rsidR="00B4575A">
        <w:rPr>
          <w:rFonts w:asciiTheme="minorHAnsi" w:hAnsiTheme="minorHAnsi" w:cstheme="minorHAnsi"/>
          <w:sz w:val="22"/>
        </w:rPr>
        <w:t xml:space="preserve"> </w:t>
      </w:r>
      <w:r w:rsidRPr="00B4575A">
        <w:rPr>
          <w:rFonts w:asciiTheme="minorHAnsi" w:hAnsiTheme="minorHAnsi" w:cstheme="minorHAnsi"/>
          <w:sz w:val="22"/>
        </w:rPr>
        <w:t xml:space="preserve"> es </w:t>
      </w:r>
      <w:r w:rsidR="00B4575A">
        <w:rPr>
          <w:rFonts w:asciiTheme="minorHAnsi" w:hAnsiTheme="minorHAnsi" w:cstheme="minorHAnsi"/>
          <w:sz w:val="22"/>
        </w:rPr>
        <w:t xml:space="preserve"> </w:t>
      </w:r>
      <w:r w:rsidRPr="00B4575A">
        <w:rPr>
          <w:rFonts w:asciiTheme="minorHAnsi" w:hAnsiTheme="minorHAnsi" w:cstheme="minorHAnsi"/>
          <w:sz w:val="22"/>
        </w:rPr>
        <w:t>por</w:t>
      </w:r>
      <w:r w:rsidR="00B4575A">
        <w:rPr>
          <w:rFonts w:asciiTheme="minorHAnsi" w:hAnsiTheme="minorHAnsi" w:cstheme="minorHAnsi"/>
          <w:sz w:val="22"/>
        </w:rPr>
        <w:t xml:space="preserve"> </w:t>
      </w:r>
      <w:r w:rsidRPr="00B4575A">
        <w:rPr>
          <w:rFonts w:asciiTheme="minorHAnsi" w:hAnsiTheme="minorHAnsi" w:cstheme="minorHAnsi"/>
          <w:sz w:val="22"/>
        </w:rPr>
        <w:t xml:space="preserve"> la cantidad </w:t>
      </w:r>
      <w:r w:rsidR="00B4575A">
        <w:rPr>
          <w:rFonts w:asciiTheme="minorHAnsi" w:hAnsiTheme="minorHAnsi" w:cstheme="minorHAnsi"/>
          <w:sz w:val="22"/>
        </w:rPr>
        <w:t xml:space="preserve"> </w:t>
      </w:r>
      <w:r w:rsidRPr="00B4575A">
        <w:rPr>
          <w:rFonts w:asciiTheme="minorHAnsi" w:hAnsiTheme="minorHAnsi" w:cstheme="minorHAnsi"/>
          <w:sz w:val="22"/>
        </w:rPr>
        <w:t xml:space="preserve">de </w:t>
      </w:r>
      <w:r w:rsidR="00B4575A">
        <w:rPr>
          <w:rFonts w:asciiTheme="minorHAnsi" w:hAnsiTheme="minorHAnsi" w:cstheme="minorHAnsi"/>
          <w:sz w:val="22"/>
        </w:rPr>
        <w:t xml:space="preserve"> </w:t>
      </w:r>
      <w:r w:rsidRPr="00B4575A">
        <w:rPr>
          <w:rFonts w:asciiTheme="minorHAnsi" w:hAnsiTheme="minorHAnsi" w:cstheme="minorHAnsi"/>
          <w:sz w:val="22"/>
        </w:rPr>
        <w:t xml:space="preserve">NUEVE </w:t>
      </w:r>
      <w:r w:rsidR="00B4575A">
        <w:rPr>
          <w:rFonts w:asciiTheme="minorHAnsi" w:hAnsiTheme="minorHAnsi" w:cstheme="minorHAnsi"/>
          <w:sz w:val="22"/>
        </w:rPr>
        <w:t xml:space="preserve"> </w:t>
      </w:r>
      <w:r w:rsidRPr="00B4575A">
        <w:rPr>
          <w:rFonts w:asciiTheme="minorHAnsi" w:hAnsiTheme="minorHAnsi" w:cstheme="minorHAnsi"/>
          <w:sz w:val="22"/>
        </w:rPr>
        <w:t xml:space="preserve">MIL </w:t>
      </w:r>
      <w:r w:rsidR="00B4575A">
        <w:rPr>
          <w:rFonts w:asciiTheme="minorHAnsi" w:hAnsiTheme="minorHAnsi" w:cstheme="minorHAnsi"/>
          <w:sz w:val="22"/>
        </w:rPr>
        <w:t xml:space="preserve"> </w:t>
      </w:r>
      <w:r w:rsidRPr="00B4575A">
        <w:rPr>
          <w:rFonts w:asciiTheme="minorHAnsi" w:hAnsiTheme="minorHAnsi" w:cstheme="minorHAnsi"/>
          <w:sz w:val="22"/>
        </w:rPr>
        <w:t>SETECIENTOS</w:t>
      </w:r>
      <w:r w:rsidR="00B4575A">
        <w:rPr>
          <w:rFonts w:asciiTheme="minorHAnsi" w:hAnsiTheme="minorHAnsi" w:cstheme="minorHAnsi"/>
          <w:sz w:val="22"/>
        </w:rPr>
        <w:t xml:space="preserve"> </w:t>
      </w:r>
      <w:r w:rsidRPr="00B4575A">
        <w:rPr>
          <w:rFonts w:asciiTheme="minorHAnsi" w:hAnsiTheme="minorHAnsi" w:cstheme="minorHAnsi"/>
          <w:sz w:val="22"/>
        </w:rPr>
        <w:t xml:space="preserve"> SESENTA </w:t>
      </w:r>
      <w:r w:rsidR="00B4575A">
        <w:rPr>
          <w:rFonts w:asciiTheme="minorHAnsi" w:hAnsiTheme="minorHAnsi" w:cstheme="minorHAnsi"/>
          <w:sz w:val="22"/>
        </w:rPr>
        <w:t xml:space="preserve"> </w:t>
      </w:r>
      <w:r w:rsidRPr="00B4575A">
        <w:rPr>
          <w:rFonts w:asciiTheme="minorHAnsi" w:hAnsiTheme="minorHAnsi" w:cstheme="minorHAnsi"/>
          <w:sz w:val="22"/>
        </w:rPr>
        <w:t xml:space="preserve">Y </w:t>
      </w:r>
      <w:r w:rsidR="00B4575A">
        <w:rPr>
          <w:rFonts w:asciiTheme="minorHAnsi" w:hAnsiTheme="minorHAnsi" w:cstheme="minorHAnsi"/>
          <w:sz w:val="22"/>
        </w:rPr>
        <w:t xml:space="preserve"> </w:t>
      </w:r>
      <w:r w:rsidRPr="00B4575A">
        <w:rPr>
          <w:rFonts w:asciiTheme="minorHAnsi" w:hAnsiTheme="minorHAnsi" w:cstheme="minorHAnsi"/>
          <w:sz w:val="22"/>
        </w:rPr>
        <w:t xml:space="preserve">UN </w:t>
      </w:r>
      <w:r w:rsidR="00B4575A">
        <w:rPr>
          <w:rFonts w:asciiTheme="minorHAnsi" w:hAnsiTheme="minorHAnsi" w:cstheme="minorHAnsi"/>
          <w:sz w:val="22"/>
        </w:rPr>
        <w:t xml:space="preserve"> </w:t>
      </w:r>
      <w:r w:rsidRPr="00B4575A">
        <w:rPr>
          <w:rFonts w:asciiTheme="minorHAnsi" w:hAnsiTheme="minorHAnsi" w:cstheme="minorHAnsi"/>
          <w:sz w:val="22"/>
        </w:rPr>
        <w:t xml:space="preserve">DOLARES </w:t>
      </w:r>
      <w:r w:rsidR="00B4575A">
        <w:rPr>
          <w:rFonts w:asciiTheme="minorHAnsi" w:hAnsiTheme="minorHAnsi" w:cstheme="minorHAnsi"/>
          <w:sz w:val="22"/>
        </w:rPr>
        <w:t xml:space="preserve"> </w:t>
      </w:r>
      <w:r w:rsidRPr="00B4575A">
        <w:rPr>
          <w:rFonts w:asciiTheme="minorHAnsi" w:hAnsiTheme="minorHAnsi" w:cstheme="minorHAnsi"/>
          <w:sz w:val="22"/>
        </w:rPr>
        <w:t xml:space="preserve">CON </w:t>
      </w:r>
      <w:r w:rsidR="00B4575A">
        <w:rPr>
          <w:rFonts w:asciiTheme="minorHAnsi" w:hAnsiTheme="minorHAnsi" w:cstheme="minorHAnsi"/>
          <w:sz w:val="22"/>
        </w:rPr>
        <w:t xml:space="preserve"> </w:t>
      </w:r>
      <w:r w:rsidRPr="00B4575A">
        <w:rPr>
          <w:rFonts w:asciiTheme="minorHAnsi" w:hAnsiTheme="minorHAnsi" w:cstheme="minorHAnsi"/>
          <w:sz w:val="22"/>
        </w:rPr>
        <w:t>NOVENTA</w:t>
      </w:r>
      <w:r w:rsidR="00B4575A">
        <w:rPr>
          <w:rFonts w:asciiTheme="minorHAnsi" w:hAnsiTheme="minorHAnsi" w:cstheme="minorHAnsi"/>
          <w:sz w:val="22"/>
        </w:rPr>
        <w:t xml:space="preserve"> </w:t>
      </w:r>
      <w:r w:rsidRPr="00B4575A">
        <w:rPr>
          <w:rFonts w:asciiTheme="minorHAnsi" w:hAnsiTheme="minorHAnsi" w:cstheme="minorHAnsi"/>
          <w:sz w:val="22"/>
        </w:rPr>
        <w:t xml:space="preserve"> Y </w:t>
      </w:r>
      <w:r w:rsidR="00B4575A">
        <w:rPr>
          <w:rFonts w:asciiTheme="minorHAnsi" w:hAnsiTheme="minorHAnsi" w:cstheme="minorHAnsi"/>
          <w:sz w:val="22"/>
        </w:rPr>
        <w:t xml:space="preserve"> </w:t>
      </w:r>
      <w:r w:rsidRPr="00B4575A">
        <w:rPr>
          <w:rFonts w:asciiTheme="minorHAnsi" w:hAnsiTheme="minorHAnsi" w:cstheme="minorHAnsi"/>
          <w:sz w:val="22"/>
        </w:rPr>
        <w:t xml:space="preserve">UN </w:t>
      </w:r>
      <w:r w:rsidR="00B4575A">
        <w:rPr>
          <w:rFonts w:asciiTheme="minorHAnsi" w:hAnsiTheme="minorHAnsi" w:cstheme="minorHAnsi"/>
          <w:sz w:val="22"/>
        </w:rPr>
        <w:t xml:space="preserve"> </w:t>
      </w:r>
      <w:r w:rsidRPr="00B4575A">
        <w:rPr>
          <w:rFonts w:asciiTheme="minorHAnsi" w:hAnsiTheme="minorHAnsi" w:cstheme="minorHAnsi"/>
          <w:sz w:val="22"/>
        </w:rPr>
        <w:t xml:space="preserve"> CENTAVOS DE</w:t>
      </w:r>
      <w:r w:rsidR="00B4575A">
        <w:rPr>
          <w:rFonts w:asciiTheme="minorHAnsi" w:hAnsiTheme="minorHAnsi" w:cstheme="minorHAnsi"/>
          <w:sz w:val="22"/>
        </w:rPr>
        <w:t xml:space="preserve"> </w:t>
      </w:r>
      <w:r w:rsidRPr="00B4575A">
        <w:rPr>
          <w:rFonts w:asciiTheme="minorHAnsi" w:hAnsiTheme="minorHAnsi" w:cstheme="minorHAnsi"/>
          <w:sz w:val="22"/>
        </w:rPr>
        <w:t xml:space="preserve"> DOLARES</w:t>
      </w:r>
      <w:r w:rsidR="00B4575A">
        <w:rPr>
          <w:rFonts w:asciiTheme="minorHAnsi" w:hAnsiTheme="minorHAnsi" w:cstheme="minorHAnsi"/>
          <w:sz w:val="22"/>
        </w:rPr>
        <w:t xml:space="preserve"> </w:t>
      </w:r>
      <w:r w:rsidRPr="00B4575A">
        <w:rPr>
          <w:rFonts w:asciiTheme="minorHAnsi" w:hAnsiTheme="minorHAnsi" w:cstheme="minorHAnsi"/>
          <w:sz w:val="22"/>
        </w:rPr>
        <w:t xml:space="preserve"> ($9,761.91), eróguese fondos de la cuenta del mismo proyecto, COMUNIQUESE. </w:t>
      </w:r>
      <w:r w:rsidR="00B4575A">
        <w:rPr>
          <w:rFonts w:asciiTheme="minorHAnsi" w:hAnsiTheme="minorHAnsi" w:cstheme="minorHAnsi"/>
          <w:sz w:val="22"/>
        </w:rPr>
        <w:t xml:space="preserve"> </w:t>
      </w:r>
      <w:r w:rsidRPr="00B4575A">
        <w:rPr>
          <w:rFonts w:asciiTheme="minorHAnsi" w:hAnsiTheme="minorHAnsi" w:cstheme="minorHAnsi"/>
          <w:b/>
          <w:sz w:val="22"/>
        </w:rPr>
        <w:t>ACUERDO</w:t>
      </w:r>
      <w:r w:rsidR="00B4575A">
        <w:rPr>
          <w:rFonts w:asciiTheme="minorHAnsi" w:hAnsiTheme="minorHAnsi" w:cstheme="minorHAnsi"/>
          <w:b/>
          <w:sz w:val="22"/>
        </w:rPr>
        <w:t xml:space="preserve"> </w:t>
      </w:r>
      <w:r w:rsidRPr="00B4575A">
        <w:rPr>
          <w:rFonts w:asciiTheme="minorHAnsi" w:hAnsiTheme="minorHAnsi" w:cstheme="minorHAnsi"/>
          <w:b/>
          <w:sz w:val="22"/>
        </w:rPr>
        <w:t xml:space="preserve"> NÚMERO VEINTEIUNO:</w:t>
      </w:r>
      <w:r w:rsidRPr="00B4575A">
        <w:rPr>
          <w:rFonts w:asciiTheme="minorHAnsi" w:hAnsiTheme="minorHAnsi" w:cstheme="minorHAnsi"/>
          <w:sz w:val="22"/>
        </w:rPr>
        <w:t xml:space="preserve"> </w:t>
      </w:r>
      <w:r w:rsidR="00B4575A">
        <w:rPr>
          <w:rFonts w:asciiTheme="minorHAnsi" w:hAnsiTheme="minorHAnsi" w:cstheme="minorHAnsi"/>
          <w:sz w:val="22"/>
        </w:rPr>
        <w:t xml:space="preserve"> </w:t>
      </w:r>
      <w:r w:rsidRPr="00B4575A">
        <w:rPr>
          <w:rFonts w:asciiTheme="minorHAnsi" w:hAnsiTheme="minorHAnsi" w:cstheme="minorHAnsi"/>
          <w:sz w:val="22"/>
        </w:rPr>
        <w:t xml:space="preserve">El </w:t>
      </w:r>
      <w:r w:rsidR="00B4575A">
        <w:rPr>
          <w:rFonts w:asciiTheme="minorHAnsi" w:hAnsiTheme="minorHAnsi" w:cstheme="minorHAnsi"/>
          <w:sz w:val="22"/>
        </w:rPr>
        <w:t xml:space="preserve"> </w:t>
      </w:r>
      <w:r w:rsidRPr="00B4575A">
        <w:rPr>
          <w:rFonts w:asciiTheme="minorHAnsi" w:hAnsiTheme="minorHAnsi" w:cstheme="minorHAnsi"/>
          <w:sz w:val="22"/>
        </w:rPr>
        <w:t>Concejo</w:t>
      </w:r>
      <w:r w:rsidR="00B4575A">
        <w:rPr>
          <w:rFonts w:asciiTheme="minorHAnsi" w:hAnsiTheme="minorHAnsi" w:cstheme="minorHAnsi"/>
          <w:sz w:val="22"/>
        </w:rPr>
        <w:t xml:space="preserve"> </w:t>
      </w:r>
      <w:r w:rsidRPr="00B4575A">
        <w:rPr>
          <w:rFonts w:asciiTheme="minorHAnsi" w:hAnsiTheme="minorHAnsi" w:cstheme="minorHAnsi"/>
          <w:sz w:val="22"/>
        </w:rPr>
        <w:t xml:space="preserve"> Municipal</w:t>
      </w:r>
      <w:r w:rsidR="00B4575A">
        <w:rPr>
          <w:rFonts w:asciiTheme="minorHAnsi" w:hAnsiTheme="minorHAnsi" w:cstheme="minorHAnsi"/>
          <w:sz w:val="22"/>
        </w:rPr>
        <w:t xml:space="preserve"> </w:t>
      </w:r>
      <w:r w:rsidRPr="00B4575A">
        <w:rPr>
          <w:rFonts w:asciiTheme="minorHAnsi" w:hAnsiTheme="minorHAnsi" w:cstheme="minorHAnsi"/>
          <w:sz w:val="22"/>
        </w:rPr>
        <w:t xml:space="preserve"> en</w:t>
      </w:r>
      <w:r w:rsidR="00B4575A">
        <w:rPr>
          <w:rFonts w:asciiTheme="minorHAnsi" w:hAnsiTheme="minorHAnsi" w:cstheme="minorHAnsi"/>
          <w:sz w:val="22"/>
        </w:rPr>
        <w:t xml:space="preserve"> </w:t>
      </w:r>
      <w:r w:rsidRPr="00B4575A">
        <w:rPr>
          <w:rFonts w:asciiTheme="minorHAnsi" w:hAnsiTheme="minorHAnsi" w:cstheme="minorHAnsi"/>
          <w:sz w:val="22"/>
        </w:rPr>
        <w:t xml:space="preserve"> uso</w:t>
      </w:r>
      <w:r w:rsidR="00B4575A">
        <w:rPr>
          <w:rFonts w:asciiTheme="minorHAnsi" w:hAnsiTheme="minorHAnsi" w:cstheme="minorHAnsi"/>
          <w:sz w:val="22"/>
        </w:rPr>
        <w:t xml:space="preserve"> </w:t>
      </w:r>
      <w:r w:rsidRPr="00B4575A">
        <w:rPr>
          <w:rFonts w:asciiTheme="minorHAnsi" w:hAnsiTheme="minorHAnsi" w:cstheme="minorHAnsi"/>
          <w:sz w:val="22"/>
        </w:rPr>
        <w:t xml:space="preserve"> de</w:t>
      </w:r>
      <w:r w:rsidR="00B4575A">
        <w:rPr>
          <w:rFonts w:asciiTheme="minorHAnsi" w:hAnsiTheme="minorHAnsi" w:cstheme="minorHAnsi"/>
          <w:sz w:val="22"/>
        </w:rPr>
        <w:t xml:space="preserve"> </w:t>
      </w:r>
      <w:r w:rsidRPr="00B4575A">
        <w:rPr>
          <w:rFonts w:asciiTheme="minorHAnsi" w:hAnsiTheme="minorHAnsi" w:cstheme="minorHAnsi"/>
          <w:sz w:val="22"/>
        </w:rPr>
        <w:t xml:space="preserve"> las </w:t>
      </w:r>
      <w:r w:rsidR="00B4575A">
        <w:rPr>
          <w:rFonts w:asciiTheme="minorHAnsi" w:hAnsiTheme="minorHAnsi" w:cstheme="minorHAnsi"/>
          <w:sz w:val="22"/>
        </w:rPr>
        <w:t xml:space="preserve"> </w:t>
      </w:r>
      <w:r w:rsidRPr="00B4575A">
        <w:rPr>
          <w:rFonts w:asciiTheme="minorHAnsi" w:hAnsiTheme="minorHAnsi" w:cstheme="minorHAnsi"/>
          <w:sz w:val="22"/>
        </w:rPr>
        <w:t>facultades</w:t>
      </w:r>
      <w:r w:rsidR="00B4575A">
        <w:rPr>
          <w:rFonts w:asciiTheme="minorHAnsi" w:hAnsiTheme="minorHAnsi" w:cstheme="minorHAnsi"/>
          <w:sz w:val="22"/>
        </w:rPr>
        <w:t xml:space="preserve"> </w:t>
      </w:r>
      <w:r w:rsidRPr="00B4575A">
        <w:rPr>
          <w:rFonts w:asciiTheme="minorHAnsi" w:hAnsiTheme="minorHAnsi" w:cstheme="minorHAnsi"/>
          <w:sz w:val="22"/>
        </w:rPr>
        <w:t xml:space="preserve"> legales </w:t>
      </w:r>
      <w:r w:rsidR="00B4575A">
        <w:rPr>
          <w:rFonts w:asciiTheme="minorHAnsi" w:hAnsiTheme="minorHAnsi" w:cstheme="minorHAnsi"/>
          <w:sz w:val="22"/>
        </w:rPr>
        <w:t xml:space="preserve"> </w:t>
      </w:r>
      <w:r w:rsidRPr="00B4575A">
        <w:rPr>
          <w:rFonts w:asciiTheme="minorHAnsi" w:hAnsiTheme="minorHAnsi" w:cstheme="minorHAnsi"/>
          <w:sz w:val="22"/>
        </w:rPr>
        <w:t xml:space="preserve">que </w:t>
      </w:r>
      <w:r w:rsidR="00B4575A">
        <w:rPr>
          <w:rFonts w:asciiTheme="minorHAnsi" w:hAnsiTheme="minorHAnsi" w:cstheme="minorHAnsi"/>
          <w:sz w:val="22"/>
        </w:rPr>
        <w:t xml:space="preserve"> </w:t>
      </w:r>
      <w:r w:rsidRPr="00B4575A">
        <w:rPr>
          <w:rFonts w:asciiTheme="minorHAnsi" w:hAnsiTheme="minorHAnsi" w:cstheme="minorHAnsi"/>
          <w:sz w:val="22"/>
        </w:rPr>
        <w:t xml:space="preserve">el </w:t>
      </w:r>
      <w:r w:rsidR="00B4575A">
        <w:rPr>
          <w:rFonts w:asciiTheme="minorHAnsi" w:hAnsiTheme="minorHAnsi" w:cstheme="minorHAnsi"/>
          <w:sz w:val="22"/>
        </w:rPr>
        <w:t xml:space="preserve"> </w:t>
      </w:r>
      <w:r w:rsidRPr="00B4575A">
        <w:rPr>
          <w:rFonts w:asciiTheme="minorHAnsi" w:hAnsiTheme="minorHAnsi" w:cstheme="minorHAnsi"/>
          <w:sz w:val="22"/>
        </w:rPr>
        <w:t>Código</w:t>
      </w:r>
      <w:r w:rsidR="00B4575A">
        <w:rPr>
          <w:rFonts w:asciiTheme="minorHAnsi" w:hAnsiTheme="minorHAnsi" w:cstheme="minorHAnsi"/>
          <w:sz w:val="22"/>
        </w:rPr>
        <w:t xml:space="preserve"> </w:t>
      </w:r>
      <w:r w:rsidRPr="00B4575A">
        <w:rPr>
          <w:rFonts w:asciiTheme="minorHAnsi" w:hAnsiTheme="minorHAnsi" w:cstheme="minorHAnsi"/>
          <w:sz w:val="22"/>
        </w:rPr>
        <w:t xml:space="preserve"> Municipal </w:t>
      </w:r>
      <w:r w:rsidR="00B4575A">
        <w:rPr>
          <w:rFonts w:asciiTheme="minorHAnsi" w:hAnsiTheme="minorHAnsi" w:cstheme="minorHAnsi"/>
          <w:sz w:val="22"/>
        </w:rPr>
        <w:t xml:space="preserve"> </w:t>
      </w:r>
      <w:r w:rsidRPr="00B4575A">
        <w:rPr>
          <w:rFonts w:asciiTheme="minorHAnsi" w:hAnsiTheme="minorHAnsi" w:cstheme="minorHAnsi"/>
          <w:sz w:val="22"/>
        </w:rPr>
        <w:t xml:space="preserve">les confiere </w:t>
      </w:r>
      <w:r w:rsidR="00B4575A">
        <w:rPr>
          <w:rFonts w:asciiTheme="minorHAnsi" w:hAnsiTheme="minorHAnsi" w:cstheme="minorHAnsi"/>
          <w:sz w:val="22"/>
        </w:rPr>
        <w:t xml:space="preserve"> </w:t>
      </w:r>
      <w:r w:rsidRPr="00B4575A">
        <w:rPr>
          <w:rFonts w:asciiTheme="minorHAnsi" w:hAnsiTheme="minorHAnsi" w:cstheme="minorHAnsi"/>
          <w:sz w:val="22"/>
        </w:rPr>
        <w:t>en</w:t>
      </w:r>
      <w:r w:rsidR="00B4575A">
        <w:rPr>
          <w:rFonts w:asciiTheme="minorHAnsi" w:hAnsiTheme="minorHAnsi" w:cstheme="minorHAnsi"/>
          <w:sz w:val="22"/>
        </w:rPr>
        <w:t xml:space="preserve"> </w:t>
      </w:r>
      <w:r w:rsidRPr="00B4575A">
        <w:rPr>
          <w:rFonts w:asciiTheme="minorHAnsi" w:hAnsiTheme="minorHAnsi" w:cstheme="minorHAnsi"/>
          <w:sz w:val="22"/>
        </w:rPr>
        <w:t xml:space="preserve"> su</w:t>
      </w:r>
      <w:r w:rsidR="00B4575A">
        <w:rPr>
          <w:rFonts w:asciiTheme="minorHAnsi" w:hAnsiTheme="minorHAnsi" w:cstheme="minorHAnsi"/>
          <w:sz w:val="22"/>
        </w:rPr>
        <w:t xml:space="preserve"> </w:t>
      </w:r>
      <w:r w:rsidRPr="00B4575A">
        <w:rPr>
          <w:rFonts w:asciiTheme="minorHAnsi" w:hAnsiTheme="minorHAnsi" w:cstheme="minorHAnsi"/>
          <w:sz w:val="22"/>
        </w:rPr>
        <w:t xml:space="preserve"> art. </w:t>
      </w:r>
      <w:r w:rsidR="00B4575A">
        <w:rPr>
          <w:rFonts w:asciiTheme="minorHAnsi" w:hAnsiTheme="minorHAnsi" w:cstheme="minorHAnsi"/>
          <w:sz w:val="22"/>
        </w:rPr>
        <w:t xml:space="preserve"> </w:t>
      </w:r>
      <w:r w:rsidRPr="00B4575A">
        <w:rPr>
          <w:rFonts w:asciiTheme="minorHAnsi" w:hAnsiTheme="minorHAnsi" w:cstheme="minorHAnsi"/>
          <w:sz w:val="22"/>
        </w:rPr>
        <w:t xml:space="preserve">91, </w:t>
      </w:r>
      <w:r w:rsidR="00B4575A">
        <w:rPr>
          <w:rFonts w:asciiTheme="minorHAnsi" w:hAnsiTheme="minorHAnsi" w:cstheme="minorHAnsi"/>
          <w:sz w:val="22"/>
        </w:rPr>
        <w:t xml:space="preserve"> </w:t>
      </w:r>
      <w:r w:rsidRPr="00B4575A">
        <w:rPr>
          <w:rFonts w:asciiTheme="minorHAnsi" w:hAnsiTheme="minorHAnsi" w:cstheme="minorHAnsi"/>
          <w:sz w:val="22"/>
        </w:rPr>
        <w:t xml:space="preserve">ACUERDA: </w:t>
      </w:r>
      <w:r w:rsidR="00B4575A">
        <w:rPr>
          <w:rFonts w:asciiTheme="minorHAnsi" w:hAnsiTheme="minorHAnsi" w:cstheme="minorHAnsi"/>
          <w:sz w:val="22"/>
        </w:rPr>
        <w:t xml:space="preserve"> </w:t>
      </w:r>
      <w:r w:rsidRPr="00B4575A">
        <w:rPr>
          <w:rFonts w:asciiTheme="minorHAnsi" w:hAnsiTheme="minorHAnsi" w:cstheme="minorHAnsi"/>
          <w:sz w:val="22"/>
        </w:rPr>
        <w:t xml:space="preserve">Autorizase </w:t>
      </w:r>
      <w:r w:rsidR="00B4575A">
        <w:rPr>
          <w:rFonts w:asciiTheme="minorHAnsi" w:hAnsiTheme="minorHAnsi" w:cstheme="minorHAnsi"/>
          <w:sz w:val="22"/>
        </w:rPr>
        <w:t xml:space="preserve"> </w:t>
      </w:r>
      <w:r w:rsidRPr="00B4575A">
        <w:rPr>
          <w:rFonts w:asciiTheme="minorHAnsi" w:hAnsiTheme="minorHAnsi" w:cstheme="minorHAnsi"/>
          <w:sz w:val="22"/>
        </w:rPr>
        <w:t>a</w:t>
      </w:r>
      <w:r w:rsidR="00B4575A">
        <w:rPr>
          <w:rFonts w:asciiTheme="minorHAnsi" w:hAnsiTheme="minorHAnsi" w:cstheme="minorHAnsi"/>
          <w:sz w:val="22"/>
        </w:rPr>
        <w:t xml:space="preserve"> </w:t>
      </w:r>
      <w:r w:rsidRPr="00B4575A">
        <w:rPr>
          <w:rFonts w:asciiTheme="minorHAnsi" w:hAnsiTheme="minorHAnsi" w:cstheme="minorHAnsi"/>
          <w:sz w:val="22"/>
        </w:rPr>
        <w:t xml:space="preserve"> la</w:t>
      </w:r>
      <w:r w:rsidR="00B4575A">
        <w:rPr>
          <w:rFonts w:asciiTheme="minorHAnsi" w:hAnsiTheme="minorHAnsi" w:cstheme="minorHAnsi"/>
          <w:sz w:val="22"/>
        </w:rPr>
        <w:t xml:space="preserve"> </w:t>
      </w:r>
      <w:r w:rsidRPr="00B4575A">
        <w:rPr>
          <w:rFonts w:asciiTheme="minorHAnsi" w:hAnsiTheme="minorHAnsi" w:cstheme="minorHAnsi"/>
          <w:sz w:val="22"/>
        </w:rPr>
        <w:t xml:space="preserve"> Tesorera</w:t>
      </w:r>
      <w:r w:rsidR="00B4575A">
        <w:rPr>
          <w:rFonts w:asciiTheme="minorHAnsi" w:hAnsiTheme="minorHAnsi" w:cstheme="minorHAnsi"/>
          <w:sz w:val="22"/>
        </w:rPr>
        <w:t xml:space="preserve"> </w:t>
      </w:r>
      <w:r w:rsidRPr="00B4575A">
        <w:rPr>
          <w:rFonts w:asciiTheme="minorHAnsi" w:hAnsiTheme="minorHAnsi" w:cstheme="minorHAnsi"/>
          <w:sz w:val="22"/>
        </w:rPr>
        <w:t xml:space="preserve"> Municipal </w:t>
      </w:r>
      <w:r w:rsidR="00B4575A">
        <w:rPr>
          <w:rFonts w:asciiTheme="minorHAnsi" w:hAnsiTheme="minorHAnsi" w:cstheme="minorHAnsi"/>
          <w:sz w:val="22"/>
        </w:rPr>
        <w:t xml:space="preserve"> </w:t>
      </w:r>
      <w:r w:rsidRPr="00B4575A">
        <w:rPr>
          <w:rFonts w:asciiTheme="minorHAnsi" w:hAnsiTheme="minorHAnsi" w:cstheme="minorHAnsi"/>
          <w:sz w:val="22"/>
        </w:rPr>
        <w:t xml:space="preserve">a </w:t>
      </w:r>
      <w:r w:rsidR="00B4575A">
        <w:rPr>
          <w:rFonts w:asciiTheme="minorHAnsi" w:hAnsiTheme="minorHAnsi" w:cstheme="minorHAnsi"/>
          <w:sz w:val="22"/>
        </w:rPr>
        <w:t xml:space="preserve"> </w:t>
      </w:r>
      <w:r w:rsidRPr="00B4575A">
        <w:rPr>
          <w:rFonts w:asciiTheme="minorHAnsi" w:hAnsiTheme="minorHAnsi" w:cstheme="minorHAnsi"/>
          <w:sz w:val="22"/>
        </w:rPr>
        <w:t xml:space="preserve">efecto </w:t>
      </w:r>
      <w:r w:rsidR="00B4575A">
        <w:rPr>
          <w:rFonts w:asciiTheme="minorHAnsi" w:hAnsiTheme="minorHAnsi" w:cstheme="minorHAnsi"/>
          <w:sz w:val="22"/>
        </w:rPr>
        <w:t xml:space="preserve"> </w:t>
      </w:r>
      <w:r w:rsidRPr="00B4575A">
        <w:rPr>
          <w:rFonts w:asciiTheme="minorHAnsi" w:hAnsiTheme="minorHAnsi" w:cstheme="minorHAnsi"/>
          <w:sz w:val="22"/>
        </w:rPr>
        <w:t xml:space="preserve">de </w:t>
      </w:r>
      <w:r w:rsidR="00B4575A">
        <w:rPr>
          <w:rFonts w:asciiTheme="minorHAnsi" w:hAnsiTheme="minorHAnsi" w:cstheme="minorHAnsi"/>
          <w:sz w:val="22"/>
        </w:rPr>
        <w:t xml:space="preserve"> </w:t>
      </w:r>
      <w:r w:rsidRPr="00B4575A">
        <w:rPr>
          <w:rFonts w:asciiTheme="minorHAnsi" w:hAnsiTheme="minorHAnsi" w:cstheme="minorHAnsi"/>
          <w:sz w:val="22"/>
        </w:rPr>
        <w:t>erogar</w:t>
      </w:r>
      <w:r w:rsidR="00B4575A">
        <w:rPr>
          <w:rFonts w:asciiTheme="minorHAnsi" w:hAnsiTheme="minorHAnsi" w:cstheme="minorHAnsi"/>
          <w:sz w:val="22"/>
        </w:rPr>
        <w:t xml:space="preserve"> </w:t>
      </w:r>
      <w:r w:rsidRPr="00B4575A">
        <w:rPr>
          <w:rFonts w:asciiTheme="minorHAnsi" w:hAnsiTheme="minorHAnsi" w:cstheme="minorHAnsi"/>
          <w:sz w:val="22"/>
        </w:rPr>
        <w:t xml:space="preserve"> de</w:t>
      </w:r>
      <w:r w:rsidR="00B4575A">
        <w:rPr>
          <w:rFonts w:asciiTheme="minorHAnsi" w:hAnsiTheme="minorHAnsi" w:cstheme="minorHAnsi"/>
          <w:sz w:val="22"/>
        </w:rPr>
        <w:t xml:space="preserve"> </w:t>
      </w:r>
      <w:r w:rsidRPr="00B4575A">
        <w:rPr>
          <w:rFonts w:asciiTheme="minorHAnsi" w:hAnsiTheme="minorHAnsi" w:cstheme="minorHAnsi"/>
          <w:sz w:val="22"/>
        </w:rPr>
        <w:t xml:space="preserve"> la cuenta</w:t>
      </w:r>
      <w:r w:rsidR="00B4575A">
        <w:rPr>
          <w:rFonts w:asciiTheme="minorHAnsi" w:hAnsiTheme="minorHAnsi" w:cstheme="minorHAnsi"/>
          <w:sz w:val="22"/>
        </w:rPr>
        <w:t xml:space="preserve"> </w:t>
      </w:r>
      <w:r w:rsidRPr="00B4575A">
        <w:rPr>
          <w:rFonts w:asciiTheme="minorHAnsi" w:hAnsiTheme="minorHAnsi" w:cstheme="minorHAnsi"/>
          <w:sz w:val="22"/>
        </w:rPr>
        <w:t xml:space="preserve"> de </w:t>
      </w:r>
      <w:r w:rsidR="00B4575A">
        <w:rPr>
          <w:rFonts w:asciiTheme="minorHAnsi" w:hAnsiTheme="minorHAnsi" w:cstheme="minorHAnsi"/>
          <w:sz w:val="22"/>
        </w:rPr>
        <w:t xml:space="preserve"> </w:t>
      </w:r>
      <w:r w:rsidRPr="00B4575A">
        <w:rPr>
          <w:rFonts w:asciiTheme="minorHAnsi" w:hAnsiTheme="minorHAnsi" w:cstheme="minorHAnsi"/>
          <w:sz w:val="22"/>
        </w:rPr>
        <w:t xml:space="preserve">fondos propios municipales la cantidad de CUATROCIENTOS </w:t>
      </w:r>
      <w:r w:rsidR="00B4575A">
        <w:rPr>
          <w:rFonts w:asciiTheme="minorHAnsi" w:hAnsiTheme="minorHAnsi" w:cstheme="minorHAnsi"/>
          <w:sz w:val="22"/>
        </w:rPr>
        <w:t xml:space="preserve"> </w:t>
      </w:r>
      <w:r w:rsidRPr="00B4575A">
        <w:rPr>
          <w:rFonts w:asciiTheme="minorHAnsi" w:hAnsiTheme="minorHAnsi" w:cstheme="minorHAnsi"/>
          <w:sz w:val="22"/>
        </w:rPr>
        <w:t xml:space="preserve">VIENTE  </w:t>
      </w:r>
    </w:p>
    <w:p w:rsidR="00B4575A" w:rsidRPr="00B4575A" w:rsidRDefault="00AF30B6" w:rsidP="00B4575A">
      <w:pPr>
        <w:rPr>
          <w:rFonts w:asciiTheme="minorHAnsi" w:hAnsiTheme="minorHAnsi" w:cstheme="minorHAnsi"/>
        </w:rPr>
      </w:pPr>
      <w:r>
        <w:rPr>
          <w:rFonts w:asciiTheme="minorHAnsi" w:hAnsiTheme="minorHAnsi" w:cstheme="minorHAnsi"/>
          <w:noProof/>
          <w:lang w:val="es-SV" w:eastAsia="es-SV"/>
        </w:rPr>
        <w:drawing>
          <wp:anchor distT="0" distB="0" distL="114300" distR="114300" simplePos="0" relativeHeight="251658240" behindDoc="1" locked="0" layoutInCell="1" allowOverlap="1" wp14:anchorId="7793263F" wp14:editId="632F3C64">
            <wp:simplePos x="0" y="0"/>
            <wp:positionH relativeFrom="column">
              <wp:posOffset>76200</wp:posOffset>
            </wp:positionH>
            <wp:positionV relativeFrom="paragraph">
              <wp:posOffset>1521460</wp:posOffset>
            </wp:positionV>
            <wp:extent cx="5857875" cy="17621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952" r="1916" b="71840"/>
                    <a:stretch/>
                  </pic:blipFill>
                  <pic:spPr bwMode="auto">
                    <a:xfrm>
                      <a:off x="0" y="0"/>
                      <a:ext cx="5857875"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575A">
        <w:rPr>
          <w:rFonts w:asciiTheme="minorHAnsi" w:hAnsiTheme="minorHAnsi" w:cstheme="minorHAnsi"/>
          <w:noProof/>
          <w:lang w:val="es-SV" w:eastAsia="es-SV"/>
        </w:rPr>
        <w:drawing>
          <wp:inline distT="0" distB="0" distL="0" distR="0" wp14:anchorId="3D56B9BE" wp14:editId="43207821">
            <wp:extent cx="6019800" cy="15525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1552575"/>
                    </a:xfrm>
                    <a:prstGeom prst="rect">
                      <a:avLst/>
                    </a:prstGeom>
                    <a:noFill/>
                    <a:ln>
                      <a:noFill/>
                    </a:ln>
                  </pic:spPr>
                </pic:pic>
              </a:graphicData>
            </a:graphic>
          </wp:inline>
        </w:drawing>
      </w:r>
    </w:p>
    <w:p w:rsidR="00386ADE" w:rsidRDefault="00386ADE" w:rsidP="00AF30B6">
      <w:pPr>
        <w:spacing w:line="360" w:lineRule="auto"/>
        <w:jc w:val="center"/>
        <w:rPr>
          <w:rFonts w:asciiTheme="minorHAnsi" w:hAnsiTheme="minorHAnsi" w:cstheme="minorHAnsi"/>
        </w:rPr>
      </w:pPr>
    </w:p>
    <w:p w:rsidR="00AF30B6" w:rsidRDefault="00AF30B6" w:rsidP="00386ADE">
      <w:pPr>
        <w:spacing w:line="360" w:lineRule="auto"/>
        <w:jc w:val="both"/>
        <w:rPr>
          <w:rFonts w:asciiTheme="minorHAnsi" w:hAnsiTheme="minorHAnsi" w:cstheme="minorHAnsi"/>
        </w:rPr>
      </w:pPr>
    </w:p>
    <w:p w:rsidR="00AF30B6" w:rsidRPr="00AF30B6" w:rsidRDefault="00AF30B6" w:rsidP="00AF30B6">
      <w:pPr>
        <w:rPr>
          <w:rFonts w:asciiTheme="minorHAnsi" w:hAnsiTheme="minorHAnsi" w:cstheme="minorHAnsi"/>
        </w:rPr>
      </w:pPr>
    </w:p>
    <w:p w:rsidR="00AF30B6" w:rsidRPr="00AF30B6" w:rsidRDefault="00AF30B6" w:rsidP="00AF30B6">
      <w:pPr>
        <w:rPr>
          <w:rFonts w:asciiTheme="minorHAnsi" w:hAnsiTheme="minorHAnsi" w:cstheme="minorHAnsi"/>
        </w:rPr>
      </w:pPr>
    </w:p>
    <w:p w:rsidR="00AF30B6" w:rsidRPr="00AF30B6" w:rsidRDefault="00AF30B6" w:rsidP="00AF30B6">
      <w:pPr>
        <w:rPr>
          <w:rFonts w:asciiTheme="minorHAnsi" w:hAnsiTheme="minorHAnsi" w:cstheme="minorHAnsi"/>
        </w:rPr>
      </w:pPr>
    </w:p>
    <w:p w:rsidR="00AF30B6" w:rsidRPr="00AF30B6" w:rsidRDefault="00AF30B6" w:rsidP="00AF30B6">
      <w:pPr>
        <w:rPr>
          <w:rFonts w:asciiTheme="minorHAnsi" w:hAnsiTheme="minorHAnsi" w:cstheme="minorHAnsi"/>
        </w:rPr>
      </w:pPr>
    </w:p>
    <w:p w:rsidR="00AF30B6" w:rsidRPr="00AF30B6" w:rsidRDefault="00AF30B6" w:rsidP="00AF30B6">
      <w:pPr>
        <w:rPr>
          <w:rFonts w:asciiTheme="minorHAnsi" w:hAnsiTheme="minorHAnsi" w:cstheme="minorHAnsi"/>
        </w:rPr>
      </w:pPr>
    </w:p>
    <w:p w:rsidR="00AF30B6" w:rsidRPr="00AF30B6" w:rsidRDefault="00AF30B6" w:rsidP="00AF30B6">
      <w:pPr>
        <w:rPr>
          <w:rFonts w:asciiTheme="minorHAnsi" w:hAnsiTheme="minorHAnsi" w:cstheme="minorHAnsi"/>
        </w:rPr>
      </w:pPr>
    </w:p>
    <w:p w:rsidR="00386ADE" w:rsidRPr="00AF30B6" w:rsidRDefault="00AF30B6" w:rsidP="00AF30B6">
      <w:pPr>
        <w:tabs>
          <w:tab w:val="left" w:pos="5130"/>
        </w:tabs>
        <w:jc w:val="right"/>
        <w:rPr>
          <w:rFonts w:asciiTheme="minorHAnsi" w:hAnsiTheme="minorHAnsi" w:cstheme="minorHAnsi"/>
        </w:rPr>
      </w:pPr>
      <w:r>
        <w:rPr>
          <w:rFonts w:asciiTheme="minorHAnsi" w:hAnsiTheme="minorHAnsi" w:cstheme="minorHAnsi"/>
        </w:rPr>
        <w:tab/>
      </w:r>
      <w:r>
        <w:rPr>
          <w:rFonts w:asciiTheme="minorHAnsi" w:hAnsiTheme="minorHAnsi" w:cstheme="minorHAnsi"/>
          <w:noProof/>
          <w:lang w:val="es-SV" w:eastAsia="es-SV"/>
        </w:rPr>
        <w:drawing>
          <wp:inline distT="0" distB="0" distL="0" distR="0">
            <wp:extent cx="933450" cy="182738"/>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5260" cy="206584"/>
                    </a:xfrm>
                    <a:prstGeom prst="rect">
                      <a:avLst/>
                    </a:prstGeom>
                    <a:noFill/>
                    <a:ln>
                      <a:noFill/>
                    </a:ln>
                  </pic:spPr>
                </pic:pic>
              </a:graphicData>
            </a:graphic>
          </wp:inline>
        </w:drawing>
      </w:r>
    </w:p>
    <w:p w:rsidR="00AF30B6" w:rsidRDefault="00AF30B6" w:rsidP="00AF30B6">
      <w:pPr>
        <w:spacing w:line="360" w:lineRule="auto"/>
        <w:jc w:val="center"/>
        <w:rPr>
          <w:rFonts w:asciiTheme="minorHAnsi" w:hAnsiTheme="minorHAnsi" w:cstheme="minorHAnsi"/>
        </w:rPr>
      </w:pPr>
      <w:bookmarkStart w:id="0" w:name="_GoBack"/>
      <w:r>
        <w:rPr>
          <w:rFonts w:asciiTheme="minorHAnsi" w:hAnsiTheme="minorHAnsi" w:cstheme="minorHAnsi"/>
          <w:noProof/>
          <w:lang w:val="es-SV" w:eastAsia="es-SV"/>
        </w:rPr>
        <w:lastRenderedPageBreak/>
        <w:drawing>
          <wp:inline distT="0" distB="0" distL="0" distR="0" wp14:anchorId="0C6F07D3" wp14:editId="1A8BE73F">
            <wp:extent cx="5553075" cy="45434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4952" t="27117" r="1916" b="1813"/>
                    <a:stretch/>
                  </pic:blipFill>
                  <pic:spPr bwMode="auto">
                    <a:xfrm>
                      <a:off x="0" y="0"/>
                      <a:ext cx="5553075" cy="454342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386ADE" w:rsidRPr="00740F48" w:rsidRDefault="00386ADE" w:rsidP="00386ADE">
      <w:pPr>
        <w:tabs>
          <w:tab w:val="left" w:pos="1230"/>
        </w:tabs>
        <w:jc w:val="both"/>
        <w:rPr>
          <w:b/>
        </w:rPr>
      </w:pPr>
      <w:r w:rsidRPr="00740F48">
        <w:rPr>
          <w:b/>
        </w:rPr>
        <w:t>Nota: Versión pública de la presente acta en vista que contiene información confidencial, de conformidad al artículo 30 de la Ley de Acceso a la Información Pública.</w:t>
      </w:r>
    </w:p>
    <w:p w:rsidR="00386ADE" w:rsidRPr="003C5F9F" w:rsidRDefault="00386ADE" w:rsidP="00386ADE">
      <w:pPr>
        <w:ind w:firstLine="708"/>
      </w:pPr>
    </w:p>
    <w:p w:rsidR="00386ADE" w:rsidRDefault="00386ADE" w:rsidP="00386ADE">
      <w:pPr>
        <w:spacing w:line="360" w:lineRule="auto"/>
        <w:jc w:val="both"/>
      </w:pPr>
    </w:p>
    <w:sectPr w:rsidR="00386ADE" w:rsidSect="00B4575A">
      <w:headerReference w:type="default" r:id="rId10"/>
      <w:pgSz w:w="12240" w:h="15840"/>
      <w:pgMar w:top="1843" w:right="1325" w:bottom="1135"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2B5" w:rsidRDefault="008B32B5" w:rsidP="00584401">
      <w:r>
        <w:separator/>
      </w:r>
    </w:p>
  </w:endnote>
  <w:endnote w:type="continuationSeparator" w:id="0">
    <w:p w:rsidR="008B32B5" w:rsidRDefault="008B32B5" w:rsidP="005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2B5" w:rsidRDefault="008B32B5" w:rsidP="00584401">
      <w:r>
        <w:separator/>
      </w:r>
    </w:p>
  </w:footnote>
  <w:footnote w:type="continuationSeparator" w:id="0">
    <w:p w:rsidR="008B32B5" w:rsidRDefault="008B32B5" w:rsidP="00584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401" w:rsidRDefault="00584401">
    <w:pPr>
      <w:pStyle w:val="Encabezado"/>
    </w:pPr>
    <w:r>
      <w:rPr>
        <w:noProof/>
        <w:lang w:val="es-SV" w:eastAsia="es-SV"/>
      </w:rPr>
      <w:drawing>
        <wp:anchor distT="0" distB="0" distL="114300" distR="114300" simplePos="0" relativeHeight="251659776" behindDoc="1" locked="0" layoutInCell="1" allowOverlap="1" wp14:anchorId="679A2E49" wp14:editId="20EE932B">
          <wp:simplePos x="0" y="0"/>
          <wp:positionH relativeFrom="column">
            <wp:posOffset>42545</wp:posOffset>
          </wp:positionH>
          <wp:positionV relativeFrom="paragraph">
            <wp:posOffset>-247863</wp:posOffset>
          </wp:positionV>
          <wp:extent cx="924941" cy="941682"/>
          <wp:effectExtent l="0" t="0" r="889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664" r="11553" b="5063"/>
                  <a:stretch/>
                </pic:blipFill>
                <pic:spPr bwMode="auto">
                  <a:xfrm>
                    <a:off x="0" y="0"/>
                    <a:ext cx="924941" cy="941682"/>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DE"/>
    <w:rsid w:val="00386ADE"/>
    <w:rsid w:val="003A46D2"/>
    <w:rsid w:val="00584401"/>
    <w:rsid w:val="00825B32"/>
    <w:rsid w:val="008A3AB8"/>
    <w:rsid w:val="008B32B5"/>
    <w:rsid w:val="009C48C3"/>
    <w:rsid w:val="00AF30B6"/>
    <w:rsid w:val="00B4575A"/>
    <w:rsid w:val="00BF1A45"/>
    <w:rsid w:val="00E82633"/>
    <w:rsid w:val="00E931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7D6F2-9DE0-4FB6-8BB7-35A22033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86ADE"/>
    <w:rPr>
      <w:sz w:val="16"/>
      <w:szCs w:val="16"/>
    </w:rPr>
  </w:style>
  <w:style w:type="paragraph" w:styleId="Textocomentario">
    <w:name w:val="annotation text"/>
    <w:basedOn w:val="Normal"/>
    <w:link w:val="TextocomentarioCar"/>
    <w:uiPriority w:val="99"/>
    <w:semiHidden/>
    <w:unhideWhenUsed/>
    <w:rsid w:val="00386ADE"/>
    <w:rPr>
      <w:sz w:val="20"/>
      <w:szCs w:val="20"/>
    </w:rPr>
  </w:style>
  <w:style w:type="character" w:customStyle="1" w:styleId="TextocomentarioCar">
    <w:name w:val="Texto comentario Car"/>
    <w:basedOn w:val="Fuentedeprrafopredeter"/>
    <w:link w:val="Textocomentario"/>
    <w:uiPriority w:val="99"/>
    <w:semiHidden/>
    <w:rsid w:val="00386ADE"/>
    <w:rPr>
      <w:rFonts w:ascii="Times New Roman" w:eastAsia="Times New Roman" w:hAnsi="Times New Roman" w:cs="Times New Roman"/>
      <w:sz w:val="20"/>
      <w:szCs w:val="20"/>
      <w:lang w:val="es-ES" w:eastAsia="es-ES"/>
    </w:rPr>
  </w:style>
  <w:style w:type="paragraph" w:customStyle="1" w:styleId="yiv5327802023msonormal">
    <w:name w:val="yiv5327802023msonormal"/>
    <w:basedOn w:val="Normal"/>
    <w:rsid w:val="00386ADE"/>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386ADE"/>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AD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584401"/>
    <w:pPr>
      <w:tabs>
        <w:tab w:val="center" w:pos="4419"/>
        <w:tab w:val="right" w:pos="8838"/>
      </w:tabs>
    </w:pPr>
  </w:style>
  <w:style w:type="character" w:customStyle="1" w:styleId="EncabezadoCar">
    <w:name w:val="Encabezado Car"/>
    <w:basedOn w:val="Fuentedeprrafopredeter"/>
    <w:link w:val="Encabezado"/>
    <w:uiPriority w:val="99"/>
    <w:rsid w:val="0058440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84401"/>
    <w:pPr>
      <w:tabs>
        <w:tab w:val="center" w:pos="4419"/>
        <w:tab w:val="right" w:pos="8838"/>
      </w:tabs>
    </w:pPr>
  </w:style>
  <w:style w:type="character" w:customStyle="1" w:styleId="PiedepginaCar">
    <w:name w:val="Pie de página Car"/>
    <w:basedOn w:val="Fuentedeprrafopredeter"/>
    <w:link w:val="Piedepgina"/>
    <w:uiPriority w:val="99"/>
    <w:rsid w:val="0058440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2675</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5</cp:revision>
  <dcterms:created xsi:type="dcterms:W3CDTF">2016-05-30T17:17:00Z</dcterms:created>
  <dcterms:modified xsi:type="dcterms:W3CDTF">2016-10-20T21:30:00Z</dcterms:modified>
</cp:coreProperties>
</file>