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68" w:rsidRPr="00066E68" w:rsidRDefault="00066E68" w:rsidP="00066E68">
      <w:pPr>
        <w:spacing w:line="360" w:lineRule="auto"/>
        <w:jc w:val="both"/>
        <w:rPr>
          <w:rFonts w:asciiTheme="minorHAnsi" w:hAnsiTheme="minorHAnsi" w:cstheme="minorHAnsi"/>
          <w:sz w:val="23"/>
          <w:szCs w:val="23"/>
        </w:rPr>
      </w:pPr>
      <w:r w:rsidRPr="00066E68">
        <w:rPr>
          <w:rFonts w:asciiTheme="minorHAnsi" w:hAnsiTheme="minorHAnsi" w:cstheme="minorHAnsi"/>
          <w:b/>
          <w:sz w:val="23"/>
          <w:szCs w:val="23"/>
        </w:rPr>
        <w:t>ACTA NÚMERO CUARENTA Y TRES</w:t>
      </w:r>
      <w:r w:rsidRPr="00066E68">
        <w:rPr>
          <w:rFonts w:asciiTheme="minorHAnsi" w:eastAsia="Arial Unicode MS" w:hAnsiTheme="minorHAnsi" w:cstheme="minorHAnsi"/>
          <w:sz w:val="23"/>
          <w:szCs w:val="23"/>
        </w:rPr>
        <w:t xml:space="preserve">- En el local de sesiones de la Alcaldía Municipal de la ciudad de Cacaopera, Departamento de Morazán a las ocho horas del día </w:t>
      </w:r>
      <w:r w:rsidRPr="00066E68">
        <w:rPr>
          <w:rFonts w:asciiTheme="minorHAnsi" w:eastAsia="Arial Unicode MS" w:hAnsiTheme="minorHAnsi" w:cstheme="minorHAnsi"/>
          <w:b/>
          <w:sz w:val="23"/>
          <w:szCs w:val="23"/>
        </w:rPr>
        <w:t>DIEZ DE DICIEMBRE DEL AÑO DOS MIL TRECE</w:t>
      </w:r>
      <w:r w:rsidRPr="00066E68">
        <w:rPr>
          <w:rFonts w:asciiTheme="minorHAnsi" w:eastAsia="Arial Unicode MS" w:hAnsiTheme="minorHAnsi" w:cstheme="minorHAnsi"/>
          <w:sz w:val="23"/>
          <w:szCs w:val="23"/>
        </w:rPr>
        <w:t xml:space="preserve">, constituidos en sesión </w:t>
      </w:r>
      <w:bookmarkStart w:id="0" w:name="_GoBack"/>
      <w:bookmarkEnd w:id="0"/>
      <w:r w:rsidRPr="00066E68">
        <w:rPr>
          <w:rFonts w:asciiTheme="minorHAnsi" w:eastAsia="Arial Unicode MS" w:hAnsiTheme="minorHAnsi" w:cstheme="minorHAnsi"/>
          <w:sz w:val="23"/>
          <w:szCs w:val="23"/>
        </w:rPr>
        <w:t xml:space="preserve">Extraordinaria los suscritos miembros del Concejo Municipal señor </w:t>
      </w:r>
      <w:r w:rsidRPr="00066E68">
        <w:rPr>
          <w:rFonts w:asciiTheme="minorHAnsi" w:hAnsiTheme="minorHAnsi" w:cstheme="minorHAnsi"/>
          <w:sz w:val="23"/>
          <w:szCs w:val="23"/>
        </w:rPr>
        <w:t>Lorenzo de Jesús Canales Benítez,</w:t>
      </w:r>
      <w:r w:rsidRPr="00066E68">
        <w:rPr>
          <w:rFonts w:asciiTheme="minorHAnsi" w:eastAsia="Arial Unicode MS" w:hAnsiTheme="minorHAnsi" w:cstheme="minorHAnsi"/>
          <w:sz w:val="23"/>
          <w:szCs w:val="23"/>
        </w:rPr>
        <w:t xml:space="preserve"> Alcalde Municipal; señor José Elías González Amaya, Síndico Municipal; señora Dolores Josefina Molina, Primera Regidora Propietaria;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066E68">
        <w:rPr>
          <w:rFonts w:asciiTheme="minorHAnsi" w:eastAsia="Arial Unicode MS" w:hAnsiTheme="minorHAnsi" w:cstheme="minorHAnsi"/>
          <w:sz w:val="23"/>
          <w:szCs w:val="23"/>
        </w:rPr>
        <w:t>Díaz</w:t>
      </w:r>
      <w:proofErr w:type="spellEnd"/>
      <w:r w:rsidRPr="00066E68">
        <w:rPr>
          <w:rFonts w:asciiTheme="minorHAnsi" w:eastAsia="Arial Unicode MS" w:hAnsiTheme="minorHAnsi" w:cstheme="minorHAnsi"/>
          <w:sz w:val="23"/>
          <w:szCs w:val="23"/>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066E68">
        <w:rPr>
          <w:rFonts w:asciiTheme="minorHAnsi" w:hAnsiTheme="minorHAnsi" w:cstheme="minorHAnsi"/>
          <w:sz w:val="23"/>
          <w:szCs w:val="23"/>
        </w:rPr>
        <w:t xml:space="preserve"> Abierta la sesión por el señor Alcalde Municipal, se procedió a darle lectura a la agenda propuesta y</w:t>
      </w:r>
      <w:r w:rsidRPr="00066E68">
        <w:rPr>
          <w:rFonts w:asciiTheme="minorHAnsi" w:eastAsia="Arial Unicode MS" w:hAnsiTheme="minorHAnsi" w:cstheme="minorHAnsi"/>
          <w:sz w:val="23"/>
          <w:szCs w:val="23"/>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066E68">
        <w:rPr>
          <w:rFonts w:asciiTheme="minorHAnsi" w:hAnsiTheme="minorHAnsi" w:cstheme="minorHAnsi"/>
          <w:sz w:val="23"/>
          <w:szCs w:val="23"/>
        </w:rPr>
        <w:t xml:space="preserve"> </w:t>
      </w:r>
      <w:r w:rsidRPr="00066E68">
        <w:rPr>
          <w:rFonts w:asciiTheme="minorHAnsi" w:hAnsiTheme="minorHAnsi" w:cstheme="minorHAnsi"/>
          <w:b/>
          <w:sz w:val="23"/>
          <w:szCs w:val="23"/>
        </w:rPr>
        <w:t xml:space="preserve">ACUERDO NÚMERO UNO: </w:t>
      </w:r>
      <w:r w:rsidRPr="00066E68">
        <w:rPr>
          <w:rFonts w:asciiTheme="minorHAnsi" w:hAnsiTheme="minorHAnsi" w:cstheme="minorHAnsi"/>
          <w:sz w:val="23"/>
          <w:szCs w:val="23"/>
        </w:rPr>
        <w:t>El Concejo Municipal en uso de las facultades legales que el Código Municipal les confiere en su Art. 91, ACUERDA: Autorizase a la Tesorera Municipal, a efecto de que cancele una primera estimación a la empresa MHIA S.A de C.V., por supervisión del proyecto “Construcción de una Aula en el Complejo Educativo Naciones Unidas del municipio de Cacaopera Departamento de Morazán; cuyo monto líquido a pagar es por la cantidad de SETECIENTOS CINCUENTA Y NUEVE DOLARES ($759.00), eróguese fondos de la cuenta del mismo proyecto, COMUNIQUESE.</w:t>
      </w:r>
      <w:r w:rsidRPr="00066E68">
        <w:rPr>
          <w:rFonts w:asciiTheme="minorHAnsi" w:hAnsiTheme="minorHAnsi" w:cstheme="minorHAnsi"/>
          <w:b/>
          <w:bCs/>
          <w:sz w:val="23"/>
          <w:szCs w:val="23"/>
        </w:rPr>
        <w:t xml:space="preserve"> ACUERDO NÚMERO DOS </w:t>
      </w:r>
      <w:r w:rsidRPr="00066E68">
        <w:rPr>
          <w:rFonts w:asciiTheme="minorHAnsi" w:hAnsiTheme="minorHAnsi" w:cstheme="minorHAnsi"/>
          <w:sz w:val="23"/>
          <w:szCs w:val="23"/>
        </w:rPr>
        <w:t>El Concejo Municipal en uso de las facultades legales que el Código Municipal les confiere en su Art. 4 numeral 30, y de conformidad al Art. 10 de las Disposiciones Generales del Presupuesto Municipal del año dos mil trece, este Concejo ACUERDA: Autorizase a la Tesorera Municipal para que de conformidad a la Ley Sobre la Compensación Adicional en Efectivo, y al Código de Trabajo, realice el pago de aguinaldo al personal permanente y por contrato que labora en esta Alcaldía, la cantidad a pagar será el equivalente a un sueldo mensual asignado para cada trabajador, cuyo pago se efectuara de la asignación FODES 25%, NOTIFIQUESE.</w:t>
      </w:r>
      <w:r w:rsidRPr="00066E68">
        <w:rPr>
          <w:rFonts w:asciiTheme="minorHAnsi" w:hAnsiTheme="minorHAnsi" w:cstheme="minorHAnsi"/>
          <w:b/>
          <w:sz w:val="23"/>
          <w:szCs w:val="23"/>
        </w:rPr>
        <w:t xml:space="preserve"> ACUERDO NÚMERO TRES: </w:t>
      </w:r>
      <w:r w:rsidRPr="00066E68">
        <w:rPr>
          <w:rFonts w:asciiTheme="minorHAnsi" w:hAnsiTheme="minorHAnsi" w:cstheme="minorHAnsi"/>
          <w:sz w:val="23"/>
          <w:szCs w:val="23"/>
        </w:rPr>
        <w:t xml:space="preserve">El Concejo Municipal en uso de las facultades legales que el Código Municipal les confiere en su Art. 30 numeral 14, ACUERDA: </w:t>
      </w:r>
      <w:r w:rsidRPr="00066E68">
        <w:rPr>
          <w:rFonts w:asciiTheme="minorHAnsi" w:eastAsia="Arial Unicode MS" w:hAnsiTheme="minorHAnsi" w:cstheme="minorHAnsi"/>
          <w:sz w:val="23"/>
          <w:szCs w:val="23"/>
        </w:rPr>
        <w:t xml:space="preserve">I) </w:t>
      </w:r>
      <w:r w:rsidRPr="00066E68">
        <w:rPr>
          <w:rFonts w:asciiTheme="minorHAnsi" w:eastAsia="Arial Unicode MS" w:hAnsiTheme="minorHAnsi" w:cstheme="minorHAnsi"/>
          <w:sz w:val="23"/>
          <w:szCs w:val="23"/>
        </w:rPr>
        <w:lastRenderedPageBreak/>
        <w:t xml:space="preserve">Autorizase a la Tesorera Municipal a efecto de que realice Traslado de fondos, en el Banco de América Central, de la cuenta corriente número 200721215 del 75% FODES, la cantidad de </w:t>
      </w:r>
      <w:r w:rsidRPr="00066E68">
        <w:rPr>
          <w:rFonts w:asciiTheme="minorHAnsi" w:hAnsiTheme="minorHAnsi" w:cstheme="minorHAnsi"/>
          <w:sz w:val="23"/>
          <w:szCs w:val="23"/>
        </w:rPr>
        <w:t xml:space="preserve">QUINIENTOS 00/100 DOLARES </w:t>
      </w:r>
      <w:r w:rsidRPr="00066E68">
        <w:rPr>
          <w:rFonts w:asciiTheme="minorHAnsi" w:hAnsiTheme="minorHAnsi" w:cstheme="minorHAnsi"/>
          <w:b/>
          <w:sz w:val="23"/>
          <w:szCs w:val="23"/>
        </w:rPr>
        <w:t>($500.00)</w:t>
      </w:r>
      <w:r w:rsidRPr="00066E68">
        <w:rPr>
          <w:rFonts w:asciiTheme="minorHAnsi" w:eastAsia="Arial Unicode MS" w:hAnsiTheme="minorHAnsi" w:cstheme="minorHAnsi"/>
          <w:sz w:val="23"/>
          <w:szCs w:val="23"/>
        </w:rPr>
        <w:t>, a la cuenta corriente número 200714707, a nombre Alcaldía Municipal de Cacaopera Mantenimiento de  Maquinaria</w:t>
      </w:r>
      <w:r w:rsidRPr="00066E68">
        <w:rPr>
          <w:rFonts w:asciiTheme="minorHAnsi" w:hAnsiTheme="minorHAnsi" w:cstheme="minorHAnsi"/>
          <w:sz w:val="23"/>
          <w:szCs w:val="23"/>
        </w:rPr>
        <w:t xml:space="preserve">.  </w:t>
      </w:r>
      <w:r w:rsidRPr="00066E68">
        <w:rPr>
          <w:rFonts w:asciiTheme="minorHAnsi" w:eastAsia="Arial Unicode MS" w:hAnsiTheme="minorHAnsi" w:cstheme="minorHAnsi"/>
          <w:sz w:val="23"/>
          <w:szCs w:val="23"/>
        </w:rPr>
        <w:t>II) Facultase al Banco de América Central, para que realice la Transferencia anteriormente expresada, CERTIFIQUESE.</w:t>
      </w:r>
      <w:r w:rsidRPr="00066E68">
        <w:rPr>
          <w:rFonts w:asciiTheme="minorHAnsi" w:eastAsia="Arial Unicode MS" w:hAnsiTheme="minorHAnsi" w:cstheme="minorHAnsi"/>
          <w:b/>
          <w:sz w:val="23"/>
          <w:szCs w:val="23"/>
        </w:rPr>
        <w:t xml:space="preserve"> ACUERDO NÚMERO CUATRO:</w:t>
      </w:r>
      <w:r w:rsidRPr="00066E68">
        <w:rPr>
          <w:rFonts w:asciiTheme="minorHAnsi" w:eastAsia="Arial Unicode MS" w:hAnsiTheme="minorHAnsi" w:cstheme="minorHAnsi"/>
          <w:sz w:val="23"/>
          <w:szCs w:val="23"/>
        </w:rPr>
        <w:t xml:space="preserve"> El Concejo Municipal en uso de las facultades legales que el Código Municipal les confiere en su Art. 30 numeral 14, y considerando que se han finalizado el proyecto Fortalecimiento de la Educación Media y Superior en  El Municipio de Cacaopera, durante el año 2013</w:t>
      </w:r>
      <w:r w:rsidRPr="00066E68">
        <w:rPr>
          <w:rFonts w:asciiTheme="minorHAnsi" w:hAnsiTheme="minorHAnsi" w:cstheme="minorHAnsi"/>
          <w:sz w:val="23"/>
          <w:szCs w:val="23"/>
          <w:lang w:val="es-MX"/>
        </w:rPr>
        <w:t>;</w:t>
      </w:r>
      <w:r w:rsidRPr="00066E68">
        <w:rPr>
          <w:rFonts w:asciiTheme="minorHAnsi" w:eastAsia="Arial Unicode MS" w:hAnsiTheme="minorHAnsi" w:cstheme="minorHAnsi"/>
          <w:sz w:val="23"/>
          <w:szCs w:val="23"/>
        </w:rPr>
        <w:t xml:space="preserve"> en tal sentido este Concejo ACUERDA: Liquidar la cuenta corriente del proyecto a) Fortalecimiento de la Educación Media y Superior en  El Municipio de Cacaopera, durante el año 2013;</w:t>
      </w:r>
      <w:r w:rsidRPr="00066E68">
        <w:rPr>
          <w:rFonts w:asciiTheme="minorHAnsi" w:hAnsiTheme="minorHAnsi" w:cstheme="minorHAnsi"/>
          <w:sz w:val="23"/>
          <w:szCs w:val="23"/>
          <w:lang w:val="es-MX"/>
        </w:rPr>
        <w:t xml:space="preserve"> según cuenta corriente número 200852010, </w:t>
      </w:r>
      <w:r w:rsidRPr="00066E68">
        <w:rPr>
          <w:rFonts w:asciiTheme="minorHAnsi" w:hAnsiTheme="minorHAnsi" w:cstheme="minorHAnsi"/>
          <w:sz w:val="23"/>
          <w:szCs w:val="23"/>
        </w:rPr>
        <w:t>con un saldo de QUINIENTO SETENTA Y CINCO DOLARES CON CUARENTA Y OCHO CENTAVOS DE DÓLAR ($575.48); b) Depositar el saldo existente en las cuentas anteriormente expresadas en la cuenta corriente número 200721215, correspondiente al FODES75%, del Banco América Central</w:t>
      </w:r>
      <w:r w:rsidRPr="00066E68">
        <w:rPr>
          <w:rFonts w:asciiTheme="minorHAnsi" w:hAnsiTheme="minorHAnsi" w:cstheme="minorHAnsi"/>
          <w:sz w:val="23"/>
          <w:szCs w:val="23"/>
          <w:lang w:val="es-MX"/>
        </w:rPr>
        <w:t>; c</w:t>
      </w:r>
      <w:r w:rsidRPr="00066E68">
        <w:rPr>
          <w:rFonts w:asciiTheme="minorHAnsi" w:hAnsiTheme="minorHAnsi" w:cstheme="minorHAnsi"/>
          <w:sz w:val="23"/>
          <w:szCs w:val="23"/>
        </w:rPr>
        <w:t>) Facultase a la Tesorera Municipal a efecto de que realice los trámites correspondientes para la liquidación de las cuentas anteriormente expresadas, COMUNIQUESE.</w:t>
      </w:r>
      <w:r w:rsidRPr="00066E68">
        <w:rPr>
          <w:rFonts w:asciiTheme="minorHAnsi" w:hAnsiTheme="minorHAnsi" w:cstheme="minorHAnsi"/>
          <w:b/>
          <w:sz w:val="23"/>
          <w:szCs w:val="23"/>
          <w:lang w:val="es-MX"/>
        </w:rPr>
        <w:t xml:space="preserve"> ACUERDO NÚMERO CINCO:</w:t>
      </w:r>
      <w:r w:rsidRPr="00066E68">
        <w:rPr>
          <w:rFonts w:asciiTheme="minorHAnsi" w:hAnsiTheme="minorHAnsi" w:cstheme="minorHAnsi"/>
          <w:sz w:val="23"/>
          <w:szCs w:val="23"/>
        </w:rPr>
        <w:t xml:space="preserve"> </w:t>
      </w:r>
      <w:r w:rsidRPr="00066E68">
        <w:rPr>
          <w:rFonts w:asciiTheme="minorHAnsi" w:hAnsiTheme="minorHAnsi" w:cstheme="minorHAnsi"/>
          <w:sz w:val="23"/>
          <w:szCs w:val="23"/>
          <w:lang w:val="es-MX"/>
        </w:rPr>
        <w:t xml:space="preserve">Este Concejo Municipal en uso de las facultades legales que le confiere el Código Municipal Vigente, y de conformidad  a la normativa vigente del Banco Mundial, ACUERDA:  nombramiento de la comisión de Apertura y Evaluación de Ofertas del Proceso de licitación No 02/2013/PFGL/AMC, </w:t>
      </w:r>
      <w:r w:rsidRPr="00066E68">
        <w:rPr>
          <w:rFonts w:asciiTheme="minorHAnsi" w:hAnsiTheme="minorHAnsi" w:cstheme="minorHAnsi"/>
          <w:iCs/>
          <w:sz w:val="23"/>
          <w:szCs w:val="23"/>
        </w:rPr>
        <w:t>“Mejoramiento de la cuesta el Copante, Cantón La Estancia, Municipio de Cacaopera, Morazán.</w:t>
      </w:r>
      <w:r w:rsidRPr="00066E68">
        <w:rPr>
          <w:rFonts w:asciiTheme="minorHAnsi" w:hAnsiTheme="minorHAnsi" w:cstheme="minorHAnsi"/>
          <w:sz w:val="23"/>
          <w:szCs w:val="23"/>
        </w:rPr>
        <w:t>”;</w:t>
      </w:r>
      <w:r w:rsidRPr="00066E68">
        <w:rPr>
          <w:rFonts w:asciiTheme="minorHAnsi" w:hAnsiTheme="minorHAnsi" w:cstheme="minorHAnsi"/>
          <w:sz w:val="23"/>
          <w:szCs w:val="23"/>
          <w:lang w:val="es-MX"/>
        </w:rPr>
        <w:t xml:space="preserve">  Las cuales se conforman de la Siguiente manera:</w:t>
      </w:r>
      <w:r w:rsidRPr="00066E68">
        <w:rPr>
          <w:rFonts w:asciiTheme="minorHAnsi" w:eastAsia="Calibri" w:hAnsiTheme="minorHAnsi" w:cstheme="minorHAnsi"/>
          <w:b/>
          <w:noProof/>
          <w:sz w:val="23"/>
          <w:szCs w:val="23"/>
          <w:lang w:val="es-MX" w:eastAsia="en-US"/>
        </w:rPr>
        <w:t xml:space="preserve"> </w:t>
      </w:r>
      <w:r w:rsidRPr="00066E68">
        <w:rPr>
          <w:rFonts w:asciiTheme="minorHAnsi" w:eastAsia="Calibri" w:hAnsiTheme="minorHAnsi" w:cstheme="minorHAnsi"/>
          <w:noProof/>
          <w:sz w:val="23"/>
          <w:szCs w:val="23"/>
          <w:lang w:val="es-MX" w:eastAsia="en-US"/>
        </w:rPr>
        <w:t>Señor Jose Armando Mestanza</w:t>
      </w:r>
      <w:r w:rsidRPr="00066E68">
        <w:rPr>
          <w:rFonts w:asciiTheme="minorHAnsi" w:hAnsiTheme="minorHAnsi" w:cstheme="minorHAnsi"/>
          <w:sz w:val="23"/>
          <w:szCs w:val="23"/>
          <w:lang w:val="es-MX"/>
        </w:rPr>
        <w:t xml:space="preserve">  miembro de la Comunidad, Señor Terencio Rodríguez Argueta, Jefe de UACI, Señor Elvis Alexander Parada contador municipal y Señor José Elías González Amaya miembro del Concejo Municipal.</w:t>
      </w:r>
      <w:r w:rsidRPr="00066E68">
        <w:rPr>
          <w:rFonts w:asciiTheme="minorHAnsi" w:hAnsiTheme="minorHAnsi" w:cstheme="minorHAnsi"/>
          <w:b/>
          <w:sz w:val="23"/>
          <w:szCs w:val="23"/>
        </w:rPr>
        <w:t xml:space="preserve"> ACUERDO NÚMERO SEIS: </w:t>
      </w:r>
      <w:r w:rsidRPr="00066E68">
        <w:rPr>
          <w:rFonts w:asciiTheme="minorHAnsi" w:eastAsia="Calibri" w:hAnsiTheme="minorHAnsi" w:cstheme="minorHAnsi"/>
          <w:sz w:val="23"/>
          <w:szCs w:val="23"/>
          <w:lang w:val="es-SV" w:eastAsia="en-US"/>
        </w:rPr>
        <w:t>El Concejo Municipal en uso de las facultades legales que el Código Municipal les confiere en su Art. 30 numeral 14, y considerando que el Vehículo KIA, placas N6180, propiedad de esta Municipalidad, ha presentado desperfectos mecánic</w:t>
      </w:r>
      <w:r w:rsidR="007A48FD">
        <w:rPr>
          <w:rFonts w:asciiTheme="minorHAnsi" w:eastAsia="Calibri" w:hAnsiTheme="minorHAnsi" w:cstheme="minorHAnsi"/>
          <w:sz w:val="23"/>
          <w:szCs w:val="23"/>
          <w:lang w:val="es-SV" w:eastAsia="en-US"/>
        </w:rPr>
        <w:t xml:space="preserve">os; en tal sentido este Concejo </w:t>
      </w:r>
      <w:r w:rsidRPr="00066E68">
        <w:rPr>
          <w:rFonts w:asciiTheme="minorHAnsi" w:eastAsia="Calibri" w:hAnsiTheme="minorHAnsi" w:cstheme="minorHAnsi"/>
          <w:sz w:val="23"/>
          <w:szCs w:val="23"/>
          <w:lang w:val="es-SV" w:eastAsia="en-US"/>
        </w:rPr>
        <w:t xml:space="preserve">ACUERDA: Autorizase la reparación del vehículo anteriormente mencionado, seguidamente facultase a la Unidad de Adquisiciones y Contrataciones Institucional, para que realice los trámites administrativos correspondientes para la reparación del Vehículo KIA, placas N6180, COMUNIQUESE.  </w:t>
      </w:r>
      <w:r w:rsidRPr="00066E68">
        <w:rPr>
          <w:rFonts w:asciiTheme="minorHAnsi" w:hAnsiTheme="minorHAnsi" w:cstheme="minorHAnsi"/>
          <w:b/>
          <w:sz w:val="23"/>
          <w:szCs w:val="23"/>
        </w:rPr>
        <w:t>ACUERDO NÚMERO SIETE:</w:t>
      </w:r>
      <w:r w:rsidRPr="00066E68">
        <w:rPr>
          <w:rFonts w:asciiTheme="minorHAnsi" w:hAnsiTheme="minorHAnsi" w:cstheme="minorHAnsi"/>
          <w:sz w:val="23"/>
          <w:szCs w:val="23"/>
        </w:rPr>
        <w:t xml:space="preserve"> El Concejo Municipal en </w:t>
      </w:r>
      <w:r w:rsidRPr="00066E68">
        <w:rPr>
          <w:rFonts w:asciiTheme="minorHAnsi" w:hAnsiTheme="minorHAnsi" w:cstheme="minorHAnsi"/>
          <w:sz w:val="23"/>
          <w:szCs w:val="23"/>
        </w:rPr>
        <w:lastRenderedPageBreak/>
        <w:t xml:space="preserve">uso de las facultades legales que el Código Municipal les confiere en su Art. 30 numeral 9, ACUERDA: Adjudicar la compra de repuestos por la cantidad de CIENTO VEINTE 00/100 DOLARES ($120.00), y la compra de una Batería LTH31P, por la cantidad de CIENTO QUINCE 00/100 DOLARES ($115.00), a la empresa IMPOR REPUESTOS, para el para el Camión Recolector de Desechos sólidos, en el marco del proyecto Recolección, Transporte y Disposición Final de los Desechos Sólidos del Municipio de Cacaopera, para el Año 2013, así mismo facultase a la Tesorera Municipal a efecto de que realice el pago correspondiente de la cuenta del mismo proyecto, COMUNIQUESE. </w:t>
      </w:r>
      <w:r w:rsidRPr="00066E68">
        <w:rPr>
          <w:rFonts w:asciiTheme="minorHAnsi" w:hAnsiTheme="minorHAnsi" w:cstheme="minorHAnsi"/>
          <w:b/>
          <w:sz w:val="23"/>
          <w:szCs w:val="23"/>
        </w:rPr>
        <w:t>ACUERDO NÚMERO OCHO:</w:t>
      </w:r>
      <w:r w:rsidRPr="00066E68">
        <w:rPr>
          <w:rFonts w:asciiTheme="minorHAnsi" w:hAnsiTheme="minorHAnsi" w:cstheme="minorHAnsi"/>
          <w:sz w:val="23"/>
          <w:szCs w:val="23"/>
        </w:rPr>
        <w:t xml:space="preserve"> El Concejo Municipal en uso de las facultades legales que el Código Municipal les confiere en su Art. 30 numeral 9, ACUERDA: Adjudicar la compra de productos de primera necesidad, para elaboración de canastas navideñas, para entregar al Personal Municipal, en el marco de la celebración de las fiestas de fin de año, a la Tienda WICHO, por medio de su representante legal </w:t>
      </w:r>
      <w:proofErr w:type="spellStart"/>
      <w:r w:rsidRPr="00066E68">
        <w:rPr>
          <w:rFonts w:asciiTheme="minorHAnsi" w:hAnsiTheme="minorHAnsi" w:cstheme="minorHAnsi"/>
          <w:sz w:val="23"/>
          <w:szCs w:val="23"/>
        </w:rPr>
        <w:t>Nely</w:t>
      </w:r>
      <w:proofErr w:type="spellEnd"/>
      <w:r w:rsidRPr="00066E68">
        <w:rPr>
          <w:rFonts w:asciiTheme="minorHAnsi" w:hAnsiTheme="minorHAnsi" w:cstheme="minorHAnsi"/>
          <w:sz w:val="23"/>
          <w:szCs w:val="23"/>
        </w:rPr>
        <w:t xml:space="preserve"> Arely Díaz Márquez, por la cantidad total de SETECIENTOS SETENTA Y DOS DOLARES CON OCHENTA CENTAVOS DE DÓLAR ($772.80); y el suministro de mantenimientos de equipos informáticos, impresoras y central telefónica y la compra de tóner para fotocopiadora, a la empresa SYSCOTEL, S.A. DE C.V., por la cantidad total de NOVECIENTOS CUARENTA Y OCHO 00/100 DOLARES ($948.00), seguidamente facultase a la Tesorera Municipal, a efecto de que realice el pago correspondiente de los fondos propios municipales, COMUNIQUESE. </w:t>
      </w:r>
      <w:r w:rsidRPr="00066E68">
        <w:rPr>
          <w:rFonts w:asciiTheme="minorHAnsi" w:hAnsiTheme="minorHAnsi" w:cstheme="minorHAnsi"/>
          <w:b/>
          <w:sz w:val="23"/>
          <w:szCs w:val="23"/>
        </w:rPr>
        <w:t>ACUERDO NÚMERO NUEVE:</w:t>
      </w:r>
      <w:r w:rsidRPr="00066E68">
        <w:rPr>
          <w:rFonts w:asciiTheme="minorHAnsi" w:hAnsiTheme="minorHAnsi" w:cstheme="minorHAnsi"/>
          <w:sz w:val="23"/>
          <w:szCs w:val="23"/>
        </w:rPr>
        <w:t xml:space="preserve"> El Concejo Municipal en uso de las facultades legales que el Código Municipal les confiere en su Art. 30 numeral 9, ACUERDA: Adjudicar la compra de caño galvanizado y hierro, a la Ferretería Los Hebreos, por la cantidad total de CIENTO TREINTA Y SIETE DOLARES CON SETENTA Y CINCO CENTAVOS DE DÓLAR ($137.75); al señor Pastor </w:t>
      </w:r>
      <w:proofErr w:type="spellStart"/>
      <w:r w:rsidRPr="00066E68">
        <w:rPr>
          <w:rFonts w:asciiTheme="minorHAnsi" w:hAnsiTheme="minorHAnsi" w:cstheme="minorHAnsi"/>
          <w:sz w:val="23"/>
          <w:szCs w:val="23"/>
        </w:rPr>
        <w:t>Ortíz</w:t>
      </w:r>
      <w:proofErr w:type="spellEnd"/>
      <w:r w:rsidRPr="00066E68">
        <w:rPr>
          <w:rFonts w:asciiTheme="minorHAnsi" w:hAnsiTheme="minorHAnsi" w:cstheme="minorHAnsi"/>
          <w:sz w:val="23"/>
          <w:szCs w:val="23"/>
        </w:rPr>
        <w:t xml:space="preserve"> Pérez, el suministro de piedra al precio de DOLCE 50/100 DOLARES ($12.50) y transporte de piedra al precio de CINCO 85/100 DOLARES ($5.85), cada viaje; el suministro de Mano de Obra para elaboración de Porterías, al señor Leonel </w:t>
      </w:r>
      <w:proofErr w:type="spellStart"/>
      <w:r w:rsidRPr="00066E68">
        <w:rPr>
          <w:rFonts w:asciiTheme="minorHAnsi" w:hAnsiTheme="minorHAnsi" w:cstheme="minorHAnsi"/>
          <w:sz w:val="23"/>
          <w:szCs w:val="23"/>
        </w:rPr>
        <w:t>Balmoris</w:t>
      </w:r>
      <w:proofErr w:type="spellEnd"/>
      <w:r w:rsidRPr="00066E68">
        <w:rPr>
          <w:rFonts w:asciiTheme="minorHAnsi" w:hAnsiTheme="minorHAnsi" w:cstheme="minorHAnsi"/>
          <w:sz w:val="23"/>
          <w:szCs w:val="23"/>
        </w:rPr>
        <w:t xml:space="preserve"> González Méndez, por la cantidad de CUARENTA Y OCHO 00/100 DOLARES ($48.00); suministro de arena al señor Isaac Luna </w:t>
      </w:r>
      <w:proofErr w:type="spellStart"/>
      <w:r w:rsidRPr="00066E68">
        <w:rPr>
          <w:rFonts w:asciiTheme="minorHAnsi" w:hAnsiTheme="minorHAnsi" w:cstheme="minorHAnsi"/>
          <w:sz w:val="23"/>
          <w:szCs w:val="23"/>
        </w:rPr>
        <w:t>Vigil</w:t>
      </w:r>
      <w:proofErr w:type="spellEnd"/>
      <w:r w:rsidRPr="00066E68">
        <w:rPr>
          <w:rFonts w:asciiTheme="minorHAnsi" w:hAnsiTheme="minorHAnsi" w:cstheme="minorHAnsi"/>
          <w:sz w:val="23"/>
          <w:szCs w:val="23"/>
        </w:rPr>
        <w:t xml:space="preserve">, al precio de VEINTICINCO 00/100 DOLARES ($25.00), por metro cubico; para el proyecto Terracería, Construcción de Muro, e Instalación de Porterías en Cancha de Futbol, del caserío Tierra Blanca, Cantón La Estancia, Municipio de Cacaopera, Morazán; consecuentemente facultase a la Tesorera Municipal a efecto de que realice el pago correspondiente, COMUNIQUESE. </w:t>
      </w:r>
      <w:r w:rsidRPr="00066E68">
        <w:rPr>
          <w:rFonts w:asciiTheme="minorHAnsi" w:hAnsiTheme="minorHAnsi" w:cstheme="minorHAnsi"/>
          <w:b/>
          <w:sz w:val="23"/>
          <w:szCs w:val="23"/>
        </w:rPr>
        <w:t>ACUERDO NÚMERO DIEZ:</w:t>
      </w:r>
      <w:r w:rsidRPr="00066E68">
        <w:rPr>
          <w:rFonts w:asciiTheme="minorHAnsi" w:hAnsiTheme="minorHAnsi" w:cstheme="minorHAnsi"/>
          <w:sz w:val="23"/>
          <w:szCs w:val="23"/>
        </w:rPr>
        <w:t xml:space="preserve"> El Concejo Municipal en uso de las facultades legales que el Código </w:t>
      </w:r>
      <w:r w:rsidRPr="00066E68">
        <w:rPr>
          <w:rFonts w:asciiTheme="minorHAnsi" w:hAnsiTheme="minorHAnsi" w:cstheme="minorHAnsi"/>
          <w:sz w:val="23"/>
          <w:szCs w:val="23"/>
        </w:rPr>
        <w:lastRenderedPageBreak/>
        <w:t xml:space="preserve">Municipal les confiere en su Art. 30 numeral 9, ACUERDA: Adjudicar el suministro de Quesadilla Sinaí, a la TIENDA EL CALVARIO, por el precio de VEINTICINCO CENTAVOS DE DÓLAR ($0.25), la unidad; y la compra de bebida </w:t>
      </w:r>
      <w:proofErr w:type="spellStart"/>
      <w:r w:rsidRPr="00066E68">
        <w:rPr>
          <w:rFonts w:asciiTheme="minorHAnsi" w:hAnsiTheme="minorHAnsi" w:cstheme="minorHAnsi"/>
          <w:sz w:val="23"/>
          <w:szCs w:val="23"/>
        </w:rPr>
        <w:t>Powerade</w:t>
      </w:r>
      <w:proofErr w:type="spellEnd"/>
      <w:r w:rsidRPr="00066E68">
        <w:rPr>
          <w:rFonts w:asciiTheme="minorHAnsi" w:hAnsiTheme="minorHAnsi" w:cstheme="minorHAnsi"/>
          <w:sz w:val="23"/>
          <w:szCs w:val="23"/>
        </w:rPr>
        <w:t xml:space="preserve"> 500, a la Distribuidora Comercial Lima, por la cantidad total de $231.00, para inauguración de proyecto Construcción de Puente Vehicular, en Quebrada El Achiote, Caserío Albania, Cantón Ocotillo, Cacaopera, Morazán. </w:t>
      </w:r>
      <w:r w:rsidRPr="00066E68">
        <w:rPr>
          <w:rFonts w:asciiTheme="minorHAnsi" w:hAnsiTheme="minorHAnsi" w:cstheme="minorHAnsi"/>
          <w:b/>
          <w:sz w:val="23"/>
          <w:szCs w:val="23"/>
        </w:rPr>
        <w:t>ACUERDO NÚMERO ONCE:</w:t>
      </w:r>
      <w:r w:rsidRPr="00066E68">
        <w:rPr>
          <w:rFonts w:asciiTheme="minorHAnsi" w:hAnsiTheme="minorHAnsi" w:cstheme="minorHAnsi"/>
          <w:sz w:val="23"/>
          <w:szCs w:val="23"/>
        </w:rPr>
        <w:t xml:space="preserve"> El Concejo Municipal en uso de las facultades legales que el Código Municipal les confiere en su Art. 30 numeral 9, ACUERDA: Adjudicar la formulación de Carpeta Técnica, para el proyecto Introducción de Energía Eléctrica en Caserío El Centro, Cantón Junquillo, Cacaopera, Morazán; al Ingeniero Electricista Jorge Humberto Vides </w:t>
      </w:r>
      <w:proofErr w:type="spellStart"/>
      <w:r w:rsidRPr="00066E68">
        <w:rPr>
          <w:rFonts w:asciiTheme="minorHAnsi" w:hAnsiTheme="minorHAnsi" w:cstheme="minorHAnsi"/>
          <w:sz w:val="23"/>
          <w:szCs w:val="23"/>
        </w:rPr>
        <w:t>Menjivar</w:t>
      </w:r>
      <w:proofErr w:type="spellEnd"/>
      <w:r w:rsidRPr="00066E68">
        <w:rPr>
          <w:rFonts w:asciiTheme="minorHAnsi" w:hAnsiTheme="minorHAnsi" w:cstheme="minorHAnsi"/>
          <w:sz w:val="23"/>
          <w:szCs w:val="23"/>
        </w:rPr>
        <w:t xml:space="preserve">, por el valor resultante de aplicar el 4.5% al monto total del proyecto; NOTFIQUESE. </w:t>
      </w:r>
      <w:r w:rsidRPr="00066E68">
        <w:rPr>
          <w:rFonts w:asciiTheme="minorHAnsi" w:hAnsiTheme="minorHAnsi" w:cstheme="minorHAnsi"/>
          <w:b/>
          <w:sz w:val="23"/>
          <w:szCs w:val="23"/>
        </w:rPr>
        <w:t>ACUERDO NÚMERO DOCE:</w:t>
      </w:r>
      <w:r w:rsidRPr="00066E68">
        <w:rPr>
          <w:rFonts w:asciiTheme="minorHAnsi" w:hAnsiTheme="minorHAnsi" w:cstheme="minorHAnsi"/>
          <w:sz w:val="23"/>
          <w:szCs w:val="23"/>
        </w:rPr>
        <w:t xml:space="preserve"> El Concejo Municipal en uso de las facultades legales que el Código Municipal les confiere en su Art. 30 numeral 9, ACUERDA: Adjudicar la compra de vidrios para ventana celosía, a la Empresa CIELOS Y VENTANAS MARIO´S, por el costo total de CUATROCIENTOS CUARENTA Y UN DOLARES CON CINCUENTA CENTAVOS DE DÓLAR ($441.50), para cambio de vidrios dañados en el Edificio del Mercado Municipal, seguidamente facultase a la Tesorera Municipal a efecto de que realice el pago correspondiente de los fondos propios municipales, COMUNIQUESE. </w:t>
      </w:r>
      <w:r w:rsidRPr="00066E68">
        <w:rPr>
          <w:rFonts w:asciiTheme="minorHAnsi" w:hAnsiTheme="minorHAnsi" w:cstheme="minorHAnsi"/>
          <w:b/>
          <w:sz w:val="23"/>
          <w:szCs w:val="23"/>
          <w:lang w:val="x-none" w:eastAsia="x-none"/>
        </w:rPr>
        <w:t xml:space="preserve">ACUERDO NÚMERO </w:t>
      </w:r>
      <w:r w:rsidRPr="00066E68">
        <w:rPr>
          <w:rFonts w:asciiTheme="minorHAnsi" w:hAnsiTheme="minorHAnsi" w:cstheme="minorHAnsi"/>
          <w:b/>
          <w:sz w:val="23"/>
          <w:szCs w:val="23"/>
          <w:lang w:val="es-SV" w:eastAsia="x-none"/>
        </w:rPr>
        <w:t>TRECE</w:t>
      </w:r>
      <w:r w:rsidRPr="00066E68">
        <w:rPr>
          <w:rFonts w:asciiTheme="minorHAnsi" w:hAnsiTheme="minorHAnsi" w:cstheme="minorHAnsi"/>
          <w:b/>
          <w:sz w:val="23"/>
          <w:szCs w:val="23"/>
          <w:lang w:val="x-none" w:eastAsia="x-none"/>
        </w:rPr>
        <w:t>:</w:t>
      </w:r>
      <w:r w:rsidRPr="00066E68">
        <w:rPr>
          <w:rFonts w:asciiTheme="minorHAnsi" w:hAnsiTheme="minorHAnsi" w:cstheme="minorHAnsi"/>
          <w:sz w:val="23"/>
          <w:szCs w:val="23"/>
          <w:lang w:val="x-none" w:eastAsia="x-none"/>
        </w:rPr>
        <w:t xml:space="preserve"> El Concejo Municipal en uso de las facultades legales que el Código Municipal les confiere en su Art. 30 numeral 9, ACUERDA: </w:t>
      </w:r>
      <w:r w:rsidRPr="00066E68">
        <w:rPr>
          <w:rFonts w:asciiTheme="minorHAnsi" w:hAnsiTheme="minorHAnsi" w:cstheme="minorHAnsi"/>
          <w:sz w:val="23"/>
          <w:szCs w:val="23"/>
          <w:lang w:eastAsia="x-none"/>
        </w:rPr>
        <w:t xml:space="preserve">Adjudicar el suministro de almuerzos para contribución a la Organización de la Juventud de Acción y Vida, a la señora Sonia </w:t>
      </w:r>
      <w:proofErr w:type="spellStart"/>
      <w:r w:rsidRPr="00066E68">
        <w:rPr>
          <w:rFonts w:asciiTheme="minorHAnsi" w:hAnsiTheme="minorHAnsi" w:cstheme="minorHAnsi"/>
          <w:sz w:val="23"/>
          <w:szCs w:val="23"/>
          <w:lang w:eastAsia="x-none"/>
        </w:rPr>
        <w:t>Dorivel</w:t>
      </w:r>
      <w:proofErr w:type="spellEnd"/>
      <w:r w:rsidRPr="00066E68">
        <w:rPr>
          <w:rFonts w:asciiTheme="minorHAnsi" w:hAnsiTheme="minorHAnsi" w:cstheme="minorHAnsi"/>
          <w:sz w:val="23"/>
          <w:szCs w:val="23"/>
          <w:lang w:eastAsia="x-none"/>
        </w:rPr>
        <w:t xml:space="preserve"> González, por el precio de $2.00 cada almuerzo, seguidamente facultase a la Tesorera Municipal a efecto de que realice el pago correspondiente, COMUNIQUESE.</w:t>
      </w:r>
      <w:r w:rsidRPr="00066E68">
        <w:rPr>
          <w:rFonts w:asciiTheme="minorHAnsi" w:hAnsiTheme="minorHAnsi" w:cstheme="minorHAnsi"/>
          <w:sz w:val="23"/>
          <w:szCs w:val="23"/>
          <w:lang w:val="x-none" w:eastAsia="x-none"/>
        </w:rPr>
        <w:t xml:space="preserve"> </w:t>
      </w:r>
      <w:r w:rsidRPr="00066E68">
        <w:rPr>
          <w:rFonts w:asciiTheme="minorHAnsi" w:hAnsiTheme="minorHAnsi" w:cstheme="minorHAnsi"/>
          <w:b/>
          <w:sz w:val="23"/>
          <w:szCs w:val="23"/>
          <w:lang w:val="es-MX"/>
        </w:rPr>
        <w:t xml:space="preserve">ACUERDO NÚMERO CATORCE: </w:t>
      </w:r>
      <w:r w:rsidRPr="00066E68">
        <w:rPr>
          <w:rFonts w:asciiTheme="minorHAnsi" w:eastAsia="Arial Unicode MS" w:hAnsiTheme="minorHAnsi" w:cstheme="minorHAnsi"/>
          <w:sz w:val="23"/>
          <w:szCs w:val="23"/>
        </w:rPr>
        <w:t>El Concejo Municipal en uso de sus facultades legales que el Código Municipal les confiere en su Art. 30 numeral 9, ACUERDA: Adjudicar la Supervisión Externa para el Proyecto Construcción de Muro e Instalación de Portería en Cancha de Futbol, del caserío Tierra Blanca Cantón La Estancia, municipio de Cacaopera, Morazán; al ARQUITECTO Atilio Wilfredo Hernández Cornejo., por la cantidad de QUINIETOS DOLARES ($500.00), seguidamente facultase al señor Alcalde Municipal a efecto de que firme el contrato respectivo, COMUNIQUESE.</w:t>
      </w:r>
      <w:r w:rsidRPr="00066E68">
        <w:rPr>
          <w:rFonts w:asciiTheme="minorHAnsi" w:eastAsia="Arial Unicode MS" w:hAnsiTheme="minorHAnsi" w:cstheme="minorHAnsi"/>
          <w:b/>
          <w:sz w:val="23"/>
          <w:szCs w:val="23"/>
        </w:rPr>
        <w:t xml:space="preserve"> ACUERDO  NÚMERO QUINCE:</w:t>
      </w:r>
      <w:r w:rsidRPr="00066E68">
        <w:rPr>
          <w:rFonts w:asciiTheme="minorHAnsi" w:hAnsiTheme="minorHAnsi" w:cstheme="minorHAnsi"/>
          <w:sz w:val="23"/>
          <w:szCs w:val="23"/>
        </w:rPr>
        <w:t xml:space="preserve"> El Concejo Municipal en uso de las facultades legales que el Código Municipal les confiere en su Art. 4 numeral 25, ACUERDA: a) Priorizar el Mantenimiento y Reparación de Maquinaria propiedad de la Municipalidad de Cacaopera para el año dos mil catorce</w:t>
      </w:r>
      <w:r w:rsidRPr="00066E68">
        <w:rPr>
          <w:rFonts w:asciiTheme="minorHAnsi" w:hAnsiTheme="minorHAnsi" w:cstheme="minorHAnsi"/>
          <w:sz w:val="23"/>
          <w:szCs w:val="23"/>
          <w:lang w:val="es-MX"/>
        </w:rPr>
        <w:t xml:space="preserve">; b) Facultase a </w:t>
      </w:r>
      <w:r w:rsidRPr="00066E68">
        <w:rPr>
          <w:rFonts w:asciiTheme="minorHAnsi" w:hAnsiTheme="minorHAnsi" w:cstheme="minorHAnsi"/>
          <w:sz w:val="23"/>
          <w:szCs w:val="23"/>
          <w:lang w:val="es-MX"/>
        </w:rPr>
        <w:lastRenderedPageBreak/>
        <w:t>la Unidad de Adquisiciones y Contrataciones Institucional, a efecto de que realice el perfil correspondiente; c) Financiar el proyecto con fondos FODES 75%, COMUNIQUESE.</w:t>
      </w:r>
      <w:r w:rsidRPr="00066E68">
        <w:rPr>
          <w:rFonts w:asciiTheme="minorHAnsi" w:hAnsiTheme="minorHAnsi" w:cstheme="minorHAnsi"/>
          <w:sz w:val="23"/>
          <w:szCs w:val="23"/>
        </w:rPr>
        <w:t xml:space="preserve"> </w:t>
      </w:r>
      <w:r w:rsidRPr="00066E68">
        <w:rPr>
          <w:rFonts w:asciiTheme="minorHAnsi" w:eastAsia="Arial Unicode MS" w:hAnsiTheme="minorHAnsi" w:cstheme="minorHAnsi"/>
          <w:b/>
          <w:sz w:val="23"/>
          <w:szCs w:val="23"/>
        </w:rPr>
        <w:t>ACUERDO  NÚMERO DIECISEIS:</w:t>
      </w:r>
      <w:r w:rsidRPr="00066E68">
        <w:rPr>
          <w:rFonts w:asciiTheme="minorHAnsi" w:hAnsiTheme="minorHAnsi" w:cstheme="minorHAnsi"/>
          <w:sz w:val="23"/>
          <w:szCs w:val="23"/>
        </w:rPr>
        <w:t xml:space="preserve"> El Concejo Municipal en uso de las facultades legales que el Código Municipal les confiere en su Art. 4 numeral 25, ACUERDA: a) Priorizar el Mantenimiento y Reparación en los Sistema de Agua Potable Administrados por la Municipalidad de Cacaopera, Departamento de </w:t>
      </w:r>
      <w:r w:rsidR="007A48FD" w:rsidRPr="00066E68">
        <w:rPr>
          <w:rFonts w:asciiTheme="minorHAnsi" w:hAnsiTheme="minorHAnsi" w:cstheme="minorHAnsi"/>
          <w:sz w:val="23"/>
          <w:szCs w:val="23"/>
        </w:rPr>
        <w:t>Morazán</w:t>
      </w:r>
      <w:r w:rsidRPr="00066E68">
        <w:rPr>
          <w:rFonts w:asciiTheme="minorHAnsi" w:hAnsiTheme="minorHAnsi" w:cstheme="minorHAnsi"/>
          <w:sz w:val="23"/>
          <w:szCs w:val="23"/>
        </w:rPr>
        <w:t xml:space="preserve"> para el año dos mil catorce</w:t>
      </w:r>
      <w:r w:rsidRPr="00066E68">
        <w:rPr>
          <w:rFonts w:asciiTheme="minorHAnsi" w:hAnsiTheme="minorHAnsi" w:cstheme="minorHAnsi"/>
          <w:sz w:val="23"/>
          <w:szCs w:val="23"/>
          <w:lang w:val="es-MX"/>
        </w:rPr>
        <w:t>; b) Facultase a la Unidad de Adquisiciones y Contrataciones Institucional, a efecto de que realice el perfil correspondiente; c) Financiar el proyecto con fondos FODES 75%, COMUNIQUESE.</w:t>
      </w:r>
      <w:r w:rsidRPr="00066E68">
        <w:rPr>
          <w:rFonts w:asciiTheme="minorHAnsi" w:hAnsiTheme="minorHAnsi" w:cstheme="minorHAnsi"/>
          <w:sz w:val="23"/>
          <w:szCs w:val="23"/>
        </w:rPr>
        <w:t xml:space="preserve"> No habiendo más que hacer constar se da por terminada la presente acta, ratificamos su contenido</w:t>
      </w:r>
      <w:r w:rsidRPr="00066E68">
        <w:rPr>
          <w:rFonts w:asciiTheme="minorHAnsi" w:hAnsiTheme="minorHAnsi" w:cstheme="minorHAnsi"/>
          <w:color w:val="FF0000"/>
          <w:sz w:val="23"/>
          <w:szCs w:val="23"/>
        </w:rPr>
        <w:t xml:space="preserve"> </w:t>
      </w:r>
      <w:r w:rsidRPr="00066E68">
        <w:rPr>
          <w:rFonts w:asciiTheme="minorHAnsi" w:hAnsiTheme="minorHAnsi" w:cstheme="minorHAnsi"/>
          <w:sz w:val="23"/>
          <w:szCs w:val="23"/>
        </w:rPr>
        <w:t xml:space="preserve">y firmamos. </w:t>
      </w:r>
      <w:r w:rsidRPr="00066E68">
        <w:rPr>
          <w:rFonts w:asciiTheme="minorHAnsi" w:eastAsia="Arial Unicode MS" w:hAnsiTheme="minorHAnsi" w:cstheme="minorHAnsi"/>
          <w:sz w:val="23"/>
          <w:szCs w:val="23"/>
        </w:rPr>
        <w:tab/>
      </w:r>
    </w:p>
    <w:p w:rsidR="00066E68" w:rsidRDefault="00066E68">
      <w:r>
        <w:rPr>
          <w:noProof/>
          <w:lang w:val="es-SV" w:eastAsia="es-SV"/>
        </w:rPr>
        <w:drawing>
          <wp:inline distT="0" distB="0" distL="0" distR="0">
            <wp:extent cx="5486400" cy="2847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514" t="3342" r="4473" b="6128"/>
                    <a:stretch/>
                  </pic:blipFill>
                  <pic:spPr bwMode="auto">
                    <a:xfrm>
                      <a:off x="0" y="0"/>
                      <a:ext cx="5486400" cy="2847975"/>
                    </a:xfrm>
                    <a:prstGeom prst="rect">
                      <a:avLst/>
                    </a:prstGeom>
                    <a:noFill/>
                    <a:ln>
                      <a:noFill/>
                    </a:ln>
                    <a:extLst>
                      <a:ext uri="{53640926-AAD7-44D8-BBD7-CCE9431645EC}">
                        <a14:shadowObscured xmlns:a14="http://schemas.microsoft.com/office/drawing/2010/main"/>
                      </a:ext>
                    </a:extLst>
                  </pic:spPr>
                </pic:pic>
              </a:graphicData>
            </a:graphic>
          </wp:inline>
        </w:drawing>
      </w:r>
    </w:p>
    <w:p w:rsidR="00066E68" w:rsidRDefault="00066E68" w:rsidP="00066E68">
      <w:r>
        <w:rPr>
          <w:noProof/>
          <w:lang w:val="es-SV" w:eastAsia="es-SV"/>
        </w:rPr>
        <w:drawing>
          <wp:anchor distT="0" distB="0" distL="114300" distR="114300" simplePos="0" relativeHeight="251658240" behindDoc="1" locked="0" layoutInCell="1" allowOverlap="1" wp14:anchorId="628E0A2E" wp14:editId="7E296A96">
            <wp:simplePos x="0" y="0"/>
            <wp:positionH relativeFrom="column">
              <wp:posOffset>99695</wp:posOffset>
            </wp:positionH>
            <wp:positionV relativeFrom="paragraph">
              <wp:posOffset>38100</wp:posOffset>
            </wp:positionV>
            <wp:extent cx="5524500" cy="21526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944" t="12028" r="2552"/>
                    <a:stretch/>
                  </pic:blipFill>
                  <pic:spPr bwMode="auto">
                    <a:xfrm>
                      <a:off x="0" y="0"/>
                      <a:ext cx="552450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6E68" w:rsidRDefault="00066E68" w:rsidP="00066E68"/>
    <w:p w:rsidR="001C6F38" w:rsidRPr="00066E68" w:rsidRDefault="001C6F38" w:rsidP="00066E68"/>
    <w:sectPr w:rsidR="001C6F38" w:rsidRPr="00066E68" w:rsidSect="00066E68">
      <w:headerReference w:type="defaul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F9E" w:rsidRDefault="00CF7F9E" w:rsidP="00066E68">
      <w:r>
        <w:separator/>
      </w:r>
    </w:p>
  </w:endnote>
  <w:endnote w:type="continuationSeparator" w:id="0">
    <w:p w:rsidR="00CF7F9E" w:rsidRDefault="00CF7F9E" w:rsidP="0006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F9E" w:rsidRDefault="00CF7F9E" w:rsidP="00066E68">
      <w:r>
        <w:separator/>
      </w:r>
    </w:p>
  </w:footnote>
  <w:footnote w:type="continuationSeparator" w:id="0">
    <w:p w:rsidR="00CF7F9E" w:rsidRDefault="00CF7F9E" w:rsidP="00066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68" w:rsidRDefault="00066E68">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-250190</wp:posOffset>
          </wp:positionV>
          <wp:extent cx="924941" cy="941682"/>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64" r="11553" b="5063"/>
                  <a:stretch/>
                </pic:blipFill>
                <pic:spPr bwMode="auto">
                  <a:xfrm>
                    <a:off x="0" y="0"/>
                    <a:ext cx="924941" cy="94168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68"/>
    <w:rsid w:val="00066E68"/>
    <w:rsid w:val="001C6F38"/>
    <w:rsid w:val="006D216E"/>
    <w:rsid w:val="007A48FD"/>
    <w:rsid w:val="00CF7F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BCF621-B594-4226-B89C-375CA893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E6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E68"/>
    <w:pPr>
      <w:tabs>
        <w:tab w:val="center" w:pos="4419"/>
        <w:tab w:val="right" w:pos="8838"/>
      </w:tabs>
    </w:pPr>
  </w:style>
  <w:style w:type="character" w:customStyle="1" w:styleId="EncabezadoCar">
    <w:name w:val="Encabezado Car"/>
    <w:basedOn w:val="Fuentedeprrafopredeter"/>
    <w:link w:val="Encabezado"/>
    <w:uiPriority w:val="99"/>
    <w:rsid w:val="00066E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6E68"/>
    <w:pPr>
      <w:tabs>
        <w:tab w:val="center" w:pos="4419"/>
        <w:tab w:val="right" w:pos="8838"/>
      </w:tabs>
    </w:pPr>
  </w:style>
  <w:style w:type="character" w:customStyle="1" w:styleId="PiedepginaCar">
    <w:name w:val="Pie de página Car"/>
    <w:basedOn w:val="Fuentedeprrafopredeter"/>
    <w:link w:val="Piedepgina"/>
    <w:uiPriority w:val="99"/>
    <w:rsid w:val="00066E6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6E68"/>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E6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FA5A-52D4-4C74-8949-08F0242A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1791</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2</cp:revision>
  <cp:lastPrinted>2016-07-26T17:32:00Z</cp:lastPrinted>
  <dcterms:created xsi:type="dcterms:W3CDTF">2016-05-27T21:30:00Z</dcterms:created>
  <dcterms:modified xsi:type="dcterms:W3CDTF">2016-07-26T17:33:00Z</dcterms:modified>
</cp:coreProperties>
</file>