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E12" w:rsidRPr="00BA4B33" w:rsidRDefault="00E05E12" w:rsidP="00E05E12">
      <w:pPr>
        <w:pStyle w:val="NormalWeb"/>
        <w:spacing w:before="0" w:beforeAutospacing="0" w:after="0" w:afterAutospacing="0" w:line="360" w:lineRule="auto"/>
        <w:jc w:val="both"/>
        <w:rPr>
          <w:rFonts w:asciiTheme="minorHAnsi" w:hAnsiTheme="minorHAnsi" w:cstheme="minorHAnsi"/>
          <w:sz w:val="22"/>
        </w:rPr>
      </w:pPr>
      <w:r w:rsidRPr="00BA4B33">
        <w:rPr>
          <w:rFonts w:asciiTheme="minorHAnsi" w:hAnsiTheme="minorHAnsi" w:cstheme="minorHAnsi"/>
          <w:b/>
          <w:sz w:val="22"/>
        </w:rPr>
        <w:t>ACTA NÚMERO CUARENTA Y DOS</w:t>
      </w:r>
      <w:r w:rsidRPr="00BA4B33">
        <w:rPr>
          <w:rFonts w:asciiTheme="minorHAnsi" w:eastAsia="Arial Unicode MS" w:hAnsiTheme="minorHAnsi" w:cstheme="minorHAnsi"/>
          <w:sz w:val="22"/>
        </w:rPr>
        <w:t xml:space="preserve">- En el local de sesiones de la Alcaldía Municipal de la ciudad de Cacaopera, Departamento de Morazán a las ocho horas del día </w:t>
      </w:r>
      <w:r w:rsidRPr="00BA4B33">
        <w:rPr>
          <w:rFonts w:asciiTheme="minorHAnsi" w:eastAsia="Arial Unicode MS" w:hAnsiTheme="minorHAnsi" w:cstheme="minorHAnsi"/>
          <w:b/>
          <w:sz w:val="22"/>
        </w:rPr>
        <w:t>TRES DE DICIEMBRE DEL AÑO DOS MIL TRECE</w:t>
      </w:r>
      <w:r w:rsidRPr="00BA4B33">
        <w:rPr>
          <w:rFonts w:asciiTheme="minorHAnsi" w:eastAsia="Arial Unicode MS" w:hAnsiTheme="minorHAnsi" w:cstheme="minorHAnsi"/>
          <w:sz w:val="22"/>
        </w:rPr>
        <w:t xml:space="preserve">, constituidos en sesión Ordinaria los suscritos miembros del Concejo Municipal señor </w:t>
      </w:r>
      <w:r w:rsidRPr="00BA4B33">
        <w:rPr>
          <w:rFonts w:asciiTheme="minorHAnsi" w:hAnsiTheme="minorHAnsi" w:cstheme="minorHAnsi"/>
          <w:sz w:val="22"/>
        </w:rPr>
        <w:t>Lorenzo de Jesús Canales Benítez,</w:t>
      </w:r>
      <w:r w:rsidRPr="00BA4B33">
        <w:rPr>
          <w:rFonts w:asciiTheme="minorHAnsi" w:eastAsia="Arial Unicode MS" w:hAnsiTheme="minorHAnsi" w:cstheme="minorHAnsi"/>
          <w:sz w:val="22"/>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BA4B33">
        <w:rPr>
          <w:rFonts w:asciiTheme="minorHAnsi" w:eastAsia="Arial Unicode MS" w:hAnsiTheme="minorHAnsi" w:cstheme="minorHAnsi"/>
          <w:sz w:val="22"/>
        </w:rPr>
        <w:t>Díaz</w:t>
      </w:r>
      <w:proofErr w:type="spellEnd"/>
      <w:r w:rsidRPr="00BA4B33">
        <w:rPr>
          <w:rFonts w:asciiTheme="minorHAnsi" w:eastAsia="Arial Unicode MS" w:hAnsiTheme="minorHAnsi" w:cstheme="minorHAnsi"/>
          <w:sz w:val="22"/>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BA4B33">
        <w:rPr>
          <w:rFonts w:asciiTheme="minorHAnsi" w:hAnsiTheme="minorHAnsi" w:cstheme="minorHAnsi"/>
          <w:sz w:val="22"/>
        </w:rPr>
        <w:t xml:space="preserve"> Abierta la sesión por el señor Alcalde Municipal, se procedió a darle lectura a la agenda propuesta y</w:t>
      </w:r>
      <w:r w:rsidRPr="00BA4B33">
        <w:rPr>
          <w:rFonts w:asciiTheme="minorHAnsi" w:eastAsia="Arial Unicode MS" w:hAnsiTheme="minorHAnsi" w:cstheme="minorHAnsi"/>
          <w:sz w:val="22"/>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BA4B33">
        <w:rPr>
          <w:rFonts w:asciiTheme="minorHAnsi" w:hAnsiTheme="minorHAnsi" w:cstheme="minorHAnsi"/>
          <w:b/>
          <w:sz w:val="22"/>
        </w:rPr>
        <w:t xml:space="preserve"> ACUERDO NÚMERO UNO:</w:t>
      </w:r>
      <w:r w:rsidRPr="00BA4B33">
        <w:rPr>
          <w:rFonts w:asciiTheme="minorHAnsi" w:hAnsiTheme="minorHAnsi" w:cstheme="minorHAnsi"/>
          <w:sz w:val="22"/>
        </w:rPr>
        <w:t xml:space="preserve"> El Concejo Municipal en uso de las facultades legales que el Código Municipal les confiere en su Art. 91, ACUERDA: Autorizase a la Tesorera Municipal, a efecto de que realice el pago de una segunda  estimación a la Empresa D y A CONSTRUCTORES  S.A DE C.V., por la cantidad de CUATRO MIL NOVECIETOS OCHENTA Y SIETE DOLARES Y 14 CENTAVOS DE DOLARES ($4,987.14), por ejecución del proyecto “Construcción de  Letrinas Lavables en Barrio El Calvario, Municipio Cacaopera Departamento de Morazán”, COMUNIQUESE.</w:t>
      </w:r>
      <w:r w:rsidRPr="00BA4B33">
        <w:rPr>
          <w:rFonts w:asciiTheme="minorHAnsi" w:eastAsia="Arial Unicode MS" w:hAnsiTheme="minorHAnsi" w:cstheme="minorHAnsi"/>
          <w:b/>
          <w:sz w:val="22"/>
        </w:rPr>
        <w:t xml:space="preserve"> ACUERDO NÚMERO DOS:</w:t>
      </w:r>
      <w:r w:rsidRPr="00BA4B33">
        <w:rPr>
          <w:rFonts w:asciiTheme="minorHAnsi" w:eastAsia="Arial Unicode MS" w:hAnsiTheme="minorHAnsi" w:cstheme="minorHAnsi"/>
          <w:sz w:val="22"/>
        </w:rPr>
        <w:t xml:space="preserve"> El Concejo Municipal en uso de las facultades legales que el Código Municipal les confiere en su Art. 91, ACUERDA: Autorizase a la Tesorera Municipal, a efecto de que cancele la cantidad de CIENTOTREINTA Y CINCO DOLARES CON SESENTA CENTAVOS DE DÓLAR ($135.60), a la Empresa TOROGOZ, S.A. DE C.V., en concepto de Compra de trofeo para el proyecto </w:t>
      </w:r>
      <w:r w:rsidRPr="00BA4B33">
        <w:rPr>
          <w:rFonts w:asciiTheme="minorHAnsi" w:hAnsiTheme="minorHAnsi" w:cstheme="minorHAnsi"/>
          <w:sz w:val="22"/>
        </w:rPr>
        <w:t>Desarrollo de Torneo de Futbol Masculino y Femenino, para Promover el Deporte, la Recreación y Prevención de la Violencia, en el Municipio de Cacaopera, Morazán año 2013”</w:t>
      </w:r>
      <w:r w:rsidRPr="00BA4B33">
        <w:rPr>
          <w:rFonts w:asciiTheme="minorHAnsi" w:eastAsia="Arial Unicode MS" w:hAnsiTheme="minorHAnsi" w:cstheme="minorHAnsi"/>
          <w:sz w:val="22"/>
        </w:rPr>
        <w:t>,</w:t>
      </w:r>
      <w:r w:rsidRPr="00BA4B33">
        <w:rPr>
          <w:rFonts w:asciiTheme="minorHAnsi" w:hAnsiTheme="minorHAnsi" w:cstheme="minorHAnsi"/>
          <w:sz w:val="22"/>
        </w:rPr>
        <w:t xml:space="preserve"> COMUNIQUESE. </w:t>
      </w:r>
      <w:r w:rsidRPr="00BA4B33">
        <w:rPr>
          <w:rFonts w:asciiTheme="minorHAnsi" w:hAnsiTheme="minorHAnsi" w:cstheme="minorHAnsi"/>
          <w:b/>
          <w:sz w:val="22"/>
        </w:rPr>
        <w:t>A</w:t>
      </w:r>
      <w:r w:rsidRPr="00BA4B33">
        <w:rPr>
          <w:rFonts w:asciiTheme="minorHAnsi" w:eastAsia="Arial Unicode MS" w:hAnsiTheme="minorHAnsi" w:cstheme="minorHAnsi"/>
          <w:b/>
          <w:sz w:val="22"/>
        </w:rPr>
        <w:t>CUERDO NUMERO TRES</w:t>
      </w:r>
      <w:r w:rsidRPr="00BA4B33">
        <w:rPr>
          <w:rFonts w:asciiTheme="minorHAnsi" w:hAnsiTheme="minorHAnsi" w:cstheme="minorHAnsi"/>
          <w:b/>
          <w:sz w:val="22"/>
        </w:rPr>
        <w:t xml:space="preserve">: </w:t>
      </w:r>
      <w:r w:rsidRPr="00BA4B33">
        <w:rPr>
          <w:rFonts w:asciiTheme="minorHAnsi" w:eastAsia="Arial Unicode MS" w:hAnsiTheme="minorHAnsi" w:cstheme="minorHAnsi"/>
          <w:sz w:val="22"/>
        </w:rPr>
        <w:t>El Concejo Municipal en uso de las facultades legales que el Código Municipal les confiere en su Art. 30 numeral 14, y considerando que se dará ejecución al proyecto</w:t>
      </w:r>
      <w:r w:rsidR="00F50C5A">
        <w:rPr>
          <w:rFonts w:asciiTheme="minorHAnsi" w:eastAsia="Arial Unicode MS" w:hAnsiTheme="minorHAnsi" w:cstheme="minorHAnsi"/>
          <w:sz w:val="22"/>
        </w:rPr>
        <w:t xml:space="preserve"> </w:t>
      </w:r>
      <w:r w:rsidRPr="00BA4B33">
        <w:rPr>
          <w:rFonts w:asciiTheme="minorHAnsi" w:eastAsia="Arial Unicode MS" w:hAnsiTheme="minorHAnsi" w:cstheme="minorHAnsi"/>
          <w:sz w:val="22"/>
        </w:rPr>
        <w:t>“</w:t>
      </w:r>
      <w:r w:rsidRPr="00BA4B33">
        <w:rPr>
          <w:rFonts w:asciiTheme="minorHAnsi" w:eastAsia="Arial Unicode MS" w:hAnsiTheme="minorHAnsi" w:cstheme="minorHAnsi"/>
          <w:b/>
          <w:sz w:val="22"/>
        </w:rPr>
        <w:t>ALCALDIA MUNICIPAL DE CACAOPERA /FISDE/GESTION DE RIESGO</w:t>
      </w:r>
      <w:r w:rsidRPr="00BA4B33">
        <w:rPr>
          <w:rFonts w:asciiTheme="minorHAnsi" w:hAnsiTheme="minorHAnsi" w:cstheme="minorHAnsi"/>
          <w:b/>
          <w:sz w:val="22"/>
        </w:rPr>
        <w:t>”,</w:t>
      </w:r>
      <w:r w:rsidRPr="00BA4B33">
        <w:rPr>
          <w:rFonts w:asciiTheme="minorHAnsi" w:eastAsia="Arial Unicode MS" w:hAnsiTheme="minorHAnsi" w:cstheme="minorHAnsi"/>
          <w:sz w:val="22"/>
        </w:rPr>
        <w:t xml:space="preserve"> con fondos</w:t>
      </w:r>
      <w:r w:rsidRPr="00BA4B33">
        <w:rPr>
          <w:rFonts w:asciiTheme="minorHAnsi" w:hAnsiTheme="minorHAnsi" w:cstheme="minorHAnsi"/>
          <w:sz w:val="22"/>
        </w:rPr>
        <w:t xml:space="preserve"> provenientes del Proyecto de Fortalecimiento a los Gobiernos Locales PFGL; y con el fin de llevar un mejor registro de los movimientos financieros del proyecto antes mencionado</w:t>
      </w:r>
      <w:r w:rsidRPr="00BA4B33">
        <w:rPr>
          <w:rFonts w:asciiTheme="minorHAnsi" w:eastAsia="Arial Unicode MS" w:hAnsiTheme="minorHAnsi" w:cstheme="minorHAnsi"/>
          <w:sz w:val="22"/>
        </w:rPr>
        <w:t xml:space="preserve">, este Concejo  ACUERDA: I) Autorizar a la señorita </w:t>
      </w:r>
      <w:proofErr w:type="spellStart"/>
      <w:r w:rsidRPr="00BA4B33">
        <w:rPr>
          <w:rFonts w:asciiTheme="minorHAnsi" w:eastAsia="Arial Unicode MS" w:hAnsiTheme="minorHAnsi" w:cstheme="minorHAnsi"/>
          <w:sz w:val="22"/>
        </w:rPr>
        <w:t>Rosibel</w:t>
      </w:r>
      <w:proofErr w:type="spellEnd"/>
      <w:r w:rsidRPr="00BA4B33">
        <w:rPr>
          <w:rFonts w:asciiTheme="minorHAnsi" w:eastAsia="Arial Unicode MS" w:hAnsiTheme="minorHAnsi" w:cstheme="minorHAnsi"/>
          <w:sz w:val="22"/>
        </w:rPr>
        <w:t xml:space="preserve"> de la Paz Canales Portillo, Tesorera Municipal, para que pueda realizar la </w:t>
      </w:r>
      <w:r w:rsidRPr="00BA4B33">
        <w:rPr>
          <w:rFonts w:asciiTheme="minorHAnsi" w:eastAsia="Arial Unicode MS" w:hAnsiTheme="minorHAnsi" w:cstheme="minorHAnsi"/>
          <w:sz w:val="22"/>
        </w:rPr>
        <w:lastRenderedPageBreak/>
        <w:t xml:space="preserve">apertura de una Cuenta corriente con el nombre de </w:t>
      </w:r>
      <w:r w:rsidRPr="00BA4B33">
        <w:rPr>
          <w:rFonts w:asciiTheme="minorHAnsi" w:eastAsia="Arial Unicode MS" w:hAnsiTheme="minorHAnsi" w:cstheme="minorHAnsi"/>
          <w:b/>
          <w:sz w:val="22"/>
        </w:rPr>
        <w:t>ALCALDIA MUNICIPAL DE CACAOPERA /FISDE/GESTION DE RIESGO</w:t>
      </w:r>
      <w:r w:rsidRPr="00BA4B33">
        <w:rPr>
          <w:rFonts w:asciiTheme="minorHAnsi" w:eastAsia="Arial Unicode MS" w:hAnsiTheme="minorHAnsi" w:cstheme="minorHAnsi"/>
          <w:sz w:val="22"/>
        </w:rPr>
        <w:t>, en el Banco de América Central. II) A</w:t>
      </w:r>
      <w:r w:rsidRPr="00BA4B33">
        <w:rPr>
          <w:rFonts w:asciiTheme="minorHAnsi" w:hAnsiTheme="minorHAnsi" w:cstheme="minorHAnsi"/>
          <w:sz w:val="22"/>
        </w:rPr>
        <w:t xml:space="preserve">utorizase como refrendarios de cheques, a los señores Lorenzo de Jesús Canales Benítez, Alcalde Municipal; José Mauro González Amaya, Sexto Regidor Propietario; y </w:t>
      </w:r>
      <w:proofErr w:type="spellStart"/>
      <w:r w:rsidRPr="00BA4B33">
        <w:rPr>
          <w:rFonts w:asciiTheme="minorHAnsi" w:hAnsiTheme="minorHAnsi" w:cstheme="minorHAnsi"/>
          <w:sz w:val="22"/>
        </w:rPr>
        <w:t>Rosibel</w:t>
      </w:r>
      <w:proofErr w:type="spellEnd"/>
      <w:r w:rsidRPr="00BA4B33">
        <w:rPr>
          <w:rFonts w:asciiTheme="minorHAnsi" w:hAnsiTheme="minorHAnsi" w:cstheme="minorHAnsi"/>
          <w:sz w:val="22"/>
        </w:rPr>
        <w:t xml:space="preserve"> de la Paz Canales Portillo, Tesorera Municipal, para todo cobro de cheque serán dos firmas, con la firma indispensable de la Tesorera Municipal; </w:t>
      </w:r>
      <w:r w:rsidRPr="00BA4B33">
        <w:rPr>
          <w:rFonts w:asciiTheme="minorHAnsi" w:eastAsia="Arial Unicode MS" w:hAnsiTheme="minorHAnsi" w:cstheme="minorHAnsi"/>
          <w:sz w:val="22"/>
        </w:rPr>
        <w:t>CERTIFIQUESE</w:t>
      </w:r>
      <w:r w:rsidRPr="00BA4B33">
        <w:rPr>
          <w:rFonts w:asciiTheme="minorHAnsi" w:hAnsiTheme="minorHAnsi" w:cstheme="minorHAnsi"/>
          <w:bCs/>
          <w:sz w:val="22"/>
        </w:rPr>
        <w:t>.</w:t>
      </w:r>
      <w:r w:rsidRPr="00BA4B33">
        <w:rPr>
          <w:rFonts w:asciiTheme="minorHAnsi" w:hAnsiTheme="minorHAnsi" w:cstheme="minorHAnsi"/>
          <w:sz w:val="22"/>
        </w:rPr>
        <w:t xml:space="preserve"> </w:t>
      </w:r>
      <w:r w:rsidRPr="00BA4B33">
        <w:rPr>
          <w:rFonts w:asciiTheme="minorHAnsi" w:hAnsiTheme="minorHAnsi" w:cstheme="minorHAnsi"/>
          <w:b/>
          <w:sz w:val="22"/>
        </w:rPr>
        <w:t>A</w:t>
      </w:r>
      <w:r w:rsidRPr="00BA4B33">
        <w:rPr>
          <w:rFonts w:asciiTheme="minorHAnsi" w:eastAsia="Arial Unicode MS" w:hAnsiTheme="minorHAnsi" w:cstheme="minorHAnsi"/>
          <w:b/>
          <w:sz w:val="22"/>
        </w:rPr>
        <w:t>CUERDO NUMERO CUATRO</w:t>
      </w:r>
      <w:r w:rsidRPr="00BA4B33">
        <w:rPr>
          <w:rFonts w:asciiTheme="minorHAnsi" w:hAnsiTheme="minorHAnsi" w:cstheme="minorHAnsi"/>
          <w:b/>
          <w:sz w:val="22"/>
        </w:rPr>
        <w:t xml:space="preserve">: </w:t>
      </w:r>
      <w:r w:rsidRPr="00BA4B33">
        <w:rPr>
          <w:rFonts w:asciiTheme="minorHAnsi" w:eastAsia="Arial Unicode MS" w:hAnsiTheme="minorHAnsi" w:cstheme="minorHAnsi"/>
          <w:sz w:val="22"/>
        </w:rPr>
        <w:t>El Concejo Municipal en uso de las facultades legales que el Código Municipal les confiere en su Art. 30 numeral 14, y considerando que se dará ejecución al proyecto “</w:t>
      </w:r>
      <w:r w:rsidRPr="00BA4B33">
        <w:rPr>
          <w:rFonts w:asciiTheme="minorHAnsi" w:eastAsia="Arial Unicode MS" w:hAnsiTheme="minorHAnsi" w:cstheme="minorHAnsi"/>
          <w:b/>
          <w:sz w:val="22"/>
        </w:rPr>
        <w:t>ALCALDIA MUNICIPAL DE CACAOPERA /FISDE/SITUACION CRITICA</w:t>
      </w:r>
      <w:r w:rsidRPr="00BA4B33">
        <w:rPr>
          <w:rFonts w:asciiTheme="minorHAnsi" w:hAnsiTheme="minorHAnsi" w:cstheme="minorHAnsi"/>
          <w:b/>
          <w:sz w:val="22"/>
        </w:rPr>
        <w:t>”,</w:t>
      </w:r>
      <w:r w:rsidRPr="00BA4B33">
        <w:rPr>
          <w:rFonts w:asciiTheme="minorHAnsi" w:eastAsia="Arial Unicode MS" w:hAnsiTheme="minorHAnsi" w:cstheme="minorHAnsi"/>
          <w:sz w:val="22"/>
        </w:rPr>
        <w:t xml:space="preserve"> con fondos</w:t>
      </w:r>
      <w:r w:rsidRPr="00BA4B33">
        <w:rPr>
          <w:rFonts w:asciiTheme="minorHAnsi" w:hAnsiTheme="minorHAnsi" w:cstheme="minorHAnsi"/>
          <w:sz w:val="22"/>
        </w:rPr>
        <w:t xml:space="preserve"> provenientes del Proyecto de Fortalecimiento a los Gobiernos Locales PFGL; y con el fin de llevar un mejor registro de los movimientos financieros del proyecto antes mencionado</w:t>
      </w:r>
      <w:r w:rsidRPr="00BA4B33">
        <w:rPr>
          <w:rFonts w:asciiTheme="minorHAnsi" w:eastAsia="Arial Unicode MS" w:hAnsiTheme="minorHAnsi" w:cstheme="minorHAnsi"/>
          <w:sz w:val="22"/>
        </w:rPr>
        <w:t xml:space="preserve">, este Concejo ACUERDA: I) Autorizar a la señorita </w:t>
      </w:r>
      <w:proofErr w:type="spellStart"/>
      <w:r w:rsidRPr="00BA4B33">
        <w:rPr>
          <w:rFonts w:asciiTheme="minorHAnsi" w:eastAsia="Arial Unicode MS" w:hAnsiTheme="minorHAnsi" w:cstheme="minorHAnsi"/>
          <w:sz w:val="22"/>
        </w:rPr>
        <w:t>Rosibel</w:t>
      </w:r>
      <w:proofErr w:type="spellEnd"/>
      <w:r w:rsidRPr="00BA4B33">
        <w:rPr>
          <w:rFonts w:asciiTheme="minorHAnsi" w:eastAsia="Arial Unicode MS" w:hAnsiTheme="minorHAnsi" w:cstheme="minorHAnsi"/>
          <w:sz w:val="22"/>
        </w:rPr>
        <w:t xml:space="preserve"> de la Paz Canales Portillo, Tesorera Municipal, para que pueda realizar la apertura de una Cuenta corriente con el nombre de </w:t>
      </w:r>
      <w:r w:rsidRPr="00BA4B33">
        <w:rPr>
          <w:rFonts w:asciiTheme="minorHAnsi" w:eastAsia="Arial Unicode MS" w:hAnsiTheme="minorHAnsi" w:cstheme="minorHAnsi"/>
          <w:b/>
          <w:sz w:val="22"/>
        </w:rPr>
        <w:t>ALCALDIA MUNICIPAL DE CACAOPERA /FISDE/SITUACION CRITICA</w:t>
      </w:r>
      <w:r w:rsidRPr="00BA4B33">
        <w:rPr>
          <w:rFonts w:asciiTheme="minorHAnsi" w:eastAsia="Arial Unicode MS" w:hAnsiTheme="minorHAnsi" w:cstheme="minorHAnsi"/>
          <w:sz w:val="22"/>
        </w:rPr>
        <w:t>, en el Banco de América Central. II) A</w:t>
      </w:r>
      <w:r w:rsidRPr="00BA4B33">
        <w:rPr>
          <w:rFonts w:asciiTheme="minorHAnsi" w:hAnsiTheme="minorHAnsi" w:cstheme="minorHAnsi"/>
          <w:sz w:val="22"/>
        </w:rPr>
        <w:t xml:space="preserve">utorizase como refrendarios de cheques, a los señores Lorenzo de Jesús Canales Benítez, Alcalde Municipal; José Mauro González Amaya, Sexto Regidor Propietario; y </w:t>
      </w:r>
      <w:proofErr w:type="spellStart"/>
      <w:r w:rsidRPr="00BA4B33">
        <w:rPr>
          <w:rFonts w:asciiTheme="minorHAnsi" w:hAnsiTheme="minorHAnsi" w:cstheme="minorHAnsi"/>
          <w:sz w:val="22"/>
        </w:rPr>
        <w:t>Rosibel</w:t>
      </w:r>
      <w:proofErr w:type="spellEnd"/>
      <w:r w:rsidRPr="00BA4B33">
        <w:rPr>
          <w:rFonts w:asciiTheme="minorHAnsi" w:hAnsiTheme="minorHAnsi" w:cstheme="minorHAnsi"/>
          <w:sz w:val="22"/>
        </w:rPr>
        <w:t xml:space="preserve"> de la Paz Canales Portillo, Tesorera Municipal, para todo cobro de cheque serán dos firmas, con la firma indispensable de la Tesorera Municipal; </w:t>
      </w:r>
      <w:r w:rsidRPr="00BA4B33">
        <w:rPr>
          <w:rFonts w:asciiTheme="minorHAnsi" w:eastAsia="Arial Unicode MS" w:hAnsiTheme="minorHAnsi" w:cstheme="minorHAnsi"/>
          <w:sz w:val="22"/>
        </w:rPr>
        <w:t>CERTIFIQUESE.</w:t>
      </w:r>
      <w:r w:rsidRPr="00BA4B33">
        <w:rPr>
          <w:rFonts w:asciiTheme="minorHAnsi" w:hAnsiTheme="minorHAnsi" w:cstheme="minorHAnsi"/>
          <w:b/>
          <w:sz w:val="22"/>
          <w:lang w:val="es-MX"/>
        </w:rPr>
        <w:t xml:space="preserve"> </w:t>
      </w:r>
      <w:r w:rsidRPr="00BA4B33">
        <w:rPr>
          <w:rFonts w:asciiTheme="minorHAnsi" w:hAnsiTheme="minorHAnsi" w:cstheme="minorHAnsi"/>
          <w:b/>
          <w:sz w:val="22"/>
        </w:rPr>
        <w:t xml:space="preserve">ACUERDO NUMERO CINCO: </w:t>
      </w:r>
      <w:r w:rsidRPr="00BA4B33">
        <w:rPr>
          <w:rFonts w:asciiTheme="minorHAnsi" w:hAnsiTheme="minorHAnsi" w:cstheme="minorHAnsi"/>
          <w:sz w:val="22"/>
        </w:rPr>
        <w:t>El concejo Municipal en uso de las facultades legales, que el Código Municipal le concede en su Art. 30 numeral 14, y considerando que se dará ejecución al proyecto</w:t>
      </w:r>
      <w:r w:rsidRPr="00BA4B33">
        <w:rPr>
          <w:rFonts w:asciiTheme="minorHAnsi" w:hAnsiTheme="minorHAnsi" w:cstheme="minorHAnsi"/>
          <w:sz w:val="22"/>
          <w:lang w:val="es-MX"/>
        </w:rPr>
        <w:t xml:space="preserve"> </w:t>
      </w:r>
      <w:r w:rsidRPr="00BA4B33">
        <w:rPr>
          <w:rFonts w:asciiTheme="minorHAnsi" w:hAnsiTheme="minorHAnsi" w:cstheme="minorHAnsi"/>
          <w:sz w:val="22"/>
        </w:rPr>
        <w:t>“Mantenimiento y Balastado en Tramos de Calles del Municipio de Cacaopera, Morazán”</w:t>
      </w:r>
      <w:r w:rsidRPr="00BA4B33">
        <w:rPr>
          <w:rFonts w:asciiTheme="minorHAnsi" w:hAnsiTheme="minorHAnsi" w:cstheme="minorHAnsi"/>
          <w:sz w:val="22"/>
          <w:lang w:val="es-MX"/>
        </w:rPr>
        <w:t>;</w:t>
      </w:r>
      <w:r w:rsidRPr="00BA4B33">
        <w:rPr>
          <w:rFonts w:asciiTheme="minorHAnsi" w:hAnsiTheme="minorHAnsi" w:cstheme="minorHAnsi"/>
          <w:sz w:val="22"/>
        </w:rPr>
        <w:t xml:space="preserve"> por </w:t>
      </w:r>
      <w:r w:rsidRPr="00BA4B33">
        <w:rPr>
          <w:rFonts w:asciiTheme="minorHAnsi" w:hAnsiTheme="minorHAnsi" w:cstheme="minorHAnsi"/>
          <w:bCs/>
          <w:sz w:val="22"/>
          <w:lang w:eastAsia="ar-SA"/>
        </w:rPr>
        <w:t xml:space="preserve">un monto total VEINTE MIL </w:t>
      </w:r>
      <w:r w:rsidRPr="00BA4B33">
        <w:rPr>
          <w:rFonts w:asciiTheme="minorHAnsi" w:hAnsiTheme="minorHAnsi" w:cstheme="minorHAnsi"/>
          <w:iCs/>
          <w:sz w:val="22"/>
        </w:rPr>
        <w:t xml:space="preserve">DOLARES </w:t>
      </w:r>
      <w:r w:rsidRPr="00BA4B33">
        <w:rPr>
          <w:rFonts w:asciiTheme="minorHAnsi" w:hAnsiTheme="minorHAnsi" w:cstheme="minorHAnsi"/>
          <w:b/>
          <w:iCs/>
          <w:sz w:val="22"/>
        </w:rPr>
        <w:t>($20.000.00);</w:t>
      </w:r>
      <w:r w:rsidRPr="00BA4B33">
        <w:rPr>
          <w:rFonts w:asciiTheme="minorHAnsi" w:hAnsiTheme="minorHAnsi" w:cstheme="minorHAnsi"/>
          <w:iCs/>
          <w:sz w:val="22"/>
        </w:rPr>
        <w:t xml:space="preserve"> </w:t>
      </w:r>
      <w:r w:rsidRPr="00BA4B33">
        <w:rPr>
          <w:rFonts w:asciiTheme="minorHAnsi" w:hAnsiTheme="minorHAnsi" w:cstheme="minorHAnsi"/>
          <w:sz w:val="22"/>
        </w:rPr>
        <w:t xml:space="preserve">con el fin de llevar un mejor registro de los movimientos financieros del proyecto antes mencionado este Concejo ACUERDA: I) Autorizase a la Tesorera Municipal realizar la apertura de un cuenta corriente en Banco de América Central, por el monto de </w:t>
      </w:r>
      <w:r w:rsidRPr="00BA4B33">
        <w:rPr>
          <w:rFonts w:asciiTheme="minorHAnsi" w:hAnsiTheme="minorHAnsi" w:cstheme="minorHAnsi"/>
          <w:iCs/>
          <w:sz w:val="22"/>
        </w:rPr>
        <w:t>VEINTE MIL DOLARES</w:t>
      </w:r>
      <w:r w:rsidRPr="00BA4B33">
        <w:rPr>
          <w:rFonts w:asciiTheme="minorHAnsi" w:hAnsiTheme="minorHAnsi" w:cstheme="minorHAnsi"/>
          <w:b/>
          <w:iCs/>
          <w:sz w:val="22"/>
        </w:rPr>
        <w:t xml:space="preserve"> ($20,000.00)</w:t>
      </w:r>
      <w:r w:rsidRPr="00BA4B33">
        <w:rPr>
          <w:rFonts w:asciiTheme="minorHAnsi" w:hAnsiTheme="minorHAnsi" w:cstheme="minorHAnsi"/>
          <w:b/>
          <w:bCs/>
          <w:sz w:val="22"/>
          <w:lang w:eastAsia="ar-SA"/>
        </w:rPr>
        <w:t xml:space="preserve">; </w:t>
      </w:r>
      <w:r w:rsidRPr="00BA4B33">
        <w:rPr>
          <w:rFonts w:asciiTheme="minorHAnsi" w:hAnsiTheme="minorHAnsi" w:cstheme="minorHAnsi"/>
          <w:sz w:val="22"/>
        </w:rPr>
        <w:t>con el nombre del proyecto</w:t>
      </w:r>
      <w:r w:rsidRPr="00BA4B33">
        <w:rPr>
          <w:rFonts w:asciiTheme="minorHAnsi" w:hAnsiTheme="minorHAnsi" w:cstheme="minorHAnsi"/>
          <w:sz w:val="22"/>
          <w:lang w:val="es-MX"/>
        </w:rPr>
        <w:t xml:space="preserve"> </w:t>
      </w:r>
      <w:r w:rsidRPr="00BA4B33">
        <w:rPr>
          <w:rFonts w:asciiTheme="minorHAnsi" w:hAnsiTheme="minorHAnsi" w:cstheme="minorHAnsi"/>
          <w:sz w:val="22"/>
        </w:rPr>
        <w:t xml:space="preserve">“Mantenimiento y Balastado en Tramos de Calles del Municipio de Cacaopera, Morazán” autorizase como refrendarios de cheques, a los señores Lorenzo de Jesús Canales Benítez, Alcalde Municipal; José Mauro González Amaya, Sexto Regidor Propietario; y </w:t>
      </w:r>
      <w:proofErr w:type="spellStart"/>
      <w:r w:rsidRPr="00BA4B33">
        <w:rPr>
          <w:rFonts w:asciiTheme="minorHAnsi" w:hAnsiTheme="minorHAnsi" w:cstheme="minorHAnsi"/>
          <w:sz w:val="22"/>
        </w:rPr>
        <w:t>Rosibel</w:t>
      </w:r>
      <w:proofErr w:type="spellEnd"/>
      <w:r w:rsidRPr="00BA4B33">
        <w:rPr>
          <w:rFonts w:asciiTheme="minorHAnsi" w:hAnsiTheme="minorHAnsi" w:cstheme="minorHAnsi"/>
          <w:sz w:val="22"/>
        </w:rPr>
        <w:t xml:space="preserve"> de la Paz Canales Portillo, Tesorera Municipal, para todo cobro de cheque serán dos firmas, con la firma indispensable de la Tesorera Municipal. II- Eróguese Fondos de la Cuenta corriente número 200721215, a nombre de Alcaldía Municipal de Cacaopera 75% FODES, del Banco de América Central, para la apertura de la cuenta antes mencionada, COMUNIQUESE.</w:t>
      </w:r>
      <w:r w:rsidRPr="00BA4B33">
        <w:rPr>
          <w:rFonts w:asciiTheme="minorHAnsi" w:hAnsiTheme="minorHAnsi" w:cstheme="minorHAnsi"/>
          <w:b/>
          <w:sz w:val="22"/>
        </w:rPr>
        <w:t xml:space="preserve"> ACUERDO NÚMERO SEIS: </w:t>
      </w:r>
      <w:r w:rsidRPr="00BA4B33">
        <w:rPr>
          <w:rFonts w:asciiTheme="minorHAnsi" w:hAnsiTheme="minorHAnsi" w:cstheme="minorHAnsi"/>
          <w:sz w:val="22"/>
        </w:rPr>
        <w:t xml:space="preserve">El Concejo Municipal en uso de las facultades legales que el Código Municipal les confiere en su Art. 30 numeral 14, ACUERDA: </w:t>
      </w:r>
      <w:r w:rsidRPr="00BA4B33">
        <w:rPr>
          <w:rFonts w:asciiTheme="minorHAnsi" w:eastAsia="Arial Unicode MS" w:hAnsiTheme="minorHAnsi" w:cstheme="minorHAnsi"/>
          <w:sz w:val="22"/>
        </w:rPr>
        <w:t xml:space="preserve">I) Autorizase a la Tesorera Municipal a efecto de que realice Traslado de fondos, en el Banco de América Central, de la </w:t>
      </w:r>
      <w:r w:rsidRPr="00BA4B33">
        <w:rPr>
          <w:rFonts w:asciiTheme="minorHAnsi" w:eastAsia="Arial Unicode MS" w:hAnsiTheme="minorHAnsi" w:cstheme="minorHAnsi"/>
          <w:sz w:val="22"/>
        </w:rPr>
        <w:lastRenderedPageBreak/>
        <w:t xml:space="preserve">cuenta corriente número 200721215 del 75% FODES, la cantidad de </w:t>
      </w:r>
      <w:r w:rsidRPr="00BA4B33">
        <w:rPr>
          <w:rFonts w:asciiTheme="minorHAnsi" w:hAnsiTheme="minorHAnsi" w:cstheme="minorHAnsi"/>
          <w:sz w:val="22"/>
        </w:rPr>
        <w:t xml:space="preserve">DICIOCHO MIL CUATROCIENTOS OCHENTA Y OCHO DOLARES CON SETENTA Y TRES CENTAVOS DE DOLAR </w:t>
      </w:r>
      <w:r w:rsidRPr="00BA4B33">
        <w:rPr>
          <w:rFonts w:asciiTheme="minorHAnsi" w:hAnsiTheme="minorHAnsi" w:cstheme="minorHAnsi"/>
          <w:b/>
          <w:sz w:val="22"/>
        </w:rPr>
        <w:t>($18,488.73)</w:t>
      </w:r>
      <w:r w:rsidRPr="00BA4B33">
        <w:rPr>
          <w:rFonts w:asciiTheme="minorHAnsi" w:eastAsia="Arial Unicode MS" w:hAnsiTheme="minorHAnsi" w:cstheme="minorHAnsi"/>
          <w:b/>
          <w:sz w:val="22"/>
        </w:rPr>
        <w:t>,</w:t>
      </w:r>
      <w:r w:rsidRPr="00BA4B33">
        <w:rPr>
          <w:rFonts w:asciiTheme="minorHAnsi" w:eastAsia="Arial Unicode MS" w:hAnsiTheme="minorHAnsi" w:cstheme="minorHAnsi"/>
          <w:sz w:val="22"/>
        </w:rPr>
        <w:t xml:space="preserve"> a la cuenta de Ahorro número 105337075, a</w:t>
      </w:r>
      <w:r w:rsidRPr="00BA4B33">
        <w:rPr>
          <w:rFonts w:asciiTheme="minorHAnsi" w:hAnsiTheme="minorHAnsi" w:cstheme="minorHAnsi"/>
          <w:sz w:val="22"/>
        </w:rPr>
        <w:t xml:space="preserve"> nombre del proyecto “CACAOPERA/FIEDL/PFGL/C1”.  </w:t>
      </w:r>
      <w:r w:rsidRPr="00BA4B33">
        <w:rPr>
          <w:rFonts w:asciiTheme="minorHAnsi" w:eastAsia="Arial Unicode MS" w:hAnsiTheme="minorHAnsi" w:cstheme="minorHAnsi"/>
          <w:sz w:val="22"/>
        </w:rPr>
        <w:t>II) Facultase al Banco de América Central, para que realice la Transferencia anteriormente expresada, CERTIFIQUESE.</w:t>
      </w:r>
      <w:r w:rsidRPr="00BA4B33">
        <w:rPr>
          <w:rFonts w:asciiTheme="minorHAnsi" w:hAnsiTheme="minorHAnsi" w:cstheme="minorHAnsi"/>
          <w:b/>
          <w:sz w:val="22"/>
        </w:rPr>
        <w:t xml:space="preserve"> ACUERDO NÚMERO SIETE:</w:t>
      </w:r>
      <w:r w:rsidRPr="00BA4B33">
        <w:rPr>
          <w:rFonts w:asciiTheme="minorHAnsi" w:hAnsiTheme="minorHAnsi" w:cstheme="minorHAnsi"/>
          <w:sz w:val="22"/>
        </w:rPr>
        <w:t xml:space="preserve"> El concejo Municipal en uso de las facultades legales que el Código Municipal les confiere en su Art. 30 numeral 9, ACUERDA: Adjudicar la Ejecución del Proyecto </w:t>
      </w:r>
      <w:r w:rsidRPr="00BA4B33">
        <w:rPr>
          <w:rFonts w:asciiTheme="minorHAnsi" w:hAnsiTheme="minorHAnsi" w:cstheme="minorHAnsi"/>
          <w:iCs/>
          <w:sz w:val="22"/>
        </w:rPr>
        <w:t>Mejoramiento de Centro Escolar Caserío El Llano, Cantón Agua Blanca, a la empresa MHIA,S.A.DE C.</w:t>
      </w:r>
      <w:r w:rsidRPr="00BA4B33">
        <w:rPr>
          <w:rFonts w:asciiTheme="minorHAnsi" w:hAnsiTheme="minorHAnsi" w:cstheme="minorHAnsi"/>
          <w:sz w:val="22"/>
        </w:rPr>
        <w:t xml:space="preserve">V., por el monto total de DOCE MIL NOVECIENTOS CUARENTA Y CUATRO DOLARES CON VEINTIOCHO CENTAVOS DE DÓLAR </w:t>
      </w:r>
      <w:r w:rsidRPr="00BA4B33">
        <w:rPr>
          <w:rFonts w:asciiTheme="minorHAnsi" w:hAnsiTheme="minorHAnsi" w:cstheme="minorHAnsi"/>
          <w:b/>
          <w:sz w:val="22"/>
        </w:rPr>
        <w:t>$12,944.28</w:t>
      </w:r>
      <w:r w:rsidRPr="00BA4B33">
        <w:rPr>
          <w:rFonts w:asciiTheme="minorHAnsi" w:hAnsiTheme="minorHAnsi" w:cstheme="minorHAnsi"/>
          <w:sz w:val="22"/>
        </w:rPr>
        <w:t xml:space="preserve">  y la Supervisión del mismo Proyecto por la cantidad de SEISCIENTOS OCHENTA Y NUEVE DOLARES CON CIBCUENTA Y TRES CENTAVOS DE DÓLAR </w:t>
      </w:r>
      <w:r w:rsidRPr="00BA4B33">
        <w:rPr>
          <w:rFonts w:asciiTheme="minorHAnsi" w:hAnsiTheme="minorHAnsi" w:cstheme="minorHAnsi"/>
          <w:b/>
          <w:sz w:val="22"/>
        </w:rPr>
        <w:t>($689.53</w:t>
      </w:r>
      <w:r w:rsidRPr="00BA4B33">
        <w:rPr>
          <w:rFonts w:asciiTheme="minorHAnsi" w:hAnsiTheme="minorHAnsi" w:cstheme="minorHAnsi"/>
          <w:sz w:val="22"/>
        </w:rPr>
        <w:t>), COMUNIQUESE.</w:t>
      </w:r>
      <w:r w:rsidRPr="00BA4B33">
        <w:rPr>
          <w:rFonts w:asciiTheme="minorHAnsi" w:hAnsiTheme="minorHAnsi" w:cstheme="minorHAnsi"/>
          <w:b/>
          <w:sz w:val="22"/>
        </w:rPr>
        <w:t xml:space="preserve"> ACUERDO NÚMERO OCHO:</w:t>
      </w:r>
      <w:r w:rsidRPr="00BA4B33">
        <w:rPr>
          <w:rFonts w:asciiTheme="minorHAnsi" w:hAnsiTheme="minorHAnsi" w:cstheme="minorHAnsi"/>
          <w:sz w:val="22"/>
        </w:rPr>
        <w:t xml:space="preserve"> El Concejo Municipal en uso de las facultades legales que el Código Municipal les confiere en su Art. 4 numeral 18, y considerando la solicitud presentada por el Equipo Pastoral,  del caserío Albania Cantón Ocotillo, de esta jurisdicción a efecto de que esta municipalidad les colabore con pólvora, para la celebración de sus fiestas patronales en honor a la Virgen y </w:t>
      </w:r>
      <w:proofErr w:type="spellStart"/>
      <w:r w:rsidRPr="00BA4B33">
        <w:rPr>
          <w:rFonts w:asciiTheme="minorHAnsi" w:hAnsiTheme="minorHAnsi" w:cstheme="minorHAnsi"/>
          <w:sz w:val="22"/>
        </w:rPr>
        <w:t>Martir</w:t>
      </w:r>
      <w:proofErr w:type="spellEnd"/>
      <w:r w:rsidRPr="00BA4B33">
        <w:rPr>
          <w:rFonts w:asciiTheme="minorHAnsi" w:hAnsiTheme="minorHAnsi" w:cstheme="minorHAnsi"/>
          <w:sz w:val="22"/>
        </w:rPr>
        <w:t xml:space="preserve"> Santa Lucia, en tal sentido este Concejo ACUERDA: a) Contribuir con el aporte de dos docenas de Cohetes, una docena de morteros, para la celebración de las fiestas patronales caserío Albania Cantón Ocotillo, de esta Jurisdicción; b) Facultase a la Unidad de Adquisiciones y Contrataciones Institucional, a efecto de que realice la compra anteriormente expresada, COMUNIQUESE.</w:t>
      </w:r>
      <w:r w:rsidRPr="00BA4B33">
        <w:rPr>
          <w:rFonts w:asciiTheme="minorHAnsi" w:hAnsiTheme="minorHAnsi" w:cstheme="minorHAnsi"/>
          <w:b/>
          <w:sz w:val="22"/>
        </w:rPr>
        <w:t xml:space="preserve"> ACUERDO NÚMERO NUEVE:</w:t>
      </w:r>
      <w:r w:rsidRPr="00BA4B33">
        <w:rPr>
          <w:rFonts w:asciiTheme="minorHAnsi" w:hAnsiTheme="minorHAnsi" w:cstheme="minorHAnsi"/>
          <w:sz w:val="22"/>
        </w:rPr>
        <w:t xml:space="preserve"> El Concejo Municipal en uso de las facultades legales que el Código Municipal les confiere en su Art. 4 numeral 18, y considerando la solicitud presentada por el Equipo Pastoral,  del caserío La Presa  Cantón La Estancia, de esta jurisdicción a efecto de que esta municipalidad les colabore con pólvora, para la celebración de sus fiestas patronales en honor a la Virgen de Guadalupe, en tal sentido este Concejo ACUERDA: a) Contribuir con el aporte de dos docenas de Cohetes, una docena de morteros, para la celebración de las fiestas patronales caserío La Presa Cantón La Estancia, de esta Jurisdicción; b) Facultase a la Unidad de Adquisiciones y Contrataciones Institucional, a efecto de que realice la compra anteriormente expresada, COMUNIQUESE.</w:t>
      </w:r>
      <w:r w:rsidRPr="00BA4B33">
        <w:rPr>
          <w:rFonts w:asciiTheme="minorHAnsi" w:hAnsiTheme="minorHAnsi" w:cstheme="minorHAnsi"/>
          <w:b/>
          <w:sz w:val="22"/>
        </w:rPr>
        <w:t xml:space="preserve"> ACUERDO NÚMERO DIEZ: </w:t>
      </w:r>
      <w:r w:rsidRPr="00BA4B33">
        <w:rPr>
          <w:rFonts w:asciiTheme="minorHAnsi" w:hAnsiTheme="minorHAnsi" w:cstheme="minorHAnsi"/>
          <w:sz w:val="22"/>
        </w:rPr>
        <w:t xml:space="preserve">El Concejo Municipal en uso de las facultades legales que el Código Municipal les confiere en su Art. 4 numeral 4 y considerando la solicitud presentada por el C.D. Galaxy FC Y La Asociación de desarrollo Comunal Amor y Paz del Caserío agua Zarca, Cantón Sunsulaca, de esta jurisdicción, a fin de que esta municipalidad les colabore con pólvora, por estar realizando un torneo con los equipos de la zona,  en tal sentido este Concejo ACUERDA: a) aprobar una docenas de cohete, para la realizando un torneo con los equipos de la zona; b) Facultase a la Unidad de Adquisiciones y </w:t>
      </w:r>
      <w:r w:rsidRPr="00BA4B33">
        <w:rPr>
          <w:rFonts w:asciiTheme="minorHAnsi" w:hAnsiTheme="minorHAnsi" w:cstheme="minorHAnsi"/>
          <w:sz w:val="22"/>
        </w:rPr>
        <w:lastRenderedPageBreak/>
        <w:t>Contrataciones Institucional, a efecto de que realice los trámites administrativos correspondientes para la compra anteriormente expresada, COMUNIQUESE.</w:t>
      </w:r>
      <w:r w:rsidRPr="00BA4B33">
        <w:rPr>
          <w:rFonts w:asciiTheme="minorHAnsi" w:hAnsiTheme="minorHAnsi" w:cstheme="minorHAnsi"/>
          <w:b/>
          <w:color w:val="C00000"/>
          <w:sz w:val="22"/>
        </w:rPr>
        <w:t xml:space="preserve"> </w:t>
      </w:r>
      <w:r w:rsidRPr="00BA4B33">
        <w:rPr>
          <w:rFonts w:asciiTheme="minorHAnsi" w:hAnsiTheme="minorHAnsi" w:cstheme="minorHAnsi"/>
          <w:b/>
          <w:sz w:val="22"/>
        </w:rPr>
        <w:t>ACUERDO NÚMERO ONCE:</w:t>
      </w:r>
      <w:r w:rsidRPr="00BA4B33">
        <w:rPr>
          <w:rFonts w:asciiTheme="minorHAnsi" w:hAnsiTheme="minorHAnsi" w:cstheme="minorHAnsi"/>
          <w:sz w:val="22"/>
        </w:rPr>
        <w:t xml:space="preserve"> El Concejo Municipal en uso de las facultades legales que el Código Municipal les confiere en su Art. 30 numeral 9, ACUERDA: Adjudicar la compra de Repuestos y suministro de mano de obra, para reparación de camión recolector de desechos sólidos, al Taller Automotriz Hernández, por la cantidad de DOSCIENTOS VEINTICUATRO 00/100 DOLARES ($224.00); para el proyecto Recolección, Transporte y Disposición Final de los Desechos Sólidos del Municipio de Cacaopera para el Año 2013, así mismo facultase a la Tesorera Municipal a efecto de que realice e pago correspondiente de la cuenta del mismo proyecto, COMUNIQUESE.</w:t>
      </w:r>
      <w:r w:rsidRPr="00BA4B33">
        <w:rPr>
          <w:rFonts w:asciiTheme="minorHAnsi" w:hAnsiTheme="minorHAnsi" w:cstheme="minorHAnsi"/>
          <w:b/>
          <w:color w:val="C00000"/>
          <w:sz w:val="22"/>
        </w:rPr>
        <w:t xml:space="preserve"> </w:t>
      </w:r>
      <w:r w:rsidRPr="00BA4B33">
        <w:rPr>
          <w:rFonts w:asciiTheme="minorHAnsi" w:hAnsiTheme="minorHAnsi" w:cstheme="minorHAnsi"/>
          <w:b/>
          <w:sz w:val="22"/>
        </w:rPr>
        <w:t>ACUERDO NÚMERO DOCE:</w:t>
      </w:r>
      <w:r w:rsidRPr="00BA4B33">
        <w:rPr>
          <w:rFonts w:asciiTheme="minorHAnsi" w:hAnsiTheme="minorHAnsi" w:cstheme="minorHAnsi"/>
          <w:sz w:val="22"/>
        </w:rPr>
        <w:t xml:space="preserve"> El Concejo Municipal en uso de las facultades legales que el Código Municipal les confiere en su Art. 30 numeral 9, ACUERDA: Adjudicar la compra de material didáctico para el proyecto Plan General de Proyección Social y Fortalecimiento a la Organización de la Juventud año 2013, a la LIBRERÍA Y VARIEDADES “BETHEL”, por la cantidad de SEISCIENTOS TREINTA DOLARES CON CUARENTA Y CINCO CENTAVOS DE DÓLAR ($630.45), seguidamente facultase a la Tesorera Municipal, a efecto de que realice los pagos correspondientes, COMUNIQUESE. </w:t>
      </w:r>
      <w:r w:rsidRPr="00BA4B33">
        <w:rPr>
          <w:rFonts w:asciiTheme="minorHAnsi" w:hAnsiTheme="minorHAnsi" w:cstheme="minorHAnsi"/>
          <w:b/>
          <w:sz w:val="22"/>
        </w:rPr>
        <w:t>ACUERDO NÚMERO TRECE:</w:t>
      </w:r>
      <w:r w:rsidRPr="00BA4B33">
        <w:rPr>
          <w:rFonts w:asciiTheme="minorHAnsi" w:hAnsiTheme="minorHAnsi" w:cstheme="minorHAnsi"/>
          <w:sz w:val="22"/>
        </w:rPr>
        <w:t xml:space="preserve"> El Concejo Municipal en uso de las facultades legales que el Código Municipal les confiere en su Art. 30 numeral 9, ACUERDA: Adjudicar la compra de Bolsa Jardín, para para el proyecto: Recolección, Transporte y Disposición Final de los Desechos Sólidos del Municipio de Cacaopera para el Año 2013., a la LIBRERÍA Y VARIEDADES “BETHEL”, por la cantidad de UN DÓLAR CON DIEZ CENTAVOS DE DÓLAR ($1.10), cada paquete, así mismo facultase a la Tesorera Municipal a efecto de que realice el pago correspondiente de la cuenta del mismo proyecto, COMUNIQUESE. </w:t>
      </w:r>
      <w:r w:rsidRPr="00BA4B33">
        <w:rPr>
          <w:rFonts w:asciiTheme="minorHAnsi" w:hAnsiTheme="minorHAnsi" w:cstheme="minorHAnsi"/>
          <w:b/>
          <w:sz w:val="22"/>
        </w:rPr>
        <w:t>ACUERDO NÚMERO CATORCE:</w:t>
      </w:r>
      <w:r w:rsidRPr="00BA4B33">
        <w:rPr>
          <w:rFonts w:asciiTheme="minorHAnsi" w:hAnsiTheme="minorHAnsi" w:cstheme="minorHAnsi"/>
          <w:sz w:val="22"/>
        </w:rPr>
        <w:t xml:space="preserve"> El Concejo Municipal en uso de las facultades legales que el Código Municipal les confiere en su Art. 30 numeral 9, ACUERDA: Adjudicar la compra de repuestos y reparación para vehículo KIA, placa N6180, al TALLER AUTOMOTRIZ HERNANDEZ, por la cantidad de TRESCIENTOS CINCUENTA Y CUATRO DOLARES CON QUINCE CENTAVOS DE DÓLAR ($354.15), seguidamente facultase a la Tesorera Municipal a efecto de que realice el pago correspondiente de los fondos propios municipales, COMUNIQUESE. </w:t>
      </w:r>
      <w:r w:rsidRPr="00BA4B33">
        <w:rPr>
          <w:rFonts w:asciiTheme="minorHAnsi" w:hAnsiTheme="minorHAnsi" w:cstheme="minorHAnsi"/>
          <w:b/>
          <w:sz w:val="22"/>
        </w:rPr>
        <w:t>ACUERDO NÚMERO QUINCE</w:t>
      </w:r>
      <w:r w:rsidRPr="00BA4B33">
        <w:rPr>
          <w:rFonts w:asciiTheme="minorHAnsi" w:hAnsiTheme="minorHAnsi" w:cstheme="minorHAnsi"/>
          <w:sz w:val="22"/>
        </w:rPr>
        <w:t xml:space="preserve"> </w:t>
      </w:r>
      <w:r w:rsidRPr="00BA4B33">
        <w:rPr>
          <w:rFonts w:asciiTheme="minorHAnsi" w:hAnsiTheme="minorHAnsi" w:cstheme="minorHAnsi"/>
          <w:color w:val="000000"/>
          <w:sz w:val="22"/>
        </w:rPr>
        <w:t xml:space="preserve">Este Concejo Municipal CONSIDERANDO: I) Que los recursos provenientes del Estado denominado Fondo para el Desarrollo Económico y Social de Los Municipios (FODES), deberán aplicarse prioritariamente en servicios y obras de infraestructura en las áreas rurales y urbanas, y en proyectos dirigidos a incentivar las actividades económicas, sociales, del municipio. II) Que el Art. 4 numeral 4 del Código Municipal establece como una competencia del municipio la promoción de la Educación, la Cultura, el deporte, la recreación las ciencias y las artes. III) Que es prioridad de este Concejo Municipal </w:t>
      </w:r>
      <w:r w:rsidRPr="00BA4B33">
        <w:rPr>
          <w:rFonts w:asciiTheme="minorHAnsi" w:hAnsiTheme="minorHAnsi" w:cstheme="minorHAnsi"/>
          <w:color w:val="000000"/>
          <w:sz w:val="22"/>
        </w:rPr>
        <w:lastRenderedPageBreak/>
        <w:t xml:space="preserve">incentivar el desarrollo educativo de los habitantes del municipio mediante la ejecución de acciones encaminadas a apoyar el acceso a las personas que tengan un altor rendimiento académico y de escasos recursos económicos para que puedan continuar con sus estudios; de tal forma que el recurso humano del municipio tenga las condiciones necesarias para una educación integral. Por tanto este Concejo Municipal en uso de las facultades legales conferidas en el Código Municipal, la Ley de Creación del Fondo para el Desarrollo Económico y Social, y tomando en cuenta la necesidad de inversión en capital humano, ACUERDA: a) Aprobar el perfil del proyecto “Fortalecimiento de la Educación Media y Superior en el Municipio de Cacaopera, durante el año dos mil catorce”, por un monto estimado de QUINCE MIL OCHOCIENTOS CINCUENTA DOLARES ($15,850.00); b) Aprobar la Ejecución del Proyecto mediante transferencias monetarias directas para subsidiar la formación educativa, en rubros de mensualidad, alimentación y transporte a estudiantes de Educación media y superior; dichos aportes serán mensuales y se entregaran de acuerdo a las cantidades siguientes: Para estudiantes de bachillerato a distancia la cantidad de VEINTE DOLARES ($20.00), estudiantes de bachillerato presencial según detalle siguiente: estudiantes provenientes del caserío La Crucita y </w:t>
      </w:r>
      <w:proofErr w:type="spellStart"/>
      <w:r w:rsidRPr="00BA4B33">
        <w:rPr>
          <w:rFonts w:asciiTheme="minorHAnsi" w:hAnsiTheme="minorHAnsi" w:cstheme="minorHAnsi"/>
          <w:color w:val="000000"/>
          <w:sz w:val="22"/>
        </w:rPr>
        <w:t>Susumon</w:t>
      </w:r>
      <w:proofErr w:type="spellEnd"/>
      <w:r w:rsidRPr="00BA4B33">
        <w:rPr>
          <w:rFonts w:asciiTheme="minorHAnsi" w:hAnsiTheme="minorHAnsi" w:cstheme="minorHAnsi"/>
          <w:color w:val="000000"/>
          <w:sz w:val="22"/>
        </w:rPr>
        <w:t xml:space="preserve">, la cantidad de VEINTE DOLARES ($20.00), estudiantes provenientes del Caserío Llano el Nance la cantidad de VEINTICINCO DOLARES ($25.00) estudiantes provenientes de los caseríos, Tierra Blanca, Flor Muerto, La Guara, El Copinol, la cantidad de TREINTA DOLARES ($30.00) estudiantes provenientes de los caseríos, Albania, </w:t>
      </w:r>
      <w:proofErr w:type="spellStart"/>
      <w:r w:rsidRPr="00BA4B33">
        <w:rPr>
          <w:rFonts w:asciiTheme="minorHAnsi" w:hAnsiTheme="minorHAnsi" w:cstheme="minorHAnsi"/>
          <w:color w:val="000000"/>
          <w:sz w:val="22"/>
        </w:rPr>
        <w:t>Maculis</w:t>
      </w:r>
      <w:proofErr w:type="spellEnd"/>
      <w:r w:rsidRPr="00BA4B33">
        <w:rPr>
          <w:rFonts w:asciiTheme="minorHAnsi" w:hAnsiTheme="minorHAnsi" w:cstheme="minorHAnsi"/>
          <w:color w:val="000000"/>
          <w:sz w:val="22"/>
        </w:rPr>
        <w:t xml:space="preserve">, El Rodeo, Los Fuentes El Copante, </w:t>
      </w:r>
      <w:proofErr w:type="spellStart"/>
      <w:r w:rsidRPr="00BA4B33">
        <w:rPr>
          <w:rFonts w:asciiTheme="minorHAnsi" w:hAnsiTheme="minorHAnsi" w:cstheme="minorHAnsi"/>
          <w:color w:val="000000"/>
          <w:sz w:val="22"/>
        </w:rPr>
        <w:t>Guacamayita</w:t>
      </w:r>
      <w:proofErr w:type="spellEnd"/>
      <w:r w:rsidRPr="00BA4B33">
        <w:rPr>
          <w:rFonts w:asciiTheme="minorHAnsi" w:hAnsiTheme="minorHAnsi" w:cstheme="minorHAnsi"/>
          <w:color w:val="000000"/>
          <w:sz w:val="22"/>
        </w:rPr>
        <w:t xml:space="preserve"> y El Achiote TREINTA Y CINCO DOLADES ($35.00), estudiantes provenientes del caserío Naranjera la cantidad de CUARENTA DOLARES )$40.00) y la cantidad de CINCUENTA DOLARES ($50.00), para estudiantes provenientes de los cantones Calavera, Guachipilín; los aportes se realizarán durante los meses de febrero a noviembre del presente año, y la cantidad de CIENTO VEINTICINCO DOLARES ($125.00) mensuales, para estudiantes de educación superior, durante los meses de enero a diciembre del presente año, para cada estudiante, según el listado que se ha evaluado; c) Financiar el proyecto con fondos FODES 75%, COMUNIQUESE.</w:t>
      </w:r>
      <w:r w:rsidRPr="00BA4B33">
        <w:rPr>
          <w:rFonts w:asciiTheme="minorHAnsi" w:hAnsiTheme="minorHAnsi" w:cstheme="minorHAnsi"/>
          <w:b/>
          <w:color w:val="C00000"/>
          <w:sz w:val="22"/>
        </w:rPr>
        <w:t xml:space="preserve"> </w:t>
      </w:r>
      <w:r w:rsidRPr="00BA4B33">
        <w:rPr>
          <w:rFonts w:asciiTheme="minorHAnsi" w:hAnsiTheme="minorHAnsi" w:cstheme="minorHAnsi"/>
          <w:b/>
          <w:sz w:val="22"/>
        </w:rPr>
        <w:t>ACUERDO NÚMERO DIECISEIS:</w:t>
      </w:r>
      <w:r w:rsidRPr="00BA4B33">
        <w:rPr>
          <w:rFonts w:asciiTheme="minorHAnsi" w:hAnsiTheme="minorHAnsi" w:cstheme="minorHAnsi"/>
          <w:sz w:val="22"/>
        </w:rPr>
        <w:t xml:space="preserve"> El Concejo Municipal en uso de las facultades legales que el Código Municipal les confiere y de conformidad al Art. 35 de la Ley de la Carrera Administrativa Municipal, este Concejo ACUERDA: a) Ratificase el nombramiento de Rosario del Carmen Amaya Díaz, en el cargo de Auxiliar de la Unidad de Adquisiciones y Contrataciones Institucional, quien deberá conservar el cargo de Oficial de Información Ad-honoren, devengando el mismo sueldo mensual que ha esta fecha ha recibido; b) Inscríbase en Registro Municipal de la Carrera Administrativa Municipal, por haber adquirido los derechos de carrera, COMUNIQUESE. </w:t>
      </w:r>
      <w:r w:rsidRPr="00BA4B33">
        <w:rPr>
          <w:rFonts w:asciiTheme="minorHAnsi" w:hAnsiTheme="minorHAnsi" w:cstheme="minorHAnsi"/>
          <w:b/>
          <w:sz w:val="22"/>
        </w:rPr>
        <w:t xml:space="preserve">ACUERDO NÚMERO DIECISIETE: </w:t>
      </w:r>
      <w:r w:rsidRPr="00BA4B33">
        <w:rPr>
          <w:rFonts w:asciiTheme="minorHAnsi" w:hAnsiTheme="minorHAnsi" w:cstheme="minorHAnsi"/>
          <w:sz w:val="22"/>
        </w:rPr>
        <w:t xml:space="preserve">El Concejo Municipal en uso de las facultades legales </w:t>
      </w:r>
      <w:r w:rsidRPr="00BA4B33">
        <w:rPr>
          <w:rFonts w:asciiTheme="minorHAnsi" w:hAnsiTheme="minorHAnsi" w:cstheme="minorHAnsi"/>
          <w:sz w:val="22"/>
        </w:rPr>
        <w:lastRenderedPageBreak/>
        <w:t>que el Código Municipal les confiere en su Art. 30 numeral 23, relacionado con el Art.119, del mismo Código, y teniendo a la vista copia del acta de restructuración de la Asociación de Desarrollo Comunal Sol Naciente, “ADESCOSON”, de Caserío Las Mesas, Cantón la Estancia, Municipio de Cacaopera, Departamento de Morazán, en tal sentido este Concejo ACUERDA: Aprobar la Asociación de Desarrollo Comunal Sol Naciente, “ADESCOSON”, de Caserío Las Mesas, Cantón la Estancia, Municipio de Cacaopera, Departamento de Morazán, quedando estructurada de la siguiente manera:</w:t>
      </w:r>
    </w:p>
    <w:p w:rsidR="00E05E12" w:rsidRPr="00BA4B33" w:rsidRDefault="00E05E12" w:rsidP="00E05E12">
      <w:pPr>
        <w:pStyle w:val="NormalWeb"/>
        <w:spacing w:before="0" w:beforeAutospacing="0" w:after="0" w:afterAutospacing="0" w:line="360" w:lineRule="auto"/>
        <w:jc w:val="both"/>
        <w:rPr>
          <w:rFonts w:asciiTheme="minorHAnsi" w:hAnsiTheme="minorHAnsi" w:cstheme="minorHAnsi"/>
          <w:sz w:val="22"/>
        </w:rPr>
      </w:pPr>
      <w:r w:rsidRPr="00BA4B33">
        <w:rPr>
          <w:rFonts w:asciiTheme="minorHAnsi" w:hAnsiTheme="minorHAnsi" w:cstheme="minorHAnsi"/>
          <w:sz w:val="22"/>
        </w:rPr>
        <w:t>Presidente:</w:t>
      </w:r>
      <w:r w:rsidRPr="00BA4B33">
        <w:rPr>
          <w:rFonts w:asciiTheme="minorHAnsi" w:hAnsiTheme="minorHAnsi" w:cstheme="minorHAnsi"/>
          <w:sz w:val="22"/>
        </w:rPr>
        <w:tab/>
      </w:r>
      <w:r w:rsidRPr="00BA4B33">
        <w:rPr>
          <w:rFonts w:asciiTheme="minorHAnsi" w:hAnsiTheme="minorHAnsi" w:cstheme="minorHAnsi"/>
          <w:sz w:val="22"/>
        </w:rPr>
        <w:tab/>
      </w:r>
      <w:r w:rsidRPr="00BA4B33">
        <w:rPr>
          <w:rFonts w:asciiTheme="minorHAnsi" w:hAnsiTheme="minorHAnsi" w:cstheme="minorHAnsi"/>
          <w:sz w:val="22"/>
        </w:rPr>
        <w:tab/>
        <w:t>José Noé Pineda Hernández.</w:t>
      </w:r>
      <w:r w:rsidRPr="00BA4B33">
        <w:rPr>
          <w:rFonts w:asciiTheme="minorHAnsi" w:hAnsiTheme="minorHAnsi" w:cstheme="minorHAnsi"/>
          <w:sz w:val="22"/>
        </w:rPr>
        <w:tab/>
      </w:r>
      <w:r w:rsidRPr="00BA4B33">
        <w:rPr>
          <w:rFonts w:asciiTheme="minorHAnsi" w:hAnsiTheme="minorHAnsi" w:cstheme="minorHAnsi"/>
          <w:sz w:val="22"/>
        </w:rPr>
        <w:tab/>
      </w:r>
      <w:r w:rsidRPr="00BA4B33">
        <w:rPr>
          <w:rFonts w:asciiTheme="minorHAnsi" w:hAnsiTheme="minorHAnsi" w:cstheme="minorHAnsi"/>
          <w:sz w:val="22"/>
        </w:rPr>
        <w:tab/>
      </w:r>
    </w:p>
    <w:p w:rsidR="00E05E12" w:rsidRPr="00BA4B33" w:rsidRDefault="00E05E12" w:rsidP="00E05E12">
      <w:pPr>
        <w:pStyle w:val="NormalWeb"/>
        <w:spacing w:before="0" w:beforeAutospacing="0" w:after="0" w:afterAutospacing="0" w:line="360" w:lineRule="auto"/>
        <w:jc w:val="both"/>
        <w:rPr>
          <w:rFonts w:asciiTheme="minorHAnsi" w:hAnsiTheme="minorHAnsi" w:cstheme="minorHAnsi"/>
          <w:sz w:val="22"/>
        </w:rPr>
      </w:pPr>
      <w:r w:rsidRPr="00BA4B33">
        <w:rPr>
          <w:rFonts w:asciiTheme="minorHAnsi" w:hAnsiTheme="minorHAnsi" w:cstheme="minorHAnsi"/>
          <w:sz w:val="22"/>
        </w:rPr>
        <w:t xml:space="preserve">Vice Presidente: </w:t>
      </w:r>
      <w:r w:rsidRPr="00BA4B33">
        <w:rPr>
          <w:rFonts w:asciiTheme="minorHAnsi" w:hAnsiTheme="minorHAnsi" w:cstheme="minorHAnsi"/>
          <w:sz w:val="22"/>
        </w:rPr>
        <w:tab/>
      </w:r>
      <w:r w:rsidRPr="00BA4B33">
        <w:rPr>
          <w:rFonts w:asciiTheme="minorHAnsi" w:hAnsiTheme="minorHAnsi" w:cstheme="minorHAnsi"/>
          <w:sz w:val="22"/>
        </w:rPr>
        <w:tab/>
        <w:t>Aurelio Martínez Pérez.</w:t>
      </w:r>
      <w:r w:rsidRPr="00BA4B33">
        <w:rPr>
          <w:rFonts w:asciiTheme="minorHAnsi" w:hAnsiTheme="minorHAnsi" w:cstheme="minorHAnsi"/>
          <w:sz w:val="22"/>
        </w:rPr>
        <w:tab/>
      </w:r>
      <w:r w:rsidRPr="00BA4B33">
        <w:rPr>
          <w:rFonts w:asciiTheme="minorHAnsi" w:hAnsiTheme="minorHAnsi" w:cstheme="minorHAnsi"/>
          <w:sz w:val="22"/>
        </w:rPr>
        <w:tab/>
      </w:r>
      <w:r w:rsidRPr="00BA4B33">
        <w:rPr>
          <w:rFonts w:asciiTheme="minorHAnsi" w:hAnsiTheme="minorHAnsi" w:cstheme="minorHAnsi"/>
          <w:sz w:val="22"/>
        </w:rPr>
        <w:tab/>
      </w:r>
    </w:p>
    <w:p w:rsidR="00E05E12" w:rsidRPr="00BA4B33" w:rsidRDefault="00E05E12" w:rsidP="00E05E12">
      <w:pPr>
        <w:pStyle w:val="NormalWeb"/>
        <w:spacing w:before="0" w:beforeAutospacing="0" w:after="0" w:afterAutospacing="0" w:line="360" w:lineRule="auto"/>
        <w:jc w:val="both"/>
        <w:rPr>
          <w:rFonts w:asciiTheme="minorHAnsi" w:hAnsiTheme="minorHAnsi" w:cstheme="minorHAnsi"/>
          <w:sz w:val="22"/>
        </w:rPr>
      </w:pPr>
      <w:r w:rsidRPr="00BA4B33">
        <w:rPr>
          <w:rFonts w:asciiTheme="minorHAnsi" w:hAnsiTheme="minorHAnsi" w:cstheme="minorHAnsi"/>
          <w:sz w:val="22"/>
        </w:rPr>
        <w:t xml:space="preserve">Secretaria: </w:t>
      </w:r>
      <w:r w:rsidRPr="00BA4B33">
        <w:rPr>
          <w:rFonts w:asciiTheme="minorHAnsi" w:hAnsiTheme="minorHAnsi" w:cstheme="minorHAnsi"/>
          <w:sz w:val="22"/>
        </w:rPr>
        <w:tab/>
      </w:r>
      <w:r w:rsidRPr="00BA4B33">
        <w:rPr>
          <w:rFonts w:asciiTheme="minorHAnsi" w:hAnsiTheme="minorHAnsi" w:cstheme="minorHAnsi"/>
          <w:sz w:val="22"/>
        </w:rPr>
        <w:tab/>
        <w:t xml:space="preserve">            </w:t>
      </w:r>
      <w:r w:rsidRPr="00BA4B33">
        <w:rPr>
          <w:rFonts w:asciiTheme="minorHAnsi" w:hAnsiTheme="minorHAnsi" w:cstheme="minorHAnsi"/>
          <w:sz w:val="22"/>
        </w:rPr>
        <w:tab/>
        <w:t xml:space="preserve">María Santos Lucia Ortiz </w:t>
      </w:r>
      <w:proofErr w:type="spellStart"/>
      <w:r w:rsidRPr="00BA4B33">
        <w:rPr>
          <w:rFonts w:asciiTheme="minorHAnsi" w:hAnsiTheme="minorHAnsi" w:cstheme="minorHAnsi"/>
          <w:sz w:val="22"/>
        </w:rPr>
        <w:t>Ortiz</w:t>
      </w:r>
      <w:proofErr w:type="spellEnd"/>
      <w:r w:rsidRPr="00BA4B33">
        <w:rPr>
          <w:rFonts w:asciiTheme="minorHAnsi" w:hAnsiTheme="minorHAnsi" w:cstheme="minorHAnsi"/>
          <w:sz w:val="22"/>
        </w:rPr>
        <w:t>.</w:t>
      </w:r>
      <w:r w:rsidRPr="00BA4B33">
        <w:rPr>
          <w:rFonts w:asciiTheme="minorHAnsi" w:hAnsiTheme="minorHAnsi" w:cstheme="minorHAnsi"/>
          <w:sz w:val="22"/>
        </w:rPr>
        <w:tab/>
      </w:r>
    </w:p>
    <w:p w:rsidR="00E05E12" w:rsidRPr="00BA4B33" w:rsidRDefault="00E05E12" w:rsidP="00E05E12">
      <w:pPr>
        <w:pStyle w:val="NormalWeb"/>
        <w:spacing w:before="0" w:beforeAutospacing="0" w:after="0" w:afterAutospacing="0" w:line="360" w:lineRule="auto"/>
        <w:jc w:val="both"/>
        <w:rPr>
          <w:rFonts w:asciiTheme="minorHAnsi" w:hAnsiTheme="minorHAnsi" w:cstheme="minorHAnsi"/>
          <w:sz w:val="22"/>
        </w:rPr>
      </w:pPr>
      <w:r w:rsidRPr="00BA4B33">
        <w:rPr>
          <w:rFonts w:asciiTheme="minorHAnsi" w:hAnsiTheme="minorHAnsi" w:cstheme="minorHAnsi"/>
          <w:sz w:val="22"/>
        </w:rPr>
        <w:t xml:space="preserve">Pro Secretaria: </w:t>
      </w:r>
      <w:r w:rsidRPr="00BA4B33">
        <w:rPr>
          <w:rFonts w:asciiTheme="minorHAnsi" w:hAnsiTheme="minorHAnsi" w:cstheme="minorHAnsi"/>
          <w:sz w:val="22"/>
        </w:rPr>
        <w:tab/>
      </w:r>
      <w:r w:rsidRPr="00BA4B33">
        <w:rPr>
          <w:rFonts w:asciiTheme="minorHAnsi" w:hAnsiTheme="minorHAnsi" w:cstheme="minorHAnsi"/>
          <w:sz w:val="22"/>
        </w:rPr>
        <w:tab/>
      </w:r>
      <w:r w:rsidR="00BA4B33">
        <w:rPr>
          <w:rFonts w:asciiTheme="minorHAnsi" w:hAnsiTheme="minorHAnsi" w:cstheme="minorHAnsi"/>
          <w:sz w:val="22"/>
        </w:rPr>
        <w:tab/>
      </w:r>
      <w:r w:rsidRPr="00BA4B33">
        <w:rPr>
          <w:rFonts w:asciiTheme="minorHAnsi" w:hAnsiTheme="minorHAnsi" w:cstheme="minorHAnsi"/>
          <w:sz w:val="22"/>
        </w:rPr>
        <w:t xml:space="preserve">Norma Arely Vásquez </w:t>
      </w:r>
      <w:proofErr w:type="spellStart"/>
      <w:r w:rsidRPr="00BA4B33">
        <w:rPr>
          <w:rFonts w:asciiTheme="minorHAnsi" w:hAnsiTheme="minorHAnsi" w:cstheme="minorHAnsi"/>
          <w:sz w:val="22"/>
        </w:rPr>
        <w:t>Ortez</w:t>
      </w:r>
      <w:proofErr w:type="spellEnd"/>
      <w:r w:rsidRPr="00BA4B33">
        <w:rPr>
          <w:rFonts w:asciiTheme="minorHAnsi" w:hAnsiTheme="minorHAnsi" w:cstheme="minorHAnsi"/>
          <w:sz w:val="22"/>
        </w:rPr>
        <w:t xml:space="preserve">. </w:t>
      </w:r>
      <w:r w:rsidRPr="00BA4B33">
        <w:rPr>
          <w:rFonts w:asciiTheme="minorHAnsi" w:hAnsiTheme="minorHAnsi" w:cstheme="minorHAnsi"/>
          <w:sz w:val="22"/>
        </w:rPr>
        <w:tab/>
      </w:r>
      <w:r w:rsidRPr="00BA4B33">
        <w:rPr>
          <w:rFonts w:asciiTheme="minorHAnsi" w:hAnsiTheme="minorHAnsi" w:cstheme="minorHAnsi"/>
          <w:sz w:val="22"/>
        </w:rPr>
        <w:tab/>
      </w:r>
      <w:r w:rsidRPr="00BA4B33">
        <w:rPr>
          <w:rFonts w:asciiTheme="minorHAnsi" w:hAnsiTheme="minorHAnsi" w:cstheme="minorHAnsi"/>
          <w:sz w:val="22"/>
        </w:rPr>
        <w:tab/>
      </w:r>
    </w:p>
    <w:p w:rsidR="00E05E12" w:rsidRPr="00BA4B33" w:rsidRDefault="00E05E12" w:rsidP="00E05E12">
      <w:pPr>
        <w:pStyle w:val="NormalWeb"/>
        <w:spacing w:before="0" w:beforeAutospacing="0" w:after="0" w:afterAutospacing="0" w:line="360" w:lineRule="auto"/>
        <w:jc w:val="both"/>
        <w:rPr>
          <w:rFonts w:asciiTheme="minorHAnsi" w:hAnsiTheme="minorHAnsi" w:cstheme="minorHAnsi"/>
          <w:sz w:val="22"/>
        </w:rPr>
      </w:pPr>
      <w:r w:rsidRPr="00BA4B33">
        <w:rPr>
          <w:rFonts w:asciiTheme="minorHAnsi" w:hAnsiTheme="minorHAnsi" w:cstheme="minorHAnsi"/>
          <w:sz w:val="22"/>
        </w:rPr>
        <w:t xml:space="preserve">Tesorero:                                 </w:t>
      </w:r>
      <w:r w:rsidR="00BA4B33">
        <w:rPr>
          <w:rFonts w:asciiTheme="minorHAnsi" w:hAnsiTheme="minorHAnsi" w:cstheme="minorHAnsi"/>
          <w:sz w:val="22"/>
        </w:rPr>
        <w:tab/>
      </w:r>
      <w:r w:rsidRPr="00BA4B33">
        <w:rPr>
          <w:rFonts w:asciiTheme="minorHAnsi" w:hAnsiTheme="minorHAnsi" w:cstheme="minorHAnsi"/>
          <w:sz w:val="22"/>
        </w:rPr>
        <w:t xml:space="preserve">José Isidro </w:t>
      </w:r>
      <w:proofErr w:type="spellStart"/>
      <w:r w:rsidRPr="00BA4B33">
        <w:rPr>
          <w:rFonts w:asciiTheme="minorHAnsi" w:hAnsiTheme="minorHAnsi" w:cstheme="minorHAnsi"/>
          <w:sz w:val="22"/>
        </w:rPr>
        <w:t>Ortez</w:t>
      </w:r>
      <w:proofErr w:type="spellEnd"/>
      <w:r w:rsidRPr="00BA4B33">
        <w:rPr>
          <w:rFonts w:asciiTheme="minorHAnsi" w:hAnsiTheme="minorHAnsi" w:cstheme="minorHAnsi"/>
          <w:sz w:val="22"/>
        </w:rPr>
        <w:t xml:space="preserve"> Alvares</w:t>
      </w:r>
      <w:r w:rsidRPr="00BA4B33">
        <w:rPr>
          <w:rFonts w:asciiTheme="minorHAnsi" w:hAnsiTheme="minorHAnsi" w:cstheme="minorHAnsi"/>
          <w:sz w:val="22"/>
        </w:rPr>
        <w:tab/>
      </w:r>
      <w:r w:rsidRPr="00BA4B33">
        <w:rPr>
          <w:rFonts w:asciiTheme="minorHAnsi" w:hAnsiTheme="minorHAnsi" w:cstheme="minorHAnsi"/>
          <w:sz w:val="22"/>
        </w:rPr>
        <w:tab/>
      </w:r>
      <w:r w:rsidRPr="00BA4B33">
        <w:rPr>
          <w:rFonts w:asciiTheme="minorHAnsi" w:hAnsiTheme="minorHAnsi" w:cstheme="minorHAnsi"/>
          <w:sz w:val="22"/>
        </w:rPr>
        <w:tab/>
      </w:r>
    </w:p>
    <w:p w:rsidR="00E05E12" w:rsidRPr="00BA4B33" w:rsidRDefault="00E05E12" w:rsidP="00E05E12">
      <w:pPr>
        <w:pStyle w:val="NormalWeb"/>
        <w:spacing w:before="0" w:beforeAutospacing="0" w:after="0" w:afterAutospacing="0" w:line="360" w:lineRule="auto"/>
        <w:jc w:val="both"/>
        <w:rPr>
          <w:rFonts w:asciiTheme="minorHAnsi" w:hAnsiTheme="minorHAnsi" w:cstheme="minorHAnsi"/>
          <w:sz w:val="22"/>
        </w:rPr>
      </w:pPr>
      <w:r w:rsidRPr="00BA4B33">
        <w:rPr>
          <w:rFonts w:asciiTheme="minorHAnsi" w:hAnsiTheme="minorHAnsi" w:cstheme="minorHAnsi"/>
          <w:sz w:val="22"/>
        </w:rPr>
        <w:t>Pro-tesorera:</w:t>
      </w:r>
      <w:r w:rsidRPr="00BA4B33">
        <w:rPr>
          <w:rFonts w:asciiTheme="minorHAnsi" w:hAnsiTheme="minorHAnsi" w:cstheme="minorHAnsi"/>
          <w:sz w:val="22"/>
        </w:rPr>
        <w:tab/>
      </w:r>
      <w:r w:rsidRPr="00BA4B33">
        <w:rPr>
          <w:rFonts w:asciiTheme="minorHAnsi" w:hAnsiTheme="minorHAnsi" w:cstheme="minorHAnsi"/>
          <w:sz w:val="22"/>
        </w:rPr>
        <w:tab/>
      </w:r>
      <w:r w:rsidRPr="00BA4B33">
        <w:rPr>
          <w:rFonts w:asciiTheme="minorHAnsi" w:hAnsiTheme="minorHAnsi" w:cstheme="minorHAnsi"/>
          <w:sz w:val="22"/>
        </w:rPr>
        <w:tab/>
      </w:r>
      <w:proofErr w:type="spellStart"/>
      <w:r w:rsidRPr="00BA4B33">
        <w:rPr>
          <w:rFonts w:asciiTheme="minorHAnsi" w:hAnsiTheme="minorHAnsi" w:cstheme="minorHAnsi"/>
          <w:sz w:val="22"/>
        </w:rPr>
        <w:t>Marleny</w:t>
      </w:r>
      <w:proofErr w:type="spellEnd"/>
      <w:r w:rsidRPr="00BA4B33">
        <w:rPr>
          <w:rFonts w:asciiTheme="minorHAnsi" w:hAnsiTheme="minorHAnsi" w:cstheme="minorHAnsi"/>
          <w:sz w:val="22"/>
        </w:rPr>
        <w:t xml:space="preserve"> Esmeralda Villalta Cruz.</w:t>
      </w:r>
    </w:p>
    <w:p w:rsidR="00E05E12" w:rsidRPr="00BA4B33" w:rsidRDefault="00E05E12" w:rsidP="00E05E12">
      <w:pPr>
        <w:pStyle w:val="NormalWeb"/>
        <w:spacing w:before="0" w:beforeAutospacing="0" w:after="0" w:afterAutospacing="0" w:line="360" w:lineRule="auto"/>
        <w:jc w:val="both"/>
        <w:rPr>
          <w:rFonts w:asciiTheme="minorHAnsi" w:hAnsiTheme="minorHAnsi" w:cstheme="minorHAnsi"/>
          <w:sz w:val="22"/>
        </w:rPr>
      </w:pPr>
      <w:r w:rsidRPr="00BA4B33">
        <w:rPr>
          <w:rFonts w:asciiTheme="minorHAnsi" w:hAnsiTheme="minorHAnsi" w:cstheme="minorHAnsi"/>
          <w:sz w:val="22"/>
        </w:rPr>
        <w:t xml:space="preserve">Síndica: </w:t>
      </w:r>
      <w:r w:rsidRPr="00BA4B33">
        <w:rPr>
          <w:rFonts w:asciiTheme="minorHAnsi" w:hAnsiTheme="minorHAnsi" w:cstheme="minorHAnsi"/>
          <w:sz w:val="22"/>
        </w:rPr>
        <w:tab/>
      </w:r>
      <w:r w:rsidRPr="00BA4B33">
        <w:rPr>
          <w:rFonts w:asciiTheme="minorHAnsi" w:hAnsiTheme="minorHAnsi" w:cstheme="minorHAnsi"/>
          <w:sz w:val="22"/>
        </w:rPr>
        <w:tab/>
      </w:r>
      <w:r w:rsidRPr="00BA4B33">
        <w:rPr>
          <w:rFonts w:asciiTheme="minorHAnsi" w:hAnsiTheme="minorHAnsi" w:cstheme="minorHAnsi"/>
          <w:sz w:val="22"/>
        </w:rPr>
        <w:tab/>
        <w:t xml:space="preserve">María </w:t>
      </w:r>
      <w:proofErr w:type="spellStart"/>
      <w:r w:rsidRPr="00BA4B33">
        <w:rPr>
          <w:rFonts w:asciiTheme="minorHAnsi" w:hAnsiTheme="minorHAnsi" w:cstheme="minorHAnsi"/>
          <w:sz w:val="22"/>
        </w:rPr>
        <w:t>Estenia</w:t>
      </w:r>
      <w:proofErr w:type="spellEnd"/>
      <w:r w:rsidRPr="00BA4B33">
        <w:rPr>
          <w:rFonts w:asciiTheme="minorHAnsi" w:hAnsiTheme="minorHAnsi" w:cstheme="minorHAnsi"/>
          <w:sz w:val="22"/>
        </w:rPr>
        <w:t xml:space="preserve"> </w:t>
      </w:r>
      <w:proofErr w:type="spellStart"/>
      <w:r w:rsidRPr="00BA4B33">
        <w:rPr>
          <w:rFonts w:asciiTheme="minorHAnsi" w:hAnsiTheme="minorHAnsi" w:cstheme="minorHAnsi"/>
          <w:sz w:val="22"/>
        </w:rPr>
        <w:t>Vellalta</w:t>
      </w:r>
      <w:proofErr w:type="spellEnd"/>
      <w:r w:rsidRPr="00BA4B33">
        <w:rPr>
          <w:rFonts w:asciiTheme="minorHAnsi" w:hAnsiTheme="minorHAnsi" w:cstheme="minorHAnsi"/>
          <w:sz w:val="22"/>
        </w:rPr>
        <w:t xml:space="preserve"> Cruz</w:t>
      </w:r>
      <w:r w:rsidRPr="00BA4B33">
        <w:rPr>
          <w:rFonts w:asciiTheme="minorHAnsi" w:hAnsiTheme="minorHAnsi" w:cstheme="minorHAnsi"/>
          <w:sz w:val="22"/>
        </w:rPr>
        <w:tab/>
      </w:r>
    </w:p>
    <w:p w:rsidR="00E05E12" w:rsidRPr="00BA4B33" w:rsidRDefault="00E05E12" w:rsidP="00E05E12">
      <w:pPr>
        <w:pStyle w:val="NormalWeb"/>
        <w:spacing w:before="0" w:beforeAutospacing="0" w:after="0" w:afterAutospacing="0" w:line="360" w:lineRule="auto"/>
        <w:jc w:val="both"/>
        <w:rPr>
          <w:rFonts w:asciiTheme="minorHAnsi" w:hAnsiTheme="minorHAnsi" w:cstheme="minorHAnsi"/>
          <w:sz w:val="22"/>
        </w:rPr>
      </w:pPr>
      <w:r w:rsidRPr="00BA4B33">
        <w:rPr>
          <w:rFonts w:asciiTheme="minorHAnsi" w:hAnsiTheme="minorHAnsi" w:cstheme="minorHAnsi"/>
          <w:sz w:val="22"/>
        </w:rPr>
        <w:t>Primer Vocal:</w:t>
      </w:r>
      <w:r w:rsidRPr="00BA4B33">
        <w:rPr>
          <w:rFonts w:asciiTheme="minorHAnsi" w:hAnsiTheme="minorHAnsi" w:cstheme="minorHAnsi"/>
          <w:sz w:val="22"/>
        </w:rPr>
        <w:tab/>
      </w:r>
      <w:r w:rsidRPr="00BA4B33">
        <w:rPr>
          <w:rFonts w:asciiTheme="minorHAnsi" w:hAnsiTheme="minorHAnsi" w:cstheme="minorHAnsi"/>
          <w:sz w:val="22"/>
        </w:rPr>
        <w:tab/>
      </w:r>
      <w:r w:rsidRPr="00BA4B33">
        <w:rPr>
          <w:rFonts w:asciiTheme="minorHAnsi" w:hAnsiTheme="minorHAnsi" w:cstheme="minorHAnsi"/>
          <w:sz w:val="22"/>
        </w:rPr>
        <w:tab/>
        <w:t xml:space="preserve">Santos León Cortez </w:t>
      </w:r>
    </w:p>
    <w:p w:rsidR="00E05E12" w:rsidRPr="00BA4B33" w:rsidRDefault="00E05E12" w:rsidP="00E05E12">
      <w:pPr>
        <w:pStyle w:val="NormalWeb"/>
        <w:spacing w:before="0" w:beforeAutospacing="0" w:after="0" w:afterAutospacing="0" w:line="360" w:lineRule="auto"/>
        <w:jc w:val="both"/>
        <w:rPr>
          <w:rFonts w:asciiTheme="minorHAnsi" w:hAnsiTheme="minorHAnsi" w:cstheme="minorHAnsi"/>
          <w:sz w:val="22"/>
        </w:rPr>
      </w:pPr>
      <w:r w:rsidRPr="00BA4B33">
        <w:rPr>
          <w:rFonts w:asciiTheme="minorHAnsi" w:hAnsiTheme="minorHAnsi" w:cstheme="minorHAnsi"/>
          <w:sz w:val="22"/>
        </w:rPr>
        <w:t xml:space="preserve">Segundo Vocal: </w:t>
      </w:r>
      <w:r w:rsidRPr="00BA4B33">
        <w:rPr>
          <w:rFonts w:asciiTheme="minorHAnsi" w:hAnsiTheme="minorHAnsi" w:cstheme="minorHAnsi"/>
          <w:sz w:val="22"/>
        </w:rPr>
        <w:tab/>
      </w:r>
      <w:r w:rsidRPr="00BA4B33">
        <w:rPr>
          <w:rFonts w:asciiTheme="minorHAnsi" w:hAnsiTheme="minorHAnsi" w:cstheme="minorHAnsi"/>
          <w:sz w:val="22"/>
        </w:rPr>
        <w:tab/>
        <w:t>José David Villatoro.</w:t>
      </w:r>
      <w:r w:rsidRPr="00BA4B33">
        <w:rPr>
          <w:rFonts w:asciiTheme="minorHAnsi" w:hAnsiTheme="minorHAnsi" w:cstheme="minorHAnsi"/>
          <w:sz w:val="22"/>
        </w:rPr>
        <w:tab/>
      </w:r>
      <w:r w:rsidRPr="00BA4B33">
        <w:rPr>
          <w:rFonts w:asciiTheme="minorHAnsi" w:hAnsiTheme="minorHAnsi" w:cstheme="minorHAnsi"/>
          <w:sz w:val="22"/>
        </w:rPr>
        <w:tab/>
      </w:r>
    </w:p>
    <w:p w:rsidR="00E05E12" w:rsidRPr="00BA4B33" w:rsidRDefault="00E05E12" w:rsidP="00E05E12">
      <w:pPr>
        <w:pStyle w:val="NormalWeb"/>
        <w:spacing w:before="0" w:beforeAutospacing="0" w:after="0" w:afterAutospacing="0" w:line="360" w:lineRule="auto"/>
        <w:jc w:val="both"/>
        <w:rPr>
          <w:rFonts w:asciiTheme="minorHAnsi" w:hAnsiTheme="minorHAnsi" w:cstheme="minorHAnsi"/>
          <w:sz w:val="22"/>
        </w:rPr>
      </w:pPr>
      <w:r w:rsidRPr="00BA4B33">
        <w:rPr>
          <w:rFonts w:asciiTheme="minorHAnsi" w:hAnsiTheme="minorHAnsi" w:cstheme="minorHAnsi"/>
          <w:sz w:val="22"/>
        </w:rPr>
        <w:t xml:space="preserve">Tercer Vocal: </w:t>
      </w:r>
      <w:r w:rsidRPr="00BA4B33">
        <w:rPr>
          <w:rFonts w:asciiTheme="minorHAnsi" w:hAnsiTheme="minorHAnsi" w:cstheme="minorHAnsi"/>
          <w:sz w:val="22"/>
        </w:rPr>
        <w:tab/>
      </w:r>
      <w:r w:rsidRPr="00BA4B33">
        <w:rPr>
          <w:rFonts w:asciiTheme="minorHAnsi" w:hAnsiTheme="minorHAnsi" w:cstheme="minorHAnsi"/>
          <w:sz w:val="22"/>
        </w:rPr>
        <w:tab/>
      </w:r>
      <w:r w:rsidRPr="00BA4B33">
        <w:rPr>
          <w:rFonts w:asciiTheme="minorHAnsi" w:hAnsiTheme="minorHAnsi" w:cstheme="minorHAnsi"/>
          <w:sz w:val="22"/>
        </w:rPr>
        <w:tab/>
      </w:r>
      <w:proofErr w:type="spellStart"/>
      <w:r w:rsidRPr="00BA4B33">
        <w:rPr>
          <w:rFonts w:asciiTheme="minorHAnsi" w:hAnsiTheme="minorHAnsi" w:cstheme="minorHAnsi"/>
          <w:sz w:val="22"/>
        </w:rPr>
        <w:t>Anavel</w:t>
      </w:r>
      <w:proofErr w:type="spellEnd"/>
      <w:r w:rsidRPr="00BA4B33">
        <w:rPr>
          <w:rFonts w:asciiTheme="minorHAnsi" w:hAnsiTheme="minorHAnsi" w:cstheme="minorHAnsi"/>
          <w:sz w:val="22"/>
        </w:rPr>
        <w:t xml:space="preserve"> González Martínez. </w:t>
      </w:r>
    </w:p>
    <w:p w:rsidR="00E05E12" w:rsidRPr="00BA4B33" w:rsidRDefault="00E05E12" w:rsidP="00E05E12">
      <w:pPr>
        <w:pStyle w:val="NormalWeb"/>
        <w:spacing w:before="0" w:beforeAutospacing="0" w:after="0" w:afterAutospacing="0" w:line="360" w:lineRule="auto"/>
        <w:jc w:val="both"/>
        <w:rPr>
          <w:rFonts w:asciiTheme="minorHAnsi" w:hAnsiTheme="minorHAnsi" w:cstheme="minorHAnsi"/>
          <w:sz w:val="22"/>
        </w:rPr>
      </w:pPr>
      <w:r w:rsidRPr="00BA4B33">
        <w:rPr>
          <w:rFonts w:asciiTheme="minorHAnsi" w:hAnsiTheme="minorHAnsi" w:cstheme="minorHAnsi"/>
          <w:sz w:val="22"/>
        </w:rPr>
        <w:t xml:space="preserve">Cuarto Vocal:                         </w:t>
      </w:r>
      <w:r w:rsidR="00BA4B33">
        <w:rPr>
          <w:rFonts w:asciiTheme="minorHAnsi" w:hAnsiTheme="minorHAnsi" w:cstheme="minorHAnsi"/>
          <w:sz w:val="22"/>
        </w:rPr>
        <w:tab/>
      </w:r>
      <w:r w:rsidRPr="00BA4B33">
        <w:rPr>
          <w:rFonts w:asciiTheme="minorHAnsi" w:hAnsiTheme="minorHAnsi" w:cstheme="minorHAnsi"/>
          <w:sz w:val="22"/>
        </w:rPr>
        <w:t>Valentín Hernández Ramírez</w:t>
      </w:r>
    </w:p>
    <w:p w:rsidR="00E05E12" w:rsidRPr="00BA4B33" w:rsidRDefault="00E05E12" w:rsidP="00E05E12">
      <w:pPr>
        <w:spacing w:line="360" w:lineRule="auto"/>
        <w:jc w:val="both"/>
        <w:rPr>
          <w:rFonts w:asciiTheme="minorHAnsi" w:eastAsia="Calibri" w:hAnsiTheme="minorHAnsi" w:cstheme="minorHAnsi"/>
          <w:sz w:val="22"/>
          <w:lang w:val="es-SV" w:eastAsia="en-US"/>
        </w:rPr>
      </w:pPr>
      <w:r w:rsidRPr="00BA4B33">
        <w:rPr>
          <w:rFonts w:asciiTheme="minorHAnsi" w:hAnsiTheme="minorHAnsi" w:cstheme="minorHAnsi"/>
          <w:sz w:val="22"/>
        </w:rPr>
        <w:t>Esta Junta Directiva estará en funciones según lo dispuesto en sus respectivos estatutos. CERTIFIQUESE.</w:t>
      </w:r>
      <w:r w:rsidRPr="00BA4B33">
        <w:rPr>
          <w:rFonts w:asciiTheme="minorHAnsi" w:hAnsiTheme="minorHAnsi" w:cstheme="minorHAnsi"/>
          <w:b/>
          <w:sz w:val="22"/>
        </w:rPr>
        <w:t xml:space="preserve"> ACUERDO NÚMERO DIECIOCHO: </w:t>
      </w:r>
      <w:r w:rsidRPr="00BA4B33">
        <w:rPr>
          <w:rFonts w:asciiTheme="minorHAnsi" w:hAnsiTheme="minorHAnsi" w:cstheme="minorHAnsi"/>
          <w:sz w:val="22"/>
        </w:rPr>
        <w:t xml:space="preserve">El Concejo Municipal en uso de las facultades legales que el Código Municipal les confiere en su Art. 3 numeral 3, y considerando que se dará inicio al proyecto </w:t>
      </w:r>
      <w:r w:rsidRPr="00BA4B33">
        <w:rPr>
          <w:rFonts w:asciiTheme="minorHAnsi" w:eastAsia="Calibri" w:hAnsiTheme="minorHAnsi" w:cstheme="minorHAnsi"/>
          <w:sz w:val="22"/>
          <w:lang w:val="es-MX" w:eastAsia="en-US"/>
        </w:rPr>
        <w:t>“Conformación y  de Tramos de Calles en el Municipio de Cacaopera</w:t>
      </w:r>
      <w:r w:rsidRPr="00BA4B33">
        <w:rPr>
          <w:rFonts w:asciiTheme="minorHAnsi" w:hAnsiTheme="minorHAnsi" w:cstheme="minorHAnsi"/>
          <w:sz w:val="22"/>
        </w:rPr>
        <w:t>”</w:t>
      </w:r>
      <w:r w:rsidRPr="00BA4B33">
        <w:rPr>
          <w:rFonts w:asciiTheme="minorHAnsi" w:eastAsia="Arial Unicode MS" w:hAnsiTheme="minorHAnsi" w:cstheme="minorHAnsi"/>
          <w:sz w:val="22"/>
        </w:rPr>
        <w:t xml:space="preserve"> y de conformidad al Art. 82 Bis de la Ley de Adquisiciones y Contrataciones de la Administración Pública LACAP, este Concejo ACUERDA: Nombrar al señor Ovidio Alcides Fuentes, Tercer regidora Propietario; como Administrador de Contrato, para el proyecto </w:t>
      </w:r>
      <w:r w:rsidRPr="00BA4B33">
        <w:rPr>
          <w:rFonts w:asciiTheme="minorHAnsi" w:eastAsia="Calibri" w:hAnsiTheme="minorHAnsi" w:cstheme="minorHAnsi"/>
          <w:sz w:val="22"/>
          <w:lang w:val="es-MX" w:eastAsia="en-US"/>
        </w:rPr>
        <w:t>“Conformación y  de Tramos de Calles en el Municipio de Cacaopera</w:t>
      </w:r>
      <w:r w:rsidRPr="00BA4B33">
        <w:rPr>
          <w:rFonts w:asciiTheme="minorHAnsi" w:hAnsiTheme="minorHAnsi" w:cstheme="minorHAnsi"/>
          <w:sz w:val="22"/>
        </w:rPr>
        <w:t>”</w:t>
      </w:r>
      <w:r w:rsidRPr="00BA4B33">
        <w:rPr>
          <w:rFonts w:asciiTheme="minorHAnsi" w:hAnsiTheme="minorHAnsi" w:cstheme="minorHAnsi"/>
          <w:iCs/>
          <w:sz w:val="22"/>
        </w:rPr>
        <w:t>.</w:t>
      </w:r>
      <w:r w:rsidRPr="00BA4B33">
        <w:rPr>
          <w:rFonts w:asciiTheme="minorHAnsi" w:eastAsia="Arial Unicode MS" w:hAnsiTheme="minorHAnsi" w:cstheme="minorHAnsi"/>
          <w:sz w:val="22"/>
        </w:rPr>
        <w:t xml:space="preserve"> COMUNIQUESE. </w:t>
      </w:r>
      <w:r w:rsidRPr="00BA4B33">
        <w:rPr>
          <w:rFonts w:asciiTheme="minorHAnsi" w:hAnsiTheme="minorHAnsi" w:cstheme="minorHAnsi"/>
          <w:b/>
          <w:sz w:val="22"/>
          <w:lang w:val="es-MX"/>
        </w:rPr>
        <w:t>ACUERDO NÚMERO DIECINUEVE:</w:t>
      </w:r>
      <w:r w:rsidRPr="00BA4B33">
        <w:rPr>
          <w:rFonts w:asciiTheme="minorHAnsi" w:hAnsiTheme="minorHAnsi" w:cstheme="minorHAnsi"/>
          <w:sz w:val="22"/>
        </w:rPr>
        <w:t xml:space="preserve"> </w:t>
      </w:r>
      <w:r w:rsidRPr="00BA4B33">
        <w:rPr>
          <w:rFonts w:asciiTheme="minorHAnsi" w:hAnsiTheme="minorHAnsi" w:cstheme="minorHAnsi"/>
          <w:sz w:val="22"/>
          <w:lang w:val="es-MX"/>
        </w:rPr>
        <w:t>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w:t>
      </w:r>
      <w:r w:rsidRPr="00BA4B33">
        <w:rPr>
          <w:rFonts w:asciiTheme="minorHAnsi" w:eastAsia="Calibri" w:hAnsiTheme="minorHAnsi" w:cstheme="minorHAnsi"/>
          <w:sz w:val="22"/>
          <w:lang w:val="es-MX" w:eastAsia="en-US"/>
        </w:rPr>
        <w:t xml:space="preserve">“ Conformación y de </w:t>
      </w:r>
      <w:bookmarkStart w:id="0" w:name="_GoBack"/>
      <w:bookmarkEnd w:id="0"/>
      <w:r w:rsidRPr="00BA4B33">
        <w:rPr>
          <w:rFonts w:asciiTheme="minorHAnsi" w:eastAsia="Calibri" w:hAnsiTheme="minorHAnsi" w:cstheme="minorHAnsi"/>
          <w:sz w:val="22"/>
          <w:lang w:val="es-MX" w:eastAsia="en-US"/>
        </w:rPr>
        <w:t>Tramos de Calles en el Municipio de Cacaopera</w:t>
      </w:r>
      <w:r w:rsidRPr="00BA4B33">
        <w:rPr>
          <w:rFonts w:asciiTheme="minorHAnsi" w:hAnsiTheme="minorHAnsi" w:cstheme="minorHAnsi"/>
          <w:sz w:val="22"/>
        </w:rPr>
        <w:t>”;</w:t>
      </w:r>
      <w:r w:rsidRPr="00BA4B33">
        <w:rPr>
          <w:rFonts w:asciiTheme="minorHAnsi" w:hAnsiTheme="minorHAnsi" w:cstheme="minorHAnsi"/>
          <w:sz w:val="22"/>
          <w:lang w:val="es-MX"/>
        </w:rPr>
        <w:t xml:space="preserve">  la cual se conforma de la Siguiente manera: </w:t>
      </w:r>
      <w:r w:rsidRPr="00BA4B33">
        <w:rPr>
          <w:rFonts w:asciiTheme="minorHAnsi" w:eastAsia="Calibri" w:hAnsiTheme="minorHAnsi" w:cstheme="minorHAnsi"/>
          <w:noProof/>
          <w:sz w:val="22"/>
          <w:lang w:val="es-MX"/>
        </w:rPr>
        <w:t>Señor Eber Humberto Perez Argueta-</w:t>
      </w:r>
      <w:r w:rsidRPr="00BA4B33">
        <w:rPr>
          <w:rFonts w:asciiTheme="minorHAnsi" w:hAnsiTheme="minorHAnsi" w:cstheme="minorHAnsi"/>
          <w:sz w:val="22"/>
          <w:lang w:val="es-MX"/>
        </w:rPr>
        <w:t xml:space="preserve">, miembro de la Comunidad, Terencio Rodríguez Argueta, Jefe de UACI; señor </w:t>
      </w:r>
      <w:r w:rsidRPr="00BA4B33">
        <w:rPr>
          <w:rFonts w:asciiTheme="minorHAnsi" w:eastAsia="Calibri" w:hAnsiTheme="minorHAnsi" w:cstheme="minorHAnsi"/>
          <w:noProof/>
          <w:sz w:val="22"/>
          <w:lang w:val="es-MX"/>
        </w:rPr>
        <w:t xml:space="preserve">Elvis Alexander Parada </w:t>
      </w:r>
      <w:r w:rsidRPr="00BA4B33">
        <w:rPr>
          <w:rFonts w:asciiTheme="minorHAnsi" w:hAnsiTheme="minorHAnsi" w:cstheme="minorHAnsi"/>
          <w:sz w:val="22"/>
          <w:lang w:val="es-MX"/>
        </w:rPr>
        <w:t xml:space="preserve">Contador Municipal, </w:t>
      </w:r>
      <w:r w:rsidRPr="00BA4B33">
        <w:rPr>
          <w:rFonts w:asciiTheme="minorHAnsi" w:eastAsia="Arial Unicode MS" w:hAnsiTheme="minorHAnsi" w:cstheme="minorHAnsi"/>
          <w:sz w:val="22"/>
        </w:rPr>
        <w:t xml:space="preserve">señor José Santos Victorino Díaz </w:t>
      </w:r>
      <w:proofErr w:type="spellStart"/>
      <w:r w:rsidRPr="00BA4B33">
        <w:rPr>
          <w:rFonts w:asciiTheme="minorHAnsi" w:eastAsia="Arial Unicode MS" w:hAnsiTheme="minorHAnsi" w:cstheme="minorHAnsi"/>
          <w:sz w:val="22"/>
        </w:rPr>
        <w:t>Díaz</w:t>
      </w:r>
      <w:proofErr w:type="spellEnd"/>
      <w:r w:rsidRPr="00BA4B33">
        <w:rPr>
          <w:rFonts w:asciiTheme="minorHAnsi" w:eastAsia="Arial Unicode MS" w:hAnsiTheme="minorHAnsi" w:cstheme="minorHAnsi"/>
          <w:sz w:val="22"/>
        </w:rPr>
        <w:t xml:space="preserve">, </w:t>
      </w:r>
      <w:r w:rsidRPr="00BA4B33">
        <w:rPr>
          <w:rFonts w:asciiTheme="minorHAnsi" w:hAnsiTheme="minorHAnsi" w:cstheme="minorHAnsi"/>
          <w:sz w:val="22"/>
          <w:lang w:val="es-MX"/>
        </w:rPr>
        <w:t>miembro del Concejo Municipal, COMUNIQUESE.</w:t>
      </w:r>
      <w:r w:rsidRPr="00BA4B33">
        <w:rPr>
          <w:rFonts w:asciiTheme="minorHAnsi" w:hAnsiTheme="minorHAnsi" w:cstheme="minorHAnsi"/>
          <w:sz w:val="22"/>
        </w:rPr>
        <w:t xml:space="preserve"> </w:t>
      </w:r>
      <w:r w:rsidRPr="00BA4B33">
        <w:rPr>
          <w:rFonts w:asciiTheme="minorHAnsi" w:hAnsiTheme="minorHAnsi" w:cstheme="minorHAnsi"/>
          <w:b/>
          <w:sz w:val="22"/>
        </w:rPr>
        <w:t xml:space="preserve">ACUERDO NÚMERO </w:t>
      </w:r>
      <w:r w:rsidRPr="00BA4B33">
        <w:rPr>
          <w:rFonts w:asciiTheme="minorHAnsi" w:hAnsiTheme="minorHAnsi" w:cstheme="minorHAnsi"/>
          <w:b/>
          <w:sz w:val="22"/>
        </w:rPr>
        <w:lastRenderedPageBreak/>
        <w:t xml:space="preserve">VEINTE: </w:t>
      </w:r>
      <w:r w:rsidRPr="00BA4B33">
        <w:rPr>
          <w:rFonts w:asciiTheme="minorHAnsi" w:hAnsiTheme="minorHAnsi" w:cstheme="minorHAnsi"/>
          <w:sz w:val="22"/>
        </w:rPr>
        <w:t xml:space="preserve">El Concejo Municipal en uso de las facultades legales que el Código Municipal les confiere en su Art. 3 numeral 3, y considerando que se dará inicio al proyecto </w:t>
      </w:r>
      <w:r w:rsidRPr="00BA4B33">
        <w:rPr>
          <w:rFonts w:asciiTheme="minorHAnsi" w:hAnsiTheme="minorHAnsi" w:cstheme="minorHAnsi"/>
          <w:iCs/>
          <w:sz w:val="22"/>
        </w:rPr>
        <w:t>“Fortalecimiento de la Educación Media y superior, en el Municipio de Cacaopera, para el año 2014</w:t>
      </w:r>
      <w:r w:rsidRPr="00BA4B33">
        <w:rPr>
          <w:rFonts w:asciiTheme="minorHAnsi" w:hAnsiTheme="minorHAnsi" w:cstheme="minorHAnsi"/>
          <w:sz w:val="22"/>
        </w:rPr>
        <w:t>”</w:t>
      </w:r>
      <w:r w:rsidRPr="00BA4B33">
        <w:rPr>
          <w:rFonts w:asciiTheme="minorHAnsi" w:eastAsia="Arial Unicode MS" w:hAnsiTheme="minorHAnsi" w:cstheme="minorHAnsi"/>
          <w:sz w:val="22"/>
        </w:rPr>
        <w:t xml:space="preserve">, y de conformidad al Art. 82Bis de la Ley de Adquisiciones y Contrataciones de la Administración Pública, LACAP, este Concejo ACUERDA:  Nombrar a al señor José Mauro González Amaya, sexto Concejal propietario; como Administrador de Contrato, para el proyecto </w:t>
      </w:r>
      <w:r w:rsidRPr="00BA4B33">
        <w:rPr>
          <w:rFonts w:asciiTheme="minorHAnsi" w:hAnsiTheme="minorHAnsi" w:cstheme="minorHAnsi"/>
          <w:iCs/>
          <w:sz w:val="22"/>
        </w:rPr>
        <w:t>“Fortalecimiento de la Educación Media y superior, en el Municipio de Cacaopera, para el año 2014</w:t>
      </w:r>
      <w:r w:rsidRPr="00BA4B33">
        <w:rPr>
          <w:rFonts w:asciiTheme="minorHAnsi" w:hAnsiTheme="minorHAnsi" w:cstheme="minorHAnsi"/>
          <w:sz w:val="22"/>
        </w:rPr>
        <w:t>”</w:t>
      </w:r>
      <w:r w:rsidRPr="00BA4B33">
        <w:rPr>
          <w:rFonts w:asciiTheme="minorHAnsi" w:eastAsia="Arial Unicode MS" w:hAnsiTheme="minorHAnsi" w:cstheme="minorHAnsi"/>
          <w:sz w:val="22"/>
        </w:rPr>
        <w:t xml:space="preserve">, COMUNIQUESE. </w:t>
      </w:r>
      <w:r w:rsidRPr="00BA4B33">
        <w:rPr>
          <w:rFonts w:asciiTheme="minorHAnsi" w:hAnsiTheme="minorHAnsi" w:cstheme="minorHAnsi"/>
          <w:sz w:val="22"/>
        </w:rPr>
        <w:t xml:space="preserve"> No habiendo más que hacer constar se da por terminada la presente acta, ratificamos su contenido y firmamos. </w:t>
      </w:r>
    </w:p>
    <w:p w:rsidR="001C6F38" w:rsidRPr="00E05E12" w:rsidRDefault="00BA4B33" w:rsidP="00BA4B33">
      <w:pPr>
        <w:jc w:val="center"/>
        <w:rPr>
          <w:lang w:val="es-SV"/>
        </w:rPr>
      </w:pPr>
      <w:r>
        <w:rPr>
          <w:noProof/>
          <w:lang w:val="es-SV" w:eastAsia="es-SV"/>
        </w:rPr>
        <w:drawing>
          <wp:inline distT="0" distB="0" distL="0" distR="0">
            <wp:extent cx="4993419" cy="4857312"/>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3639" t="851" r="3481" b="2041"/>
                    <a:stretch/>
                  </pic:blipFill>
                  <pic:spPr bwMode="auto">
                    <a:xfrm>
                      <a:off x="0" y="0"/>
                      <a:ext cx="4998110" cy="4861876"/>
                    </a:xfrm>
                    <a:prstGeom prst="rect">
                      <a:avLst/>
                    </a:prstGeom>
                    <a:noFill/>
                    <a:ln>
                      <a:noFill/>
                    </a:ln>
                    <a:extLst>
                      <a:ext uri="{53640926-AAD7-44D8-BBD7-CCE9431645EC}">
                        <a14:shadowObscured xmlns:a14="http://schemas.microsoft.com/office/drawing/2010/main"/>
                      </a:ext>
                    </a:extLst>
                  </pic:spPr>
                </pic:pic>
              </a:graphicData>
            </a:graphic>
          </wp:inline>
        </w:drawing>
      </w:r>
    </w:p>
    <w:sectPr w:rsidR="001C6F38" w:rsidRPr="00E05E12" w:rsidSect="00BA4B33">
      <w:headerReference w:type="default" r:id="rId8"/>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258" w:rsidRDefault="00D21258" w:rsidP="00BA4B33">
      <w:r>
        <w:separator/>
      </w:r>
    </w:p>
  </w:endnote>
  <w:endnote w:type="continuationSeparator" w:id="0">
    <w:p w:rsidR="00D21258" w:rsidRDefault="00D21258" w:rsidP="00BA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258" w:rsidRDefault="00D21258" w:rsidP="00BA4B33">
      <w:r>
        <w:separator/>
      </w:r>
    </w:p>
  </w:footnote>
  <w:footnote w:type="continuationSeparator" w:id="0">
    <w:p w:rsidR="00D21258" w:rsidRDefault="00D21258" w:rsidP="00BA4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B33" w:rsidRDefault="00BA4B33">
    <w:pPr>
      <w:pStyle w:val="Encabezado"/>
    </w:pPr>
    <w:r>
      <w:rPr>
        <w:noProof/>
        <w:lang w:val="es-SV" w:eastAsia="es-SV"/>
      </w:rPr>
      <w:drawing>
        <wp:anchor distT="0" distB="0" distL="114300" distR="114300" simplePos="0" relativeHeight="251658240" behindDoc="1" locked="0" layoutInCell="1" allowOverlap="1">
          <wp:simplePos x="0" y="0"/>
          <wp:positionH relativeFrom="column">
            <wp:posOffset>-43180</wp:posOffset>
          </wp:positionH>
          <wp:positionV relativeFrom="paragraph">
            <wp:posOffset>-154940</wp:posOffset>
          </wp:positionV>
          <wp:extent cx="810503" cy="795833"/>
          <wp:effectExtent l="0" t="0" r="889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943" t="2532" r="12275" b="5907"/>
                  <a:stretch/>
                </pic:blipFill>
                <pic:spPr bwMode="auto">
                  <a:xfrm>
                    <a:off x="0" y="0"/>
                    <a:ext cx="810503" cy="795833"/>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E12"/>
    <w:rsid w:val="001C6F38"/>
    <w:rsid w:val="003F72CA"/>
    <w:rsid w:val="00726128"/>
    <w:rsid w:val="00BA4B33"/>
    <w:rsid w:val="00D21258"/>
    <w:rsid w:val="00DB7783"/>
    <w:rsid w:val="00E05E12"/>
    <w:rsid w:val="00F50C5A"/>
    <w:rsid w:val="00FF1A5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70F245-CEA9-4FCC-8390-9D80F6A3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E1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05E12"/>
    <w:pPr>
      <w:spacing w:before="100" w:beforeAutospacing="1" w:after="100" w:afterAutospacing="1"/>
    </w:pPr>
    <w:rPr>
      <w:lang w:val="es-SV" w:eastAsia="es-SV"/>
    </w:rPr>
  </w:style>
  <w:style w:type="paragraph" w:styleId="Encabezado">
    <w:name w:val="header"/>
    <w:basedOn w:val="Normal"/>
    <w:link w:val="EncabezadoCar"/>
    <w:uiPriority w:val="99"/>
    <w:unhideWhenUsed/>
    <w:rsid w:val="00BA4B33"/>
    <w:pPr>
      <w:tabs>
        <w:tab w:val="center" w:pos="4419"/>
        <w:tab w:val="right" w:pos="8838"/>
      </w:tabs>
    </w:pPr>
  </w:style>
  <w:style w:type="character" w:customStyle="1" w:styleId="EncabezadoCar">
    <w:name w:val="Encabezado Car"/>
    <w:basedOn w:val="Fuentedeprrafopredeter"/>
    <w:link w:val="Encabezado"/>
    <w:uiPriority w:val="99"/>
    <w:rsid w:val="00BA4B3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A4B33"/>
    <w:pPr>
      <w:tabs>
        <w:tab w:val="center" w:pos="4419"/>
        <w:tab w:val="right" w:pos="8838"/>
      </w:tabs>
    </w:pPr>
  </w:style>
  <w:style w:type="character" w:customStyle="1" w:styleId="PiedepginaCar">
    <w:name w:val="Pie de página Car"/>
    <w:basedOn w:val="Fuentedeprrafopredeter"/>
    <w:link w:val="Piedepgina"/>
    <w:uiPriority w:val="99"/>
    <w:rsid w:val="00BA4B3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A4B33"/>
    <w:rPr>
      <w:rFonts w:ascii="Tahoma" w:hAnsi="Tahoma" w:cs="Tahoma"/>
      <w:sz w:val="16"/>
      <w:szCs w:val="16"/>
    </w:rPr>
  </w:style>
  <w:style w:type="character" w:customStyle="1" w:styleId="TextodegloboCar">
    <w:name w:val="Texto de globo Car"/>
    <w:basedOn w:val="Fuentedeprrafopredeter"/>
    <w:link w:val="Textodeglobo"/>
    <w:uiPriority w:val="99"/>
    <w:semiHidden/>
    <w:rsid w:val="00BA4B33"/>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2834</Words>
  <Characters>15589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4</cp:revision>
  <dcterms:created xsi:type="dcterms:W3CDTF">2016-05-27T20:48:00Z</dcterms:created>
  <dcterms:modified xsi:type="dcterms:W3CDTF">2016-10-20T21:23:00Z</dcterms:modified>
</cp:coreProperties>
</file>