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F9F" w:rsidRPr="00C055D9" w:rsidRDefault="001C3F9F" w:rsidP="001C3F9F">
      <w:pPr>
        <w:spacing w:line="360" w:lineRule="auto"/>
        <w:jc w:val="both"/>
        <w:rPr>
          <w:rFonts w:asciiTheme="minorHAnsi" w:hAnsiTheme="minorHAnsi"/>
          <w:sz w:val="22"/>
        </w:rPr>
      </w:pPr>
      <w:r w:rsidRPr="00C055D9">
        <w:rPr>
          <w:rFonts w:asciiTheme="minorHAnsi" w:hAnsiTheme="minorHAnsi"/>
          <w:b/>
          <w:sz w:val="22"/>
        </w:rPr>
        <w:t>ACTA NÚMERO DIECINUEVE</w:t>
      </w:r>
      <w:r w:rsidRPr="00C055D9">
        <w:rPr>
          <w:rFonts w:asciiTheme="minorHAnsi" w:eastAsia="Arial Unicode MS" w:hAnsiTheme="minorHAnsi"/>
          <w:sz w:val="22"/>
        </w:rPr>
        <w:t xml:space="preserve">.- En el local de sesiones de la Alcaldía Municipal de la ciudad de Cacaopera, Departamento de Morazán a las ocho horas del día </w:t>
      </w:r>
      <w:r w:rsidRPr="00C055D9">
        <w:rPr>
          <w:rFonts w:asciiTheme="minorHAnsi" w:eastAsia="Arial Unicode MS" w:hAnsiTheme="minorHAnsi"/>
          <w:b/>
          <w:sz w:val="22"/>
        </w:rPr>
        <w:t>CUATRO DE JUNIO DEL AÑO DOS MIL TRECE</w:t>
      </w:r>
      <w:r w:rsidRPr="00C055D9">
        <w:rPr>
          <w:rFonts w:asciiTheme="minorHAnsi" w:eastAsia="Arial Unicode MS" w:hAnsiTheme="minorHAnsi"/>
          <w:sz w:val="22"/>
        </w:rPr>
        <w:t xml:space="preserve">, constituidos en sesión Ordinaria los suscritos miembros del Concejo Municipal señor </w:t>
      </w:r>
      <w:r w:rsidRPr="00C055D9">
        <w:rPr>
          <w:rFonts w:asciiTheme="minorHAnsi" w:hAnsiTheme="minorHAnsi"/>
          <w:sz w:val="22"/>
        </w:rPr>
        <w:t xml:space="preserve">Lorenzo de Jesús Canales </w:t>
      </w:r>
      <w:proofErr w:type="spellStart"/>
      <w:r w:rsidRPr="00C055D9">
        <w:rPr>
          <w:rFonts w:asciiTheme="minorHAnsi" w:hAnsiTheme="minorHAnsi"/>
          <w:sz w:val="22"/>
        </w:rPr>
        <w:t>Benítes</w:t>
      </w:r>
      <w:proofErr w:type="spellEnd"/>
      <w:r w:rsidRPr="00C055D9">
        <w:rPr>
          <w:rFonts w:asciiTheme="minorHAnsi" w:hAnsiTheme="minorHAnsi"/>
          <w:sz w:val="22"/>
        </w:rPr>
        <w:t>,</w:t>
      </w:r>
      <w:r w:rsidRPr="00C055D9">
        <w:rPr>
          <w:rFonts w:asciiTheme="minorHAnsi" w:eastAsia="Arial Unicode MS" w:hAnsiTheme="minorHAnsi"/>
          <w:sz w:val="22"/>
        </w:rPr>
        <w:t xml:space="preserve"> Alcalde Municipal; señor José Elías González Amaya, Síndico Municipal; señora Dolores Josefina Molina, Primera Regidora Propietaria;  Señor José Ramiro Cortez Argueta, Segundo Regidor Propietario; señorita Julieta Arely Amaya Hernández, Tercera Regidora Propietaria en Funciones; señor Gerardo Martínez Pérez, Quinto Regidor Propietario; señor José Mauro González Amaya; Sexto Regidor Propietario; señor José Santos Victorino Díaz </w:t>
      </w:r>
      <w:proofErr w:type="spellStart"/>
      <w:r w:rsidRPr="00C055D9">
        <w:rPr>
          <w:rFonts w:asciiTheme="minorHAnsi" w:eastAsia="Arial Unicode MS" w:hAnsiTheme="minorHAnsi"/>
          <w:sz w:val="22"/>
        </w:rPr>
        <w:t>Díaz</w:t>
      </w:r>
      <w:proofErr w:type="spellEnd"/>
      <w:r w:rsidRPr="00C055D9">
        <w:rPr>
          <w:rFonts w:asciiTheme="minorHAnsi" w:eastAsia="Arial Unicode MS" w:hAnsiTheme="minorHAnsi"/>
          <w:sz w:val="22"/>
        </w:rPr>
        <w:t>, Primer Regidor Suplente; señora María Magdalena Ortiz Sánchez, Tercera Regidora Suplente; señor José Oscar Mendoza Fuentes, Cuarto Regidor Suplente; y Rosario del Carmen Amaya Díaz, Secretaria Municipal.</w:t>
      </w:r>
      <w:r w:rsidRPr="00C055D9">
        <w:rPr>
          <w:rFonts w:asciiTheme="minorHAnsi" w:hAnsiTheme="minorHAnsi"/>
          <w:sz w:val="22"/>
        </w:rPr>
        <w:t xml:space="preserve"> Abierta la sesión por el señor Alcalde Municipal, se procedió a darle lectura a la agenda propuesta y</w:t>
      </w:r>
      <w:r w:rsidRPr="00C055D9">
        <w:rPr>
          <w:rFonts w:asciiTheme="minorHAnsi" w:eastAsia="Arial Unicode MS" w:hAnsiTheme="minorHAnsi" w:cs="Arial"/>
          <w:sz w:val="22"/>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C055D9">
        <w:rPr>
          <w:rFonts w:asciiTheme="minorHAnsi" w:hAnsiTheme="minorHAnsi"/>
          <w:sz w:val="22"/>
        </w:rPr>
        <w:t xml:space="preserve">: </w:t>
      </w:r>
      <w:r w:rsidRPr="00C055D9">
        <w:rPr>
          <w:rFonts w:asciiTheme="minorHAnsi" w:hAnsiTheme="minorHAnsi"/>
          <w:b/>
          <w:sz w:val="22"/>
        </w:rPr>
        <w:t xml:space="preserve">ACUERDO NÚMERO UNO: </w:t>
      </w:r>
      <w:r w:rsidRPr="00C055D9">
        <w:rPr>
          <w:rFonts w:asciiTheme="minorHAnsi" w:hAnsiTheme="minorHAnsi"/>
          <w:sz w:val="22"/>
        </w:rPr>
        <w:t xml:space="preserve">El Concejo Municipal en uso de las facultades legales que el Código Municipal les confiere en su Art. 91; ACUERDA: Autorizase a la Tesorera Municipal a efecto de que realice el pago de Supervisión Externa del Proyecto Conformación y Balastado de Tramos de Calles en Cantón Calavera, Municipio de Cacaopera, Morazán; a la Empresa CONSULTORA Y OBRAS CIVILES VELASQUEZ, S.A. DE C.V., por la cantidad de UN MIL CUATROCIENTOS 00/100 DOLARES ($1,400.00), eróguese fondos de la cuenta del mismo proyecto, COMUNIQUESE. </w:t>
      </w:r>
      <w:r w:rsidRPr="00C055D9">
        <w:rPr>
          <w:rFonts w:asciiTheme="minorHAnsi" w:hAnsiTheme="minorHAnsi"/>
          <w:b/>
          <w:sz w:val="22"/>
        </w:rPr>
        <w:t xml:space="preserve">ACUERDO NÚMERO DOS: </w:t>
      </w:r>
      <w:r w:rsidRPr="00C055D9">
        <w:rPr>
          <w:rFonts w:asciiTheme="minorHAnsi" w:hAnsiTheme="minorHAnsi"/>
          <w:sz w:val="22"/>
        </w:rPr>
        <w:t xml:space="preserve">El Concejo Municipal cumpliendo con lo establecido en el artículo 107 del Código Municipal, el cual establece: Los municipios con ingresos anuales superiores a cinco millones de colones o su equivalente en dólares de los Estados Unidos de América, deberán contratar un auditor externo para efectos de control, vigilancia y fiscalización de los ingresos, gastos y bienes municipales; por lo que el Concejo ACUERDA: contratar una firma privada de auditoría, de reconocida profesionalidad, para la práctica de la Auditoría Externa al año dos mil doce, NOTIFIQUESE. </w:t>
      </w:r>
      <w:r w:rsidRPr="00C055D9">
        <w:rPr>
          <w:rFonts w:asciiTheme="minorHAnsi" w:hAnsiTheme="minorHAnsi"/>
          <w:b/>
          <w:sz w:val="22"/>
        </w:rPr>
        <w:t xml:space="preserve">ACUERDO NÚMERO TRES: </w:t>
      </w:r>
      <w:r w:rsidRPr="00C055D9">
        <w:rPr>
          <w:rFonts w:asciiTheme="minorHAnsi" w:hAnsiTheme="minorHAnsi" w:cs="Arial"/>
          <w:sz w:val="22"/>
        </w:rPr>
        <w:t>El concejo Municipal en uso de las facultades legales, que el Código Municipal le concede en su Art. 30 numeral 14, y considerando que se dará ejecución al proyecto</w:t>
      </w:r>
      <w:r w:rsidRPr="00C055D9">
        <w:rPr>
          <w:rFonts w:asciiTheme="minorHAnsi" w:hAnsiTheme="minorHAnsi" w:cs="Arial"/>
          <w:b/>
          <w:sz w:val="22"/>
        </w:rPr>
        <w:t xml:space="preserve"> Recolección, Transporte y Disposición Final de los Desechos Sólidos del Municipio de Cacaopera, para el año 2013;</w:t>
      </w:r>
      <w:r w:rsidRPr="00C055D9">
        <w:rPr>
          <w:rFonts w:asciiTheme="minorHAnsi" w:hAnsiTheme="minorHAnsi" w:cs="Arial"/>
          <w:sz w:val="22"/>
        </w:rPr>
        <w:t xml:space="preserve"> y con el fin de llevar un mejor registro de los movimientos financieros del proyecto antes mencionado, este Concejo </w:t>
      </w:r>
      <w:r w:rsidRPr="00C055D9">
        <w:rPr>
          <w:rFonts w:asciiTheme="minorHAnsi" w:hAnsiTheme="minorHAnsi" w:cs="Arial"/>
          <w:b/>
          <w:sz w:val="22"/>
        </w:rPr>
        <w:t>ACUERDA:</w:t>
      </w:r>
      <w:r w:rsidRPr="00C055D9">
        <w:rPr>
          <w:rFonts w:asciiTheme="minorHAnsi" w:hAnsiTheme="minorHAnsi" w:cs="Arial"/>
          <w:sz w:val="22"/>
        </w:rPr>
        <w:t xml:space="preserve"> I) Autorizase a la Tesorera Municipal realizar la apertura de una cuenta corriente en Banco de América Central, por el monto de CUARENTA Y OCHO MIL SEISCIENTOS TREINTA Y CINCO DOLARES CON SESENTA Y DOS CENTAVOS DE DÓLAR ($48,635.62) con el </w:t>
      </w:r>
      <w:r w:rsidRPr="00C055D9">
        <w:rPr>
          <w:rFonts w:asciiTheme="minorHAnsi" w:hAnsiTheme="minorHAnsi" w:cs="Arial"/>
          <w:sz w:val="22"/>
        </w:rPr>
        <w:lastRenderedPageBreak/>
        <w:t xml:space="preserve">nombre del proyecto </w:t>
      </w:r>
      <w:r w:rsidRPr="00C055D9">
        <w:rPr>
          <w:rFonts w:asciiTheme="minorHAnsi" w:hAnsiTheme="minorHAnsi" w:cs="Arial"/>
          <w:b/>
          <w:sz w:val="22"/>
        </w:rPr>
        <w:t>Recolección, Transporte y Disposición Final de los Desechos Sólidos del Municipio de Cacaopera, para el año 2013;</w:t>
      </w:r>
      <w:r w:rsidRPr="00C055D9">
        <w:rPr>
          <w:rFonts w:asciiTheme="minorHAnsi" w:hAnsiTheme="minorHAnsi" w:cs="Arial"/>
          <w:sz w:val="22"/>
        </w:rPr>
        <w:t xml:space="preserve"> autorizase como refrendarios de cheques, a los señores Lorenzo de Jesús Canales </w:t>
      </w:r>
      <w:proofErr w:type="spellStart"/>
      <w:r w:rsidRPr="00C055D9">
        <w:rPr>
          <w:rFonts w:asciiTheme="minorHAnsi" w:hAnsiTheme="minorHAnsi" w:cs="Arial"/>
          <w:sz w:val="22"/>
        </w:rPr>
        <w:t>Benítes</w:t>
      </w:r>
      <w:proofErr w:type="spellEnd"/>
      <w:r w:rsidRPr="00C055D9">
        <w:rPr>
          <w:rFonts w:asciiTheme="minorHAnsi" w:hAnsiTheme="minorHAnsi" w:cs="Arial"/>
          <w:sz w:val="22"/>
        </w:rPr>
        <w:t xml:space="preserve">, Alcalde Municipal, José Mauro González Amaya, Sexto Regidor Propietario, y </w:t>
      </w:r>
      <w:proofErr w:type="spellStart"/>
      <w:r w:rsidRPr="00C055D9">
        <w:rPr>
          <w:rFonts w:asciiTheme="minorHAnsi" w:hAnsiTheme="minorHAnsi" w:cs="Arial"/>
          <w:sz w:val="22"/>
        </w:rPr>
        <w:t>Rosibel</w:t>
      </w:r>
      <w:proofErr w:type="spellEnd"/>
      <w:r w:rsidRPr="00C055D9">
        <w:rPr>
          <w:rFonts w:asciiTheme="minorHAnsi" w:hAnsiTheme="minorHAnsi" w:cs="Arial"/>
          <w:sz w:val="22"/>
        </w:rPr>
        <w:t xml:space="preserve"> de la Paz Canales Portillo, Tesorera Municipal, para todo cobro de cheque serán dos firmas, con la firma indispensable de la Tesorera Municipal. II-  Eróguese Fondos de la Cuenta de corriente número 200721215, a nombre de Alcaldía Municipal de Cacaopera 75% FODES, del Banco de América Central. CERTIFIQUESE. </w:t>
      </w:r>
      <w:r w:rsidRPr="00C055D9">
        <w:rPr>
          <w:rFonts w:asciiTheme="minorHAnsi" w:hAnsiTheme="minorHAnsi" w:cs="Arial"/>
          <w:b/>
          <w:sz w:val="22"/>
        </w:rPr>
        <w:t xml:space="preserve">ACUERDO NÚMERO CUATRO: </w:t>
      </w:r>
      <w:r w:rsidRPr="00C055D9">
        <w:rPr>
          <w:rFonts w:asciiTheme="minorHAnsi" w:hAnsiTheme="minorHAnsi"/>
          <w:sz w:val="22"/>
        </w:rPr>
        <w:t xml:space="preserve">El Concejo Municipal de la ciudad de Cacaopera, Departamento de Morazán, </w:t>
      </w:r>
      <w:r w:rsidRPr="00C055D9">
        <w:rPr>
          <w:rFonts w:asciiTheme="minorHAnsi" w:hAnsiTheme="minorHAnsi"/>
          <w:b/>
          <w:sz w:val="22"/>
        </w:rPr>
        <w:t xml:space="preserve">CONSIDERANDO: </w:t>
      </w:r>
      <w:r w:rsidRPr="00C055D9">
        <w:rPr>
          <w:rFonts w:asciiTheme="minorHAnsi" w:hAnsiTheme="minorHAnsi"/>
          <w:sz w:val="22"/>
        </w:rPr>
        <w:t xml:space="preserve">Que se ha tenido a la vista la solicitud formulada por parte de Rosario del Carmen Amaya Díaz, quien actualmente se desempeña como Secretaria Municipal y Oficial de Información, de esta Alcaldía Municipal, relacionada a que se le conceda permiso para poder optar a la Beca Parcial del 75% ofrecida por el Proyecto de Fortalecimiento de Gobiernos Locales (PFGL), para cursar la carrera de Técnico en Desarrollo Local y Gestión Municipal en la Universidad Francisco Gavidia, la cual tiene una duración de DOS AÑOS, a partir del mes de Julio del corriente año a julio del año dos mil quince. En la documentación enviada  por el PFGL, se hace ver que dentro de los requisitos para poder optar a dicha Beca Parcial, se encuentra la presentación del correspondiente Acuerdo Municipal donde se autorice el otorgamiento del permiso de horas laborales para estudiar, su estabilidad laboral y el compromiso de apoyar al empleado con el 25% complementario de la Beca Parcial. Por lo que este Concejo Municipal, </w:t>
      </w:r>
      <w:r w:rsidRPr="00C055D9">
        <w:rPr>
          <w:rFonts w:asciiTheme="minorHAnsi" w:hAnsiTheme="minorHAnsi"/>
          <w:b/>
          <w:sz w:val="22"/>
        </w:rPr>
        <w:t xml:space="preserve">ACUERDA: </w:t>
      </w:r>
      <w:r w:rsidRPr="00C055D9">
        <w:rPr>
          <w:rFonts w:asciiTheme="minorHAnsi" w:hAnsiTheme="minorHAnsi"/>
          <w:sz w:val="22"/>
        </w:rPr>
        <w:t xml:space="preserve">I) Concederle el permiso solicitado de horas laborales a Rosario del Carmen Amaya Díaz, quien se desempeña como Secretaria Municipal y Oficial de Información, de esta Alcaldía Municipal, para que pueda dedicarle el tiempo y horario propuesto por la Universidad para la realización de los estudios en un periodo de dos años. II) Apoyar con el complemento del 25% equivalente a SEISCIENTOS DIEZ DOLARES CON VEINTICINCO CENTAVOS DE DÓLAR </w:t>
      </w:r>
      <w:r w:rsidRPr="00C055D9">
        <w:rPr>
          <w:rFonts w:asciiTheme="minorHAnsi" w:hAnsiTheme="minorHAnsi" w:cs="Arial"/>
          <w:sz w:val="22"/>
        </w:rPr>
        <w:t xml:space="preserve">($610.25), </w:t>
      </w:r>
      <w:r w:rsidRPr="00C055D9">
        <w:rPr>
          <w:rFonts w:asciiTheme="minorHAnsi" w:hAnsiTheme="minorHAnsi"/>
          <w:sz w:val="22"/>
        </w:rPr>
        <w:t xml:space="preserve">de la Beca Parcial a la empleada Rosario del Carmen Amaya Díaz. Comprometiéndose esta Municipalidad a pagar puntualmente a la Universidad Francisco Gavidia de acuerdo al calendario de pagos establecido para tal fin. </w:t>
      </w:r>
      <w:r w:rsidRPr="00C055D9">
        <w:rPr>
          <w:rFonts w:asciiTheme="minorHAnsi" w:hAnsiTheme="minorHAnsi" w:cs="Arial"/>
          <w:sz w:val="22"/>
        </w:rPr>
        <w:t xml:space="preserve">De existir atrasos con el pago, asumir financieramente los recargos establecidos por la Universidad. III) </w:t>
      </w:r>
      <w:r w:rsidRPr="00C055D9">
        <w:rPr>
          <w:rFonts w:asciiTheme="minorHAnsi" w:hAnsiTheme="minorHAnsi"/>
          <w:sz w:val="22"/>
        </w:rPr>
        <w:t>Adquirir el compromiso y, según lo establecido en la Ley de la Carrera Administrativa Municipal garantizarle a la empleada beneficiaria de la Beca Parcial PFGL,  su estabilidad en el cargo. De esta forma esta Municipalidad se compromete a dar cumplimiento a lo establecido en dicha Ley en lo que se refiere a l</w:t>
      </w:r>
      <w:r w:rsidRPr="00C055D9">
        <w:rPr>
          <w:rFonts w:asciiTheme="minorHAnsi" w:hAnsiTheme="minorHAnsi" w:cs="Tahoma"/>
          <w:sz w:val="22"/>
        </w:rPr>
        <w:t xml:space="preserve">a capacitación permanente, la estabilidad en el cargo y la posibilidad de ascensos y traslados. CERTIFIQUESE. </w:t>
      </w:r>
      <w:r w:rsidRPr="00C055D9">
        <w:rPr>
          <w:rFonts w:asciiTheme="minorHAnsi" w:hAnsiTheme="minorHAnsi" w:cs="Tahoma"/>
          <w:b/>
          <w:sz w:val="22"/>
        </w:rPr>
        <w:t xml:space="preserve">ACUERDO NÚMERO CINCO: </w:t>
      </w:r>
      <w:r w:rsidRPr="00C055D9">
        <w:rPr>
          <w:rFonts w:asciiTheme="minorHAnsi" w:hAnsiTheme="minorHAnsi" w:cs="Tahoma"/>
          <w:sz w:val="22"/>
        </w:rPr>
        <w:t xml:space="preserve">El Concejo Municipal en uso de las facultades legales que el Código Municipal les confiere en su Art. 4 numeral 18, y considerando la solicitud presentada por el </w:t>
      </w:r>
      <w:r w:rsidRPr="00C055D9">
        <w:rPr>
          <w:rFonts w:asciiTheme="minorHAnsi" w:hAnsiTheme="minorHAnsi" w:cs="Tahoma"/>
          <w:sz w:val="22"/>
        </w:rPr>
        <w:lastRenderedPageBreak/>
        <w:t xml:space="preserve">Comité Pastoral de la Ermita de Caserío La Hacienda, Cantón Agua Blanca, de esta jurisdicción; a fin de que esta municipalidad les patrocine la pólvora y piñatas, para la celebración de las Fiestas Patronales en honor a San Juan Bautista, en tal sentido este Concejo ACUERDA: a) Contribuir con el aporte de tres docenas de cohetes, dos piñatas y sus respectivos dulces, para la Celebración de las Fiestas Patronales, de Caserío La Hacienda, Cantón Agua Blanca, de esta Jurisdicción; b) Facultase a la Unidad de Adquisiciones y Contrataciones Institucional, a efecto de que realice la compra anteriormente expresada, COMUNIQUESE. </w:t>
      </w:r>
      <w:r w:rsidRPr="00C055D9">
        <w:rPr>
          <w:rFonts w:asciiTheme="minorHAnsi" w:hAnsiTheme="minorHAnsi" w:cs="Tahoma"/>
          <w:b/>
          <w:sz w:val="22"/>
        </w:rPr>
        <w:t xml:space="preserve">ACUERDO NÚMERO SEIS: </w:t>
      </w:r>
      <w:r w:rsidRPr="00C055D9">
        <w:rPr>
          <w:rFonts w:asciiTheme="minorHAnsi" w:hAnsiTheme="minorHAnsi" w:cs="Tahoma"/>
          <w:sz w:val="22"/>
        </w:rPr>
        <w:t xml:space="preserve">El Concejo Municipal en uso de las facultades legales que el Código Municipal les confiere en su Art. 91, ACUERDA: Autorizase a la Tesorera Municipal a efecto de erogar de la cuenta de Servicios Profesionales, la cantidad de UN MIL DOSCIENTOS QUINCE DOLARES CON OCHENTA Y NUEVE CENTAVOS DE DÓLAR (US$1,215.89), en concepto de pago a la Empresa ROCA INGENIEROS Y ASOCIADOS, S.A. DE C.V., por servicio de elaboración de Carpeta Técnica del Proyecto Recolección, Transporte y Disposición Final de los Desechos Sólidos del Municipio de Cacaopera, para el año dos mil trece; COMUNIQUESE. </w:t>
      </w:r>
      <w:r w:rsidRPr="00C055D9">
        <w:rPr>
          <w:rFonts w:asciiTheme="minorHAnsi" w:hAnsiTheme="minorHAnsi" w:cs="Tahoma"/>
          <w:b/>
          <w:sz w:val="22"/>
        </w:rPr>
        <w:t xml:space="preserve">ACUERDO NÚMERO SIETE: </w:t>
      </w:r>
      <w:r w:rsidRPr="00C055D9">
        <w:rPr>
          <w:rFonts w:asciiTheme="minorHAnsi" w:hAnsiTheme="minorHAnsi" w:cs="Tahoma"/>
          <w:sz w:val="22"/>
        </w:rPr>
        <w:t xml:space="preserve">El Concejo Municipal en uso de las facultades legales que el Código Municipal les confiere en su Art. 91, ACUERDA: Autorizase a la Tesorera Municipal a efecto de que realice el pago de servicios de Supervisión Externa del Proyecto Construcción de Empedrado Fraguado en Cuesta El Aguacate, Caserío Jimilile, Cantón Calavera, Municipio de Cacaopera, al Ingeniero Carlos Humberto Díaz Alvarenga, por la cantidad de UN MIL CUATROCIENTOS CUARENTA 00/100 DOLARES ($1,440.00), comuníquese.- </w:t>
      </w:r>
      <w:r w:rsidRPr="00C055D9">
        <w:rPr>
          <w:rFonts w:asciiTheme="minorHAnsi" w:hAnsiTheme="minorHAnsi" w:cs="Tahoma"/>
          <w:b/>
          <w:sz w:val="22"/>
        </w:rPr>
        <w:t>ACUERDO NUMERO OCHO:</w:t>
      </w:r>
      <w:r w:rsidRPr="00C055D9">
        <w:rPr>
          <w:rFonts w:asciiTheme="minorHAnsi" w:hAnsiTheme="minorHAnsi" w:cs="Tahoma"/>
          <w:sz w:val="22"/>
        </w:rPr>
        <w:t xml:space="preserve"> </w:t>
      </w:r>
      <w:r w:rsidRPr="00C055D9">
        <w:rPr>
          <w:rFonts w:asciiTheme="minorHAnsi" w:hAnsiTheme="minorHAnsi" w:cs="Arial"/>
          <w:sz w:val="22"/>
        </w:rPr>
        <w:t xml:space="preserve">La comisión de </w:t>
      </w:r>
      <w:r w:rsidRPr="00C055D9">
        <w:rPr>
          <w:rFonts w:asciiTheme="minorHAnsi" w:hAnsiTheme="minorHAnsi" w:cs="Arial"/>
          <w:iCs/>
          <w:sz w:val="22"/>
        </w:rPr>
        <w:t>Comisión de Juventud, Cultura, Deportes y Proyección Social,</w:t>
      </w:r>
      <w:r w:rsidRPr="00C055D9">
        <w:rPr>
          <w:rFonts w:asciiTheme="minorHAnsi" w:hAnsiTheme="minorHAnsi" w:cs="Arial"/>
          <w:sz w:val="22"/>
        </w:rPr>
        <w:t xml:space="preserve"> presenta a este Concejo Municipal el perfil del Proyecto denominado “</w:t>
      </w:r>
      <w:r w:rsidRPr="00C055D9">
        <w:rPr>
          <w:rFonts w:asciiTheme="minorHAnsi" w:hAnsiTheme="minorHAnsi" w:cs="Arial"/>
          <w:sz w:val="22"/>
          <w:lang w:val="es-MX"/>
        </w:rPr>
        <w:t>Primer Concurso Municipal de Dibujo, Cacaopera, Departamento de Morazán</w:t>
      </w:r>
      <w:r w:rsidRPr="00C055D9">
        <w:rPr>
          <w:rFonts w:asciiTheme="minorHAnsi" w:hAnsiTheme="minorHAnsi" w:cs="Arial"/>
          <w:sz w:val="22"/>
        </w:rPr>
        <w:t xml:space="preserve">”, por un monto estimado de QUINIENTOS 00/100 DOLARES ($500.00), documento que fue visto por este Concejo Municipal y en base al Art. 4 numeral 4, del Código Municipal, </w:t>
      </w:r>
      <w:r w:rsidRPr="00C055D9">
        <w:rPr>
          <w:rFonts w:asciiTheme="minorHAnsi" w:hAnsiTheme="minorHAnsi" w:cs="Arial"/>
          <w:b/>
          <w:sz w:val="22"/>
        </w:rPr>
        <w:t>ACUERDA:</w:t>
      </w:r>
      <w:r w:rsidRPr="00C055D9">
        <w:rPr>
          <w:rFonts w:asciiTheme="minorHAnsi" w:hAnsiTheme="minorHAnsi" w:cs="Arial"/>
          <w:sz w:val="22"/>
        </w:rPr>
        <w:t xml:space="preserve"> (a) Aprobar el perfil del proyecto “</w:t>
      </w:r>
      <w:r w:rsidRPr="00C055D9">
        <w:rPr>
          <w:rFonts w:asciiTheme="minorHAnsi" w:hAnsiTheme="minorHAnsi" w:cs="Arial"/>
          <w:sz w:val="22"/>
          <w:lang w:val="es-MX"/>
        </w:rPr>
        <w:t>Primer Concurso Municipal de Dibujo, Cacaopera, Departamento de Morazán</w:t>
      </w:r>
      <w:r w:rsidRPr="00C055D9">
        <w:rPr>
          <w:rFonts w:asciiTheme="minorHAnsi" w:hAnsiTheme="minorHAnsi" w:cs="Arial"/>
          <w:sz w:val="22"/>
        </w:rPr>
        <w:t xml:space="preserve">”, (b) Aprobar el monto de ejecución del proyecto por un valor de QUINIENTOS 00/100 DOLARES ($500.00); (c) Desarrollar la fase de ejecución del proyecto por Administración, autorizando a la UACI, para que realice los trámites correspondientes para la ejecución del mencionado proyecto; (d) Hacer efectivo los pagos para la ejecución del proyecto del FODES 75%, COMUNIQUESE a Tesorería.  </w:t>
      </w:r>
      <w:r w:rsidRPr="00C055D9">
        <w:rPr>
          <w:rFonts w:asciiTheme="minorHAnsi" w:hAnsiTheme="minorHAnsi" w:cs="Arial"/>
          <w:b/>
          <w:sz w:val="22"/>
        </w:rPr>
        <w:t>ACUERDO NÚMERO NUEVE:</w:t>
      </w:r>
      <w:r w:rsidRPr="00C055D9">
        <w:rPr>
          <w:rFonts w:asciiTheme="minorHAnsi" w:hAnsiTheme="minorHAnsi" w:cs="Arial"/>
          <w:sz w:val="22"/>
        </w:rPr>
        <w:t xml:space="preserve"> El Concejo Municipal en uso de las facultades legales que el Código Municipal les confiere en su Art. 30 numeral 9, ACUERDA: Adjudicar la Compra e Instalación de Licencias de Antivirus para las computadoras de esta Municipalidad, a la empresa </w:t>
      </w:r>
      <w:proofErr w:type="spellStart"/>
      <w:r w:rsidRPr="00C055D9">
        <w:rPr>
          <w:rFonts w:asciiTheme="minorHAnsi" w:hAnsiTheme="minorHAnsi" w:cs="Arial"/>
          <w:sz w:val="22"/>
        </w:rPr>
        <w:t>Compu-Store</w:t>
      </w:r>
      <w:proofErr w:type="spellEnd"/>
      <w:r w:rsidRPr="00C055D9">
        <w:rPr>
          <w:rFonts w:asciiTheme="minorHAnsi" w:hAnsiTheme="minorHAnsi" w:cs="Arial"/>
          <w:sz w:val="22"/>
        </w:rPr>
        <w:t xml:space="preserve"> D&amp;E, por la cantidad de CUATROCIENTOS VEINTE 00/100 DOLARES ($420.00), seguidamente facultase a la Tesorera Municipal, a efecto de que realice el </w:t>
      </w:r>
      <w:r w:rsidRPr="00C055D9">
        <w:rPr>
          <w:rFonts w:asciiTheme="minorHAnsi" w:hAnsiTheme="minorHAnsi" w:cs="Arial"/>
          <w:sz w:val="22"/>
        </w:rPr>
        <w:lastRenderedPageBreak/>
        <w:t xml:space="preserve">pago correspondiente de la fondos FODES 25%, COMUNIQUESE. </w:t>
      </w:r>
      <w:r w:rsidRPr="00C055D9">
        <w:rPr>
          <w:rFonts w:asciiTheme="minorHAnsi" w:hAnsiTheme="minorHAnsi" w:cs="Arial"/>
          <w:b/>
          <w:sz w:val="22"/>
        </w:rPr>
        <w:t xml:space="preserve">ACUERDO NÚMERO DIEZ: </w:t>
      </w:r>
      <w:r w:rsidRPr="00C055D9">
        <w:rPr>
          <w:rFonts w:asciiTheme="minorHAnsi" w:hAnsiTheme="minorHAnsi" w:cs="Tahoma"/>
          <w:sz w:val="22"/>
        </w:rPr>
        <w:t xml:space="preserve">El Concejo Municipal en uso de las facultades legales que el Código Municipal les confiere en su Art. 30 numeral 9, </w:t>
      </w:r>
      <w:r w:rsidRPr="00C055D9">
        <w:rPr>
          <w:rFonts w:asciiTheme="minorHAnsi" w:hAnsiTheme="minorHAnsi" w:cs="Tahoma"/>
          <w:b/>
          <w:sz w:val="22"/>
        </w:rPr>
        <w:t>ACUERDA:</w:t>
      </w:r>
      <w:r w:rsidRPr="00C055D9">
        <w:rPr>
          <w:rFonts w:asciiTheme="minorHAnsi" w:hAnsiTheme="minorHAnsi" w:cs="Tahoma"/>
          <w:sz w:val="22"/>
        </w:rPr>
        <w:t xml:space="preserve"> </w:t>
      </w:r>
      <w:r w:rsidRPr="00C055D9">
        <w:rPr>
          <w:rFonts w:asciiTheme="minorHAnsi" w:hAnsiTheme="minorHAnsi"/>
          <w:sz w:val="22"/>
        </w:rPr>
        <w:t xml:space="preserve">Adjudicar para el Proyecto Ambientación, Señalización, Equipamiento y Cambio de Techo en UACI, Contabilidad y Salón de Reuniones de la Alcaldía Municipal de Cacaopera; la compra de Arena a </w:t>
      </w:r>
      <w:proofErr w:type="spellStart"/>
      <w:r w:rsidRPr="00C055D9">
        <w:rPr>
          <w:rFonts w:asciiTheme="minorHAnsi" w:hAnsiTheme="minorHAnsi"/>
          <w:sz w:val="22"/>
        </w:rPr>
        <w:t>Problock</w:t>
      </w:r>
      <w:proofErr w:type="spellEnd"/>
      <w:r w:rsidRPr="00C055D9">
        <w:rPr>
          <w:rFonts w:asciiTheme="minorHAnsi" w:hAnsiTheme="minorHAnsi"/>
          <w:sz w:val="22"/>
        </w:rPr>
        <w:t xml:space="preserve"> S. A DE C. V.,  por la cantidad de CATORCE DOLARES ($14.00) cada metro cubico, la compra de Pintura, Hierro, polín C, lamina y Accesorios a  GALVANISSA, por la cantidad de UN MIL DOSCIENTOS NOVENTA DOLARES CON CUARENTA Y CINCO DOLARES ($1,290.45) y la compra de materiales y Accesorios para Baños a la </w:t>
      </w:r>
      <w:proofErr w:type="spellStart"/>
      <w:r w:rsidRPr="00C055D9">
        <w:rPr>
          <w:rFonts w:asciiTheme="minorHAnsi" w:hAnsiTheme="minorHAnsi"/>
          <w:sz w:val="22"/>
        </w:rPr>
        <w:t>Agroferretería</w:t>
      </w:r>
      <w:proofErr w:type="spellEnd"/>
      <w:r w:rsidRPr="00C055D9">
        <w:rPr>
          <w:rFonts w:asciiTheme="minorHAnsi" w:hAnsiTheme="minorHAnsi"/>
          <w:sz w:val="22"/>
        </w:rPr>
        <w:t xml:space="preserve"> San Francisco; seguidamente facultase a la Tesorera Municipal a efecto de que realice el pago correspondiente a las adjudicaciones anteriormente expresadas de la cuenta del mismo proyecto, COMUNIQUESE. </w:t>
      </w:r>
      <w:r w:rsidRPr="00C055D9">
        <w:rPr>
          <w:rFonts w:asciiTheme="minorHAnsi" w:hAnsiTheme="minorHAnsi"/>
          <w:b/>
          <w:sz w:val="22"/>
        </w:rPr>
        <w:t>ACUERDO NÚMERO ONCE:</w:t>
      </w:r>
      <w:r w:rsidRPr="00C055D9">
        <w:rPr>
          <w:rFonts w:asciiTheme="minorHAnsi" w:hAnsiTheme="minorHAnsi"/>
          <w:sz w:val="22"/>
        </w:rPr>
        <w:t xml:space="preserve"> El Concejo Municipal en uso de las facultades legales que el Código Municipal les confiere en su Art. 30 numeral 14, y considerando que el sistema de Bombeo instalado en el Tanque de Capitación de agua, ubicado en el lugar llamado El </w:t>
      </w:r>
      <w:proofErr w:type="spellStart"/>
      <w:r w:rsidRPr="00C055D9">
        <w:rPr>
          <w:rFonts w:asciiTheme="minorHAnsi" w:hAnsiTheme="minorHAnsi"/>
          <w:sz w:val="22"/>
        </w:rPr>
        <w:t>Curtidero</w:t>
      </w:r>
      <w:proofErr w:type="spellEnd"/>
      <w:r w:rsidRPr="00C055D9">
        <w:rPr>
          <w:rFonts w:asciiTheme="minorHAnsi" w:hAnsiTheme="minorHAnsi"/>
          <w:sz w:val="22"/>
        </w:rPr>
        <w:t xml:space="preserve">, ha dejado de funcionar y siendo indispensable el funcionamiento de dicho sistema para el suministro del servicio de Agua Potable, en tal sentido este Concejo </w:t>
      </w:r>
      <w:r w:rsidRPr="00C055D9">
        <w:rPr>
          <w:rFonts w:asciiTheme="minorHAnsi" w:hAnsiTheme="minorHAnsi"/>
          <w:b/>
          <w:sz w:val="22"/>
        </w:rPr>
        <w:t>ACUERDA:</w:t>
      </w:r>
      <w:r w:rsidRPr="00C055D9">
        <w:rPr>
          <w:rFonts w:asciiTheme="minorHAnsi" w:hAnsiTheme="minorHAnsi"/>
          <w:sz w:val="22"/>
        </w:rPr>
        <w:t xml:space="preserve"> a) Autorizase la revisión y reparación del Sistema de Bombeo instalado en el tanque de Captación de Agua, ubicado en el </w:t>
      </w:r>
      <w:proofErr w:type="spellStart"/>
      <w:r w:rsidRPr="00C055D9">
        <w:rPr>
          <w:rFonts w:asciiTheme="minorHAnsi" w:hAnsiTheme="minorHAnsi"/>
          <w:sz w:val="22"/>
        </w:rPr>
        <w:t>Curtidero</w:t>
      </w:r>
      <w:proofErr w:type="spellEnd"/>
      <w:r w:rsidRPr="00C055D9">
        <w:rPr>
          <w:rFonts w:asciiTheme="minorHAnsi" w:hAnsiTheme="minorHAnsi"/>
          <w:sz w:val="22"/>
        </w:rPr>
        <w:t xml:space="preserve">; b) Facultase a la Unidad de Adquisiciones y Contrataciones Institucional, a efecto de que realice los trámites administrativos correspondientes para la contratación del personal calificado para la revisión y reparación del sistema anteriormente expresado, COMUNIQUESE. </w:t>
      </w:r>
      <w:r w:rsidRPr="00C055D9">
        <w:rPr>
          <w:rFonts w:asciiTheme="minorHAnsi" w:hAnsiTheme="minorHAnsi"/>
          <w:b/>
          <w:sz w:val="22"/>
        </w:rPr>
        <w:t>ACUERDO NÚMERO DOCE:</w:t>
      </w:r>
      <w:r w:rsidRPr="00C055D9">
        <w:rPr>
          <w:rFonts w:asciiTheme="minorHAnsi" w:hAnsiTheme="minorHAnsi"/>
          <w:sz w:val="22"/>
        </w:rPr>
        <w:t xml:space="preserve"> </w:t>
      </w:r>
      <w:r w:rsidRPr="00C055D9">
        <w:rPr>
          <w:rFonts w:asciiTheme="minorHAnsi" w:hAnsiTheme="minorHAnsi" w:cs="Arial"/>
          <w:bCs/>
          <w:sz w:val="22"/>
        </w:rPr>
        <w:t xml:space="preserve">El Concejo Municipal, considerando: Que el día veintidós de junio se celebra en el país el día nacional del maestro, siendo este día dedicado para agasajar a los docentes e incentivarlos a mejorar la calidad de la Educación, por lo que este Concejo Municipal en base al Art. 4 numeral 4 y 18 del Código Municipal, </w:t>
      </w:r>
      <w:r w:rsidRPr="00C055D9">
        <w:rPr>
          <w:rFonts w:asciiTheme="minorHAnsi" w:hAnsiTheme="minorHAnsi" w:cs="Arial"/>
          <w:b/>
          <w:bCs/>
          <w:sz w:val="22"/>
        </w:rPr>
        <w:t>ACUERDA:</w:t>
      </w:r>
      <w:r w:rsidRPr="00C055D9">
        <w:rPr>
          <w:rFonts w:asciiTheme="minorHAnsi" w:hAnsiTheme="minorHAnsi" w:cs="Arial"/>
          <w:bCs/>
          <w:sz w:val="22"/>
        </w:rPr>
        <w:t xml:space="preserve"> a) Desarrollar una actividad de tipo tradicional educativo para brindarles un homenaje a los maestros del municipio por su gran aporte al desarrollo físico, mental y profesional de jóvenes estudiantes y como parte de la inversión en capital humano; b) Autorizar la erogación de fondos hasta un monto de DOSCIENTOS SETENTA Y CINCO 00/100 DOLARES ($275.00), de los fondos propios municipales; para el desarrollo de las actividades planificadas para agasajar a los maestros del municipio. COMUNIQUESE. </w:t>
      </w:r>
      <w:r w:rsidRPr="00C055D9">
        <w:rPr>
          <w:rFonts w:asciiTheme="minorHAnsi" w:hAnsiTheme="minorHAnsi" w:cs="Arial"/>
          <w:b/>
          <w:bCs/>
          <w:sz w:val="22"/>
        </w:rPr>
        <w:t xml:space="preserve">ACUERDO NÚMERO TRECE: </w:t>
      </w:r>
      <w:r w:rsidRPr="00C055D9">
        <w:rPr>
          <w:rFonts w:asciiTheme="minorHAnsi" w:eastAsia="Arial Unicode MS" w:hAnsiTheme="minorHAnsi" w:cs="Arial"/>
          <w:sz w:val="22"/>
        </w:rPr>
        <w:t xml:space="preserve">La Encargada de la Unidad de la Mujer, </w:t>
      </w:r>
      <w:r w:rsidRPr="00C055D9">
        <w:rPr>
          <w:rFonts w:asciiTheme="minorHAnsi" w:hAnsiTheme="minorHAnsi" w:cs="Arial"/>
          <w:sz w:val="22"/>
        </w:rPr>
        <w:t xml:space="preserve"> presenta a este Concejo Municipal el perfil del Proyecto denominado “</w:t>
      </w:r>
      <w:r w:rsidRPr="00C055D9">
        <w:rPr>
          <w:rFonts w:asciiTheme="minorHAnsi" w:hAnsiTheme="minorHAnsi" w:cs="Arial"/>
          <w:sz w:val="22"/>
          <w:lang w:val="es-MX"/>
        </w:rPr>
        <w:t>Taller de Bisutería, Municipio de Cacaopera, Morazán</w:t>
      </w:r>
      <w:r w:rsidRPr="00C055D9">
        <w:rPr>
          <w:rFonts w:asciiTheme="minorHAnsi" w:hAnsiTheme="minorHAnsi" w:cs="Arial"/>
          <w:sz w:val="22"/>
        </w:rPr>
        <w:t xml:space="preserve">”, por un monto estimado de OCHOCIENTOS SETENTA Y CINCO DE DOLARES ($875.00), documento que fue visto por este Concejo Municipal y en base al Art. 31 numeral 6, del Código Municipal, </w:t>
      </w:r>
      <w:r w:rsidRPr="00C055D9">
        <w:rPr>
          <w:rFonts w:asciiTheme="minorHAnsi" w:hAnsiTheme="minorHAnsi" w:cs="Arial"/>
          <w:b/>
          <w:sz w:val="22"/>
        </w:rPr>
        <w:t>ACUERDA:</w:t>
      </w:r>
      <w:r w:rsidRPr="00C055D9">
        <w:rPr>
          <w:rFonts w:asciiTheme="minorHAnsi" w:hAnsiTheme="minorHAnsi" w:cs="Arial"/>
          <w:sz w:val="22"/>
        </w:rPr>
        <w:t xml:space="preserve"> (a) Aprobar el perfil del proyecto “</w:t>
      </w:r>
      <w:r w:rsidRPr="00C055D9">
        <w:rPr>
          <w:rFonts w:asciiTheme="minorHAnsi" w:hAnsiTheme="minorHAnsi" w:cs="Arial"/>
          <w:sz w:val="22"/>
          <w:lang w:val="es-MX"/>
        </w:rPr>
        <w:t xml:space="preserve">Taller de Bisutería, Municipio de Cacaopera, </w:t>
      </w:r>
      <w:r w:rsidRPr="00C055D9">
        <w:rPr>
          <w:rFonts w:asciiTheme="minorHAnsi" w:hAnsiTheme="minorHAnsi" w:cs="Arial"/>
          <w:sz w:val="22"/>
          <w:lang w:val="es-MX"/>
        </w:rPr>
        <w:lastRenderedPageBreak/>
        <w:t>Morazán</w:t>
      </w:r>
      <w:r w:rsidRPr="00C055D9">
        <w:rPr>
          <w:rFonts w:asciiTheme="minorHAnsi" w:hAnsiTheme="minorHAnsi" w:cs="Arial"/>
          <w:sz w:val="22"/>
        </w:rPr>
        <w:t xml:space="preserve">”, (b) Aprobar el monto de ejecución del proyecto por un valor de OCHOCIENTOS SETENTA Y CINCO DE DOLARES ($875.00); (c) Desarrollar la fase de ejecución del proyecto por Administración, autorizando a la Unidad de la Mujer, para que en coordinación con la Unidad de Adquisiciones y Contrataciones Institucional, realice los trámites correspondientes para la ejecución del mencionado proyecto; (d) Hacer efectivo los pagos para la ejecución del proyecto del FODES 75%, COMUNIQUESE a Tesorería. </w:t>
      </w:r>
      <w:r w:rsidRPr="00C055D9">
        <w:rPr>
          <w:rFonts w:asciiTheme="minorHAnsi" w:hAnsiTheme="minorHAnsi"/>
          <w:b/>
          <w:sz w:val="22"/>
        </w:rPr>
        <w:t>ACUERDO NÚMERO CATORCE:</w:t>
      </w:r>
      <w:r w:rsidRPr="00C055D9">
        <w:rPr>
          <w:rFonts w:asciiTheme="minorHAnsi" w:hAnsiTheme="minorHAnsi" w:cs="Arial"/>
          <w:sz w:val="22"/>
        </w:rPr>
        <w:t xml:space="preserve"> </w:t>
      </w:r>
      <w:r w:rsidRPr="00C055D9">
        <w:rPr>
          <w:rFonts w:asciiTheme="minorHAnsi" w:hAnsiTheme="minorHAnsi"/>
          <w:sz w:val="22"/>
        </w:rPr>
        <w:t>El concejo Municipal en uso de las facultades legales, que el código municipal le concede ACUERDA: Aprobar la reestructuración de la Junta Directiva del Comité de Desarrollo del Municipio de Cacaopera (CODEM) así:</w:t>
      </w:r>
    </w:p>
    <w:p w:rsidR="001C3F9F" w:rsidRPr="00C055D9" w:rsidRDefault="001C3F9F" w:rsidP="001C3F9F">
      <w:pPr>
        <w:spacing w:line="360" w:lineRule="auto"/>
        <w:jc w:val="both"/>
        <w:rPr>
          <w:rFonts w:asciiTheme="minorHAnsi" w:hAnsiTheme="minorHAnsi"/>
          <w:sz w:val="22"/>
        </w:rPr>
      </w:pPr>
      <w:r w:rsidRPr="00C055D9">
        <w:rPr>
          <w:rFonts w:asciiTheme="minorHAnsi" w:hAnsiTheme="minorHAnsi"/>
          <w:sz w:val="22"/>
        </w:rPr>
        <w:t xml:space="preserve">Coordinador: </w:t>
      </w:r>
      <w:r w:rsidRPr="00C055D9">
        <w:rPr>
          <w:rFonts w:asciiTheme="minorHAnsi" w:hAnsiTheme="minorHAnsi"/>
          <w:sz w:val="22"/>
        </w:rPr>
        <w:tab/>
      </w:r>
      <w:r w:rsidRPr="00C055D9">
        <w:rPr>
          <w:rFonts w:asciiTheme="minorHAnsi" w:hAnsiTheme="minorHAnsi"/>
          <w:sz w:val="22"/>
        </w:rPr>
        <w:tab/>
        <w:t xml:space="preserve">           </w:t>
      </w:r>
      <w:r w:rsidRPr="00C055D9">
        <w:rPr>
          <w:rFonts w:asciiTheme="minorHAnsi" w:hAnsiTheme="minorHAnsi"/>
          <w:sz w:val="22"/>
        </w:rPr>
        <w:tab/>
      </w:r>
      <w:r w:rsidRPr="00C055D9">
        <w:rPr>
          <w:rFonts w:asciiTheme="minorHAnsi" w:hAnsiTheme="minorHAnsi"/>
          <w:sz w:val="22"/>
        </w:rPr>
        <w:tab/>
        <w:t>Santos Andrés Márquez Argueta.</w:t>
      </w:r>
    </w:p>
    <w:p w:rsidR="001C3F9F" w:rsidRPr="00C055D9" w:rsidRDefault="001C3F9F" w:rsidP="001C3F9F">
      <w:pPr>
        <w:spacing w:line="360" w:lineRule="auto"/>
        <w:jc w:val="both"/>
        <w:rPr>
          <w:rFonts w:asciiTheme="minorHAnsi" w:hAnsiTheme="minorHAnsi"/>
          <w:sz w:val="22"/>
        </w:rPr>
      </w:pPr>
      <w:r w:rsidRPr="00C055D9">
        <w:rPr>
          <w:rFonts w:asciiTheme="minorHAnsi" w:hAnsiTheme="minorHAnsi"/>
          <w:sz w:val="22"/>
        </w:rPr>
        <w:t>Sub Coordinador:</w:t>
      </w:r>
      <w:r w:rsidRPr="00C055D9">
        <w:rPr>
          <w:rFonts w:asciiTheme="minorHAnsi" w:hAnsiTheme="minorHAnsi"/>
          <w:sz w:val="22"/>
        </w:rPr>
        <w:tab/>
      </w:r>
      <w:r w:rsidRPr="00C055D9">
        <w:rPr>
          <w:rFonts w:asciiTheme="minorHAnsi" w:hAnsiTheme="minorHAnsi"/>
          <w:sz w:val="22"/>
        </w:rPr>
        <w:tab/>
      </w:r>
      <w:r w:rsidRPr="00C055D9">
        <w:rPr>
          <w:rFonts w:asciiTheme="minorHAnsi" w:hAnsiTheme="minorHAnsi"/>
          <w:sz w:val="22"/>
        </w:rPr>
        <w:tab/>
        <w:t xml:space="preserve">Martín Ezequiel García </w:t>
      </w:r>
      <w:proofErr w:type="spellStart"/>
      <w:r w:rsidRPr="00C055D9">
        <w:rPr>
          <w:rFonts w:asciiTheme="minorHAnsi" w:hAnsiTheme="minorHAnsi"/>
          <w:sz w:val="22"/>
        </w:rPr>
        <w:t>García</w:t>
      </w:r>
      <w:proofErr w:type="spellEnd"/>
      <w:r w:rsidRPr="00C055D9">
        <w:rPr>
          <w:rFonts w:asciiTheme="minorHAnsi" w:hAnsiTheme="minorHAnsi"/>
          <w:sz w:val="22"/>
        </w:rPr>
        <w:t>.</w:t>
      </w:r>
    </w:p>
    <w:p w:rsidR="001C3F9F" w:rsidRPr="00C055D9" w:rsidRDefault="001C3F9F" w:rsidP="001C3F9F">
      <w:pPr>
        <w:spacing w:line="360" w:lineRule="auto"/>
        <w:jc w:val="both"/>
        <w:rPr>
          <w:rFonts w:asciiTheme="minorHAnsi" w:hAnsiTheme="minorHAnsi"/>
          <w:sz w:val="22"/>
        </w:rPr>
      </w:pPr>
      <w:r w:rsidRPr="00C055D9">
        <w:rPr>
          <w:rFonts w:asciiTheme="minorHAnsi" w:hAnsiTheme="minorHAnsi"/>
          <w:sz w:val="22"/>
        </w:rPr>
        <w:t>Secretaria:</w:t>
      </w:r>
      <w:r w:rsidRPr="00C055D9">
        <w:rPr>
          <w:rFonts w:asciiTheme="minorHAnsi" w:hAnsiTheme="minorHAnsi"/>
          <w:sz w:val="22"/>
        </w:rPr>
        <w:tab/>
      </w:r>
      <w:r w:rsidRPr="00C055D9">
        <w:rPr>
          <w:rFonts w:asciiTheme="minorHAnsi" w:hAnsiTheme="minorHAnsi"/>
          <w:sz w:val="22"/>
        </w:rPr>
        <w:tab/>
      </w:r>
      <w:r w:rsidRPr="00C055D9">
        <w:rPr>
          <w:rFonts w:asciiTheme="minorHAnsi" w:hAnsiTheme="minorHAnsi"/>
          <w:sz w:val="22"/>
        </w:rPr>
        <w:tab/>
      </w:r>
      <w:r w:rsidRPr="00C055D9">
        <w:rPr>
          <w:rFonts w:asciiTheme="minorHAnsi" w:hAnsiTheme="minorHAnsi"/>
          <w:sz w:val="22"/>
        </w:rPr>
        <w:tab/>
        <w:t>Silvia Carolina Arriaza Fuentes.</w:t>
      </w:r>
    </w:p>
    <w:p w:rsidR="001C3F9F" w:rsidRPr="00C055D9" w:rsidRDefault="001C3F9F" w:rsidP="001C3F9F">
      <w:pPr>
        <w:spacing w:line="360" w:lineRule="auto"/>
        <w:jc w:val="both"/>
        <w:rPr>
          <w:rFonts w:asciiTheme="minorHAnsi" w:hAnsiTheme="minorHAnsi"/>
          <w:sz w:val="22"/>
        </w:rPr>
      </w:pPr>
      <w:r w:rsidRPr="00C055D9">
        <w:rPr>
          <w:rFonts w:asciiTheme="minorHAnsi" w:hAnsiTheme="minorHAnsi"/>
          <w:sz w:val="22"/>
        </w:rPr>
        <w:t xml:space="preserve">Pro secretario: </w:t>
      </w:r>
      <w:r w:rsidRPr="00C055D9">
        <w:rPr>
          <w:rFonts w:asciiTheme="minorHAnsi" w:hAnsiTheme="minorHAnsi"/>
          <w:sz w:val="22"/>
        </w:rPr>
        <w:tab/>
      </w:r>
      <w:r w:rsidRPr="00C055D9">
        <w:rPr>
          <w:rFonts w:asciiTheme="minorHAnsi" w:hAnsiTheme="minorHAnsi"/>
          <w:sz w:val="22"/>
        </w:rPr>
        <w:tab/>
      </w:r>
      <w:r w:rsidRPr="00C055D9">
        <w:rPr>
          <w:rFonts w:asciiTheme="minorHAnsi" w:hAnsiTheme="minorHAnsi"/>
          <w:sz w:val="22"/>
        </w:rPr>
        <w:tab/>
      </w:r>
      <w:r w:rsidR="00C055D9">
        <w:rPr>
          <w:rFonts w:asciiTheme="minorHAnsi" w:hAnsiTheme="minorHAnsi"/>
          <w:sz w:val="22"/>
        </w:rPr>
        <w:tab/>
      </w:r>
      <w:r w:rsidRPr="00C055D9">
        <w:rPr>
          <w:rFonts w:asciiTheme="minorHAnsi" w:hAnsiTheme="minorHAnsi"/>
          <w:sz w:val="22"/>
        </w:rPr>
        <w:t>Elmer Mauricio Ramírez Villatoro.</w:t>
      </w:r>
    </w:p>
    <w:p w:rsidR="001C3F9F" w:rsidRPr="00C055D9" w:rsidRDefault="001C3F9F" w:rsidP="001C3F9F">
      <w:pPr>
        <w:spacing w:line="360" w:lineRule="auto"/>
        <w:jc w:val="both"/>
        <w:rPr>
          <w:rFonts w:asciiTheme="minorHAnsi" w:hAnsiTheme="minorHAnsi"/>
          <w:sz w:val="22"/>
        </w:rPr>
      </w:pPr>
      <w:r w:rsidRPr="00C055D9">
        <w:rPr>
          <w:rFonts w:asciiTheme="minorHAnsi" w:hAnsiTheme="minorHAnsi"/>
          <w:sz w:val="22"/>
        </w:rPr>
        <w:t>Tesorera:</w:t>
      </w:r>
      <w:r w:rsidRPr="00C055D9">
        <w:rPr>
          <w:rFonts w:asciiTheme="minorHAnsi" w:hAnsiTheme="minorHAnsi"/>
          <w:sz w:val="22"/>
        </w:rPr>
        <w:tab/>
      </w:r>
      <w:r w:rsidRPr="00C055D9">
        <w:rPr>
          <w:rFonts w:asciiTheme="minorHAnsi" w:hAnsiTheme="minorHAnsi"/>
          <w:sz w:val="22"/>
        </w:rPr>
        <w:tab/>
      </w:r>
      <w:r w:rsidRPr="00C055D9">
        <w:rPr>
          <w:rFonts w:asciiTheme="minorHAnsi" w:hAnsiTheme="minorHAnsi"/>
          <w:sz w:val="22"/>
        </w:rPr>
        <w:tab/>
      </w:r>
      <w:r w:rsidRPr="00C055D9">
        <w:rPr>
          <w:rFonts w:asciiTheme="minorHAnsi" w:hAnsiTheme="minorHAnsi"/>
          <w:sz w:val="22"/>
        </w:rPr>
        <w:tab/>
        <w:t xml:space="preserve">Vicenta de Jesús Chicas </w:t>
      </w:r>
      <w:proofErr w:type="spellStart"/>
      <w:r w:rsidRPr="00C055D9">
        <w:rPr>
          <w:rFonts w:asciiTheme="minorHAnsi" w:hAnsiTheme="minorHAnsi"/>
          <w:sz w:val="22"/>
        </w:rPr>
        <w:t>Gonzalez</w:t>
      </w:r>
      <w:proofErr w:type="spellEnd"/>
      <w:r w:rsidRPr="00C055D9">
        <w:rPr>
          <w:rFonts w:asciiTheme="minorHAnsi" w:hAnsiTheme="minorHAnsi"/>
          <w:sz w:val="22"/>
        </w:rPr>
        <w:t>.</w:t>
      </w:r>
    </w:p>
    <w:p w:rsidR="001C3F9F" w:rsidRPr="00C055D9" w:rsidRDefault="001C3F9F" w:rsidP="001C3F9F">
      <w:pPr>
        <w:spacing w:line="360" w:lineRule="auto"/>
        <w:jc w:val="both"/>
        <w:rPr>
          <w:rFonts w:asciiTheme="minorHAnsi" w:hAnsiTheme="minorHAnsi"/>
          <w:sz w:val="22"/>
        </w:rPr>
      </w:pPr>
      <w:r w:rsidRPr="00C055D9">
        <w:rPr>
          <w:rFonts w:asciiTheme="minorHAnsi" w:hAnsiTheme="minorHAnsi"/>
          <w:sz w:val="22"/>
        </w:rPr>
        <w:t xml:space="preserve">Pro tesorera: </w:t>
      </w:r>
      <w:r w:rsidRPr="00C055D9">
        <w:rPr>
          <w:rFonts w:asciiTheme="minorHAnsi" w:hAnsiTheme="minorHAnsi"/>
          <w:sz w:val="22"/>
        </w:rPr>
        <w:tab/>
      </w:r>
      <w:r w:rsidRPr="00C055D9">
        <w:rPr>
          <w:rFonts w:asciiTheme="minorHAnsi" w:hAnsiTheme="minorHAnsi"/>
          <w:sz w:val="22"/>
        </w:rPr>
        <w:tab/>
        <w:t xml:space="preserve">           </w:t>
      </w:r>
      <w:r w:rsidRPr="00C055D9">
        <w:rPr>
          <w:rFonts w:asciiTheme="minorHAnsi" w:hAnsiTheme="minorHAnsi"/>
          <w:sz w:val="22"/>
        </w:rPr>
        <w:tab/>
      </w:r>
      <w:r w:rsidRPr="00C055D9">
        <w:rPr>
          <w:rFonts w:asciiTheme="minorHAnsi" w:hAnsiTheme="minorHAnsi"/>
          <w:sz w:val="22"/>
        </w:rPr>
        <w:tab/>
        <w:t>Ana Julia Luna.</w:t>
      </w:r>
    </w:p>
    <w:p w:rsidR="001C3F9F" w:rsidRPr="00C055D9" w:rsidRDefault="001C3F9F" w:rsidP="001C3F9F">
      <w:pPr>
        <w:spacing w:line="360" w:lineRule="auto"/>
        <w:jc w:val="both"/>
        <w:rPr>
          <w:rFonts w:asciiTheme="minorHAnsi" w:hAnsiTheme="minorHAnsi"/>
          <w:sz w:val="22"/>
        </w:rPr>
      </w:pPr>
      <w:r w:rsidRPr="00C055D9">
        <w:rPr>
          <w:rFonts w:asciiTheme="minorHAnsi" w:hAnsiTheme="minorHAnsi"/>
          <w:sz w:val="22"/>
        </w:rPr>
        <w:t>Síndico:</w:t>
      </w:r>
      <w:r w:rsidRPr="00C055D9">
        <w:rPr>
          <w:rFonts w:asciiTheme="minorHAnsi" w:hAnsiTheme="minorHAnsi"/>
          <w:sz w:val="22"/>
        </w:rPr>
        <w:tab/>
      </w:r>
      <w:r w:rsidRPr="00C055D9">
        <w:rPr>
          <w:rFonts w:asciiTheme="minorHAnsi" w:hAnsiTheme="minorHAnsi"/>
          <w:sz w:val="22"/>
        </w:rPr>
        <w:tab/>
      </w:r>
      <w:r w:rsidRPr="00C055D9">
        <w:rPr>
          <w:rFonts w:asciiTheme="minorHAnsi" w:hAnsiTheme="minorHAnsi"/>
          <w:sz w:val="22"/>
        </w:rPr>
        <w:tab/>
      </w:r>
      <w:r w:rsidRPr="00C055D9">
        <w:rPr>
          <w:rFonts w:asciiTheme="minorHAnsi" w:hAnsiTheme="minorHAnsi"/>
          <w:sz w:val="22"/>
        </w:rPr>
        <w:tab/>
      </w:r>
      <w:r w:rsidR="00C055D9">
        <w:rPr>
          <w:rFonts w:asciiTheme="minorHAnsi" w:hAnsiTheme="minorHAnsi"/>
          <w:sz w:val="22"/>
        </w:rPr>
        <w:tab/>
      </w:r>
      <w:r w:rsidRPr="00C055D9">
        <w:rPr>
          <w:rFonts w:asciiTheme="minorHAnsi" w:hAnsiTheme="minorHAnsi"/>
          <w:sz w:val="22"/>
        </w:rPr>
        <w:t>José María Argueta Chica.</w:t>
      </w:r>
    </w:p>
    <w:p w:rsidR="001C3F9F" w:rsidRPr="00C055D9" w:rsidRDefault="001C3F9F" w:rsidP="001C3F9F">
      <w:pPr>
        <w:spacing w:line="360" w:lineRule="auto"/>
        <w:jc w:val="both"/>
        <w:rPr>
          <w:rFonts w:asciiTheme="minorHAnsi" w:hAnsiTheme="minorHAnsi"/>
          <w:sz w:val="22"/>
        </w:rPr>
      </w:pPr>
      <w:r w:rsidRPr="00C055D9">
        <w:rPr>
          <w:rFonts w:asciiTheme="minorHAnsi" w:hAnsiTheme="minorHAnsi"/>
          <w:sz w:val="22"/>
        </w:rPr>
        <w:t>Primer Vocal:</w:t>
      </w:r>
      <w:r w:rsidRPr="00C055D9">
        <w:rPr>
          <w:rFonts w:asciiTheme="minorHAnsi" w:hAnsiTheme="minorHAnsi"/>
          <w:sz w:val="22"/>
        </w:rPr>
        <w:tab/>
      </w:r>
      <w:r w:rsidRPr="00C055D9">
        <w:rPr>
          <w:rFonts w:asciiTheme="minorHAnsi" w:hAnsiTheme="minorHAnsi"/>
          <w:sz w:val="22"/>
        </w:rPr>
        <w:tab/>
      </w:r>
      <w:r w:rsidRPr="00C055D9">
        <w:rPr>
          <w:rFonts w:asciiTheme="minorHAnsi" w:hAnsiTheme="minorHAnsi"/>
          <w:sz w:val="22"/>
        </w:rPr>
        <w:tab/>
      </w:r>
      <w:r w:rsidRPr="00C055D9">
        <w:rPr>
          <w:rFonts w:asciiTheme="minorHAnsi" w:hAnsiTheme="minorHAnsi"/>
          <w:sz w:val="22"/>
        </w:rPr>
        <w:tab/>
        <w:t xml:space="preserve">Noel </w:t>
      </w:r>
      <w:proofErr w:type="spellStart"/>
      <w:r w:rsidRPr="00C055D9">
        <w:rPr>
          <w:rFonts w:asciiTheme="minorHAnsi" w:hAnsiTheme="minorHAnsi"/>
          <w:sz w:val="22"/>
        </w:rPr>
        <w:t>Emeldo</w:t>
      </w:r>
      <w:proofErr w:type="spellEnd"/>
      <w:r w:rsidRPr="00C055D9">
        <w:rPr>
          <w:rFonts w:asciiTheme="minorHAnsi" w:hAnsiTheme="minorHAnsi"/>
          <w:sz w:val="22"/>
        </w:rPr>
        <w:t xml:space="preserve"> Ramírez.</w:t>
      </w:r>
    </w:p>
    <w:p w:rsidR="001C3F9F" w:rsidRPr="00C055D9" w:rsidRDefault="001C3F9F" w:rsidP="001C3F9F">
      <w:pPr>
        <w:spacing w:line="360" w:lineRule="auto"/>
        <w:jc w:val="both"/>
        <w:rPr>
          <w:rFonts w:asciiTheme="minorHAnsi" w:hAnsiTheme="minorHAnsi"/>
          <w:sz w:val="22"/>
        </w:rPr>
      </w:pPr>
      <w:r w:rsidRPr="00C055D9">
        <w:rPr>
          <w:rFonts w:asciiTheme="minorHAnsi" w:hAnsiTheme="minorHAnsi"/>
          <w:sz w:val="22"/>
        </w:rPr>
        <w:t>Segundo Vocal:</w:t>
      </w:r>
      <w:r w:rsidRPr="00C055D9">
        <w:rPr>
          <w:rFonts w:asciiTheme="minorHAnsi" w:hAnsiTheme="minorHAnsi"/>
          <w:sz w:val="22"/>
        </w:rPr>
        <w:tab/>
      </w:r>
      <w:r w:rsidRPr="00C055D9">
        <w:rPr>
          <w:rFonts w:asciiTheme="minorHAnsi" w:hAnsiTheme="minorHAnsi"/>
          <w:sz w:val="22"/>
        </w:rPr>
        <w:tab/>
      </w:r>
      <w:r w:rsidRPr="00C055D9">
        <w:rPr>
          <w:rFonts w:asciiTheme="minorHAnsi" w:hAnsiTheme="minorHAnsi"/>
          <w:sz w:val="22"/>
        </w:rPr>
        <w:tab/>
      </w:r>
      <w:r w:rsidR="00C055D9">
        <w:rPr>
          <w:rFonts w:asciiTheme="minorHAnsi" w:hAnsiTheme="minorHAnsi"/>
          <w:sz w:val="22"/>
        </w:rPr>
        <w:tab/>
      </w:r>
      <w:r w:rsidRPr="00C055D9">
        <w:rPr>
          <w:rFonts w:asciiTheme="minorHAnsi" w:hAnsiTheme="minorHAnsi"/>
          <w:sz w:val="22"/>
        </w:rPr>
        <w:t>Martha Alicia Portillo Argueta.</w:t>
      </w:r>
    </w:p>
    <w:p w:rsidR="001C3F9F" w:rsidRPr="00C055D9" w:rsidRDefault="001C3F9F" w:rsidP="001C3F9F">
      <w:pPr>
        <w:spacing w:line="360" w:lineRule="auto"/>
        <w:jc w:val="both"/>
        <w:rPr>
          <w:rFonts w:asciiTheme="minorHAnsi" w:hAnsiTheme="minorHAnsi"/>
          <w:sz w:val="22"/>
        </w:rPr>
      </w:pPr>
      <w:r w:rsidRPr="00C055D9">
        <w:rPr>
          <w:rFonts w:asciiTheme="minorHAnsi" w:hAnsiTheme="minorHAnsi"/>
          <w:sz w:val="22"/>
        </w:rPr>
        <w:t>Tercer Vocal:</w:t>
      </w:r>
      <w:r w:rsidRPr="00C055D9">
        <w:rPr>
          <w:rFonts w:asciiTheme="minorHAnsi" w:hAnsiTheme="minorHAnsi"/>
          <w:sz w:val="22"/>
        </w:rPr>
        <w:tab/>
      </w:r>
      <w:r w:rsidRPr="00C055D9">
        <w:rPr>
          <w:rFonts w:asciiTheme="minorHAnsi" w:hAnsiTheme="minorHAnsi"/>
          <w:sz w:val="22"/>
        </w:rPr>
        <w:tab/>
      </w:r>
      <w:r w:rsidRPr="00C055D9">
        <w:rPr>
          <w:rFonts w:asciiTheme="minorHAnsi" w:hAnsiTheme="minorHAnsi"/>
          <w:sz w:val="22"/>
        </w:rPr>
        <w:tab/>
      </w:r>
      <w:r w:rsidRPr="00C055D9">
        <w:rPr>
          <w:rFonts w:asciiTheme="minorHAnsi" w:hAnsiTheme="minorHAnsi"/>
          <w:sz w:val="22"/>
        </w:rPr>
        <w:tab/>
        <w:t>María Francisca Cortez Ortiz.</w:t>
      </w:r>
    </w:p>
    <w:p w:rsidR="001C3F9F" w:rsidRPr="00C055D9" w:rsidRDefault="001C3F9F" w:rsidP="001C3F9F">
      <w:pPr>
        <w:spacing w:line="360" w:lineRule="auto"/>
        <w:jc w:val="both"/>
        <w:rPr>
          <w:rFonts w:asciiTheme="minorHAnsi" w:hAnsiTheme="minorHAnsi"/>
          <w:sz w:val="22"/>
        </w:rPr>
      </w:pPr>
      <w:r w:rsidRPr="00C055D9">
        <w:rPr>
          <w:rFonts w:asciiTheme="minorHAnsi" w:hAnsiTheme="minorHAnsi"/>
          <w:sz w:val="22"/>
        </w:rPr>
        <w:t>Formando también la Directiva de los Comités.</w:t>
      </w:r>
    </w:p>
    <w:p w:rsidR="001C3F9F" w:rsidRPr="00C055D9" w:rsidRDefault="001C3F9F" w:rsidP="001C3F9F">
      <w:pPr>
        <w:spacing w:line="360" w:lineRule="auto"/>
        <w:jc w:val="both"/>
        <w:rPr>
          <w:rFonts w:asciiTheme="minorHAnsi" w:hAnsiTheme="minorHAnsi"/>
          <w:sz w:val="22"/>
        </w:rPr>
      </w:pPr>
      <w:r w:rsidRPr="00C055D9">
        <w:rPr>
          <w:rFonts w:asciiTheme="minorHAnsi" w:hAnsiTheme="minorHAnsi"/>
          <w:sz w:val="22"/>
        </w:rPr>
        <w:t xml:space="preserve">Infraestructura: </w:t>
      </w:r>
      <w:r w:rsidRPr="00C055D9">
        <w:rPr>
          <w:rFonts w:asciiTheme="minorHAnsi" w:hAnsiTheme="minorHAnsi"/>
          <w:sz w:val="22"/>
        </w:rPr>
        <w:tab/>
      </w:r>
      <w:r w:rsidRPr="00C055D9">
        <w:rPr>
          <w:rFonts w:asciiTheme="minorHAnsi" w:hAnsiTheme="minorHAnsi"/>
          <w:sz w:val="22"/>
        </w:rPr>
        <w:tab/>
        <w:t>José Mauro González Amaya.</w:t>
      </w:r>
    </w:p>
    <w:p w:rsidR="001C3F9F" w:rsidRPr="00C055D9" w:rsidRDefault="001C3F9F" w:rsidP="001C3F9F">
      <w:pPr>
        <w:spacing w:line="360" w:lineRule="auto"/>
        <w:jc w:val="both"/>
        <w:rPr>
          <w:rFonts w:asciiTheme="minorHAnsi" w:hAnsiTheme="minorHAnsi"/>
          <w:sz w:val="22"/>
        </w:rPr>
      </w:pPr>
      <w:r w:rsidRPr="00C055D9">
        <w:rPr>
          <w:rFonts w:asciiTheme="minorHAnsi" w:hAnsiTheme="minorHAnsi"/>
          <w:sz w:val="22"/>
        </w:rPr>
        <w:t>Social:</w:t>
      </w:r>
      <w:r w:rsidRPr="00C055D9">
        <w:rPr>
          <w:rFonts w:asciiTheme="minorHAnsi" w:hAnsiTheme="minorHAnsi"/>
          <w:sz w:val="22"/>
        </w:rPr>
        <w:tab/>
      </w:r>
      <w:r w:rsidRPr="00C055D9">
        <w:rPr>
          <w:rFonts w:asciiTheme="minorHAnsi" w:hAnsiTheme="minorHAnsi"/>
          <w:sz w:val="22"/>
        </w:rPr>
        <w:tab/>
      </w:r>
      <w:r w:rsidRPr="00C055D9">
        <w:rPr>
          <w:rFonts w:asciiTheme="minorHAnsi" w:hAnsiTheme="minorHAnsi"/>
          <w:sz w:val="22"/>
        </w:rPr>
        <w:tab/>
      </w:r>
      <w:r w:rsidRPr="00C055D9">
        <w:rPr>
          <w:rFonts w:asciiTheme="minorHAnsi" w:hAnsiTheme="minorHAnsi"/>
          <w:sz w:val="22"/>
        </w:rPr>
        <w:tab/>
        <w:t>Víctor Manuel Hernández.</w:t>
      </w:r>
    </w:p>
    <w:p w:rsidR="001C3F9F" w:rsidRPr="00C055D9" w:rsidRDefault="001C3F9F" w:rsidP="001C3F9F">
      <w:pPr>
        <w:spacing w:line="360" w:lineRule="auto"/>
        <w:jc w:val="both"/>
        <w:rPr>
          <w:rFonts w:asciiTheme="minorHAnsi" w:hAnsiTheme="minorHAnsi"/>
          <w:sz w:val="22"/>
        </w:rPr>
      </w:pPr>
      <w:r w:rsidRPr="00C055D9">
        <w:rPr>
          <w:rFonts w:asciiTheme="minorHAnsi" w:hAnsiTheme="minorHAnsi"/>
          <w:sz w:val="22"/>
        </w:rPr>
        <w:t xml:space="preserve">Ambiental: </w:t>
      </w:r>
      <w:r w:rsidRPr="00C055D9">
        <w:rPr>
          <w:rFonts w:asciiTheme="minorHAnsi" w:hAnsiTheme="minorHAnsi"/>
          <w:sz w:val="22"/>
        </w:rPr>
        <w:tab/>
      </w:r>
      <w:r w:rsidRPr="00C055D9">
        <w:rPr>
          <w:rFonts w:asciiTheme="minorHAnsi" w:hAnsiTheme="minorHAnsi"/>
          <w:sz w:val="22"/>
        </w:rPr>
        <w:tab/>
      </w:r>
      <w:r w:rsidRPr="00C055D9">
        <w:rPr>
          <w:rFonts w:asciiTheme="minorHAnsi" w:hAnsiTheme="minorHAnsi"/>
          <w:sz w:val="22"/>
        </w:rPr>
        <w:tab/>
        <w:t>Valentín Pérez Fuentes.</w:t>
      </w:r>
    </w:p>
    <w:p w:rsidR="001C3F9F" w:rsidRPr="00C055D9" w:rsidRDefault="001C3F9F" w:rsidP="001C3F9F">
      <w:pPr>
        <w:spacing w:line="360" w:lineRule="auto"/>
        <w:jc w:val="both"/>
        <w:rPr>
          <w:rFonts w:asciiTheme="minorHAnsi" w:hAnsiTheme="minorHAnsi"/>
          <w:sz w:val="22"/>
        </w:rPr>
      </w:pPr>
      <w:r w:rsidRPr="00C055D9">
        <w:rPr>
          <w:rFonts w:asciiTheme="minorHAnsi" w:hAnsiTheme="minorHAnsi"/>
          <w:sz w:val="22"/>
        </w:rPr>
        <w:t>Salud:</w:t>
      </w:r>
      <w:r w:rsidRPr="00C055D9">
        <w:rPr>
          <w:rFonts w:asciiTheme="minorHAnsi" w:hAnsiTheme="minorHAnsi"/>
          <w:sz w:val="22"/>
        </w:rPr>
        <w:tab/>
      </w:r>
      <w:r w:rsidRPr="00C055D9">
        <w:rPr>
          <w:rFonts w:asciiTheme="minorHAnsi" w:hAnsiTheme="minorHAnsi"/>
          <w:sz w:val="22"/>
        </w:rPr>
        <w:tab/>
      </w:r>
      <w:r w:rsidRPr="00C055D9">
        <w:rPr>
          <w:rFonts w:asciiTheme="minorHAnsi" w:hAnsiTheme="minorHAnsi"/>
          <w:sz w:val="22"/>
        </w:rPr>
        <w:tab/>
      </w:r>
      <w:r w:rsidRPr="00C055D9">
        <w:rPr>
          <w:rFonts w:asciiTheme="minorHAnsi" w:hAnsiTheme="minorHAnsi"/>
          <w:sz w:val="22"/>
        </w:rPr>
        <w:tab/>
        <w:t>Samuel Márquez.</w:t>
      </w:r>
    </w:p>
    <w:p w:rsidR="001C3F9F" w:rsidRPr="00C055D9" w:rsidRDefault="001C3F9F" w:rsidP="001C3F9F">
      <w:pPr>
        <w:spacing w:line="360" w:lineRule="auto"/>
        <w:jc w:val="both"/>
        <w:rPr>
          <w:rFonts w:asciiTheme="minorHAnsi" w:hAnsiTheme="minorHAnsi"/>
          <w:sz w:val="22"/>
        </w:rPr>
      </w:pPr>
      <w:r w:rsidRPr="00C055D9">
        <w:rPr>
          <w:rFonts w:asciiTheme="minorHAnsi" w:hAnsiTheme="minorHAnsi"/>
          <w:sz w:val="22"/>
        </w:rPr>
        <w:t xml:space="preserve">Economía: </w:t>
      </w:r>
      <w:r w:rsidRPr="00C055D9">
        <w:rPr>
          <w:rFonts w:asciiTheme="minorHAnsi" w:hAnsiTheme="minorHAnsi"/>
          <w:sz w:val="22"/>
        </w:rPr>
        <w:tab/>
      </w:r>
      <w:r w:rsidRPr="00C055D9">
        <w:rPr>
          <w:rFonts w:asciiTheme="minorHAnsi" w:hAnsiTheme="minorHAnsi"/>
          <w:sz w:val="22"/>
        </w:rPr>
        <w:tab/>
      </w:r>
      <w:r w:rsidRPr="00C055D9">
        <w:rPr>
          <w:rFonts w:asciiTheme="minorHAnsi" w:hAnsiTheme="minorHAnsi"/>
          <w:sz w:val="22"/>
        </w:rPr>
        <w:tab/>
        <w:t>José Santos Luna.</w:t>
      </w:r>
    </w:p>
    <w:p w:rsidR="001C3F9F" w:rsidRPr="00C055D9" w:rsidRDefault="001C3F9F" w:rsidP="001C3F9F">
      <w:pPr>
        <w:pStyle w:val="NormalWeb"/>
        <w:spacing w:before="0" w:beforeAutospacing="0" w:after="0" w:afterAutospacing="0" w:line="360" w:lineRule="auto"/>
        <w:jc w:val="both"/>
        <w:rPr>
          <w:rFonts w:asciiTheme="minorHAnsi" w:hAnsiTheme="minorHAnsi" w:cs="Arial"/>
          <w:sz w:val="22"/>
        </w:rPr>
      </w:pPr>
      <w:r w:rsidRPr="00C055D9">
        <w:rPr>
          <w:rFonts w:asciiTheme="minorHAnsi" w:hAnsiTheme="minorHAnsi"/>
          <w:sz w:val="22"/>
        </w:rPr>
        <w:t>Comunicación:</w:t>
      </w:r>
      <w:r w:rsidRPr="00C055D9">
        <w:rPr>
          <w:rFonts w:asciiTheme="minorHAnsi" w:hAnsiTheme="minorHAnsi"/>
          <w:sz w:val="22"/>
        </w:rPr>
        <w:tab/>
      </w:r>
      <w:r w:rsidRPr="00C055D9">
        <w:rPr>
          <w:rFonts w:asciiTheme="minorHAnsi" w:hAnsiTheme="minorHAnsi"/>
          <w:sz w:val="22"/>
        </w:rPr>
        <w:tab/>
      </w:r>
      <w:r w:rsidR="00C055D9">
        <w:rPr>
          <w:rFonts w:asciiTheme="minorHAnsi" w:hAnsiTheme="minorHAnsi"/>
          <w:sz w:val="22"/>
        </w:rPr>
        <w:tab/>
      </w:r>
      <w:r w:rsidRPr="00C055D9">
        <w:rPr>
          <w:rFonts w:asciiTheme="minorHAnsi" w:hAnsiTheme="minorHAnsi"/>
          <w:sz w:val="22"/>
        </w:rPr>
        <w:t>Santos Reyes Pérez. Esta Directiva fue electa el día treinta y uno de mayo del corriente año, CERTIFIQUESE.</w:t>
      </w:r>
      <w:r w:rsidRPr="00C055D9">
        <w:rPr>
          <w:rFonts w:asciiTheme="minorHAnsi" w:hAnsiTheme="minorHAnsi" w:cs="Arial"/>
          <w:bCs/>
          <w:sz w:val="22"/>
        </w:rPr>
        <w:t xml:space="preserve"> </w:t>
      </w:r>
      <w:r w:rsidRPr="00C055D9">
        <w:rPr>
          <w:rFonts w:asciiTheme="minorHAnsi" w:hAnsiTheme="minorHAnsi" w:cs="Arial"/>
          <w:b/>
          <w:bCs/>
          <w:sz w:val="22"/>
        </w:rPr>
        <w:t>ACUERDO NÚMERO QUINCE:</w:t>
      </w:r>
      <w:r w:rsidRPr="00C055D9">
        <w:rPr>
          <w:rFonts w:asciiTheme="minorHAnsi" w:hAnsiTheme="minorHAnsi" w:cs="Arial"/>
          <w:bCs/>
          <w:sz w:val="22"/>
        </w:rPr>
        <w:t xml:space="preserve"> El Concejo Municipal en uso de las facultades legales que el Código Municipal les confiere en su Art. 30 numeral 9, ACUERDA: </w:t>
      </w:r>
      <w:r w:rsidRPr="00C055D9">
        <w:rPr>
          <w:rFonts w:asciiTheme="minorHAnsi" w:hAnsiTheme="minorHAnsi"/>
          <w:sz w:val="22"/>
        </w:rPr>
        <w:t xml:space="preserve">Adjudicar la Compra de dos llantas y una Válvula para vehículo KIA, a Tire Car, por la cantidad de DOSCIENTOS TREINTA Y DOS 00/100 DOLARES ($232.00), seguidamente facultase a la Tesorera Municipal a efecto de que realice los pagos correspondientes de los fondos propios municipales, NOTIFIQUESE. </w:t>
      </w:r>
      <w:r w:rsidRPr="00C055D9">
        <w:rPr>
          <w:rFonts w:asciiTheme="minorHAnsi" w:hAnsiTheme="minorHAnsi"/>
          <w:b/>
          <w:sz w:val="22"/>
        </w:rPr>
        <w:t xml:space="preserve">ACUERDO NÚMERO DIECISEIS: </w:t>
      </w:r>
      <w:r w:rsidRPr="00C055D9">
        <w:rPr>
          <w:rFonts w:asciiTheme="minorHAnsi" w:hAnsiTheme="minorHAnsi"/>
          <w:sz w:val="22"/>
        </w:rPr>
        <w:t xml:space="preserve">El Concejo Municipal en uso de las facultades legales que el Código Municipal les </w:t>
      </w:r>
      <w:r w:rsidRPr="00C055D9">
        <w:rPr>
          <w:rFonts w:asciiTheme="minorHAnsi" w:hAnsiTheme="minorHAnsi"/>
          <w:sz w:val="22"/>
        </w:rPr>
        <w:lastRenderedPageBreak/>
        <w:t xml:space="preserve">confiere en su Art. 30 numeral 9, ACUERDA: Adjudicar la compra de motor de arranque y </w:t>
      </w:r>
      <w:proofErr w:type="spellStart"/>
      <w:r w:rsidRPr="00C055D9">
        <w:rPr>
          <w:rFonts w:asciiTheme="minorHAnsi" w:hAnsiTheme="minorHAnsi"/>
          <w:sz w:val="22"/>
        </w:rPr>
        <w:t>selenoide</w:t>
      </w:r>
      <w:proofErr w:type="spellEnd"/>
      <w:r w:rsidRPr="00C055D9">
        <w:rPr>
          <w:rFonts w:asciiTheme="minorHAnsi" w:hAnsiTheme="minorHAnsi"/>
          <w:sz w:val="22"/>
        </w:rPr>
        <w:t xml:space="preserve"> para motoniveladora 416D, a La Casa del Repuesto, por la cantidad de QUINIENTOS OCHENTA Y DOS DOLARES CON CUARENTA Y OCHO CENTAVOS DE DOLAR ($582.48), la instalación de Baleros y planetarios a Tornos y Culatas San José, por la cantidad de SESENTA Y DOS 00/100 DOLARES ($62.00), y la reparación de motor de arranque de Motoniveladora 120H, al señor </w:t>
      </w:r>
      <w:proofErr w:type="spellStart"/>
      <w:r w:rsidRPr="00C055D9">
        <w:rPr>
          <w:rFonts w:asciiTheme="minorHAnsi" w:hAnsiTheme="minorHAnsi"/>
          <w:sz w:val="22"/>
        </w:rPr>
        <w:t>Nelsón</w:t>
      </w:r>
      <w:proofErr w:type="spellEnd"/>
      <w:r w:rsidRPr="00C055D9">
        <w:rPr>
          <w:rFonts w:asciiTheme="minorHAnsi" w:hAnsiTheme="minorHAnsi"/>
          <w:sz w:val="22"/>
        </w:rPr>
        <w:t xml:space="preserve"> Francisco Gómez, por la cantidad de OCHENTA 00/100 DOLARES ($80.00), seguidamente facultase a la Tesorera Municipal a efecto de que realice el pago correspondiente de la cuenta Mantenimiento y Equipamiento de Equipo, COMUNIQUESE. </w:t>
      </w:r>
      <w:r w:rsidRPr="00C055D9">
        <w:rPr>
          <w:rFonts w:asciiTheme="minorHAnsi" w:hAnsiTheme="minorHAnsi"/>
          <w:b/>
          <w:sz w:val="22"/>
        </w:rPr>
        <w:t>ACUERDO NÚMERO DIECISIETE:</w:t>
      </w:r>
      <w:r w:rsidRPr="00C055D9">
        <w:rPr>
          <w:rFonts w:asciiTheme="minorHAnsi" w:hAnsiTheme="minorHAnsi"/>
          <w:sz w:val="22"/>
        </w:rPr>
        <w:t xml:space="preserve"> El Concejo Municipal en uso de las facultades legales que el Código Municipal les confiere en su Art. 30 numeral 9, ACUERDA: Adjudicar la compra de productos  pirotécnicos a la empresa Productos Pirotécnicos Molina, la compra de piñatas dulces, balones, pelotas de softbol, coronas y cetros a Librería y Variedades </w:t>
      </w:r>
      <w:proofErr w:type="spellStart"/>
      <w:r w:rsidRPr="00C055D9">
        <w:rPr>
          <w:rFonts w:asciiTheme="minorHAnsi" w:hAnsiTheme="minorHAnsi"/>
          <w:sz w:val="22"/>
        </w:rPr>
        <w:t>Bethel</w:t>
      </w:r>
      <w:proofErr w:type="spellEnd"/>
      <w:r w:rsidRPr="00C055D9">
        <w:rPr>
          <w:rFonts w:asciiTheme="minorHAnsi" w:hAnsiTheme="minorHAnsi"/>
          <w:sz w:val="22"/>
        </w:rPr>
        <w:t xml:space="preserve">, para las contribuciones Municipales, a celebraciones de las comunidades; seguidamente facultase a la Tesorera Municipal a efecto de realizar los pagos correspondientes de la cuenta de fondos propios y de conformidad a lo establecido en el Art. 86 del Código Municipal, COMUNIQUESE. </w:t>
      </w:r>
      <w:r w:rsidRPr="00C055D9">
        <w:rPr>
          <w:rFonts w:asciiTheme="minorHAnsi" w:hAnsiTheme="minorHAnsi"/>
          <w:b/>
          <w:sz w:val="22"/>
        </w:rPr>
        <w:t>ACUERDO NÚMERO DIECIOCHO:</w:t>
      </w:r>
      <w:r w:rsidRPr="00C055D9">
        <w:rPr>
          <w:rFonts w:asciiTheme="minorHAnsi" w:hAnsiTheme="minorHAnsi"/>
          <w:sz w:val="22"/>
        </w:rPr>
        <w:t xml:space="preserve"> </w:t>
      </w:r>
      <w:r w:rsidRPr="00C055D9">
        <w:rPr>
          <w:rFonts w:asciiTheme="minorHAnsi" w:hAnsiTheme="minorHAnsi" w:cs="Arial"/>
          <w:sz w:val="22"/>
        </w:rPr>
        <w:t>El Concejo Municipal en uso de las facultades legales que el Código Municipal les confiere en su Art. 30 numeral 23, relacionado con el Art. 119, del mismo Código, y teniendo a la vista copia del acta de restructuración de la Asociación de Desarrollo Comunal “Caserío El Rucio”, de Cantón Calavera, Municipio de Cacaopera, Departamento de Morazán, de fecha veintidós  de mayo de dos mil trece, en tal sentido este Concejo ACUERDA: Aprobar la restructuración de la Asociación de Desarrollo Comunal “Caserío El Rucio”, de Cantón Calavera, Municipio de Cacaopera, Departamento de Morazán, quedando estructurada de la siguiente manera:</w:t>
      </w:r>
    </w:p>
    <w:p w:rsidR="001C3F9F" w:rsidRPr="00C055D9" w:rsidRDefault="001C3F9F" w:rsidP="001C3F9F">
      <w:pPr>
        <w:pStyle w:val="NormalWeb"/>
        <w:spacing w:before="0" w:beforeAutospacing="0" w:after="0" w:afterAutospacing="0" w:line="360" w:lineRule="auto"/>
        <w:jc w:val="both"/>
        <w:rPr>
          <w:rFonts w:asciiTheme="minorHAnsi" w:hAnsiTheme="minorHAnsi" w:cs="Arial"/>
          <w:sz w:val="22"/>
        </w:rPr>
      </w:pPr>
      <w:r w:rsidRPr="00C055D9">
        <w:rPr>
          <w:rFonts w:asciiTheme="minorHAnsi" w:hAnsiTheme="minorHAnsi" w:cs="Arial"/>
          <w:sz w:val="22"/>
        </w:rPr>
        <w:t>Presidente:</w:t>
      </w:r>
      <w:r w:rsidRPr="00C055D9">
        <w:rPr>
          <w:rFonts w:asciiTheme="minorHAnsi" w:hAnsiTheme="minorHAnsi" w:cs="Arial"/>
          <w:sz w:val="22"/>
        </w:rPr>
        <w:tab/>
      </w:r>
      <w:r w:rsidRPr="00C055D9">
        <w:rPr>
          <w:rFonts w:asciiTheme="minorHAnsi" w:hAnsiTheme="minorHAnsi" w:cs="Arial"/>
          <w:sz w:val="22"/>
        </w:rPr>
        <w:tab/>
      </w:r>
      <w:r w:rsidRPr="00C055D9">
        <w:rPr>
          <w:rFonts w:asciiTheme="minorHAnsi" w:hAnsiTheme="minorHAnsi" w:cs="Arial"/>
          <w:sz w:val="22"/>
        </w:rPr>
        <w:tab/>
        <w:t>José Miguel Martínez Pérez</w:t>
      </w:r>
    </w:p>
    <w:p w:rsidR="001C3F9F" w:rsidRPr="00C055D9" w:rsidRDefault="001C3F9F" w:rsidP="001C3F9F">
      <w:pPr>
        <w:pStyle w:val="NormalWeb"/>
        <w:spacing w:before="0" w:beforeAutospacing="0" w:after="0" w:afterAutospacing="0" w:line="360" w:lineRule="auto"/>
        <w:jc w:val="both"/>
        <w:rPr>
          <w:rFonts w:asciiTheme="minorHAnsi" w:hAnsiTheme="minorHAnsi" w:cs="Arial"/>
          <w:sz w:val="22"/>
        </w:rPr>
      </w:pPr>
      <w:r w:rsidRPr="00C055D9">
        <w:rPr>
          <w:rFonts w:asciiTheme="minorHAnsi" w:hAnsiTheme="minorHAnsi" w:cs="Arial"/>
          <w:sz w:val="22"/>
        </w:rPr>
        <w:t xml:space="preserve">Vice Presidente: </w:t>
      </w:r>
      <w:r w:rsidRPr="00C055D9">
        <w:rPr>
          <w:rFonts w:asciiTheme="minorHAnsi" w:hAnsiTheme="minorHAnsi" w:cs="Arial"/>
          <w:sz w:val="22"/>
        </w:rPr>
        <w:tab/>
      </w:r>
      <w:r w:rsidRPr="00C055D9">
        <w:rPr>
          <w:rFonts w:asciiTheme="minorHAnsi" w:hAnsiTheme="minorHAnsi" w:cs="Arial"/>
          <w:sz w:val="22"/>
        </w:rPr>
        <w:tab/>
        <w:t>Jesús Javier Ortiz Pérez</w:t>
      </w:r>
    </w:p>
    <w:p w:rsidR="001C3F9F" w:rsidRPr="00C055D9" w:rsidRDefault="001C3F9F" w:rsidP="001C3F9F">
      <w:pPr>
        <w:pStyle w:val="NormalWeb"/>
        <w:spacing w:before="0" w:beforeAutospacing="0" w:after="0" w:afterAutospacing="0" w:line="360" w:lineRule="auto"/>
        <w:jc w:val="both"/>
        <w:rPr>
          <w:rFonts w:asciiTheme="minorHAnsi" w:hAnsiTheme="minorHAnsi" w:cs="Arial"/>
          <w:sz w:val="22"/>
        </w:rPr>
      </w:pPr>
      <w:r w:rsidRPr="00C055D9">
        <w:rPr>
          <w:rFonts w:asciiTheme="minorHAnsi" w:hAnsiTheme="minorHAnsi" w:cs="Arial"/>
          <w:sz w:val="22"/>
        </w:rPr>
        <w:t xml:space="preserve">Secretario: </w:t>
      </w:r>
      <w:r w:rsidRPr="00C055D9">
        <w:rPr>
          <w:rFonts w:asciiTheme="minorHAnsi" w:hAnsiTheme="minorHAnsi" w:cs="Arial"/>
          <w:sz w:val="22"/>
        </w:rPr>
        <w:tab/>
      </w:r>
      <w:r w:rsidRPr="00C055D9">
        <w:rPr>
          <w:rFonts w:asciiTheme="minorHAnsi" w:hAnsiTheme="minorHAnsi" w:cs="Arial"/>
          <w:sz w:val="22"/>
        </w:rPr>
        <w:tab/>
      </w:r>
      <w:r w:rsidRPr="00C055D9">
        <w:rPr>
          <w:rFonts w:asciiTheme="minorHAnsi" w:hAnsiTheme="minorHAnsi" w:cs="Arial"/>
          <w:sz w:val="22"/>
        </w:rPr>
        <w:tab/>
        <w:t>José Israel Martínez Gómez.</w:t>
      </w:r>
    </w:p>
    <w:p w:rsidR="001C3F9F" w:rsidRPr="00C055D9" w:rsidRDefault="001C3F9F" w:rsidP="001C3F9F">
      <w:pPr>
        <w:pStyle w:val="NormalWeb"/>
        <w:spacing w:before="0" w:beforeAutospacing="0" w:after="0" w:afterAutospacing="0" w:line="360" w:lineRule="auto"/>
        <w:jc w:val="both"/>
        <w:rPr>
          <w:rFonts w:asciiTheme="minorHAnsi" w:hAnsiTheme="minorHAnsi" w:cs="Arial"/>
          <w:sz w:val="22"/>
        </w:rPr>
      </w:pPr>
      <w:r w:rsidRPr="00C055D9">
        <w:rPr>
          <w:rFonts w:asciiTheme="minorHAnsi" w:hAnsiTheme="minorHAnsi" w:cs="Arial"/>
          <w:sz w:val="22"/>
        </w:rPr>
        <w:t xml:space="preserve">Pro Secretario: </w:t>
      </w:r>
      <w:r w:rsidRPr="00C055D9">
        <w:rPr>
          <w:rFonts w:asciiTheme="minorHAnsi" w:hAnsiTheme="minorHAnsi" w:cs="Arial"/>
          <w:sz w:val="22"/>
        </w:rPr>
        <w:tab/>
      </w:r>
      <w:r w:rsidRPr="00C055D9">
        <w:rPr>
          <w:rFonts w:asciiTheme="minorHAnsi" w:hAnsiTheme="minorHAnsi" w:cs="Arial"/>
          <w:sz w:val="22"/>
        </w:rPr>
        <w:tab/>
      </w:r>
      <w:r w:rsidR="00C055D9">
        <w:rPr>
          <w:rFonts w:asciiTheme="minorHAnsi" w:hAnsiTheme="minorHAnsi" w:cs="Arial"/>
          <w:sz w:val="22"/>
        </w:rPr>
        <w:tab/>
      </w:r>
      <w:r w:rsidRPr="00C055D9">
        <w:rPr>
          <w:rFonts w:asciiTheme="minorHAnsi" w:hAnsiTheme="minorHAnsi" w:cs="Arial"/>
          <w:sz w:val="22"/>
        </w:rPr>
        <w:t>Santos Tito Pérez Romero</w:t>
      </w:r>
    </w:p>
    <w:p w:rsidR="001C3F9F" w:rsidRPr="00C055D9" w:rsidRDefault="001C3F9F" w:rsidP="001C3F9F">
      <w:pPr>
        <w:pStyle w:val="NormalWeb"/>
        <w:spacing w:before="0" w:beforeAutospacing="0" w:after="0" w:afterAutospacing="0" w:line="360" w:lineRule="auto"/>
        <w:jc w:val="both"/>
        <w:rPr>
          <w:rFonts w:asciiTheme="minorHAnsi" w:hAnsiTheme="minorHAnsi" w:cs="Arial"/>
          <w:sz w:val="22"/>
        </w:rPr>
      </w:pPr>
      <w:r w:rsidRPr="00C055D9">
        <w:rPr>
          <w:rFonts w:asciiTheme="minorHAnsi" w:hAnsiTheme="minorHAnsi" w:cs="Arial"/>
          <w:sz w:val="22"/>
        </w:rPr>
        <w:t>Tesorero:</w:t>
      </w:r>
      <w:r w:rsidRPr="00C055D9">
        <w:rPr>
          <w:rFonts w:asciiTheme="minorHAnsi" w:hAnsiTheme="minorHAnsi" w:cs="Arial"/>
          <w:sz w:val="22"/>
        </w:rPr>
        <w:tab/>
      </w:r>
      <w:r w:rsidRPr="00C055D9">
        <w:rPr>
          <w:rFonts w:asciiTheme="minorHAnsi" w:hAnsiTheme="minorHAnsi" w:cs="Arial"/>
          <w:sz w:val="22"/>
        </w:rPr>
        <w:tab/>
      </w:r>
      <w:r w:rsidRPr="00C055D9">
        <w:rPr>
          <w:rFonts w:asciiTheme="minorHAnsi" w:hAnsiTheme="minorHAnsi" w:cs="Arial"/>
          <w:sz w:val="22"/>
        </w:rPr>
        <w:tab/>
        <w:t>José Fernando Cabrera Martínez.</w:t>
      </w:r>
    </w:p>
    <w:p w:rsidR="001C3F9F" w:rsidRPr="00C055D9" w:rsidRDefault="001C3F9F" w:rsidP="001C3F9F">
      <w:pPr>
        <w:pStyle w:val="NormalWeb"/>
        <w:spacing w:before="0" w:beforeAutospacing="0" w:after="0" w:afterAutospacing="0" w:line="360" w:lineRule="auto"/>
        <w:jc w:val="both"/>
        <w:rPr>
          <w:rFonts w:asciiTheme="minorHAnsi" w:hAnsiTheme="minorHAnsi" w:cs="Arial"/>
          <w:sz w:val="22"/>
        </w:rPr>
      </w:pPr>
      <w:r w:rsidRPr="00C055D9">
        <w:rPr>
          <w:rFonts w:asciiTheme="minorHAnsi" w:hAnsiTheme="minorHAnsi" w:cs="Arial"/>
          <w:sz w:val="22"/>
        </w:rPr>
        <w:t>Pro-Tesorero:</w:t>
      </w:r>
      <w:r w:rsidRPr="00C055D9">
        <w:rPr>
          <w:rFonts w:asciiTheme="minorHAnsi" w:hAnsiTheme="minorHAnsi" w:cs="Arial"/>
          <w:sz w:val="22"/>
        </w:rPr>
        <w:tab/>
      </w:r>
      <w:r w:rsidRPr="00C055D9">
        <w:rPr>
          <w:rFonts w:asciiTheme="minorHAnsi" w:hAnsiTheme="minorHAnsi" w:cs="Arial"/>
          <w:sz w:val="22"/>
        </w:rPr>
        <w:tab/>
      </w:r>
      <w:r w:rsidRPr="00C055D9">
        <w:rPr>
          <w:rFonts w:asciiTheme="minorHAnsi" w:hAnsiTheme="minorHAnsi" w:cs="Arial"/>
          <w:sz w:val="22"/>
        </w:rPr>
        <w:tab/>
        <w:t xml:space="preserve">José Mártir Pérez Martínez </w:t>
      </w:r>
    </w:p>
    <w:p w:rsidR="001C3F9F" w:rsidRPr="00C055D9" w:rsidRDefault="001C3F9F" w:rsidP="001C3F9F">
      <w:pPr>
        <w:pStyle w:val="NormalWeb"/>
        <w:spacing w:before="0" w:beforeAutospacing="0" w:after="0" w:afterAutospacing="0" w:line="360" w:lineRule="auto"/>
        <w:jc w:val="both"/>
        <w:rPr>
          <w:rFonts w:asciiTheme="minorHAnsi" w:hAnsiTheme="minorHAnsi" w:cs="Arial"/>
          <w:sz w:val="22"/>
        </w:rPr>
      </w:pPr>
      <w:r w:rsidRPr="00C055D9">
        <w:rPr>
          <w:rFonts w:asciiTheme="minorHAnsi" w:hAnsiTheme="minorHAnsi" w:cs="Arial"/>
          <w:sz w:val="22"/>
        </w:rPr>
        <w:t xml:space="preserve">Síndico: </w:t>
      </w:r>
      <w:r w:rsidRPr="00C055D9">
        <w:rPr>
          <w:rFonts w:asciiTheme="minorHAnsi" w:hAnsiTheme="minorHAnsi" w:cs="Arial"/>
          <w:sz w:val="22"/>
        </w:rPr>
        <w:tab/>
      </w:r>
      <w:r w:rsidRPr="00C055D9">
        <w:rPr>
          <w:rFonts w:asciiTheme="minorHAnsi" w:hAnsiTheme="minorHAnsi" w:cs="Arial"/>
          <w:sz w:val="22"/>
        </w:rPr>
        <w:tab/>
      </w:r>
      <w:r w:rsidRPr="00C055D9">
        <w:rPr>
          <w:rFonts w:asciiTheme="minorHAnsi" w:hAnsiTheme="minorHAnsi" w:cs="Arial"/>
          <w:sz w:val="22"/>
        </w:rPr>
        <w:tab/>
        <w:t>José Amílcar Hernández Martínez</w:t>
      </w:r>
    </w:p>
    <w:p w:rsidR="001C3F9F" w:rsidRPr="00C055D9" w:rsidRDefault="001C3F9F" w:rsidP="001C3F9F">
      <w:pPr>
        <w:pStyle w:val="NormalWeb"/>
        <w:spacing w:before="0" w:beforeAutospacing="0" w:after="0" w:afterAutospacing="0" w:line="360" w:lineRule="auto"/>
        <w:jc w:val="both"/>
        <w:rPr>
          <w:rFonts w:asciiTheme="minorHAnsi" w:hAnsiTheme="minorHAnsi" w:cs="Arial"/>
          <w:sz w:val="22"/>
        </w:rPr>
      </w:pPr>
      <w:r w:rsidRPr="00C055D9">
        <w:rPr>
          <w:rFonts w:asciiTheme="minorHAnsi" w:hAnsiTheme="minorHAnsi" w:cs="Arial"/>
          <w:sz w:val="22"/>
        </w:rPr>
        <w:t>Primer Vocal:</w:t>
      </w:r>
      <w:r w:rsidRPr="00C055D9">
        <w:rPr>
          <w:rFonts w:asciiTheme="minorHAnsi" w:hAnsiTheme="minorHAnsi" w:cs="Arial"/>
          <w:sz w:val="22"/>
        </w:rPr>
        <w:tab/>
      </w:r>
      <w:r w:rsidRPr="00C055D9">
        <w:rPr>
          <w:rFonts w:asciiTheme="minorHAnsi" w:hAnsiTheme="minorHAnsi" w:cs="Arial"/>
          <w:sz w:val="22"/>
        </w:rPr>
        <w:tab/>
      </w:r>
      <w:r w:rsidRPr="00C055D9">
        <w:rPr>
          <w:rFonts w:asciiTheme="minorHAnsi" w:hAnsiTheme="minorHAnsi" w:cs="Arial"/>
          <w:sz w:val="22"/>
        </w:rPr>
        <w:tab/>
        <w:t xml:space="preserve">Julia Pérez Luna </w:t>
      </w:r>
    </w:p>
    <w:p w:rsidR="001C3F9F" w:rsidRPr="00C055D9" w:rsidRDefault="001C3F9F" w:rsidP="001C3F9F">
      <w:pPr>
        <w:pStyle w:val="NormalWeb"/>
        <w:spacing w:before="0" w:beforeAutospacing="0" w:after="0" w:afterAutospacing="0" w:line="360" w:lineRule="auto"/>
        <w:jc w:val="both"/>
        <w:rPr>
          <w:rFonts w:asciiTheme="minorHAnsi" w:hAnsiTheme="minorHAnsi" w:cs="Arial"/>
          <w:sz w:val="22"/>
        </w:rPr>
      </w:pPr>
      <w:r w:rsidRPr="00C055D9">
        <w:rPr>
          <w:rFonts w:asciiTheme="minorHAnsi" w:hAnsiTheme="minorHAnsi" w:cs="Arial"/>
          <w:sz w:val="22"/>
        </w:rPr>
        <w:t xml:space="preserve">Segundo Vocal: </w:t>
      </w:r>
      <w:r w:rsidRPr="00C055D9">
        <w:rPr>
          <w:rFonts w:asciiTheme="minorHAnsi" w:hAnsiTheme="minorHAnsi" w:cs="Arial"/>
          <w:sz w:val="22"/>
        </w:rPr>
        <w:tab/>
      </w:r>
      <w:r w:rsidRPr="00C055D9">
        <w:rPr>
          <w:rFonts w:asciiTheme="minorHAnsi" w:hAnsiTheme="minorHAnsi" w:cs="Arial"/>
          <w:sz w:val="22"/>
        </w:rPr>
        <w:tab/>
        <w:t xml:space="preserve">Santo </w:t>
      </w:r>
      <w:proofErr w:type="spellStart"/>
      <w:r w:rsidRPr="00C055D9">
        <w:rPr>
          <w:rFonts w:asciiTheme="minorHAnsi" w:hAnsiTheme="minorHAnsi" w:cs="Arial"/>
          <w:sz w:val="22"/>
        </w:rPr>
        <w:t>Exactación</w:t>
      </w:r>
      <w:proofErr w:type="spellEnd"/>
      <w:r w:rsidRPr="00C055D9">
        <w:rPr>
          <w:rFonts w:asciiTheme="minorHAnsi" w:hAnsiTheme="minorHAnsi" w:cs="Arial"/>
          <w:sz w:val="22"/>
        </w:rPr>
        <w:t xml:space="preserve"> Pérez</w:t>
      </w:r>
      <w:r w:rsidRPr="00C055D9">
        <w:rPr>
          <w:rFonts w:asciiTheme="minorHAnsi" w:hAnsiTheme="minorHAnsi" w:cs="Arial"/>
          <w:sz w:val="22"/>
        </w:rPr>
        <w:tab/>
      </w:r>
    </w:p>
    <w:p w:rsidR="001C3F9F" w:rsidRPr="00C055D9" w:rsidRDefault="001C3F9F" w:rsidP="001C3F9F">
      <w:pPr>
        <w:pStyle w:val="NormalWeb"/>
        <w:spacing w:before="0" w:beforeAutospacing="0" w:after="0" w:afterAutospacing="0" w:line="360" w:lineRule="auto"/>
        <w:jc w:val="both"/>
        <w:rPr>
          <w:rFonts w:asciiTheme="minorHAnsi" w:hAnsiTheme="minorHAnsi" w:cs="Arial"/>
          <w:sz w:val="22"/>
        </w:rPr>
      </w:pPr>
      <w:r w:rsidRPr="00C055D9">
        <w:rPr>
          <w:rFonts w:asciiTheme="minorHAnsi" w:hAnsiTheme="minorHAnsi" w:cs="Arial"/>
          <w:sz w:val="22"/>
        </w:rPr>
        <w:t xml:space="preserve">Tercer Vocal: </w:t>
      </w:r>
      <w:r w:rsidRPr="00C055D9">
        <w:rPr>
          <w:rFonts w:asciiTheme="minorHAnsi" w:hAnsiTheme="minorHAnsi" w:cs="Arial"/>
          <w:sz w:val="22"/>
        </w:rPr>
        <w:tab/>
      </w:r>
      <w:r w:rsidRPr="00C055D9">
        <w:rPr>
          <w:rFonts w:asciiTheme="minorHAnsi" w:hAnsiTheme="minorHAnsi" w:cs="Arial"/>
          <w:sz w:val="22"/>
        </w:rPr>
        <w:tab/>
      </w:r>
      <w:r w:rsidRPr="00C055D9">
        <w:rPr>
          <w:rFonts w:asciiTheme="minorHAnsi" w:hAnsiTheme="minorHAnsi" w:cs="Arial"/>
          <w:sz w:val="22"/>
        </w:rPr>
        <w:tab/>
        <w:t>Mario de Jesús Pérez Martínez.</w:t>
      </w:r>
    </w:p>
    <w:p w:rsidR="001C3F9F" w:rsidRPr="00C055D9" w:rsidRDefault="001C3F9F" w:rsidP="001C3F9F">
      <w:pPr>
        <w:pStyle w:val="NormalWeb"/>
        <w:spacing w:before="0" w:beforeAutospacing="0" w:after="0" w:afterAutospacing="0" w:line="360" w:lineRule="auto"/>
        <w:jc w:val="both"/>
        <w:rPr>
          <w:rFonts w:asciiTheme="minorHAnsi" w:hAnsiTheme="minorHAnsi" w:cs="Arial"/>
          <w:sz w:val="22"/>
        </w:rPr>
      </w:pPr>
      <w:r w:rsidRPr="00C055D9">
        <w:rPr>
          <w:rFonts w:asciiTheme="minorHAnsi" w:hAnsiTheme="minorHAnsi" w:cs="Arial"/>
          <w:sz w:val="22"/>
        </w:rPr>
        <w:t>Cuarto Vocal:</w:t>
      </w:r>
      <w:r w:rsidRPr="00C055D9">
        <w:rPr>
          <w:rFonts w:asciiTheme="minorHAnsi" w:hAnsiTheme="minorHAnsi" w:cs="Arial"/>
          <w:sz w:val="22"/>
        </w:rPr>
        <w:tab/>
      </w:r>
      <w:r w:rsidRPr="00C055D9">
        <w:rPr>
          <w:rFonts w:asciiTheme="minorHAnsi" w:hAnsiTheme="minorHAnsi" w:cs="Arial"/>
          <w:sz w:val="22"/>
        </w:rPr>
        <w:tab/>
      </w:r>
      <w:r w:rsidRPr="00C055D9">
        <w:rPr>
          <w:rFonts w:asciiTheme="minorHAnsi" w:hAnsiTheme="minorHAnsi" w:cs="Arial"/>
          <w:sz w:val="22"/>
        </w:rPr>
        <w:tab/>
        <w:t>María Vilma Hernández Argueta.</w:t>
      </w:r>
    </w:p>
    <w:p w:rsidR="001C3F9F" w:rsidRPr="00C055D9" w:rsidRDefault="001C3F9F" w:rsidP="001C3F9F">
      <w:pPr>
        <w:pStyle w:val="NormalWeb"/>
        <w:spacing w:before="0" w:beforeAutospacing="0" w:after="0" w:afterAutospacing="0" w:line="360" w:lineRule="auto"/>
        <w:jc w:val="both"/>
        <w:rPr>
          <w:rFonts w:asciiTheme="minorHAnsi" w:hAnsiTheme="minorHAnsi"/>
          <w:sz w:val="22"/>
        </w:rPr>
      </w:pPr>
      <w:r w:rsidRPr="00C055D9">
        <w:rPr>
          <w:rFonts w:asciiTheme="minorHAnsi" w:hAnsiTheme="minorHAnsi" w:cs="Arial"/>
          <w:sz w:val="22"/>
        </w:rPr>
        <w:lastRenderedPageBreak/>
        <w:t>Quinto Vocal:</w:t>
      </w:r>
      <w:r w:rsidRPr="00C055D9">
        <w:rPr>
          <w:rFonts w:asciiTheme="minorHAnsi" w:hAnsiTheme="minorHAnsi" w:cs="Arial"/>
          <w:sz w:val="22"/>
        </w:rPr>
        <w:tab/>
      </w:r>
      <w:r w:rsidRPr="00C055D9">
        <w:rPr>
          <w:rFonts w:asciiTheme="minorHAnsi" w:hAnsiTheme="minorHAnsi" w:cs="Arial"/>
          <w:sz w:val="22"/>
        </w:rPr>
        <w:tab/>
      </w:r>
      <w:r w:rsidRPr="00C055D9">
        <w:rPr>
          <w:rFonts w:asciiTheme="minorHAnsi" w:hAnsiTheme="minorHAnsi" w:cs="Arial"/>
          <w:sz w:val="22"/>
        </w:rPr>
        <w:tab/>
      </w:r>
      <w:proofErr w:type="spellStart"/>
      <w:r w:rsidRPr="00C055D9">
        <w:rPr>
          <w:rFonts w:asciiTheme="minorHAnsi" w:hAnsiTheme="minorHAnsi" w:cs="Arial"/>
          <w:sz w:val="22"/>
        </w:rPr>
        <w:t>Hayde</w:t>
      </w:r>
      <w:proofErr w:type="spellEnd"/>
      <w:r w:rsidRPr="00C055D9">
        <w:rPr>
          <w:rFonts w:asciiTheme="minorHAnsi" w:hAnsiTheme="minorHAnsi" w:cs="Arial"/>
          <w:sz w:val="22"/>
        </w:rPr>
        <w:t xml:space="preserve"> de Jesús Pérez </w:t>
      </w:r>
      <w:proofErr w:type="spellStart"/>
      <w:r w:rsidRPr="00C055D9">
        <w:rPr>
          <w:rFonts w:asciiTheme="minorHAnsi" w:hAnsiTheme="minorHAnsi" w:cs="Arial"/>
          <w:sz w:val="22"/>
        </w:rPr>
        <w:t>Pérez</w:t>
      </w:r>
      <w:proofErr w:type="spellEnd"/>
      <w:r w:rsidRPr="00C055D9">
        <w:rPr>
          <w:rFonts w:asciiTheme="minorHAnsi" w:hAnsiTheme="minorHAnsi" w:cs="Arial"/>
          <w:sz w:val="22"/>
        </w:rPr>
        <w:t xml:space="preserve">. Esta Junta Directiva estará en funciones según lo dispuesto en sus respectivos estatutos. CERTIFIQUESE. </w:t>
      </w:r>
      <w:r w:rsidRPr="00C055D9">
        <w:rPr>
          <w:rFonts w:asciiTheme="minorHAnsi" w:hAnsiTheme="minorHAnsi"/>
          <w:b/>
          <w:sz w:val="22"/>
        </w:rPr>
        <w:t xml:space="preserve">ACUERDO NÚMERO DIECINUEVE: </w:t>
      </w:r>
      <w:r w:rsidRPr="00C055D9">
        <w:rPr>
          <w:rFonts w:asciiTheme="minorHAnsi" w:eastAsia="Arial Unicode MS" w:hAnsiTheme="minorHAnsi" w:cs="Arial"/>
          <w:sz w:val="22"/>
        </w:rPr>
        <w:t>El Concejo municipal en uso de sus facultades</w:t>
      </w:r>
      <w:bookmarkStart w:id="0" w:name="_GoBack"/>
      <w:bookmarkEnd w:id="0"/>
      <w:r w:rsidRPr="00C055D9">
        <w:rPr>
          <w:rFonts w:asciiTheme="minorHAnsi" w:eastAsia="Arial Unicode MS" w:hAnsiTheme="minorHAnsi" w:cs="Arial"/>
          <w:sz w:val="22"/>
        </w:rPr>
        <w:t xml:space="preserve"> legales que el Código Municipal les confiere en su Art. 3 numeral 3, ACUERDA: Nombrar al señor Gerardo Martínez Pérez, en representación del Concejo Municipal, para sustituir al señor Ovidio Alcides Fuentes, en la Comisión de Evaluación de Ofertas del Proyecto </w:t>
      </w:r>
      <w:r w:rsidRPr="00C055D9">
        <w:rPr>
          <w:rFonts w:asciiTheme="minorHAnsi" w:hAnsiTheme="minorHAnsi"/>
          <w:sz w:val="22"/>
        </w:rPr>
        <w:t xml:space="preserve">Ambientación, Señalización, Equipamiento y Cambio de Techo en UACI, Contabilidad y Salón de Reuniones de la Alcaldía Municipal de Cacaopera, COMUNIQUESE. </w:t>
      </w:r>
      <w:r w:rsidRPr="00C055D9">
        <w:rPr>
          <w:rFonts w:asciiTheme="minorHAnsi" w:hAnsiTheme="minorHAnsi"/>
          <w:b/>
          <w:sz w:val="22"/>
        </w:rPr>
        <w:t>ACUERDO NÚMERO VEINTE:</w:t>
      </w:r>
      <w:r w:rsidRPr="00C055D9">
        <w:rPr>
          <w:rFonts w:asciiTheme="minorHAnsi" w:hAnsiTheme="minorHAnsi"/>
          <w:sz w:val="22"/>
        </w:rPr>
        <w:t xml:space="preserve"> </w:t>
      </w:r>
      <w:r w:rsidRPr="00C055D9">
        <w:rPr>
          <w:rFonts w:asciiTheme="minorHAnsi" w:hAnsiTheme="minorHAnsi" w:cs="Arial"/>
          <w:iCs/>
          <w:sz w:val="22"/>
        </w:rPr>
        <w:t xml:space="preserve">Este Concejo Municipal en uso de las facultades legales que les confiere el Código Municipal vigente en su artículo cuatro numeral veinticinco del Código Municipal, ACUERDA: (a) Aprobar el diseño técnico y el cronograma de ejecución de actividades del proyecto </w:t>
      </w:r>
      <w:r w:rsidRPr="00C055D9">
        <w:rPr>
          <w:rFonts w:asciiTheme="minorHAnsi" w:hAnsiTheme="minorHAnsi" w:cs="Arial"/>
          <w:sz w:val="22"/>
          <w:lang w:val="es-MX"/>
        </w:rPr>
        <w:t>“Conformación y Balastado en Tramos de Calles Vecinales de Cantón Sunsulaca, Municipio de Cacaopera</w:t>
      </w:r>
      <w:r w:rsidRPr="00C055D9">
        <w:rPr>
          <w:rFonts w:asciiTheme="minorHAnsi" w:hAnsiTheme="minorHAnsi" w:cs="Arial"/>
          <w:sz w:val="22"/>
        </w:rPr>
        <w:t>”</w:t>
      </w:r>
      <w:r w:rsidRPr="00C055D9">
        <w:rPr>
          <w:rFonts w:asciiTheme="minorHAnsi" w:hAnsiTheme="minorHAnsi" w:cs="Arial"/>
          <w:sz w:val="22"/>
          <w:lang w:val="es-MX"/>
        </w:rPr>
        <w:t>;</w:t>
      </w:r>
      <w:r w:rsidRPr="00C055D9">
        <w:rPr>
          <w:rFonts w:asciiTheme="minorHAnsi" w:hAnsiTheme="minorHAnsi" w:cs="Arial"/>
          <w:iCs/>
          <w:sz w:val="22"/>
        </w:rPr>
        <w:t xml:space="preserve"> (b) Aprobar el monto de ejecución del proyecto por un valor de OCHENTA Y CUATRO MIL SEISCIENTOS TREINTA Y TRES DOLARES CON NOVENTA Y SIETE CENTAVOS DE DÓLAR </w:t>
      </w:r>
      <w:r w:rsidRPr="00C055D9">
        <w:rPr>
          <w:rFonts w:asciiTheme="minorHAnsi" w:hAnsiTheme="minorHAnsi" w:cs="Arial"/>
          <w:bCs/>
          <w:sz w:val="22"/>
          <w:lang w:eastAsia="ar-SA"/>
        </w:rPr>
        <w:t xml:space="preserve">($84,633.97), y un monto de supervisión de UN MIL CUATROCIENTOS TREINTA Y OCHO DOLARES CON SETENTA Y OCHO ($1,438.78), haciendo un total de </w:t>
      </w:r>
      <w:r w:rsidRPr="00C055D9">
        <w:rPr>
          <w:rFonts w:asciiTheme="minorHAnsi" w:hAnsiTheme="minorHAnsi" w:cs="Arial"/>
          <w:iCs/>
          <w:sz w:val="22"/>
        </w:rPr>
        <w:t>OCHENTA Y OCHO MIL SEISCIENTOS ONCE DOLARES CON SETENTA Y SIETE CENTAVOS DE DOLAR ($88,611.77)</w:t>
      </w:r>
      <w:r w:rsidRPr="00C055D9">
        <w:rPr>
          <w:rFonts w:asciiTheme="minorHAnsi" w:hAnsiTheme="minorHAnsi" w:cs="Arial"/>
          <w:bCs/>
          <w:sz w:val="22"/>
          <w:lang w:eastAsia="ar-SA"/>
        </w:rPr>
        <w:t xml:space="preserve">; </w:t>
      </w:r>
      <w:r w:rsidRPr="00C055D9">
        <w:rPr>
          <w:rFonts w:asciiTheme="minorHAnsi" w:hAnsiTheme="minorHAnsi" w:cs="Arial"/>
          <w:iCs/>
          <w:sz w:val="22"/>
        </w:rPr>
        <w:t>(c) Desarrollar la fase de ejecución del proyecto por Administración Municipal (d) Autorizar al encargado de la UACI para que realice el procedimiento de ley, para la ejecución del proyecto, NOTIFIQUESE.</w:t>
      </w:r>
      <w:r w:rsidRPr="00C055D9">
        <w:rPr>
          <w:rFonts w:asciiTheme="minorHAnsi" w:hAnsiTheme="minorHAnsi"/>
          <w:sz w:val="22"/>
        </w:rPr>
        <w:t xml:space="preserve"> </w:t>
      </w:r>
      <w:r w:rsidRPr="00C055D9">
        <w:rPr>
          <w:rFonts w:asciiTheme="minorHAnsi" w:hAnsiTheme="minorHAnsi"/>
          <w:b/>
          <w:sz w:val="22"/>
        </w:rPr>
        <w:t>ACUERDO NÚMERO VEINTIUNO:</w:t>
      </w:r>
      <w:r w:rsidRPr="00C055D9">
        <w:rPr>
          <w:rFonts w:asciiTheme="minorHAnsi" w:hAnsiTheme="minorHAnsi"/>
          <w:sz w:val="22"/>
        </w:rPr>
        <w:t xml:space="preserve"> El Concejo Municipal en uso de las facultades legales que el Código Municipal les confiere en su Art. 31 numeral 5, ACUERDA: a) Priorizar el proyecto Iluminación del Parque Central del Municipio de Cacaopera, departamento de Morazán; b) Facultase a la Unidad de Adquisiciones y Contrataciones Institucional, a efecto de que elabore el perfil correspondiente; c) Financiar el proyecto con fondos FODES 75%, COMUNIQUESE.  </w:t>
      </w:r>
      <w:r w:rsidRPr="00C055D9">
        <w:rPr>
          <w:rFonts w:asciiTheme="minorHAnsi" w:hAnsiTheme="minorHAnsi"/>
          <w:b/>
          <w:sz w:val="22"/>
        </w:rPr>
        <w:t>ACUERDO NÚMERO VEINTIDOS:</w:t>
      </w:r>
      <w:r w:rsidRPr="00C055D9">
        <w:rPr>
          <w:rFonts w:asciiTheme="minorHAnsi" w:hAnsiTheme="minorHAnsi"/>
          <w:sz w:val="22"/>
        </w:rPr>
        <w:t xml:space="preserve"> </w:t>
      </w:r>
      <w:r w:rsidRPr="00C055D9">
        <w:rPr>
          <w:rFonts w:asciiTheme="minorHAnsi" w:eastAsia="Arial Unicode MS" w:hAnsiTheme="minorHAnsi" w:cs="Arial"/>
          <w:sz w:val="22"/>
        </w:rPr>
        <w:t>E</w:t>
      </w:r>
      <w:r w:rsidRPr="00C055D9">
        <w:rPr>
          <w:rFonts w:asciiTheme="minorHAnsi" w:hAnsiTheme="minorHAnsi" w:cs="Arial"/>
          <w:sz w:val="22"/>
        </w:rPr>
        <w:t>l Jefe de la Unidad de Adquisiciones y Contrataciones Institucional (UACI) presenta a este Concejo Municipal el perfil del Proyecto denominado “</w:t>
      </w:r>
      <w:r w:rsidRPr="00C055D9">
        <w:rPr>
          <w:rFonts w:asciiTheme="minorHAnsi" w:hAnsiTheme="minorHAnsi"/>
          <w:sz w:val="22"/>
        </w:rPr>
        <w:t>Reparación  de Sistema  de Captación de Agua Ubicado en El Lugar Palo Seco, Municipio de Cacaopera, Departamento de Morazán</w:t>
      </w:r>
      <w:r w:rsidRPr="00C055D9">
        <w:rPr>
          <w:rFonts w:asciiTheme="minorHAnsi" w:hAnsiTheme="minorHAnsi" w:cs="Arial"/>
          <w:sz w:val="22"/>
        </w:rPr>
        <w:t xml:space="preserve">”, por un monto estimado de TRES MIL CUATROCIENTOS CUARENTA Y SEIS DOLARES CON CINCO CENTAVOS DE DOLAR ($3,446.05), documento que fue visto por este Concejo Municipal y en base al Art. 4 numeral 18, del Código Municipal, </w:t>
      </w:r>
      <w:r w:rsidRPr="00C055D9">
        <w:rPr>
          <w:rFonts w:asciiTheme="minorHAnsi" w:hAnsiTheme="minorHAnsi" w:cs="Arial"/>
          <w:b/>
          <w:sz w:val="22"/>
        </w:rPr>
        <w:t>ACUERDA:</w:t>
      </w:r>
      <w:r w:rsidRPr="00C055D9">
        <w:rPr>
          <w:rFonts w:asciiTheme="minorHAnsi" w:hAnsiTheme="minorHAnsi" w:cs="Arial"/>
          <w:sz w:val="22"/>
        </w:rPr>
        <w:t xml:space="preserve"> (a) Aprobar el perfil del proyecto “</w:t>
      </w:r>
      <w:r w:rsidRPr="00C055D9">
        <w:rPr>
          <w:rFonts w:asciiTheme="minorHAnsi" w:hAnsiTheme="minorHAnsi"/>
          <w:sz w:val="22"/>
        </w:rPr>
        <w:t>Reparación  de Sistema  de Captación de Agua Ubicado en El Lugar Palo Seco, Municipio de Cacaopera, Departamento de Morazán;</w:t>
      </w:r>
      <w:r w:rsidRPr="00C055D9">
        <w:rPr>
          <w:rFonts w:asciiTheme="minorHAnsi" w:hAnsiTheme="minorHAnsi" w:cs="Arial"/>
          <w:sz w:val="22"/>
        </w:rPr>
        <w:t xml:space="preserve"> (b) Aprobar el monto de ejecución del proyecto por un valor de TRES MIL CUATROCIENTOS CUARENTA Y SEIS DOLARES CON CINCO CENTAVOS DE DOLAR ($3,446.05); (c) Desarrollar la fase de ejecución del proyecto por </w:t>
      </w:r>
      <w:r w:rsidRPr="00C055D9">
        <w:rPr>
          <w:rFonts w:asciiTheme="minorHAnsi" w:hAnsiTheme="minorHAnsi" w:cs="Arial"/>
          <w:sz w:val="22"/>
        </w:rPr>
        <w:lastRenderedPageBreak/>
        <w:t>Administración, autorizando a la UACI, para que realice los trámites correspondientes para la ejecución del mencionado proyecto; (d) Hacer efectivo el pago para la ejecución del proyecto del FODES 75%, COMUNIQUESE a Tesorería.</w:t>
      </w:r>
      <w:r w:rsidRPr="00C055D9">
        <w:rPr>
          <w:rFonts w:asciiTheme="minorHAnsi" w:hAnsiTheme="minorHAnsi" w:cs="Arial"/>
          <w:sz w:val="22"/>
          <w:lang w:val="es-MX"/>
        </w:rPr>
        <w:t xml:space="preserve"> </w:t>
      </w:r>
      <w:r w:rsidRPr="00C055D9">
        <w:rPr>
          <w:rFonts w:asciiTheme="minorHAnsi" w:hAnsiTheme="minorHAnsi" w:cs="Arial"/>
          <w:b/>
          <w:sz w:val="22"/>
          <w:lang w:val="es-MX"/>
        </w:rPr>
        <w:t>ACUERDO NÚMERO VEINTITRES:</w:t>
      </w:r>
      <w:r w:rsidRPr="00C055D9">
        <w:rPr>
          <w:rFonts w:asciiTheme="minorHAnsi" w:hAnsiTheme="minorHAnsi"/>
          <w:sz w:val="22"/>
        </w:rPr>
        <w:t xml:space="preserve"> </w:t>
      </w:r>
      <w:r w:rsidRPr="00C055D9">
        <w:rPr>
          <w:rFonts w:asciiTheme="minorHAnsi" w:hAnsiTheme="minorHAnsi" w:cs="Arial"/>
          <w:sz w:val="22"/>
        </w:rPr>
        <w:t xml:space="preserve">El Concejo Municipal en uso de las facultades legales que el Código Municipal les confiere en su Art. 4 numeral 18, ACUERDA: a) Priorizar el proyecto Celebración de Fiestas Patronales en honor a la Virgen del Tránsito, del 9 al 16 de agosto de dos mil trece; b) Autorizase a la Unidad de Adquisiciones y Contrataciones Institucional, a efecto de que realice el perfil correspondiente para el mencionado proyecto; c) Financiar el proyecto con fondos FODES 75%, comuníquese. </w:t>
      </w:r>
      <w:r w:rsidRPr="00C055D9">
        <w:rPr>
          <w:rFonts w:asciiTheme="minorHAnsi" w:hAnsiTheme="minorHAnsi" w:cs="Tahoma"/>
          <w:sz w:val="22"/>
        </w:rPr>
        <w:t>No habiendo más que hacer constar se da por terminada la presente acta, ratificamos su contenido y firmamos.</w:t>
      </w:r>
    </w:p>
    <w:p w:rsidR="00285F7A" w:rsidRPr="001C3F9F" w:rsidRDefault="00C055D9" w:rsidP="00C055D9">
      <w:pPr>
        <w:jc w:val="center"/>
        <w:rPr>
          <w:lang w:val="es-SV"/>
        </w:rPr>
      </w:pPr>
      <w:r>
        <w:rPr>
          <w:noProof/>
          <w:lang w:val="es-SV" w:eastAsia="es-SV"/>
        </w:rPr>
        <w:drawing>
          <wp:inline distT="0" distB="0" distL="0" distR="0">
            <wp:extent cx="5257800" cy="4495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5104" t="2580" r="6858" b="3769"/>
                    <a:stretch/>
                  </pic:blipFill>
                  <pic:spPr bwMode="auto">
                    <a:xfrm>
                      <a:off x="0" y="0"/>
                      <a:ext cx="5257800" cy="4495800"/>
                    </a:xfrm>
                    <a:prstGeom prst="rect">
                      <a:avLst/>
                    </a:prstGeom>
                    <a:noFill/>
                    <a:ln>
                      <a:noFill/>
                    </a:ln>
                    <a:extLst>
                      <a:ext uri="{53640926-AAD7-44D8-BBD7-CCE9431645EC}">
                        <a14:shadowObscured xmlns:a14="http://schemas.microsoft.com/office/drawing/2010/main"/>
                      </a:ext>
                    </a:extLst>
                  </pic:spPr>
                </pic:pic>
              </a:graphicData>
            </a:graphic>
          </wp:inline>
        </w:drawing>
      </w:r>
    </w:p>
    <w:sectPr w:rsidR="00285F7A" w:rsidRPr="001C3F9F" w:rsidSect="00362270">
      <w:headerReference w:type="default" r:id="rId9"/>
      <w:pgSz w:w="12240" w:h="15840"/>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B96" w:rsidRDefault="00DF0B96" w:rsidP="00362270">
      <w:r>
        <w:separator/>
      </w:r>
    </w:p>
  </w:endnote>
  <w:endnote w:type="continuationSeparator" w:id="0">
    <w:p w:rsidR="00DF0B96" w:rsidRDefault="00DF0B96" w:rsidP="0036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B96" w:rsidRDefault="00DF0B96" w:rsidP="00362270">
      <w:r>
        <w:separator/>
      </w:r>
    </w:p>
  </w:footnote>
  <w:footnote w:type="continuationSeparator" w:id="0">
    <w:p w:rsidR="00DF0B96" w:rsidRDefault="00DF0B96" w:rsidP="00362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270" w:rsidRDefault="00362270">
    <w:pPr>
      <w:pStyle w:val="Encabezado"/>
    </w:pPr>
    <w:r>
      <w:rPr>
        <w:noProof/>
        <w:lang w:val="es-SV" w:eastAsia="es-SV"/>
      </w:rPr>
      <w:drawing>
        <wp:anchor distT="0" distB="0" distL="114300" distR="114300" simplePos="0" relativeHeight="251658240" behindDoc="1" locked="0" layoutInCell="1" allowOverlap="1" wp14:anchorId="374CE139" wp14:editId="1B69188F">
          <wp:simplePos x="0" y="0"/>
          <wp:positionH relativeFrom="column">
            <wp:posOffset>-128905</wp:posOffset>
          </wp:positionH>
          <wp:positionV relativeFrom="paragraph">
            <wp:posOffset>-154939</wp:posOffset>
          </wp:positionV>
          <wp:extent cx="777558" cy="800100"/>
          <wp:effectExtent l="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755" t="6867" r="3674" b="3004"/>
                  <a:stretch/>
                </pic:blipFill>
                <pic:spPr bwMode="auto">
                  <a:xfrm>
                    <a:off x="0" y="0"/>
                    <a:ext cx="777558" cy="80010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F9F"/>
    <w:rsid w:val="001C3F9F"/>
    <w:rsid w:val="00285F7A"/>
    <w:rsid w:val="00362270"/>
    <w:rsid w:val="00C055D9"/>
    <w:rsid w:val="00DF0B9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F9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C3F9F"/>
    <w:pPr>
      <w:spacing w:before="100" w:beforeAutospacing="1" w:after="100" w:afterAutospacing="1"/>
    </w:pPr>
    <w:rPr>
      <w:lang w:val="es-SV" w:eastAsia="es-SV"/>
    </w:rPr>
  </w:style>
  <w:style w:type="paragraph" w:styleId="Textodeglobo">
    <w:name w:val="Balloon Text"/>
    <w:basedOn w:val="Normal"/>
    <w:link w:val="TextodegloboCar"/>
    <w:uiPriority w:val="99"/>
    <w:semiHidden/>
    <w:unhideWhenUsed/>
    <w:rsid w:val="00C055D9"/>
    <w:rPr>
      <w:rFonts w:ascii="Tahoma" w:hAnsi="Tahoma" w:cs="Tahoma"/>
      <w:sz w:val="16"/>
      <w:szCs w:val="16"/>
    </w:rPr>
  </w:style>
  <w:style w:type="character" w:customStyle="1" w:styleId="TextodegloboCar">
    <w:name w:val="Texto de globo Car"/>
    <w:basedOn w:val="Fuentedeprrafopredeter"/>
    <w:link w:val="Textodeglobo"/>
    <w:uiPriority w:val="99"/>
    <w:semiHidden/>
    <w:rsid w:val="00C055D9"/>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362270"/>
    <w:pPr>
      <w:tabs>
        <w:tab w:val="center" w:pos="4419"/>
        <w:tab w:val="right" w:pos="8838"/>
      </w:tabs>
    </w:pPr>
  </w:style>
  <w:style w:type="character" w:customStyle="1" w:styleId="EncabezadoCar">
    <w:name w:val="Encabezado Car"/>
    <w:basedOn w:val="Fuentedeprrafopredeter"/>
    <w:link w:val="Encabezado"/>
    <w:uiPriority w:val="99"/>
    <w:rsid w:val="0036227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62270"/>
    <w:pPr>
      <w:tabs>
        <w:tab w:val="center" w:pos="4419"/>
        <w:tab w:val="right" w:pos="8838"/>
      </w:tabs>
    </w:pPr>
  </w:style>
  <w:style w:type="character" w:customStyle="1" w:styleId="PiedepginaCar">
    <w:name w:val="Pie de página Car"/>
    <w:basedOn w:val="Fuentedeprrafopredeter"/>
    <w:link w:val="Piedepgina"/>
    <w:uiPriority w:val="99"/>
    <w:rsid w:val="00362270"/>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F9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C3F9F"/>
    <w:pPr>
      <w:spacing w:before="100" w:beforeAutospacing="1" w:after="100" w:afterAutospacing="1"/>
    </w:pPr>
    <w:rPr>
      <w:lang w:val="es-SV" w:eastAsia="es-SV"/>
    </w:rPr>
  </w:style>
  <w:style w:type="paragraph" w:styleId="Textodeglobo">
    <w:name w:val="Balloon Text"/>
    <w:basedOn w:val="Normal"/>
    <w:link w:val="TextodegloboCar"/>
    <w:uiPriority w:val="99"/>
    <w:semiHidden/>
    <w:unhideWhenUsed/>
    <w:rsid w:val="00C055D9"/>
    <w:rPr>
      <w:rFonts w:ascii="Tahoma" w:hAnsi="Tahoma" w:cs="Tahoma"/>
      <w:sz w:val="16"/>
      <w:szCs w:val="16"/>
    </w:rPr>
  </w:style>
  <w:style w:type="character" w:customStyle="1" w:styleId="TextodegloboCar">
    <w:name w:val="Texto de globo Car"/>
    <w:basedOn w:val="Fuentedeprrafopredeter"/>
    <w:link w:val="Textodeglobo"/>
    <w:uiPriority w:val="99"/>
    <w:semiHidden/>
    <w:rsid w:val="00C055D9"/>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362270"/>
    <w:pPr>
      <w:tabs>
        <w:tab w:val="center" w:pos="4419"/>
        <w:tab w:val="right" w:pos="8838"/>
      </w:tabs>
    </w:pPr>
  </w:style>
  <w:style w:type="character" w:customStyle="1" w:styleId="EncabezadoCar">
    <w:name w:val="Encabezado Car"/>
    <w:basedOn w:val="Fuentedeprrafopredeter"/>
    <w:link w:val="Encabezado"/>
    <w:uiPriority w:val="99"/>
    <w:rsid w:val="0036227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62270"/>
    <w:pPr>
      <w:tabs>
        <w:tab w:val="center" w:pos="4419"/>
        <w:tab w:val="right" w:pos="8838"/>
      </w:tabs>
    </w:pPr>
  </w:style>
  <w:style w:type="character" w:customStyle="1" w:styleId="PiedepginaCar">
    <w:name w:val="Pie de página Car"/>
    <w:basedOn w:val="Fuentedeprrafopredeter"/>
    <w:link w:val="Piedepgina"/>
    <w:uiPriority w:val="99"/>
    <w:rsid w:val="0036227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3180</Words>
  <Characters>17492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2016-05-23T18:12:00Z</dcterms:created>
  <dcterms:modified xsi:type="dcterms:W3CDTF">2016-05-23T18:43:00Z</dcterms:modified>
</cp:coreProperties>
</file>