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E7" w:rsidRPr="00092F22" w:rsidRDefault="000179E7" w:rsidP="000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Pr="00C55AED" w:rsidRDefault="000179E7" w:rsidP="000179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Cacaopera</w:t>
      </w: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enero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 de</w:t>
      </w: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20</w:t>
      </w:r>
    </w:p>
    <w:p w:rsidR="000179E7" w:rsidRPr="00C55AED" w:rsidRDefault="000179E7" w:rsidP="000179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Default="000179E7" w:rsidP="000179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Público en General.</w:t>
      </w:r>
    </w:p>
    <w:p w:rsidR="000179E7" w:rsidRDefault="000179E7" w:rsidP="000179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</w:p>
    <w:p w:rsidR="000179E7" w:rsidRPr="00C55AED" w:rsidRDefault="000179E7" w:rsidP="00017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Default="000179E7" w:rsidP="000179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Presente. </w:t>
      </w:r>
    </w:p>
    <w:p w:rsidR="000179E7" w:rsidRPr="00C55AED" w:rsidRDefault="000179E7" w:rsidP="00017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Pr="00C55AED" w:rsidRDefault="000179E7" w:rsidP="000179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Default="000179E7" w:rsidP="000179E7">
      <w:pPr>
        <w:spacing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Por este medio, </w:t>
      </w:r>
      <w:r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La Alcaldía Municipal de Cacaopera</w:t>
      </w: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, declara la inexistencia del índice de información clasificada como reservada, al que se refiere el artículo 50 letra “m” de la Ley de Acceso a la Información Pública.</w:t>
      </w:r>
    </w:p>
    <w:p w:rsidR="000179E7" w:rsidRPr="00C55AED" w:rsidRDefault="000179E7" w:rsidP="000179E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Pr="00C55AED" w:rsidRDefault="000179E7" w:rsidP="000179E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Y para hacerlo de conocimiento general se extiende la presente acta.</w:t>
      </w:r>
    </w:p>
    <w:p w:rsidR="000179E7" w:rsidRPr="00C55AED" w:rsidRDefault="000179E7" w:rsidP="00017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0179E7" w:rsidRDefault="000179E7" w:rsidP="00017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</w:p>
    <w:p w:rsidR="000179E7" w:rsidRDefault="000179E7" w:rsidP="00017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bookmarkStart w:id="0" w:name="_GoBack"/>
      <w:bookmarkEnd w:id="0"/>
    </w:p>
    <w:p w:rsidR="000179E7" w:rsidRDefault="000179E7" w:rsidP="00017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</w:p>
    <w:p w:rsidR="000179E7" w:rsidRPr="00521286" w:rsidRDefault="000179E7" w:rsidP="000179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r w:rsidRPr="00521286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>Rubén Darío Argueta González</w:t>
      </w:r>
    </w:p>
    <w:p w:rsidR="000179E7" w:rsidRPr="00C55AED" w:rsidRDefault="000179E7" w:rsidP="000179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SV" w:eastAsia="es-SV"/>
        </w:rPr>
      </w:pPr>
      <w:r w:rsidRPr="00C55AED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 Oficial de Información</w:t>
      </w:r>
    </w:p>
    <w:p w:rsidR="000179E7" w:rsidRPr="00521286" w:rsidRDefault="000179E7" w:rsidP="000179E7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21286">
        <w:rPr>
          <w:rFonts w:ascii="Arial" w:eastAsia="Calibri" w:hAnsi="Arial" w:cs="Arial"/>
          <w:color w:val="000000"/>
          <w:sz w:val="24"/>
          <w:szCs w:val="24"/>
        </w:rPr>
        <w:t>Alcaldía Municipal de Cacaopera.</w:t>
      </w:r>
    </w:p>
    <w:p w:rsidR="000179E7" w:rsidRPr="00C55AED" w:rsidRDefault="000179E7" w:rsidP="000179E7">
      <w:pPr>
        <w:rPr>
          <w:sz w:val="24"/>
          <w:szCs w:val="24"/>
        </w:rPr>
      </w:pPr>
    </w:p>
    <w:p w:rsidR="000179E7" w:rsidRDefault="000179E7"/>
    <w:p w:rsidR="000179E7" w:rsidRDefault="000179E7"/>
    <w:p w:rsidR="000179E7" w:rsidRDefault="000179E7"/>
    <w:p w:rsidR="000179E7" w:rsidRDefault="000179E7"/>
    <w:p w:rsidR="000179E7" w:rsidRDefault="000179E7"/>
    <w:p w:rsidR="000179E7" w:rsidRDefault="000179E7"/>
    <w:p w:rsidR="000179E7" w:rsidRDefault="000179E7"/>
    <w:p w:rsidR="000179E7" w:rsidRDefault="000179E7"/>
    <w:sectPr w:rsidR="000179E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51" w:rsidRDefault="00B01F51" w:rsidP="00D841B9">
      <w:pPr>
        <w:spacing w:after="0" w:line="240" w:lineRule="auto"/>
      </w:pPr>
      <w:r>
        <w:separator/>
      </w:r>
    </w:p>
  </w:endnote>
  <w:endnote w:type="continuationSeparator" w:id="0">
    <w:p w:rsidR="00B01F51" w:rsidRDefault="00B01F51" w:rsidP="00D8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B9" w:rsidRPr="00D841B9" w:rsidRDefault="00D841B9" w:rsidP="00D841B9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Calibri" w:hAnsi="Times New Roman" w:cs="Times New Roman"/>
        <w:color w:val="4A442A"/>
      </w:rPr>
    </w:pPr>
    <w:r w:rsidRPr="00D841B9">
      <w:rPr>
        <w:rFonts w:ascii="Times New Roman" w:eastAsia="Calibri" w:hAnsi="Times New Roman" w:cs="Times New Roman"/>
        <w:color w:val="4A442A"/>
      </w:rPr>
      <w:t>DIOS UNION LIBERTAD</w:t>
    </w:r>
  </w:p>
  <w:p w:rsidR="00D841B9" w:rsidRPr="00D841B9" w:rsidRDefault="00D841B9" w:rsidP="00D841B9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Calibri" w:hAnsi="Times New Roman" w:cs="Times New Roman"/>
        <w:i/>
        <w:color w:val="1D1B11"/>
        <w:sz w:val="28"/>
        <w:lang w:val="es-ES_tradnl"/>
      </w:rPr>
    </w:pPr>
    <w:r w:rsidRPr="00D841B9">
      <w:rPr>
        <w:rFonts w:ascii="Times New Roman" w:eastAsia="Calibri" w:hAnsi="Times New Roman" w:cs="Times New Roman"/>
        <w:i/>
        <w:color w:val="1D1B11"/>
        <w:sz w:val="28"/>
        <w:lang w:val="es-ES_tradnl"/>
      </w:rPr>
      <w:t>Cacaopera   Somos   Todos</w:t>
    </w:r>
  </w:p>
  <w:p w:rsidR="00D841B9" w:rsidRDefault="00D84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51" w:rsidRDefault="00B01F51" w:rsidP="00D841B9">
      <w:pPr>
        <w:spacing w:after="0" w:line="240" w:lineRule="auto"/>
      </w:pPr>
      <w:r>
        <w:separator/>
      </w:r>
    </w:p>
  </w:footnote>
  <w:footnote w:type="continuationSeparator" w:id="0">
    <w:p w:rsidR="00B01F51" w:rsidRDefault="00B01F51" w:rsidP="00D8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B9" w:rsidRPr="00D841B9" w:rsidRDefault="00D841B9" w:rsidP="00D841B9">
    <w:pPr>
      <w:tabs>
        <w:tab w:val="left" w:pos="184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4A442A"/>
        <w:sz w:val="24"/>
        <w:szCs w:val="24"/>
        <w:lang w:eastAsia="es-ES"/>
      </w:rPr>
    </w:pPr>
    <w:r w:rsidRPr="00D841B9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-217170</wp:posOffset>
          </wp:positionV>
          <wp:extent cx="834390" cy="791845"/>
          <wp:effectExtent l="0" t="0" r="3810" b="8255"/>
          <wp:wrapSquare wrapText="bothSides"/>
          <wp:docPr id="9" name="Imagen 9" descr="IMG_4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G_49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3" r="12216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1B9">
      <w:rPr>
        <w:rFonts w:ascii="Times New Roman" w:eastAsia="Times New Roman" w:hAnsi="Times New Roman" w:cs="Times New Roman"/>
        <w:noProof/>
        <w:color w:val="4A442A"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-149225</wp:posOffset>
          </wp:positionV>
          <wp:extent cx="695325" cy="676275"/>
          <wp:effectExtent l="0" t="0" r="9525" b="9525"/>
          <wp:wrapNone/>
          <wp:docPr id="8" name="Imagen 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1B9">
      <w:rPr>
        <w:rFonts w:ascii="Times New Roman" w:eastAsia="Times New Roman" w:hAnsi="Times New Roman" w:cs="Times New Roman"/>
        <w:b/>
        <w:color w:val="4A442A"/>
        <w:sz w:val="24"/>
        <w:szCs w:val="24"/>
        <w:lang w:eastAsia="es-ES"/>
      </w:rPr>
      <w:t>ALCALDIA MUNICIPAL DE CACAOPERA</w:t>
    </w:r>
  </w:p>
  <w:p w:rsidR="00D841B9" w:rsidRPr="00D841B9" w:rsidRDefault="00D841B9" w:rsidP="00D841B9">
    <w:pPr>
      <w:tabs>
        <w:tab w:val="left" w:pos="570"/>
        <w:tab w:val="center" w:pos="489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4A442A"/>
        <w:sz w:val="24"/>
        <w:szCs w:val="24"/>
        <w:lang w:val="es-SV" w:eastAsia="es-ES"/>
      </w:rPr>
    </w:pPr>
    <w:r w:rsidRPr="00D841B9">
      <w:rPr>
        <w:rFonts w:ascii="Times New Roman" w:eastAsia="Times New Roman" w:hAnsi="Times New Roman" w:cs="Times New Roman"/>
        <w:b/>
        <w:color w:val="4A442A"/>
        <w:szCs w:val="24"/>
        <w:lang w:eastAsia="es-ES"/>
      </w:rPr>
      <w:t xml:space="preserve">MORAZAN, EL SALVADOR. </w:t>
    </w:r>
    <w:r w:rsidRPr="00D841B9">
      <w:rPr>
        <w:rFonts w:ascii="Times New Roman" w:eastAsia="Times New Roman" w:hAnsi="Times New Roman" w:cs="Times New Roman"/>
        <w:b/>
        <w:color w:val="4A442A"/>
        <w:szCs w:val="24"/>
        <w:lang w:val="es-SV" w:eastAsia="es-ES"/>
      </w:rPr>
      <w:t>TEL. 2651-0206</w:t>
    </w:r>
  </w:p>
  <w:p w:rsidR="00D841B9" w:rsidRPr="00D841B9" w:rsidRDefault="00D841B9" w:rsidP="00D841B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4A442A"/>
        <w:sz w:val="24"/>
        <w:szCs w:val="24"/>
        <w:lang w:val="es-SV" w:eastAsia="es-ES"/>
      </w:rPr>
    </w:pPr>
    <w:r w:rsidRPr="00D841B9">
      <w:rPr>
        <w:rFonts w:ascii="Times New Roman" w:eastAsia="Times New Roman" w:hAnsi="Times New Roman" w:cs="Times New Roman"/>
        <w:b/>
        <w:color w:val="4A442A"/>
        <w:sz w:val="24"/>
        <w:szCs w:val="24"/>
        <w:lang w:val="es-SV" w:eastAsia="es-ES"/>
      </w:rPr>
      <w:t>alcaldiadecacaoperaorg@gmail.com.</w:t>
    </w:r>
  </w:p>
  <w:p w:rsidR="00D841B9" w:rsidRPr="00D841B9" w:rsidRDefault="00D841B9" w:rsidP="00D841B9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color w:val="4A442A"/>
        <w:lang w:val="es-SV"/>
      </w:rPr>
    </w:pPr>
    <w:r w:rsidRPr="00D841B9">
      <w:rPr>
        <w:rFonts w:ascii="Arial" w:eastAsia="Calibri" w:hAnsi="Arial" w:cs="Arial"/>
        <w:noProof/>
        <w:color w:val="4A442A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-84455</wp:posOffset>
              </wp:positionH>
              <wp:positionV relativeFrom="paragraph">
                <wp:posOffset>115570</wp:posOffset>
              </wp:positionV>
              <wp:extent cx="5695950" cy="0"/>
              <wp:effectExtent l="14605" t="19050" r="23495" b="1905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7F7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-6.65pt;margin-top:9.1pt;width:44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LhKwIAAEsEAAAOAAAAZHJzL2Uyb0RvYy54bWysVE2P2yAQvVfqf0DcE8ep82XFWVV20su2&#10;jbTbH0AA26gYEJA4UdX/3gEnUba9VFUvMHiYN+/NDF4/nTuJTtw6oVWB0/EEI66oZkI1Bf72uhst&#10;MXKeKEakVrzAF+7w0+b9u3Vvcj7VrZaMWwQgyuW9KXDrvcmTxNGWd8SNteEKnLW2HfFwtE3CLOkB&#10;vZPJdDKZJ722zFhNuXPwtRqceBPx65pT/7WuHfdIFhi4+bjauB7CmmzWJG8sMa2gVxrkH1h0RChI&#10;eoeqiCfoaMUfUJ2gVjtd+zHVXaLrWlAeNYCadPKbmpeWGB61QHGcuZfJ/T9Y+uW0t0iwAi8wUqSD&#10;FpXQKOq1RTZsiHFUS05bghahWr1xOQSVam+DXnpWL+ZZ0+8OKV22RDU8sn69GIBKQ0TyJiQcnIGc&#10;h/6zZnCHHL2OpTvXtguQUBR0jh263DvEzx5R+Dibr2arGTSS3nwJyW+Bxjr/iesOBaPAzlsimtaD&#10;nkFQGtOQ07PzgRbJbwEhq9I7IWUcB6lQX+DpcraYxQinpWDBG+452xxKadGJwESlu2y1qKJI8Dxe&#10;s/qoWERrOWHbq+2JkIMN2aUKeKAM+FytYWR+rCar7XK7zEbZdL4dZZOqGn3cldlovksXs+pDVZZV&#10;+jNQS7O8FYxxFdjdxjfN/m48rg9pGLz7AN/rkLxFjwUDsrc9ko6tDd0c5uKg2WVvby2HiY2Xr68r&#10;PInHM9iP/4DNLwAAAP//AwBQSwMEFAAGAAgAAAAhALhiKmTeAAAACQEAAA8AAABkcnMvZG93bnJl&#10;di54bWxMj8FKxDAQhu+C7xBG8CK7abagpTZdRNGDB8FVkb3NNmNbNpmUJtutb2/Ew3qc+T/++aZa&#10;z86KicbQe9aglhkI4sabnlsN72+PiwJEiMgGrWfS8E0B1vX5WYWl8Ud+pWkTW5FKOJSooYtxKKUM&#10;TUcOw9IPxCn78qPDmMaxlWbEYyp3Vq6y7Fo67Dld6HCg+46a/ebgNDxMz4P6eFLZdmubvbrCzza8&#10;5FpfXsx3tyAizfEEw69+Uoc6Oe38gU0QVsNC5XlCU1CsQCSgKPIbELu/hawr+f+D+gcAAP//AwBQ&#10;SwECLQAUAAYACAAAACEAtoM4kv4AAADhAQAAEwAAAAAAAAAAAAAAAAAAAAAAW0NvbnRlbnRfVHlw&#10;ZXNdLnhtbFBLAQItABQABgAIAAAAIQA4/SH/1gAAAJQBAAALAAAAAAAAAAAAAAAAAC8BAABfcmVs&#10;cy8ucmVsc1BLAQItABQABgAIAAAAIQBHk5LhKwIAAEsEAAAOAAAAAAAAAAAAAAAAAC4CAABkcnMv&#10;ZTJvRG9jLnhtbFBLAQItABQABgAIAAAAIQC4Yipk3gAAAAkBAAAPAAAAAAAAAAAAAAAAAIUEAABk&#10;cnMvZG93bnJldi54bWxQSwUGAAAAAAQABADzAAAAkAUAAAAA&#10;" strokecolor="#1f497d" strokeweight="2.25pt"/>
          </w:pict>
        </mc:Fallback>
      </mc:AlternateContent>
    </w:r>
  </w:p>
  <w:p w:rsidR="00D841B9" w:rsidRDefault="00D841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9"/>
    <w:rsid w:val="000179E7"/>
    <w:rsid w:val="00041CBA"/>
    <w:rsid w:val="00092F22"/>
    <w:rsid w:val="003C17C9"/>
    <w:rsid w:val="004A12F1"/>
    <w:rsid w:val="004D3181"/>
    <w:rsid w:val="00521286"/>
    <w:rsid w:val="00645142"/>
    <w:rsid w:val="007735E3"/>
    <w:rsid w:val="00895422"/>
    <w:rsid w:val="009B049C"/>
    <w:rsid w:val="00B01F51"/>
    <w:rsid w:val="00C55AED"/>
    <w:rsid w:val="00D841B9"/>
    <w:rsid w:val="00DB6A3C"/>
    <w:rsid w:val="00ED36DF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12A4A1"/>
  <w15:docId w15:val="{D7342649-3E3E-44CF-95D5-BB73AB4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4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1B9"/>
  </w:style>
  <w:style w:type="paragraph" w:styleId="Piedepgina">
    <w:name w:val="footer"/>
    <w:basedOn w:val="Normal"/>
    <w:link w:val="PiedepginaCar"/>
    <w:uiPriority w:val="99"/>
    <w:unhideWhenUsed/>
    <w:rsid w:val="00D84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1B9"/>
  </w:style>
  <w:style w:type="character" w:styleId="Mencinsinresolver">
    <w:name w:val="Unresolved Mention"/>
    <w:basedOn w:val="Fuentedeprrafopredeter"/>
    <w:uiPriority w:val="99"/>
    <w:semiHidden/>
    <w:unhideWhenUsed/>
    <w:rsid w:val="00D8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145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cp:lastPrinted>2020-01-15T17:49:00Z</cp:lastPrinted>
  <dcterms:created xsi:type="dcterms:W3CDTF">2018-10-19T16:20:00Z</dcterms:created>
  <dcterms:modified xsi:type="dcterms:W3CDTF">2020-01-15T19:16:00Z</dcterms:modified>
</cp:coreProperties>
</file>