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DE9" w:rsidRPr="008670DA" w:rsidRDefault="0013689A" w:rsidP="00E8703D">
      <w:pPr>
        <w:jc w:val="both"/>
        <w:rPr>
          <w:sz w:val="22"/>
        </w:rPr>
      </w:pPr>
      <w:r w:rsidRPr="00FD60CF">
        <w:rPr>
          <w:b/>
          <w:bCs/>
          <w:szCs w:val="24"/>
          <w:u w:val="single"/>
        </w:rPr>
        <w:t>ACTA NUMERO DIECISEIS:</w:t>
      </w:r>
      <w:r w:rsidRPr="008670DA">
        <w:rPr>
          <w:sz w:val="22"/>
        </w:rPr>
        <w:t xml:space="preserve"> Sesión ordinaria celebrada por la munici</w:t>
      </w:r>
      <w:r w:rsidR="003560B7">
        <w:rPr>
          <w:sz w:val="22"/>
        </w:rPr>
        <w:t xml:space="preserve">palidad </w:t>
      </w:r>
      <w:proofErr w:type="gramStart"/>
      <w:r w:rsidR="003560B7">
        <w:rPr>
          <w:sz w:val="22"/>
        </w:rPr>
        <w:t xml:space="preserve">de </w:t>
      </w:r>
      <w:r w:rsidRPr="008670DA">
        <w:rPr>
          <w:sz w:val="22"/>
        </w:rPr>
        <w:t xml:space="preserve"> San</w:t>
      </w:r>
      <w:proofErr w:type="gramEnd"/>
      <w:r w:rsidRPr="008670DA">
        <w:rPr>
          <w:sz w:val="22"/>
        </w:rPr>
        <w:t xml:space="preserve"> Rafael Oriente. a las </w:t>
      </w:r>
      <w:r w:rsidRPr="003560B7">
        <w:rPr>
          <w:b/>
          <w:bCs/>
          <w:sz w:val="23"/>
          <w:szCs w:val="23"/>
        </w:rPr>
        <w:t>catorce horas y quince minutos</w:t>
      </w:r>
      <w:r w:rsidRPr="008670DA">
        <w:rPr>
          <w:sz w:val="22"/>
        </w:rPr>
        <w:t xml:space="preserve"> </w:t>
      </w:r>
      <w:r w:rsidRPr="003560B7">
        <w:rPr>
          <w:b/>
          <w:bCs/>
          <w:sz w:val="22"/>
        </w:rPr>
        <w:t>del</w:t>
      </w:r>
      <w:r w:rsidRPr="008670DA">
        <w:rPr>
          <w:sz w:val="22"/>
        </w:rPr>
        <w:t xml:space="preserve"> día </w:t>
      </w:r>
      <w:r w:rsidRPr="003560B7">
        <w:rPr>
          <w:b/>
          <w:bCs/>
          <w:sz w:val="23"/>
          <w:szCs w:val="23"/>
        </w:rPr>
        <w:t>CUATRO DE JUNIO DEL AÑO DOS MIL CATORCE</w:t>
      </w:r>
      <w:r w:rsidRPr="008670DA">
        <w:rPr>
          <w:sz w:val="22"/>
        </w:rPr>
        <w:t xml:space="preserve">, convocada y presidida por </w:t>
      </w:r>
      <w:r w:rsidR="001A253C">
        <w:rPr>
          <w:sz w:val="22"/>
        </w:rPr>
        <w:t xml:space="preserve">la señora </w:t>
      </w:r>
      <w:r w:rsidRPr="008670DA">
        <w:rPr>
          <w:sz w:val="22"/>
        </w:rPr>
        <w:t xml:space="preserve">Alcaldesa municipal Sonia del Carmen Salvador de Cruz, con la asistencia del Síndico Municipal señor Manuel Gonzalo Cortez Márquez, y de los regidores Propietarios en su orden: </w:t>
      </w:r>
      <w:r w:rsidRPr="001A253C">
        <w:rPr>
          <w:b/>
          <w:bCs/>
          <w:sz w:val="23"/>
          <w:szCs w:val="23"/>
        </w:rPr>
        <w:t xml:space="preserve">don Federico Soriano primer regidor suplente en sustitución del primer Regidor Propietario Doctor </w:t>
      </w:r>
      <w:proofErr w:type="spellStart"/>
      <w:r w:rsidRPr="001A253C">
        <w:rPr>
          <w:b/>
          <w:bCs/>
          <w:sz w:val="23"/>
          <w:szCs w:val="23"/>
        </w:rPr>
        <w:t>Ever</w:t>
      </w:r>
      <w:proofErr w:type="spellEnd"/>
      <w:r w:rsidRPr="001A253C">
        <w:rPr>
          <w:b/>
          <w:bCs/>
          <w:sz w:val="23"/>
          <w:szCs w:val="23"/>
        </w:rPr>
        <w:t xml:space="preserve"> Mauricio Cruz </w:t>
      </w:r>
      <w:proofErr w:type="spellStart"/>
      <w:r w:rsidRPr="001A253C">
        <w:rPr>
          <w:b/>
          <w:bCs/>
          <w:sz w:val="23"/>
          <w:szCs w:val="23"/>
        </w:rPr>
        <w:t>Garciaguirre</w:t>
      </w:r>
      <w:proofErr w:type="spellEnd"/>
      <w:r w:rsidRPr="001A253C">
        <w:rPr>
          <w:b/>
          <w:bCs/>
          <w:sz w:val="23"/>
          <w:szCs w:val="23"/>
        </w:rPr>
        <w:t>,</w:t>
      </w:r>
      <w:r w:rsidRPr="008670DA">
        <w:rPr>
          <w:sz w:val="22"/>
        </w:rPr>
        <w:t xml:space="preserve"> señor Nelson </w:t>
      </w:r>
      <w:proofErr w:type="spellStart"/>
      <w:r w:rsidRPr="008670DA">
        <w:rPr>
          <w:sz w:val="22"/>
        </w:rPr>
        <w:t>Enrrique</w:t>
      </w:r>
      <w:proofErr w:type="spellEnd"/>
      <w:r w:rsidRPr="008670DA">
        <w:rPr>
          <w:sz w:val="22"/>
        </w:rPr>
        <w:t xml:space="preserve"> Saravia Girón, María Ángela Hernández de Zavala, Rodolfo Chávez Gutiérrez, Julio César Quintanilla Trejos, José Abelino Chávez Sura, y de los Regidores Suplentes en su orden: Wilber Arnoldo Quintanilla Chávez, señor Jorge Luis Interiano Galindo, Oscar Flores Granados Cuarto Regidor Suplente, Secretaria de actuaciones Olga Yaneth Menjívar de Osorio, abierta la reunión por la señora Alcaldesa con la comprobación del OUORUM, formal establecido por ley y con la lectura y firma del acta número </w:t>
      </w:r>
      <w:r w:rsidRPr="001A253C">
        <w:rPr>
          <w:b/>
          <w:bCs/>
          <w:szCs w:val="24"/>
        </w:rPr>
        <w:t>quince</w:t>
      </w:r>
      <w:r w:rsidRPr="008670DA">
        <w:rPr>
          <w:sz w:val="22"/>
        </w:rPr>
        <w:t xml:space="preserve">, se emiten los siguientes acuerdos: </w:t>
      </w:r>
      <w:r w:rsidRPr="00796A76">
        <w:rPr>
          <w:b/>
          <w:bCs/>
          <w:szCs w:val="24"/>
          <w:u w:val="single"/>
        </w:rPr>
        <w:t>ACUERDO NÚMERO UNO:</w:t>
      </w:r>
      <w:r w:rsidRPr="008670DA">
        <w:rPr>
          <w:sz w:val="22"/>
        </w:rPr>
        <w:t xml:space="preserve"> Este concejo Municipal en uso de las facultades que le confiere el código Municipal por unanimidad </w:t>
      </w:r>
      <w:r w:rsidRPr="00796A76">
        <w:rPr>
          <w:b/>
          <w:bCs/>
          <w:sz w:val="22"/>
        </w:rPr>
        <w:t>ACUERDA:</w:t>
      </w:r>
      <w:r w:rsidRPr="008670DA">
        <w:rPr>
          <w:sz w:val="22"/>
        </w:rPr>
        <w:t xml:space="preserve"> Autorizar a la Jefe de la UACI y a la Tesorera Municipal para que de los fondos del 25% FODES, eroguen la cantidad de TRES MIL TRESCIENTOS OCHENTA Y TRES 26/100 DOLARES ($3,383.26). para cancelen en SOCINUS S.E.M. de C.V. por desechos sólidos dispuestos en el mes de MAYO 2014. Notifíquese. </w:t>
      </w:r>
      <w:r w:rsidR="00F45AE6">
        <w:rPr>
          <w:sz w:val="22"/>
        </w:rPr>
        <w:t xml:space="preserve"> </w:t>
      </w:r>
      <w:r w:rsidRPr="00DA4A38">
        <w:rPr>
          <w:b/>
          <w:bCs/>
          <w:szCs w:val="24"/>
          <w:u w:val="single"/>
        </w:rPr>
        <w:t>ACUERDO NÚMERO DOS:</w:t>
      </w:r>
      <w:r w:rsidRPr="008670DA">
        <w:rPr>
          <w:sz w:val="22"/>
        </w:rPr>
        <w:t xml:space="preserve">  Este concejo Municipal por unanimidad, </w:t>
      </w:r>
      <w:r w:rsidRPr="00DA4A38">
        <w:rPr>
          <w:b/>
          <w:bCs/>
          <w:sz w:val="22"/>
        </w:rPr>
        <w:t>ACUERDA:</w:t>
      </w:r>
      <w:r w:rsidRPr="008670DA">
        <w:rPr>
          <w:sz w:val="22"/>
        </w:rPr>
        <w:t xml:space="preserve"> Autorizar a la </w:t>
      </w:r>
      <w:proofErr w:type="gramStart"/>
      <w:r w:rsidRPr="008670DA">
        <w:rPr>
          <w:sz w:val="22"/>
        </w:rPr>
        <w:t>Jefe</w:t>
      </w:r>
      <w:proofErr w:type="gramEnd"/>
      <w:r w:rsidRPr="008670DA">
        <w:rPr>
          <w:sz w:val="22"/>
        </w:rPr>
        <w:t xml:space="preserve"> de la UACI y a la Tesorera Municipal para que de los fondos del 25% FODES eroguen la cantidad de </w:t>
      </w:r>
      <w:r w:rsidRPr="00DA4A38">
        <w:rPr>
          <w:b/>
          <w:bCs/>
          <w:sz w:val="23"/>
          <w:szCs w:val="23"/>
        </w:rPr>
        <w:t>SETECIENTOS VEINTE 00/100 DOLARES ($720.00)</w:t>
      </w:r>
      <w:r w:rsidRPr="008670DA">
        <w:rPr>
          <w:sz w:val="22"/>
        </w:rPr>
        <w:t xml:space="preserve"> para cancelar el servicio de recolección y transporte de basura en este municipio hacia el relleno sanitario SOCINUS, Usulután, 9 viajes del periodo del 17 al 31de MAYO del 2014. Los </w:t>
      </w:r>
      <w:proofErr w:type="spellStart"/>
      <w:r w:rsidRPr="008670DA">
        <w:rPr>
          <w:sz w:val="22"/>
        </w:rPr>
        <w:t>cuales</w:t>
      </w:r>
      <w:proofErr w:type="spellEnd"/>
      <w:r w:rsidRPr="008670DA">
        <w:rPr>
          <w:sz w:val="22"/>
        </w:rPr>
        <w:t xml:space="preserve"> serán cancelados a XIOMARA LISSETTE VASQUEZ PEREZ. Notifíquese.  </w:t>
      </w:r>
      <w:r w:rsidRPr="00BC067C">
        <w:rPr>
          <w:b/>
          <w:bCs/>
          <w:szCs w:val="24"/>
          <w:u w:val="single"/>
        </w:rPr>
        <w:t>ACUERDO NÚMERO TRES:</w:t>
      </w:r>
      <w:r w:rsidRPr="008670DA">
        <w:rPr>
          <w:sz w:val="22"/>
        </w:rPr>
        <w:t xml:space="preserve">  Este concejo Municipal por unanimidad, </w:t>
      </w:r>
      <w:r w:rsidRPr="007D2868">
        <w:rPr>
          <w:b/>
          <w:bCs/>
          <w:sz w:val="22"/>
        </w:rPr>
        <w:t>ACUERDA:</w:t>
      </w:r>
      <w:r w:rsidRPr="008670DA">
        <w:rPr>
          <w:sz w:val="22"/>
        </w:rPr>
        <w:t xml:space="preserve"> Autorizar a la </w:t>
      </w:r>
      <w:proofErr w:type="gramStart"/>
      <w:r w:rsidRPr="008670DA">
        <w:rPr>
          <w:sz w:val="22"/>
        </w:rPr>
        <w:t>Jefe</w:t>
      </w:r>
      <w:proofErr w:type="gramEnd"/>
      <w:r w:rsidRPr="008670DA">
        <w:rPr>
          <w:sz w:val="22"/>
        </w:rPr>
        <w:t xml:space="preserve"> de la UACI y a la Tesorera Municipal para que de los fondos del 25% FODES eroguen la cantidad de </w:t>
      </w:r>
      <w:r w:rsidRPr="007D2868">
        <w:rPr>
          <w:b/>
          <w:bCs/>
          <w:sz w:val="23"/>
          <w:szCs w:val="23"/>
        </w:rPr>
        <w:t>SEISCIENTOS CUARENTA 00/100 DOLARES ($640.00)</w:t>
      </w:r>
      <w:r w:rsidRPr="008670DA">
        <w:rPr>
          <w:sz w:val="22"/>
        </w:rPr>
        <w:t xml:space="preserve"> para cancelar el servicio de recolección y transporte de basura en este municipio hacia el relleno sanitario SOCINUS, Usulután, 8 viajes del periodo del 17 al 31de MAYO del 2014. Los cuales serán cancelados a ROMEO ANTONIO ARIAS INTERIANO. Notifíquese. </w:t>
      </w:r>
      <w:r w:rsidRPr="00C92BF8">
        <w:rPr>
          <w:b/>
          <w:bCs/>
          <w:szCs w:val="24"/>
          <w:u w:val="single"/>
        </w:rPr>
        <w:t>ACUERDO NÚMERO CUATRO:</w:t>
      </w:r>
      <w:r w:rsidRPr="008670DA">
        <w:rPr>
          <w:sz w:val="22"/>
        </w:rPr>
        <w:t xml:space="preserve"> Este concejo Municipal en uso de sus facultades que le confiere el Código Municipal por unanimidad </w:t>
      </w:r>
      <w:r w:rsidRPr="00795B8B">
        <w:rPr>
          <w:b/>
          <w:bCs/>
          <w:sz w:val="23"/>
          <w:szCs w:val="23"/>
        </w:rPr>
        <w:t>ACUERDA:</w:t>
      </w:r>
      <w:r w:rsidRPr="008670DA">
        <w:rPr>
          <w:sz w:val="22"/>
        </w:rPr>
        <w:t xml:space="preserve"> Autorizar a la Jefe de la UACI y a la Tesorera Municipal para que de los fondos Propios, eroguen la cantidad de CIENTO TREINTA Y OCHO 25/100 DOLARES ( $138.25 ) los cuales serán cancelados a la empresa CETEXSAL, S.A de C.V., por pago de suministro de 79 garrafones de agua en el periodo del 5 de mayo al 2 de junio de 2014, agua consumida por personal Y contribuyentes de esta alcaldía municipal. Comuníquese. </w:t>
      </w:r>
      <w:r w:rsidRPr="008B5C7D">
        <w:rPr>
          <w:b/>
          <w:bCs/>
          <w:szCs w:val="24"/>
          <w:u w:val="single"/>
        </w:rPr>
        <w:t>ACUERDO NÚMER</w:t>
      </w:r>
      <w:r w:rsidR="008B5C7D" w:rsidRPr="008B5C7D">
        <w:rPr>
          <w:b/>
          <w:bCs/>
          <w:szCs w:val="24"/>
          <w:u w:val="single"/>
        </w:rPr>
        <w:t xml:space="preserve">O </w:t>
      </w:r>
      <w:r w:rsidRPr="008B5C7D">
        <w:rPr>
          <w:b/>
          <w:bCs/>
          <w:szCs w:val="24"/>
          <w:u w:val="single"/>
        </w:rPr>
        <w:t>CINCO:</w:t>
      </w:r>
      <w:r w:rsidRPr="008670DA">
        <w:rPr>
          <w:sz w:val="22"/>
        </w:rPr>
        <w:t xml:space="preserve"> Este concejo en uso de sus facultades que le confiere el código Municipal por unanimidad </w:t>
      </w:r>
      <w:r w:rsidRPr="00CD182F">
        <w:rPr>
          <w:b/>
          <w:bCs/>
          <w:sz w:val="22"/>
        </w:rPr>
        <w:t>ACUERDA:</w:t>
      </w:r>
      <w:r w:rsidRPr="008670DA">
        <w:rPr>
          <w:sz w:val="22"/>
        </w:rPr>
        <w:t xml:space="preserve"> Realizar reprogramación en Presupuesto Municipal en el rubro del 75% en el rubro </w:t>
      </w:r>
      <w:r w:rsidRPr="00CD182F">
        <w:rPr>
          <w:b/>
          <w:bCs/>
          <w:sz w:val="23"/>
          <w:szCs w:val="23"/>
        </w:rPr>
        <w:t>616 INFRAESTRUCTURAS</w:t>
      </w:r>
      <w:r w:rsidRPr="008670DA">
        <w:rPr>
          <w:sz w:val="22"/>
        </w:rPr>
        <w:t xml:space="preserve">; de L3 siguiente manera a) </w:t>
      </w:r>
      <w:r w:rsidRPr="00CD182F">
        <w:rPr>
          <w:b/>
          <w:bCs/>
          <w:sz w:val="23"/>
          <w:szCs w:val="23"/>
        </w:rPr>
        <w:t>Disminución</w:t>
      </w:r>
      <w:r w:rsidRPr="008670DA">
        <w:rPr>
          <w:sz w:val="22"/>
        </w:rPr>
        <w:t xml:space="preserve"> en el objeto especifico </w:t>
      </w:r>
      <w:r w:rsidRPr="00CD182F">
        <w:rPr>
          <w:b/>
          <w:bCs/>
          <w:sz w:val="23"/>
          <w:szCs w:val="23"/>
        </w:rPr>
        <w:t>61601 Viales</w:t>
      </w:r>
      <w:r w:rsidRPr="008670DA">
        <w:rPr>
          <w:sz w:val="22"/>
        </w:rPr>
        <w:t>, c</w:t>
      </w:r>
      <w:r w:rsidR="00CD182F">
        <w:rPr>
          <w:sz w:val="22"/>
        </w:rPr>
        <w:t>on l</w:t>
      </w:r>
      <w:r w:rsidRPr="008670DA">
        <w:rPr>
          <w:sz w:val="22"/>
        </w:rPr>
        <w:t xml:space="preserve">a, cantidad de CUARENTA MIL 00/100 DOLARES ($40,000.00); </w:t>
      </w:r>
      <w:r w:rsidRPr="00CD182F">
        <w:rPr>
          <w:b/>
          <w:bCs/>
          <w:sz w:val="23"/>
          <w:szCs w:val="23"/>
        </w:rPr>
        <w:t>disminución</w:t>
      </w:r>
      <w:r w:rsidRPr="008670DA">
        <w:rPr>
          <w:sz w:val="22"/>
        </w:rPr>
        <w:t xml:space="preserve"> objeto especifico </w:t>
      </w:r>
      <w:r w:rsidRPr="00CD182F">
        <w:rPr>
          <w:b/>
          <w:bCs/>
          <w:sz w:val="23"/>
          <w:szCs w:val="23"/>
        </w:rPr>
        <w:t xml:space="preserve">61699 Obras de Infraestructuras Diversas </w:t>
      </w:r>
      <w:r w:rsidRPr="008670DA">
        <w:rPr>
          <w:sz w:val="22"/>
        </w:rPr>
        <w:t>con la cantidad d</w:t>
      </w:r>
      <w:r w:rsidR="00CD182F">
        <w:rPr>
          <w:sz w:val="22"/>
        </w:rPr>
        <w:t>e</w:t>
      </w:r>
    </w:p>
    <w:p w:rsidR="0013689A" w:rsidRPr="008670DA" w:rsidRDefault="0013689A" w:rsidP="00E8703D">
      <w:pPr>
        <w:jc w:val="both"/>
        <w:rPr>
          <w:sz w:val="22"/>
        </w:rPr>
      </w:pPr>
      <w:r w:rsidRPr="008670DA">
        <w:rPr>
          <w:sz w:val="22"/>
        </w:rPr>
        <w:lastRenderedPageBreak/>
        <w:t xml:space="preserve">DIEZ MIL 00/100 DOLARES ($10,000.00) b) </w:t>
      </w:r>
      <w:r w:rsidRPr="004424A2">
        <w:rPr>
          <w:b/>
          <w:bCs/>
          <w:sz w:val="23"/>
          <w:szCs w:val="23"/>
        </w:rPr>
        <w:t>Aumentando</w:t>
      </w:r>
      <w:r w:rsidRPr="008670DA">
        <w:rPr>
          <w:sz w:val="22"/>
        </w:rPr>
        <w:t xml:space="preserve"> el objeto </w:t>
      </w:r>
      <w:r w:rsidR="004424A2" w:rsidRPr="008670DA">
        <w:rPr>
          <w:sz w:val="22"/>
        </w:rPr>
        <w:t>específic</w:t>
      </w:r>
      <w:r w:rsidR="004424A2">
        <w:rPr>
          <w:sz w:val="22"/>
        </w:rPr>
        <w:t xml:space="preserve">o </w:t>
      </w:r>
      <w:r w:rsidR="004424A2" w:rsidRPr="004424A2">
        <w:rPr>
          <w:b/>
          <w:bCs/>
          <w:sz w:val="22"/>
        </w:rPr>
        <w:t>61603</w:t>
      </w:r>
      <w:r w:rsidRPr="004424A2">
        <w:rPr>
          <w:b/>
          <w:bCs/>
          <w:sz w:val="23"/>
          <w:szCs w:val="23"/>
        </w:rPr>
        <w:t xml:space="preserve"> de Educación y Recreación</w:t>
      </w:r>
      <w:r w:rsidRPr="008670DA">
        <w:rPr>
          <w:sz w:val="22"/>
        </w:rPr>
        <w:t xml:space="preserve"> con la cantidad de CINCUENTA Mil 00/100 DOLARES ($50,000.00) Autorizando a la Contadora Municipal Licda. María del Tránsito Chávez González para que realice la reprogramación en el presupuesto Municipal vigente CERTIFIQUESE.  </w:t>
      </w:r>
      <w:r w:rsidRPr="004424A2">
        <w:rPr>
          <w:b/>
          <w:bCs/>
          <w:szCs w:val="24"/>
          <w:u w:val="single"/>
        </w:rPr>
        <w:t>ACUERDO NÚMERO SEIS</w:t>
      </w:r>
      <w:r w:rsidRPr="008670DA">
        <w:rPr>
          <w:sz w:val="22"/>
        </w:rPr>
        <w:t xml:space="preserve">: Este concejo Municipal por unanimidad </w:t>
      </w:r>
      <w:r w:rsidRPr="00A0372B">
        <w:rPr>
          <w:b/>
          <w:bCs/>
          <w:sz w:val="22"/>
        </w:rPr>
        <w:t>ACUERDA:</w:t>
      </w:r>
      <w:r w:rsidRPr="008670DA">
        <w:rPr>
          <w:sz w:val="22"/>
        </w:rPr>
        <w:t xml:space="preserve"> Reestructurar el </w:t>
      </w:r>
      <w:r w:rsidRPr="00A0372B">
        <w:rPr>
          <w:b/>
          <w:bCs/>
          <w:sz w:val="23"/>
          <w:szCs w:val="23"/>
        </w:rPr>
        <w:t>Comité Gestor Ambiental de la Alcaldía de San Rafael Oriente</w:t>
      </w:r>
      <w:r w:rsidRPr="008670DA">
        <w:rPr>
          <w:sz w:val="22"/>
        </w:rPr>
        <w:t>, para incorporar en el personal que se encuentra laborando actualmente para esta municipalidad el cual queda conformado de la siguiente manera</w:t>
      </w:r>
      <w:r w:rsidRPr="00A0372B">
        <w:rPr>
          <w:b/>
          <w:bCs/>
          <w:sz w:val="22"/>
        </w:rPr>
        <w:t>: Presidenta</w:t>
      </w:r>
      <w:r w:rsidRPr="008670DA">
        <w:rPr>
          <w:sz w:val="22"/>
        </w:rPr>
        <w:t xml:space="preserve">, Sonia del Carmen Salvador de Cruz (Alcaldesa Municipal) ; </w:t>
      </w:r>
      <w:r w:rsidRPr="00A0372B">
        <w:rPr>
          <w:b/>
          <w:bCs/>
          <w:sz w:val="22"/>
        </w:rPr>
        <w:t>Vicepresidente,</w:t>
      </w:r>
      <w:r w:rsidRPr="008670DA">
        <w:rPr>
          <w:sz w:val="22"/>
        </w:rPr>
        <w:t xml:space="preserve"> Rodolfo Chávez Gutiérrez (cuarto Regidor Propietario), </w:t>
      </w:r>
      <w:r w:rsidRPr="00A0372B">
        <w:rPr>
          <w:b/>
          <w:bCs/>
          <w:sz w:val="22"/>
        </w:rPr>
        <w:t>Secretario,</w:t>
      </w:r>
      <w:r w:rsidRPr="008670DA">
        <w:rPr>
          <w:sz w:val="22"/>
        </w:rPr>
        <w:t xml:space="preserve"> José Edilberto Alfaro Soriano (Encargado de Unidad de Medio Ambiente); </w:t>
      </w:r>
      <w:r w:rsidRPr="00A0372B">
        <w:rPr>
          <w:b/>
          <w:bCs/>
          <w:sz w:val="22"/>
        </w:rPr>
        <w:t>Pro- secretaria</w:t>
      </w:r>
      <w:r w:rsidRPr="008670DA">
        <w:rPr>
          <w:sz w:val="22"/>
        </w:rPr>
        <w:t xml:space="preserve">, Lic. </w:t>
      </w:r>
      <w:proofErr w:type="spellStart"/>
      <w:r w:rsidRPr="008670DA">
        <w:rPr>
          <w:sz w:val="22"/>
        </w:rPr>
        <w:t>Maria</w:t>
      </w:r>
      <w:proofErr w:type="spellEnd"/>
      <w:r w:rsidRPr="008670DA">
        <w:rPr>
          <w:sz w:val="22"/>
        </w:rPr>
        <w:t xml:space="preserve"> del Tránsito Chávez González (Contadora Municipal); </w:t>
      </w:r>
      <w:r w:rsidRPr="00A0372B">
        <w:rPr>
          <w:b/>
          <w:bCs/>
          <w:sz w:val="22"/>
        </w:rPr>
        <w:t>Tesorero</w:t>
      </w:r>
      <w:r w:rsidRPr="008670DA">
        <w:rPr>
          <w:sz w:val="22"/>
        </w:rPr>
        <w:t>, Federico Soriano (Primer Regidor Suplente);</w:t>
      </w:r>
      <w:r w:rsidRPr="00A0372B">
        <w:rPr>
          <w:b/>
          <w:bCs/>
          <w:sz w:val="22"/>
        </w:rPr>
        <w:t xml:space="preserve"> Síndico</w:t>
      </w:r>
      <w:r w:rsidRPr="008670DA">
        <w:rPr>
          <w:sz w:val="22"/>
        </w:rPr>
        <w:t xml:space="preserve">, Wilber Arnoldo </w:t>
      </w:r>
      <w:proofErr w:type="spellStart"/>
      <w:r w:rsidRPr="008670DA">
        <w:rPr>
          <w:sz w:val="22"/>
        </w:rPr>
        <w:t>Ouintanilla</w:t>
      </w:r>
      <w:proofErr w:type="spellEnd"/>
      <w:r w:rsidRPr="008670DA">
        <w:rPr>
          <w:sz w:val="22"/>
        </w:rPr>
        <w:t xml:space="preserve"> (segundo regidor Suplente); </w:t>
      </w:r>
      <w:r w:rsidRPr="00A0372B">
        <w:rPr>
          <w:b/>
          <w:bCs/>
          <w:sz w:val="22"/>
        </w:rPr>
        <w:t>Vocal,</w:t>
      </w:r>
      <w:r w:rsidRPr="008670DA">
        <w:rPr>
          <w:sz w:val="22"/>
        </w:rPr>
        <w:t xml:space="preserve"> Selvin Armando </w:t>
      </w:r>
      <w:proofErr w:type="spellStart"/>
      <w:r w:rsidRPr="008670DA">
        <w:rPr>
          <w:sz w:val="22"/>
        </w:rPr>
        <w:t>Monjarás</w:t>
      </w:r>
      <w:proofErr w:type="spellEnd"/>
      <w:r w:rsidRPr="008670DA">
        <w:rPr>
          <w:sz w:val="22"/>
        </w:rPr>
        <w:t xml:space="preserve"> (Auxiliar de Promoción Social), constituido el comité quedan facultados para tomar acciones y gestiones necesarias que vayan encaminadas a la protección de nuestro medio ambiente. Seguimiento que deberá ser coordinado por el encargado de la Unidad Ambiental de esta Municipalidad JOSE EDILBERTO ALFARO SORIANO. Certifíquese. </w:t>
      </w:r>
      <w:r w:rsidRPr="006464DA">
        <w:rPr>
          <w:b/>
          <w:bCs/>
          <w:szCs w:val="24"/>
          <w:u w:val="single"/>
        </w:rPr>
        <w:t>ACUERDO NÚMERO SIETE</w:t>
      </w:r>
      <w:r w:rsidRPr="008670DA">
        <w:rPr>
          <w:sz w:val="22"/>
        </w:rPr>
        <w:t xml:space="preserve">: Este concejo Municipal por unanimidad acuerda Priorizar la Inversión de los Fondos 75%FODES, para la realización del proyecto: </w:t>
      </w:r>
      <w:r w:rsidRPr="002A418B">
        <w:rPr>
          <w:b/>
          <w:bCs/>
          <w:sz w:val="23"/>
          <w:szCs w:val="23"/>
        </w:rPr>
        <w:t xml:space="preserve">"Construcción de muro guarda nivel y rampla al costado sur poniente de vivienda del señor Baltazar de Jesús </w:t>
      </w:r>
      <w:proofErr w:type="spellStart"/>
      <w:r w:rsidRPr="002A418B">
        <w:rPr>
          <w:b/>
          <w:bCs/>
          <w:sz w:val="23"/>
          <w:szCs w:val="23"/>
        </w:rPr>
        <w:t>Jandres</w:t>
      </w:r>
      <w:proofErr w:type="spellEnd"/>
      <w:r w:rsidRPr="002A418B">
        <w:rPr>
          <w:b/>
          <w:bCs/>
          <w:sz w:val="23"/>
          <w:szCs w:val="23"/>
        </w:rPr>
        <w:t>, Barrio San Juan, Municipio de San Rafael Oriente, Departamento de San Miguel.</w:t>
      </w:r>
      <w:r w:rsidRPr="008670DA">
        <w:rPr>
          <w:sz w:val="22"/>
        </w:rPr>
        <w:t xml:space="preserve"> Por lo que autoriza a la </w:t>
      </w:r>
      <w:proofErr w:type="gramStart"/>
      <w:r w:rsidRPr="008670DA">
        <w:rPr>
          <w:sz w:val="22"/>
        </w:rPr>
        <w:t>Jefe</w:t>
      </w:r>
      <w:proofErr w:type="gramEnd"/>
      <w:r w:rsidRPr="008670DA">
        <w:rPr>
          <w:sz w:val="22"/>
        </w:rPr>
        <w:t xml:space="preserve"> de la UACI para que en coordinación con el Administrador de contratos elaboren el respectivo perfil del proyecto mencionado. CERTIFIQUESE. </w:t>
      </w:r>
      <w:r w:rsidRPr="00427B5A">
        <w:rPr>
          <w:b/>
          <w:bCs/>
          <w:szCs w:val="24"/>
          <w:u w:val="single"/>
        </w:rPr>
        <w:t>ACUERDO NÚMERO OCHO</w:t>
      </w:r>
      <w:r w:rsidRPr="008670DA">
        <w:rPr>
          <w:sz w:val="22"/>
        </w:rPr>
        <w:t>: Este concejo mi Municipal por unanimidad acuerda Priorizar la Inversión de los Fondos 75%FODES. para la realización del proyecto: "</w:t>
      </w:r>
      <w:r w:rsidRPr="00446923">
        <w:rPr>
          <w:b/>
          <w:bCs/>
          <w:sz w:val="23"/>
          <w:szCs w:val="23"/>
        </w:rPr>
        <w:t xml:space="preserve">Construcción de empedrado fraguado y muro de protección al costado sur poniente de vivienda del Señor Mario Hernández, Barrio San Juan, Municipio de San Rafael Oriente, mi Departamento de San Miguel. </w:t>
      </w:r>
      <w:r w:rsidRPr="008670DA">
        <w:rPr>
          <w:sz w:val="22"/>
        </w:rPr>
        <w:t xml:space="preserve">Por lo que autoriza a la </w:t>
      </w:r>
      <w:proofErr w:type="gramStart"/>
      <w:r w:rsidRPr="008670DA">
        <w:rPr>
          <w:sz w:val="22"/>
        </w:rPr>
        <w:t>Jefe</w:t>
      </w:r>
      <w:proofErr w:type="gramEnd"/>
      <w:r w:rsidRPr="008670DA">
        <w:rPr>
          <w:sz w:val="22"/>
        </w:rPr>
        <w:t xml:space="preserve"> de la UACI para que en coordinación con el Administrador de contratos elaboren el respectivo perfil del proyecto mencionado. CERTIFIQUESE.  </w:t>
      </w:r>
      <w:r w:rsidRPr="00446923">
        <w:rPr>
          <w:b/>
          <w:bCs/>
          <w:szCs w:val="24"/>
          <w:u w:val="single"/>
        </w:rPr>
        <w:t>ACUERDO NÚMERO NUEVE</w:t>
      </w:r>
      <w:r w:rsidRPr="008670DA">
        <w:rPr>
          <w:sz w:val="22"/>
        </w:rPr>
        <w:t>:  Este concejo Municipal por unanimidad acuerda Priorizar la Inversión de los Fondos 75%FODES, para la realización del proyecto</w:t>
      </w:r>
      <w:r w:rsidRPr="00446923">
        <w:rPr>
          <w:b/>
          <w:bCs/>
          <w:sz w:val="23"/>
          <w:szCs w:val="23"/>
        </w:rPr>
        <w:t xml:space="preserve">: "Mantenimiento de muro guarda nivel en quebrada de acceso al </w:t>
      </w:r>
      <w:proofErr w:type="spellStart"/>
      <w:r w:rsidRPr="00446923">
        <w:rPr>
          <w:b/>
          <w:bCs/>
          <w:sz w:val="23"/>
          <w:szCs w:val="23"/>
        </w:rPr>
        <w:t>nor</w:t>
      </w:r>
      <w:proofErr w:type="spellEnd"/>
      <w:r w:rsidRPr="00446923">
        <w:rPr>
          <w:b/>
          <w:bCs/>
          <w:sz w:val="23"/>
          <w:szCs w:val="23"/>
        </w:rPr>
        <w:t xml:space="preserve"> poniente de lotificación Quinta Elena, Barrio El Calvario, Municipio de San Rafael Oriente, Departamento de San Miguel.</w:t>
      </w:r>
      <w:r w:rsidRPr="008670DA">
        <w:rPr>
          <w:sz w:val="22"/>
        </w:rPr>
        <w:t xml:space="preserve"> Por lo que autoriza a la </w:t>
      </w:r>
      <w:proofErr w:type="gramStart"/>
      <w:r w:rsidRPr="008670DA">
        <w:rPr>
          <w:sz w:val="22"/>
        </w:rPr>
        <w:t>Jefe</w:t>
      </w:r>
      <w:proofErr w:type="gramEnd"/>
      <w:r w:rsidRPr="008670DA">
        <w:rPr>
          <w:sz w:val="22"/>
        </w:rPr>
        <w:t xml:space="preserve"> de la UACI para que en coordinación con el Administrador de contratos elaboren el respectivo perfil del proyecto mencionado. CERTIFIQUESE. </w:t>
      </w:r>
      <w:r w:rsidRPr="00A05622">
        <w:rPr>
          <w:b/>
          <w:bCs/>
          <w:szCs w:val="24"/>
          <w:u w:val="single"/>
        </w:rPr>
        <w:t>ACUERDO NÚMERO DIEZ</w:t>
      </w:r>
      <w:r w:rsidRPr="008670DA">
        <w:rPr>
          <w:sz w:val="22"/>
        </w:rPr>
        <w:t xml:space="preserve">: Este concejo Municipal en vista de informe girado por el </w:t>
      </w:r>
      <w:proofErr w:type="gramStart"/>
      <w:r w:rsidRPr="008670DA">
        <w:rPr>
          <w:sz w:val="22"/>
        </w:rPr>
        <w:t>Jefe</w:t>
      </w:r>
      <w:proofErr w:type="gramEnd"/>
      <w:r w:rsidRPr="008670DA">
        <w:rPr>
          <w:sz w:val="22"/>
        </w:rPr>
        <w:t xml:space="preserve"> de la Unidad de Medio ambiente de esta Municipalidad en cuanto a las condiciones en que se encuentra el predio del cementerio Municipal en donde está lleno de maleza. y solicita HERBICIDAS para combatir, este concejo Municipal por unanimidad </w:t>
      </w:r>
      <w:r w:rsidRPr="004F5D71">
        <w:rPr>
          <w:b/>
          <w:bCs/>
          <w:sz w:val="22"/>
        </w:rPr>
        <w:t xml:space="preserve">ACUERDA </w:t>
      </w:r>
      <w:r w:rsidRPr="008670DA">
        <w:rPr>
          <w:sz w:val="22"/>
        </w:rPr>
        <w:t>autorizar a la Jefe de la UACI y a la Tesorera Municipal para que de los fondos propios eroguen la cantidad de OCHENTA Y SIETE 00/100 DOLARES ($87.00</w:t>
      </w:r>
      <w:proofErr w:type="gramStart"/>
      <w:r w:rsidRPr="008670DA">
        <w:rPr>
          <w:sz w:val="22"/>
        </w:rPr>
        <w:t>) ,</w:t>
      </w:r>
      <w:proofErr w:type="gramEnd"/>
      <w:r w:rsidRPr="008670DA">
        <w:rPr>
          <w:sz w:val="22"/>
        </w:rPr>
        <w:t xml:space="preserve"> los cuales serán utilizados para la compra de 2 galones de </w:t>
      </w:r>
    </w:p>
    <w:p w:rsidR="008670DA" w:rsidRDefault="00AD6E5A" w:rsidP="00E8703D">
      <w:pPr>
        <w:jc w:val="both"/>
        <w:rPr>
          <w:sz w:val="22"/>
        </w:rPr>
      </w:pPr>
      <w:r w:rsidRPr="008670DA">
        <w:rPr>
          <w:sz w:val="22"/>
        </w:rPr>
        <w:lastRenderedPageBreak/>
        <w:t xml:space="preserve">rock, un galón de mina y un </w:t>
      </w:r>
      <w:proofErr w:type="spellStart"/>
      <w:r w:rsidRPr="008670DA">
        <w:rPr>
          <w:sz w:val="22"/>
        </w:rPr>
        <w:t>galon</w:t>
      </w:r>
      <w:proofErr w:type="spellEnd"/>
      <w:r w:rsidRPr="008670DA">
        <w:rPr>
          <w:sz w:val="22"/>
        </w:rPr>
        <w:t xml:space="preserve"> de gramoxone, el cual deberán coordinar </w:t>
      </w:r>
      <w:r w:rsidR="004F5D71">
        <w:rPr>
          <w:sz w:val="22"/>
        </w:rPr>
        <w:t>con</w:t>
      </w:r>
      <w:r w:rsidRPr="008670DA">
        <w:rPr>
          <w:sz w:val="22"/>
        </w:rPr>
        <w:t xml:space="preserve"> el encargado del cementerio Municipal para su respectivo riego. </w:t>
      </w:r>
      <w:proofErr w:type="spellStart"/>
      <w:r w:rsidRPr="008670DA">
        <w:rPr>
          <w:sz w:val="22"/>
        </w:rPr>
        <w:t>No</w:t>
      </w:r>
      <w:r w:rsidR="004F5D71">
        <w:rPr>
          <w:sz w:val="22"/>
        </w:rPr>
        <w:t>tifiquese</w:t>
      </w:r>
      <w:proofErr w:type="spellEnd"/>
      <w:r w:rsidR="004F5D71">
        <w:rPr>
          <w:sz w:val="22"/>
        </w:rPr>
        <w:t>.</w:t>
      </w:r>
    </w:p>
    <w:p w:rsidR="00D2399B" w:rsidRDefault="00D2399B" w:rsidP="00E8703D">
      <w:pPr>
        <w:jc w:val="both"/>
        <w:rPr>
          <w:sz w:val="22"/>
        </w:rPr>
      </w:pPr>
    </w:p>
    <w:p w:rsidR="0010743B" w:rsidRDefault="0010743B" w:rsidP="00E8703D">
      <w:pPr>
        <w:jc w:val="both"/>
        <w:rPr>
          <w:sz w:val="22"/>
        </w:rPr>
      </w:pPr>
    </w:p>
    <w:p w:rsidR="0010743B" w:rsidRDefault="0010743B" w:rsidP="00E8703D">
      <w:pPr>
        <w:jc w:val="both"/>
        <w:rPr>
          <w:sz w:val="22"/>
        </w:rPr>
      </w:pPr>
      <w:bookmarkStart w:id="0" w:name="_GoBack"/>
      <w:bookmarkEnd w:id="0"/>
    </w:p>
    <w:p w:rsidR="00D2399B" w:rsidRDefault="00D2399B" w:rsidP="00D2399B">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D2399B" w:rsidRDefault="00D2399B" w:rsidP="00D2399B">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D2399B" w:rsidRDefault="00D2399B" w:rsidP="00D2399B">
      <w:pPr>
        <w:autoSpaceDE w:val="0"/>
        <w:autoSpaceDN w:val="0"/>
        <w:adjustRightInd w:val="0"/>
        <w:spacing w:line="240" w:lineRule="auto"/>
        <w:rPr>
          <w:rFonts w:eastAsiaTheme="minorHAnsi" w:cs="Arial"/>
          <w:sz w:val="22"/>
          <w:lang w:val="es-SV"/>
        </w:rPr>
      </w:pPr>
    </w:p>
    <w:p w:rsidR="00D2399B" w:rsidRDefault="00D2399B" w:rsidP="00D2399B">
      <w:pPr>
        <w:autoSpaceDE w:val="0"/>
        <w:autoSpaceDN w:val="0"/>
        <w:adjustRightInd w:val="0"/>
        <w:spacing w:line="240" w:lineRule="auto"/>
        <w:rPr>
          <w:rFonts w:eastAsiaTheme="minorHAnsi" w:cs="Arial"/>
          <w:sz w:val="22"/>
          <w:lang w:val="es-SV"/>
        </w:rPr>
      </w:pPr>
    </w:p>
    <w:p w:rsidR="00D2399B" w:rsidRDefault="00D2399B" w:rsidP="001578ED">
      <w:pPr>
        <w:autoSpaceDE w:val="0"/>
        <w:autoSpaceDN w:val="0"/>
        <w:adjustRightInd w:val="0"/>
        <w:spacing w:after="0" w:line="240" w:lineRule="auto"/>
        <w:jc w:val="center"/>
        <w:rPr>
          <w:rFonts w:eastAsiaTheme="minorHAnsi" w:cs="Arial"/>
          <w:b/>
          <w:bCs/>
          <w:sz w:val="22"/>
          <w:lang w:val="es-SV"/>
        </w:rPr>
      </w:pPr>
      <w:r>
        <w:rPr>
          <w:rFonts w:eastAsiaTheme="minorHAnsi" w:cs="Arial"/>
          <w:b/>
          <w:bCs/>
          <w:sz w:val="22"/>
          <w:lang w:val="es-SV"/>
        </w:rPr>
        <w:t>Don Federico Soriano en sustitución</w:t>
      </w:r>
    </w:p>
    <w:p w:rsidR="00D2399B" w:rsidRDefault="00D2399B" w:rsidP="001578ED">
      <w:pPr>
        <w:autoSpaceDE w:val="0"/>
        <w:autoSpaceDN w:val="0"/>
        <w:adjustRightInd w:val="0"/>
        <w:spacing w:after="0" w:line="240" w:lineRule="auto"/>
        <w:jc w:val="center"/>
        <w:rPr>
          <w:rFonts w:eastAsiaTheme="minorHAnsi" w:cs="Arial"/>
          <w:b/>
          <w:bCs/>
          <w:sz w:val="22"/>
        </w:rPr>
      </w:pPr>
      <w:r>
        <w:rPr>
          <w:rFonts w:eastAsiaTheme="minorHAnsi" w:cs="Arial"/>
          <w:b/>
          <w:bCs/>
          <w:sz w:val="22"/>
          <w:lang w:val="es-SV"/>
        </w:rPr>
        <w:t xml:space="preserve">del primer regidor propietario Dr. </w:t>
      </w:r>
      <w:proofErr w:type="spellStart"/>
      <w:r>
        <w:rPr>
          <w:rFonts w:eastAsiaTheme="minorHAnsi" w:cs="Arial"/>
          <w:b/>
          <w:bCs/>
          <w:sz w:val="22"/>
          <w:lang w:val="es-SV"/>
        </w:rPr>
        <w:t>Ever</w:t>
      </w:r>
      <w:proofErr w:type="spellEnd"/>
      <w:r>
        <w:rPr>
          <w:rFonts w:eastAsiaTheme="minorHAnsi" w:cs="Arial"/>
          <w:b/>
          <w:bCs/>
          <w:sz w:val="22"/>
          <w:lang w:val="es-SV"/>
        </w:rPr>
        <w:t xml:space="preserve"> Mauricio Cruz </w:t>
      </w:r>
      <w:proofErr w:type="spellStart"/>
      <w:r>
        <w:rPr>
          <w:rFonts w:eastAsiaTheme="minorHAnsi" w:cs="Arial"/>
          <w:b/>
          <w:bCs/>
          <w:sz w:val="22"/>
          <w:lang w:val="es-SV"/>
        </w:rPr>
        <w:t>Garciaguirre</w:t>
      </w:r>
      <w:proofErr w:type="spellEnd"/>
      <w:r>
        <w:rPr>
          <w:rFonts w:eastAsiaTheme="minorHAnsi" w:cs="Arial"/>
          <w:b/>
          <w:bCs/>
          <w:sz w:val="22"/>
          <w:lang w:val="es-SV"/>
        </w:rPr>
        <w:t>.</w:t>
      </w:r>
    </w:p>
    <w:p w:rsidR="00D2399B" w:rsidRDefault="00D2399B" w:rsidP="001578ED">
      <w:pPr>
        <w:tabs>
          <w:tab w:val="center" w:pos="4419"/>
        </w:tabs>
        <w:autoSpaceDE w:val="0"/>
        <w:autoSpaceDN w:val="0"/>
        <w:adjustRightInd w:val="0"/>
        <w:spacing w:after="0" w:line="240" w:lineRule="auto"/>
        <w:jc w:val="center"/>
        <w:rPr>
          <w:rFonts w:eastAsiaTheme="minorHAnsi" w:cs="Arial"/>
          <w:sz w:val="22"/>
        </w:rPr>
      </w:pPr>
    </w:p>
    <w:p w:rsidR="00D2399B" w:rsidRDefault="00D2399B" w:rsidP="00D2399B">
      <w:pPr>
        <w:autoSpaceDE w:val="0"/>
        <w:autoSpaceDN w:val="0"/>
        <w:adjustRightInd w:val="0"/>
        <w:rPr>
          <w:rFonts w:eastAsiaTheme="minorHAnsi" w:cs="Arial"/>
          <w:sz w:val="22"/>
        </w:rPr>
      </w:pPr>
      <w:r>
        <w:rPr>
          <w:rFonts w:eastAsiaTheme="minorHAnsi" w:cs="Arial"/>
          <w:sz w:val="22"/>
        </w:rPr>
        <w:t xml:space="preserve">    </w:t>
      </w:r>
    </w:p>
    <w:p w:rsidR="00D2399B" w:rsidRDefault="00D2399B" w:rsidP="00D2399B">
      <w:pPr>
        <w:autoSpaceDE w:val="0"/>
        <w:autoSpaceDN w:val="0"/>
        <w:adjustRightInd w:val="0"/>
        <w:spacing w:after="0"/>
        <w:jc w:val="center"/>
        <w:rPr>
          <w:rFonts w:eastAsiaTheme="minorHAnsi" w:cs="Arial"/>
          <w:sz w:val="22"/>
        </w:rPr>
      </w:pP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D2399B" w:rsidRDefault="00D2399B" w:rsidP="00D2399B">
      <w:pPr>
        <w:autoSpaceDE w:val="0"/>
        <w:autoSpaceDN w:val="0"/>
        <w:adjustRightInd w:val="0"/>
        <w:spacing w:after="0"/>
        <w:jc w:val="center"/>
        <w:rPr>
          <w:rFonts w:eastAsiaTheme="minorHAnsi" w:cs="Arial"/>
          <w:sz w:val="22"/>
        </w:rPr>
      </w:pPr>
      <w:r>
        <w:rPr>
          <w:rFonts w:eastAsiaTheme="minorHAnsi" w:cs="Arial"/>
          <w:sz w:val="22"/>
        </w:rPr>
        <w:t>Regidor Propietario</w:t>
      </w:r>
    </w:p>
    <w:p w:rsidR="00D2399B" w:rsidRDefault="00D2399B" w:rsidP="00D2399B">
      <w:pPr>
        <w:autoSpaceDE w:val="0"/>
        <w:autoSpaceDN w:val="0"/>
        <w:adjustRightInd w:val="0"/>
        <w:spacing w:after="0"/>
        <w:rPr>
          <w:rFonts w:eastAsiaTheme="minorHAnsi" w:cs="Arial"/>
          <w:sz w:val="22"/>
        </w:rPr>
      </w:pPr>
    </w:p>
    <w:p w:rsidR="00D2399B" w:rsidRDefault="00D2399B" w:rsidP="00D2399B">
      <w:pPr>
        <w:autoSpaceDE w:val="0"/>
        <w:autoSpaceDN w:val="0"/>
        <w:adjustRightInd w:val="0"/>
        <w:spacing w:after="0"/>
        <w:rPr>
          <w:rFonts w:eastAsiaTheme="minorHAnsi" w:cs="Arial"/>
          <w:sz w:val="22"/>
        </w:rPr>
      </w:pPr>
    </w:p>
    <w:p w:rsidR="00D2399B" w:rsidRDefault="00D2399B" w:rsidP="00D2399B">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D2399B" w:rsidRDefault="00D2399B" w:rsidP="00D2399B">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D2399B" w:rsidRDefault="00D2399B" w:rsidP="00D2399B">
      <w:pPr>
        <w:autoSpaceDE w:val="0"/>
        <w:autoSpaceDN w:val="0"/>
        <w:adjustRightInd w:val="0"/>
        <w:spacing w:line="240" w:lineRule="auto"/>
        <w:rPr>
          <w:rFonts w:eastAsiaTheme="minorHAnsi" w:cs="Arial"/>
          <w:sz w:val="21"/>
          <w:szCs w:val="21"/>
        </w:rPr>
      </w:pPr>
    </w:p>
    <w:p w:rsidR="00D2399B" w:rsidRDefault="00D2399B" w:rsidP="00D2399B">
      <w:pPr>
        <w:autoSpaceDE w:val="0"/>
        <w:autoSpaceDN w:val="0"/>
        <w:adjustRightInd w:val="0"/>
        <w:spacing w:line="240" w:lineRule="auto"/>
        <w:rPr>
          <w:rFonts w:eastAsiaTheme="minorHAnsi" w:cs="Arial"/>
          <w:sz w:val="21"/>
          <w:szCs w:val="21"/>
        </w:rPr>
      </w:pPr>
    </w:p>
    <w:p w:rsidR="00D2399B" w:rsidRDefault="00D2399B" w:rsidP="00D2399B">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D2399B" w:rsidRDefault="00D2399B" w:rsidP="00D2399B">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D2399B" w:rsidRDefault="00D2399B" w:rsidP="00D2399B">
      <w:pPr>
        <w:tabs>
          <w:tab w:val="center" w:pos="4419"/>
        </w:tabs>
        <w:autoSpaceDE w:val="0"/>
        <w:autoSpaceDN w:val="0"/>
        <w:adjustRightInd w:val="0"/>
        <w:spacing w:after="0" w:line="240" w:lineRule="auto"/>
        <w:rPr>
          <w:rFonts w:eastAsiaTheme="minorHAnsi" w:cs="Arial"/>
          <w:sz w:val="22"/>
        </w:rPr>
      </w:pPr>
    </w:p>
    <w:p w:rsidR="00D2399B" w:rsidRDefault="00D2399B" w:rsidP="00D2399B">
      <w:pPr>
        <w:tabs>
          <w:tab w:val="center" w:pos="4419"/>
        </w:tabs>
        <w:autoSpaceDE w:val="0"/>
        <w:autoSpaceDN w:val="0"/>
        <w:adjustRightInd w:val="0"/>
        <w:spacing w:after="0" w:line="240" w:lineRule="auto"/>
        <w:rPr>
          <w:rFonts w:eastAsiaTheme="minorHAnsi" w:cs="Arial"/>
          <w:sz w:val="22"/>
        </w:rPr>
      </w:pPr>
    </w:p>
    <w:p w:rsidR="00D2399B" w:rsidRDefault="00D2399B" w:rsidP="00D2399B">
      <w:pPr>
        <w:tabs>
          <w:tab w:val="center" w:pos="4419"/>
        </w:tabs>
        <w:autoSpaceDE w:val="0"/>
        <w:autoSpaceDN w:val="0"/>
        <w:adjustRightInd w:val="0"/>
        <w:spacing w:after="0" w:line="240" w:lineRule="auto"/>
        <w:rPr>
          <w:rFonts w:eastAsiaTheme="minorHAnsi" w:cs="Arial"/>
          <w:sz w:val="22"/>
        </w:rPr>
      </w:pPr>
    </w:p>
    <w:p w:rsidR="00D2399B" w:rsidRDefault="00D2399B" w:rsidP="001578ED">
      <w:pPr>
        <w:autoSpaceDE w:val="0"/>
        <w:autoSpaceDN w:val="0"/>
        <w:adjustRightInd w:val="0"/>
        <w:spacing w:after="0" w:line="240" w:lineRule="auto"/>
        <w:jc w:val="center"/>
        <w:rPr>
          <w:rFonts w:eastAsiaTheme="minorHAnsi" w:cs="Arial"/>
          <w:sz w:val="21"/>
          <w:szCs w:val="21"/>
        </w:rPr>
      </w:pPr>
    </w:p>
    <w:p w:rsidR="00D2399B" w:rsidRDefault="00D2399B" w:rsidP="001578ED">
      <w:pPr>
        <w:autoSpaceDE w:val="0"/>
        <w:autoSpaceDN w:val="0"/>
        <w:adjustRightInd w:val="0"/>
        <w:spacing w:after="0"/>
        <w:jc w:val="center"/>
        <w:rPr>
          <w:rFonts w:eastAsiaTheme="minorHAnsi" w:cs="Arial"/>
          <w:sz w:val="21"/>
          <w:szCs w:val="21"/>
        </w:rPr>
      </w:pPr>
      <w:r>
        <w:rPr>
          <w:rFonts w:eastAsiaTheme="minorHAnsi" w:cs="Arial"/>
          <w:sz w:val="21"/>
          <w:szCs w:val="21"/>
        </w:rPr>
        <w:t>Sr. Wilber Amoldo Chávez Quintanilla</w:t>
      </w:r>
    </w:p>
    <w:p w:rsidR="00D2399B" w:rsidRDefault="00D2399B" w:rsidP="001578ED">
      <w:pPr>
        <w:autoSpaceDE w:val="0"/>
        <w:autoSpaceDN w:val="0"/>
        <w:adjustRightInd w:val="0"/>
        <w:spacing w:after="0"/>
        <w:jc w:val="center"/>
        <w:rPr>
          <w:rFonts w:eastAsiaTheme="minorHAnsi" w:cs="Arial"/>
          <w:sz w:val="21"/>
          <w:szCs w:val="21"/>
        </w:rPr>
      </w:pPr>
      <w:r>
        <w:rPr>
          <w:rFonts w:eastAsiaTheme="minorHAnsi" w:cs="Arial"/>
          <w:sz w:val="21"/>
          <w:szCs w:val="21"/>
        </w:rPr>
        <w:t>Segundo Regidor Suplente</w:t>
      </w:r>
    </w:p>
    <w:p w:rsidR="0010743B" w:rsidRDefault="0010743B" w:rsidP="001578ED">
      <w:pPr>
        <w:autoSpaceDE w:val="0"/>
        <w:autoSpaceDN w:val="0"/>
        <w:adjustRightInd w:val="0"/>
        <w:spacing w:after="0"/>
        <w:jc w:val="center"/>
        <w:rPr>
          <w:rFonts w:eastAsiaTheme="minorHAnsi" w:cs="Arial"/>
          <w:sz w:val="21"/>
          <w:szCs w:val="21"/>
        </w:rPr>
      </w:pPr>
    </w:p>
    <w:p w:rsidR="00D2399B" w:rsidRDefault="00D2399B" w:rsidP="00D2399B">
      <w:pPr>
        <w:autoSpaceDE w:val="0"/>
        <w:autoSpaceDN w:val="0"/>
        <w:adjustRightInd w:val="0"/>
        <w:rPr>
          <w:rFonts w:eastAsiaTheme="minorHAnsi" w:cs="Arial"/>
          <w:sz w:val="21"/>
          <w:szCs w:val="21"/>
        </w:rPr>
      </w:pPr>
      <w:r>
        <w:rPr>
          <w:rFonts w:eastAsiaTheme="minorHAnsi" w:cs="Arial"/>
          <w:sz w:val="21"/>
          <w:szCs w:val="21"/>
        </w:rPr>
        <w:t xml:space="preserve">                                   </w:t>
      </w:r>
    </w:p>
    <w:p w:rsidR="00D2399B" w:rsidRDefault="00D2399B" w:rsidP="00D2399B">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D2399B" w:rsidRDefault="00D2399B" w:rsidP="00D2399B">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D2399B" w:rsidRDefault="00D2399B" w:rsidP="00D2399B">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D2399B" w:rsidRDefault="00D2399B" w:rsidP="00D2399B">
      <w:pPr>
        <w:autoSpaceDE w:val="0"/>
        <w:autoSpaceDN w:val="0"/>
        <w:adjustRightInd w:val="0"/>
        <w:rPr>
          <w:rFonts w:eastAsiaTheme="minorHAnsi" w:cs="Arial"/>
          <w:sz w:val="21"/>
          <w:szCs w:val="21"/>
        </w:rPr>
      </w:pPr>
      <w:r>
        <w:rPr>
          <w:rFonts w:eastAsiaTheme="minorHAnsi" w:cs="Arial"/>
          <w:sz w:val="21"/>
          <w:szCs w:val="21"/>
        </w:rPr>
        <w:t xml:space="preserve">     </w:t>
      </w:r>
    </w:p>
    <w:p w:rsidR="0010743B" w:rsidRDefault="0010743B" w:rsidP="00D2399B">
      <w:pPr>
        <w:autoSpaceDE w:val="0"/>
        <w:autoSpaceDN w:val="0"/>
        <w:adjustRightInd w:val="0"/>
        <w:rPr>
          <w:rFonts w:eastAsiaTheme="minorHAnsi" w:cs="Arial"/>
          <w:sz w:val="21"/>
          <w:szCs w:val="21"/>
        </w:rPr>
      </w:pPr>
    </w:p>
    <w:p w:rsidR="0010743B" w:rsidRDefault="0010743B" w:rsidP="0010743B">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10743B" w:rsidRDefault="0010743B" w:rsidP="0010743B">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p w:rsidR="0010743B" w:rsidRDefault="0010743B" w:rsidP="0010743B">
      <w:pPr>
        <w:autoSpaceDE w:val="0"/>
        <w:autoSpaceDN w:val="0"/>
        <w:adjustRightInd w:val="0"/>
        <w:spacing w:after="0"/>
        <w:rPr>
          <w:rFonts w:eastAsiaTheme="minorHAnsi" w:cs="Arial"/>
          <w:sz w:val="20"/>
          <w:szCs w:val="20"/>
        </w:rPr>
      </w:pPr>
    </w:p>
    <w:p w:rsidR="0010743B" w:rsidRDefault="0010743B" w:rsidP="00D2399B">
      <w:pPr>
        <w:autoSpaceDE w:val="0"/>
        <w:autoSpaceDN w:val="0"/>
        <w:adjustRightInd w:val="0"/>
        <w:rPr>
          <w:rFonts w:eastAsiaTheme="minorHAnsi" w:cs="Arial"/>
          <w:sz w:val="21"/>
          <w:szCs w:val="21"/>
        </w:rPr>
      </w:pPr>
    </w:p>
    <w:sectPr w:rsidR="0010743B"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CF2" w:rsidRDefault="00E73CF2" w:rsidP="00921DBF">
      <w:pPr>
        <w:spacing w:after="0" w:line="240" w:lineRule="auto"/>
      </w:pPr>
      <w:r>
        <w:separator/>
      </w:r>
    </w:p>
  </w:endnote>
  <w:endnote w:type="continuationSeparator" w:id="0">
    <w:p w:rsidR="00E73CF2" w:rsidRDefault="00E73CF2"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CF2" w:rsidRDefault="00E73CF2" w:rsidP="00921DBF">
      <w:pPr>
        <w:spacing w:after="0" w:line="240" w:lineRule="auto"/>
      </w:pPr>
      <w:r>
        <w:separator/>
      </w:r>
    </w:p>
  </w:footnote>
  <w:footnote w:type="continuationSeparator" w:id="0">
    <w:p w:rsidR="00E73CF2" w:rsidRDefault="00E73CF2"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3230"/>
    <w:rsid w:val="000053B0"/>
    <w:rsid w:val="000101AA"/>
    <w:rsid w:val="00011927"/>
    <w:rsid w:val="000125AB"/>
    <w:rsid w:val="00015BCF"/>
    <w:rsid w:val="000246BD"/>
    <w:rsid w:val="000250CA"/>
    <w:rsid w:val="0002765C"/>
    <w:rsid w:val="00027B72"/>
    <w:rsid w:val="00031576"/>
    <w:rsid w:val="00031B57"/>
    <w:rsid w:val="00033DF5"/>
    <w:rsid w:val="0003469A"/>
    <w:rsid w:val="00034F1C"/>
    <w:rsid w:val="00040FF3"/>
    <w:rsid w:val="00044D28"/>
    <w:rsid w:val="00046906"/>
    <w:rsid w:val="0005295C"/>
    <w:rsid w:val="00054E4D"/>
    <w:rsid w:val="000577E0"/>
    <w:rsid w:val="00057A7B"/>
    <w:rsid w:val="00062D3D"/>
    <w:rsid w:val="00066D97"/>
    <w:rsid w:val="00070F0C"/>
    <w:rsid w:val="000756B7"/>
    <w:rsid w:val="000766A9"/>
    <w:rsid w:val="00082142"/>
    <w:rsid w:val="000868A3"/>
    <w:rsid w:val="00091F52"/>
    <w:rsid w:val="00092BF7"/>
    <w:rsid w:val="00093E6A"/>
    <w:rsid w:val="000945F0"/>
    <w:rsid w:val="00095EBD"/>
    <w:rsid w:val="00096479"/>
    <w:rsid w:val="000A0604"/>
    <w:rsid w:val="000A2954"/>
    <w:rsid w:val="000A440C"/>
    <w:rsid w:val="000A6970"/>
    <w:rsid w:val="000A771B"/>
    <w:rsid w:val="000A7FCE"/>
    <w:rsid w:val="000B1251"/>
    <w:rsid w:val="000B1CA3"/>
    <w:rsid w:val="000B6632"/>
    <w:rsid w:val="000B6B49"/>
    <w:rsid w:val="000B7E62"/>
    <w:rsid w:val="000C1383"/>
    <w:rsid w:val="000C2AFF"/>
    <w:rsid w:val="000D1EBF"/>
    <w:rsid w:val="000D7CA9"/>
    <w:rsid w:val="000D7E46"/>
    <w:rsid w:val="000E3C3B"/>
    <w:rsid w:val="000E6225"/>
    <w:rsid w:val="000E682A"/>
    <w:rsid w:val="000F5E40"/>
    <w:rsid w:val="000F7D55"/>
    <w:rsid w:val="00100C65"/>
    <w:rsid w:val="0010322F"/>
    <w:rsid w:val="001039BF"/>
    <w:rsid w:val="00103D8D"/>
    <w:rsid w:val="0010406B"/>
    <w:rsid w:val="001046A7"/>
    <w:rsid w:val="0010743B"/>
    <w:rsid w:val="00110986"/>
    <w:rsid w:val="001225DC"/>
    <w:rsid w:val="001240EC"/>
    <w:rsid w:val="00133A1A"/>
    <w:rsid w:val="0013689A"/>
    <w:rsid w:val="00141D03"/>
    <w:rsid w:val="001426AF"/>
    <w:rsid w:val="0015084E"/>
    <w:rsid w:val="0015250D"/>
    <w:rsid w:val="00155848"/>
    <w:rsid w:val="00155D85"/>
    <w:rsid w:val="00156B24"/>
    <w:rsid w:val="001578E4"/>
    <w:rsid w:val="001578ED"/>
    <w:rsid w:val="00157B7F"/>
    <w:rsid w:val="001627E6"/>
    <w:rsid w:val="00173C33"/>
    <w:rsid w:val="001805F8"/>
    <w:rsid w:val="001847D4"/>
    <w:rsid w:val="001865F3"/>
    <w:rsid w:val="0018752E"/>
    <w:rsid w:val="00192B3D"/>
    <w:rsid w:val="00193C18"/>
    <w:rsid w:val="0019414D"/>
    <w:rsid w:val="001A14B4"/>
    <w:rsid w:val="001A253C"/>
    <w:rsid w:val="001A5B77"/>
    <w:rsid w:val="001A5DE9"/>
    <w:rsid w:val="001B5C76"/>
    <w:rsid w:val="001C4172"/>
    <w:rsid w:val="001C6063"/>
    <w:rsid w:val="001D122D"/>
    <w:rsid w:val="001D23BE"/>
    <w:rsid w:val="001D25C6"/>
    <w:rsid w:val="001D2612"/>
    <w:rsid w:val="001D2B0B"/>
    <w:rsid w:val="001D5A3E"/>
    <w:rsid w:val="001E0583"/>
    <w:rsid w:val="001E3705"/>
    <w:rsid w:val="001F1A3A"/>
    <w:rsid w:val="001F496A"/>
    <w:rsid w:val="001F5DAB"/>
    <w:rsid w:val="00200254"/>
    <w:rsid w:val="002003BD"/>
    <w:rsid w:val="002078F6"/>
    <w:rsid w:val="002212D2"/>
    <w:rsid w:val="00222D5E"/>
    <w:rsid w:val="00227526"/>
    <w:rsid w:val="002308CE"/>
    <w:rsid w:val="002433B6"/>
    <w:rsid w:val="002451C9"/>
    <w:rsid w:val="0024580D"/>
    <w:rsid w:val="00245E0E"/>
    <w:rsid w:val="00247A1C"/>
    <w:rsid w:val="002504DA"/>
    <w:rsid w:val="00253D16"/>
    <w:rsid w:val="002540C2"/>
    <w:rsid w:val="00255E28"/>
    <w:rsid w:val="00264B70"/>
    <w:rsid w:val="002662DF"/>
    <w:rsid w:val="00271F7D"/>
    <w:rsid w:val="00272E62"/>
    <w:rsid w:val="00272FA1"/>
    <w:rsid w:val="002765BC"/>
    <w:rsid w:val="0027735E"/>
    <w:rsid w:val="00277D8D"/>
    <w:rsid w:val="00280248"/>
    <w:rsid w:val="00284625"/>
    <w:rsid w:val="00286B51"/>
    <w:rsid w:val="0029253A"/>
    <w:rsid w:val="002926EB"/>
    <w:rsid w:val="00296584"/>
    <w:rsid w:val="002A08F7"/>
    <w:rsid w:val="002A19DC"/>
    <w:rsid w:val="002A418B"/>
    <w:rsid w:val="002B2815"/>
    <w:rsid w:val="002B2A17"/>
    <w:rsid w:val="002B548A"/>
    <w:rsid w:val="002C3E98"/>
    <w:rsid w:val="002C7D8E"/>
    <w:rsid w:val="002D1D92"/>
    <w:rsid w:val="002D4262"/>
    <w:rsid w:val="002D5DE4"/>
    <w:rsid w:val="002F185D"/>
    <w:rsid w:val="002F2E84"/>
    <w:rsid w:val="002F51A8"/>
    <w:rsid w:val="0030059B"/>
    <w:rsid w:val="00300BAD"/>
    <w:rsid w:val="003015C1"/>
    <w:rsid w:val="003018E8"/>
    <w:rsid w:val="00302F4C"/>
    <w:rsid w:val="0030410F"/>
    <w:rsid w:val="003042E0"/>
    <w:rsid w:val="00304D8D"/>
    <w:rsid w:val="0030640F"/>
    <w:rsid w:val="00314878"/>
    <w:rsid w:val="003210C7"/>
    <w:rsid w:val="00325966"/>
    <w:rsid w:val="00327849"/>
    <w:rsid w:val="00327AA7"/>
    <w:rsid w:val="00331BC3"/>
    <w:rsid w:val="0033584C"/>
    <w:rsid w:val="003371E6"/>
    <w:rsid w:val="00340B21"/>
    <w:rsid w:val="00343C4E"/>
    <w:rsid w:val="00350213"/>
    <w:rsid w:val="00350845"/>
    <w:rsid w:val="00351D9D"/>
    <w:rsid w:val="00352445"/>
    <w:rsid w:val="00353667"/>
    <w:rsid w:val="003536C1"/>
    <w:rsid w:val="003560B7"/>
    <w:rsid w:val="00356D77"/>
    <w:rsid w:val="003576FB"/>
    <w:rsid w:val="00365311"/>
    <w:rsid w:val="00371332"/>
    <w:rsid w:val="0037762B"/>
    <w:rsid w:val="0037786E"/>
    <w:rsid w:val="00381D09"/>
    <w:rsid w:val="00384090"/>
    <w:rsid w:val="00386FE4"/>
    <w:rsid w:val="003879F4"/>
    <w:rsid w:val="003923D8"/>
    <w:rsid w:val="00394813"/>
    <w:rsid w:val="00397D79"/>
    <w:rsid w:val="003A1B56"/>
    <w:rsid w:val="003A1CA4"/>
    <w:rsid w:val="003A3D63"/>
    <w:rsid w:val="003A5FE6"/>
    <w:rsid w:val="003A7E0D"/>
    <w:rsid w:val="003B2B4C"/>
    <w:rsid w:val="003B51E8"/>
    <w:rsid w:val="003B5A79"/>
    <w:rsid w:val="003C1E4C"/>
    <w:rsid w:val="003C23DC"/>
    <w:rsid w:val="003C54DB"/>
    <w:rsid w:val="003C79EC"/>
    <w:rsid w:val="003D0DCF"/>
    <w:rsid w:val="003D360A"/>
    <w:rsid w:val="003E54BD"/>
    <w:rsid w:val="003E7054"/>
    <w:rsid w:val="003F1BF5"/>
    <w:rsid w:val="003F4714"/>
    <w:rsid w:val="003F6E10"/>
    <w:rsid w:val="00400989"/>
    <w:rsid w:val="00407B7A"/>
    <w:rsid w:val="004116CD"/>
    <w:rsid w:val="00414BEB"/>
    <w:rsid w:val="00421C1D"/>
    <w:rsid w:val="00423002"/>
    <w:rsid w:val="00424A7E"/>
    <w:rsid w:val="00425393"/>
    <w:rsid w:val="0042748F"/>
    <w:rsid w:val="00427B5A"/>
    <w:rsid w:val="00437C41"/>
    <w:rsid w:val="004424A2"/>
    <w:rsid w:val="00444B23"/>
    <w:rsid w:val="0044538B"/>
    <w:rsid w:val="00446923"/>
    <w:rsid w:val="00454C87"/>
    <w:rsid w:val="00454EDE"/>
    <w:rsid w:val="00464631"/>
    <w:rsid w:val="00464F69"/>
    <w:rsid w:val="00465F1F"/>
    <w:rsid w:val="004663DE"/>
    <w:rsid w:val="00467F38"/>
    <w:rsid w:val="00470ED4"/>
    <w:rsid w:val="0047145F"/>
    <w:rsid w:val="004814D4"/>
    <w:rsid w:val="00481AB1"/>
    <w:rsid w:val="004828EA"/>
    <w:rsid w:val="00491BFB"/>
    <w:rsid w:val="00492329"/>
    <w:rsid w:val="00497775"/>
    <w:rsid w:val="004A468C"/>
    <w:rsid w:val="004A7444"/>
    <w:rsid w:val="004B09B1"/>
    <w:rsid w:val="004B0A7B"/>
    <w:rsid w:val="004B62CF"/>
    <w:rsid w:val="004B6E08"/>
    <w:rsid w:val="004C5F70"/>
    <w:rsid w:val="004C6CDA"/>
    <w:rsid w:val="004C75DB"/>
    <w:rsid w:val="004D0B6E"/>
    <w:rsid w:val="004D5C23"/>
    <w:rsid w:val="004D6301"/>
    <w:rsid w:val="004D7E38"/>
    <w:rsid w:val="004E0828"/>
    <w:rsid w:val="004E0E9A"/>
    <w:rsid w:val="004E11A2"/>
    <w:rsid w:val="004E22F2"/>
    <w:rsid w:val="004E2869"/>
    <w:rsid w:val="004E4232"/>
    <w:rsid w:val="004E7B75"/>
    <w:rsid w:val="004F13E5"/>
    <w:rsid w:val="004F1E06"/>
    <w:rsid w:val="004F1F3C"/>
    <w:rsid w:val="004F2085"/>
    <w:rsid w:val="004F3072"/>
    <w:rsid w:val="004F5D71"/>
    <w:rsid w:val="00501B88"/>
    <w:rsid w:val="0050346B"/>
    <w:rsid w:val="00506632"/>
    <w:rsid w:val="00507C68"/>
    <w:rsid w:val="00513077"/>
    <w:rsid w:val="00514AD6"/>
    <w:rsid w:val="00515F1D"/>
    <w:rsid w:val="00522360"/>
    <w:rsid w:val="0052341C"/>
    <w:rsid w:val="00531E67"/>
    <w:rsid w:val="00535BB8"/>
    <w:rsid w:val="00541210"/>
    <w:rsid w:val="00541DBA"/>
    <w:rsid w:val="00547A19"/>
    <w:rsid w:val="005507CC"/>
    <w:rsid w:val="00550FF8"/>
    <w:rsid w:val="00556429"/>
    <w:rsid w:val="00556630"/>
    <w:rsid w:val="00556E62"/>
    <w:rsid w:val="00557E57"/>
    <w:rsid w:val="005602B7"/>
    <w:rsid w:val="005603F5"/>
    <w:rsid w:val="005679A9"/>
    <w:rsid w:val="0057000B"/>
    <w:rsid w:val="00570B55"/>
    <w:rsid w:val="00581B47"/>
    <w:rsid w:val="00582E29"/>
    <w:rsid w:val="00587F24"/>
    <w:rsid w:val="00591C07"/>
    <w:rsid w:val="005A690E"/>
    <w:rsid w:val="005C3499"/>
    <w:rsid w:val="005C6978"/>
    <w:rsid w:val="005D3886"/>
    <w:rsid w:val="005D50DD"/>
    <w:rsid w:val="005D685C"/>
    <w:rsid w:val="005D7967"/>
    <w:rsid w:val="005E64C5"/>
    <w:rsid w:val="005F3D12"/>
    <w:rsid w:val="005F5895"/>
    <w:rsid w:val="00600BDB"/>
    <w:rsid w:val="0060270A"/>
    <w:rsid w:val="00610662"/>
    <w:rsid w:val="0061093D"/>
    <w:rsid w:val="006114F3"/>
    <w:rsid w:val="0061348F"/>
    <w:rsid w:val="00615F90"/>
    <w:rsid w:val="006205A4"/>
    <w:rsid w:val="006252BD"/>
    <w:rsid w:val="0062683A"/>
    <w:rsid w:val="00626A60"/>
    <w:rsid w:val="00641F45"/>
    <w:rsid w:val="00643C73"/>
    <w:rsid w:val="006464DA"/>
    <w:rsid w:val="006507E9"/>
    <w:rsid w:val="00651441"/>
    <w:rsid w:val="006570C5"/>
    <w:rsid w:val="006578D5"/>
    <w:rsid w:val="00660BDD"/>
    <w:rsid w:val="006659F9"/>
    <w:rsid w:val="00672CEA"/>
    <w:rsid w:val="006816A5"/>
    <w:rsid w:val="006847A0"/>
    <w:rsid w:val="00693212"/>
    <w:rsid w:val="006962FB"/>
    <w:rsid w:val="006977FB"/>
    <w:rsid w:val="006A3CF3"/>
    <w:rsid w:val="006B123F"/>
    <w:rsid w:val="006B2F9B"/>
    <w:rsid w:val="006B3441"/>
    <w:rsid w:val="006B4654"/>
    <w:rsid w:val="006B6157"/>
    <w:rsid w:val="006B634F"/>
    <w:rsid w:val="006B75C3"/>
    <w:rsid w:val="006C3E8F"/>
    <w:rsid w:val="006D7BE6"/>
    <w:rsid w:val="006E0AC1"/>
    <w:rsid w:val="006E136E"/>
    <w:rsid w:val="006E3D54"/>
    <w:rsid w:val="006F40D2"/>
    <w:rsid w:val="006F6D24"/>
    <w:rsid w:val="0070100B"/>
    <w:rsid w:val="00706016"/>
    <w:rsid w:val="007119AC"/>
    <w:rsid w:val="00720F71"/>
    <w:rsid w:val="00722B3F"/>
    <w:rsid w:val="007247D0"/>
    <w:rsid w:val="0072702E"/>
    <w:rsid w:val="0073038F"/>
    <w:rsid w:val="0073639B"/>
    <w:rsid w:val="007376AE"/>
    <w:rsid w:val="007379F2"/>
    <w:rsid w:val="0074010B"/>
    <w:rsid w:val="0075405D"/>
    <w:rsid w:val="007555DB"/>
    <w:rsid w:val="00755CA3"/>
    <w:rsid w:val="00757FFA"/>
    <w:rsid w:val="0076045C"/>
    <w:rsid w:val="00760625"/>
    <w:rsid w:val="0076115A"/>
    <w:rsid w:val="00763085"/>
    <w:rsid w:val="00765579"/>
    <w:rsid w:val="007665B9"/>
    <w:rsid w:val="00766A16"/>
    <w:rsid w:val="0076799C"/>
    <w:rsid w:val="00770A72"/>
    <w:rsid w:val="00774304"/>
    <w:rsid w:val="00776E76"/>
    <w:rsid w:val="00777492"/>
    <w:rsid w:val="007842A6"/>
    <w:rsid w:val="00785793"/>
    <w:rsid w:val="00786939"/>
    <w:rsid w:val="00787FF7"/>
    <w:rsid w:val="007936AC"/>
    <w:rsid w:val="00795AFA"/>
    <w:rsid w:val="00795B8B"/>
    <w:rsid w:val="007966F2"/>
    <w:rsid w:val="00796A76"/>
    <w:rsid w:val="0079701B"/>
    <w:rsid w:val="00797B1C"/>
    <w:rsid w:val="007A1588"/>
    <w:rsid w:val="007B2276"/>
    <w:rsid w:val="007B3632"/>
    <w:rsid w:val="007B3F08"/>
    <w:rsid w:val="007B5A0B"/>
    <w:rsid w:val="007C41AF"/>
    <w:rsid w:val="007D01E4"/>
    <w:rsid w:val="007D0622"/>
    <w:rsid w:val="007D20DC"/>
    <w:rsid w:val="007D2868"/>
    <w:rsid w:val="007D6B0F"/>
    <w:rsid w:val="007E2C8A"/>
    <w:rsid w:val="007E3073"/>
    <w:rsid w:val="007E31E4"/>
    <w:rsid w:val="007E76D7"/>
    <w:rsid w:val="007F031C"/>
    <w:rsid w:val="007F32CF"/>
    <w:rsid w:val="007F3661"/>
    <w:rsid w:val="007F4917"/>
    <w:rsid w:val="007F5B1D"/>
    <w:rsid w:val="00802770"/>
    <w:rsid w:val="00802FAD"/>
    <w:rsid w:val="00811590"/>
    <w:rsid w:val="00816283"/>
    <w:rsid w:val="00816EAE"/>
    <w:rsid w:val="00823CC7"/>
    <w:rsid w:val="00826EDD"/>
    <w:rsid w:val="00832BB8"/>
    <w:rsid w:val="00834B0A"/>
    <w:rsid w:val="00836DA5"/>
    <w:rsid w:val="0085191A"/>
    <w:rsid w:val="008541E2"/>
    <w:rsid w:val="0085646F"/>
    <w:rsid w:val="00861579"/>
    <w:rsid w:val="008637AB"/>
    <w:rsid w:val="00863D77"/>
    <w:rsid w:val="008670DA"/>
    <w:rsid w:val="00871912"/>
    <w:rsid w:val="008729CE"/>
    <w:rsid w:val="00874D61"/>
    <w:rsid w:val="00876917"/>
    <w:rsid w:val="00876E9E"/>
    <w:rsid w:val="00881199"/>
    <w:rsid w:val="00882239"/>
    <w:rsid w:val="008824D3"/>
    <w:rsid w:val="008837B1"/>
    <w:rsid w:val="008863CE"/>
    <w:rsid w:val="008939C6"/>
    <w:rsid w:val="00893C61"/>
    <w:rsid w:val="008A3CA0"/>
    <w:rsid w:val="008A49FA"/>
    <w:rsid w:val="008B090E"/>
    <w:rsid w:val="008B1C31"/>
    <w:rsid w:val="008B3C21"/>
    <w:rsid w:val="008B5883"/>
    <w:rsid w:val="008B5C7D"/>
    <w:rsid w:val="008B74BF"/>
    <w:rsid w:val="008C24C9"/>
    <w:rsid w:val="008C3249"/>
    <w:rsid w:val="008C4A17"/>
    <w:rsid w:val="008C6F64"/>
    <w:rsid w:val="008D08C5"/>
    <w:rsid w:val="008D21C4"/>
    <w:rsid w:val="008D242B"/>
    <w:rsid w:val="008D5FB6"/>
    <w:rsid w:val="008D66EC"/>
    <w:rsid w:val="008E117F"/>
    <w:rsid w:val="008E1BC8"/>
    <w:rsid w:val="008E490B"/>
    <w:rsid w:val="008F066D"/>
    <w:rsid w:val="008F2240"/>
    <w:rsid w:val="008F3C34"/>
    <w:rsid w:val="008F4380"/>
    <w:rsid w:val="008F7372"/>
    <w:rsid w:val="00901871"/>
    <w:rsid w:val="00904F42"/>
    <w:rsid w:val="00905ED8"/>
    <w:rsid w:val="0090621D"/>
    <w:rsid w:val="00906466"/>
    <w:rsid w:val="00916292"/>
    <w:rsid w:val="00920789"/>
    <w:rsid w:val="00921DBF"/>
    <w:rsid w:val="0092398A"/>
    <w:rsid w:val="009240E1"/>
    <w:rsid w:val="0093064D"/>
    <w:rsid w:val="0093471F"/>
    <w:rsid w:val="009369B9"/>
    <w:rsid w:val="0094033C"/>
    <w:rsid w:val="00940D89"/>
    <w:rsid w:val="009431FA"/>
    <w:rsid w:val="00943B01"/>
    <w:rsid w:val="0094745A"/>
    <w:rsid w:val="00951E78"/>
    <w:rsid w:val="0095254C"/>
    <w:rsid w:val="009545E8"/>
    <w:rsid w:val="009552E5"/>
    <w:rsid w:val="0095706C"/>
    <w:rsid w:val="00961437"/>
    <w:rsid w:val="00966086"/>
    <w:rsid w:val="009729CE"/>
    <w:rsid w:val="00972FFE"/>
    <w:rsid w:val="00980047"/>
    <w:rsid w:val="00980820"/>
    <w:rsid w:val="00982FFA"/>
    <w:rsid w:val="00983822"/>
    <w:rsid w:val="0098481E"/>
    <w:rsid w:val="0099017A"/>
    <w:rsid w:val="00991591"/>
    <w:rsid w:val="00994152"/>
    <w:rsid w:val="00994723"/>
    <w:rsid w:val="009958F6"/>
    <w:rsid w:val="009A1FCD"/>
    <w:rsid w:val="009A3255"/>
    <w:rsid w:val="009A3E21"/>
    <w:rsid w:val="009A6EB1"/>
    <w:rsid w:val="009A728A"/>
    <w:rsid w:val="009B02D0"/>
    <w:rsid w:val="009B3EB5"/>
    <w:rsid w:val="009B6FAD"/>
    <w:rsid w:val="009B74CE"/>
    <w:rsid w:val="009C2557"/>
    <w:rsid w:val="009C4ADC"/>
    <w:rsid w:val="009D132B"/>
    <w:rsid w:val="009D5C96"/>
    <w:rsid w:val="009E1DBD"/>
    <w:rsid w:val="009E27B3"/>
    <w:rsid w:val="009E2985"/>
    <w:rsid w:val="009E5C40"/>
    <w:rsid w:val="009E6282"/>
    <w:rsid w:val="009E6AD2"/>
    <w:rsid w:val="009F3564"/>
    <w:rsid w:val="00A0189D"/>
    <w:rsid w:val="00A01DB5"/>
    <w:rsid w:val="00A02801"/>
    <w:rsid w:val="00A02F32"/>
    <w:rsid w:val="00A0372B"/>
    <w:rsid w:val="00A0554D"/>
    <w:rsid w:val="00A05622"/>
    <w:rsid w:val="00A161F0"/>
    <w:rsid w:val="00A16E36"/>
    <w:rsid w:val="00A25A31"/>
    <w:rsid w:val="00A26EFA"/>
    <w:rsid w:val="00A35F26"/>
    <w:rsid w:val="00A41C67"/>
    <w:rsid w:val="00A4664E"/>
    <w:rsid w:val="00A476A1"/>
    <w:rsid w:val="00A5241E"/>
    <w:rsid w:val="00A5370E"/>
    <w:rsid w:val="00A67548"/>
    <w:rsid w:val="00A71C3B"/>
    <w:rsid w:val="00A74239"/>
    <w:rsid w:val="00A75B2D"/>
    <w:rsid w:val="00A769D2"/>
    <w:rsid w:val="00A76F25"/>
    <w:rsid w:val="00A823F0"/>
    <w:rsid w:val="00A84EE8"/>
    <w:rsid w:val="00A878AC"/>
    <w:rsid w:val="00A96CC3"/>
    <w:rsid w:val="00A97936"/>
    <w:rsid w:val="00AA2A9E"/>
    <w:rsid w:val="00AA3820"/>
    <w:rsid w:val="00AA4FB8"/>
    <w:rsid w:val="00AA51B6"/>
    <w:rsid w:val="00AA64D6"/>
    <w:rsid w:val="00AA73DE"/>
    <w:rsid w:val="00AB2CE8"/>
    <w:rsid w:val="00AB5E22"/>
    <w:rsid w:val="00AC0172"/>
    <w:rsid w:val="00AC49C4"/>
    <w:rsid w:val="00AD6E5A"/>
    <w:rsid w:val="00AD7FFC"/>
    <w:rsid w:val="00AE1063"/>
    <w:rsid w:val="00AF1753"/>
    <w:rsid w:val="00AF69DE"/>
    <w:rsid w:val="00B01C67"/>
    <w:rsid w:val="00B052C1"/>
    <w:rsid w:val="00B0616B"/>
    <w:rsid w:val="00B076B7"/>
    <w:rsid w:val="00B17364"/>
    <w:rsid w:val="00B177E8"/>
    <w:rsid w:val="00B17887"/>
    <w:rsid w:val="00B20850"/>
    <w:rsid w:val="00B221E0"/>
    <w:rsid w:val="00B24560"/>
    <w:rsid w:val="00B24804"/>
    <w:rsid w:val="00B26BE3"/>
    <w:rsid w:val="00B32AEF"/>
    <w:rsid w:val="00B33BF7"/>
    <w:rsid w:val="00B371B2"/>
    <w:rsid w:val="00B37D97"/>
    <w:rsid w:val="00B44342"/>
    <w:rsid w:val="00B618F0"/>
    <w:rsid w:val="00B62CDE"/>
    <w:rsid w:val="00B65671"/>
    <w:rsid w:val="00B75AA5"/>
    <w:rsid w:val="00B76BC6"/>
    <w:rsid w:val="00B772D5"/>
    <w:rsid w:val="00B77A32"/>
    <w:rsid w:val="00B82B28"/>
    <w:rsid w:val="00B87C6E"/>
    <w:rsid w:val="00B9081B"/>
    <w:rsid w:val="00B96F21"/>
    <w:rsid w:val="00BA5662"/>
    <w:rsid w:val="00BA5B7E"/>
    <w:rsid w:val="00BA5F7A"/>
    <w:rsid w:val="00BA772E"/>
    <w:rsid w:val="00BB0300"/>
    <w:rsid w:val="00BB1210"/>
    <w:rsid w:val="00BB164F"/>
    <w:rsid w:val="00BB1910"/>
    <w:rsid w:val="00BB4F71"/>
    <w:rsid w:val="00BB5337"/>
    <w:rsid w:val="00BC067C"/>
    <w:rsid w:val="00BC176D"/>
    <w:rsid w:val="00BC3C64"/>
    <w:rsid w:val="00BC7277"/>
    <w:rsid w:val="00BC767C"/>
    <w:rsid w:val="00BD14D0"/>
    <w:rsid w:val="00BD3B14"/>
    <w:rsid w:val="00BE420E"/>
    <w:rsid w:val="00BE6131"/>
    <w:rsid w:val="00BE6ED3"/>
    <w:rsid w:val="00BF1641"/>
    <w:rsid w:val="00BF1C3D"/>
    <w:rsid w:val="00BF4A28"/>
    <w:rsid w:val="00C00AC8"/>
    <w:rsid w:val="00C01C8D"/>
    <w:rsid w:val="00C01F0B"/>
    <w:rsid w:val="00C04066"/>
    <w:rsid w:val="00C04DBE"/>
    <w:rsid w:val="00C16973"/>
    <w:rsid w:val="00C17E55"/>
    <w:rsid w:val="00C20CAC"/>
    <w:rsid w:val="00C25511"/>
    <w:rsid w:val="00C26A38"/>
    <w:rsid w:val="00C327A7"/>
    <w:rsid w:val="00C36869"/>
    <w:rsid w:val="00C3744A"/>
    <w:rsid w:val="00C42C51"/>
    <w:rsid w:val="00C43EF1"/>
    <w:rsid w:val="00C512C9"/>
    <w:rsid w:val="00C51795"/>
    <w:rsid w:val="00C52815"/>
    <w:rsid w:val="00C54A2A"/>
    <w:rsid w:val="00C5554E"/>
    <w:rsid w:val="00C558CE"/>
    <w:rsid w:val="00C5758F"/>
    <w:rsid w:val="00C62DFD"/>
    <w:rsid w:val="00C727F4"/>
    <w:rsid w:val="00C829A8"/>
    <w:rsid w:val="00C860D3"/>
    <w:rsid w:val="00C86679"/>
    <w:rsid w:val="00C907CF"/>
    <w:rsid w:val="00C91EE2"/>
    <w:rsid w:val="00C923F5"/>
    <w:rsid w:val="00C92BF8"/>
    <w:rsid w:val="00C96C95"/>
    <w:rsid w:val="00C97638"/>
    <w:rsid w:val="00C97FE7"/>
    <w:rsid w:val="00CA2821"/>
    <w:rsid w:val="00CA31D6"/>
    <w:rsid w:val="00CA5438"/>
    <w:rsid w:val="00CA568E"/>
    <w:rsid w:val="00CB25AB"/>
    <w:rsid w:val="00CB710B"/>
    <w:rsid w:val="00CC06F7"/>
    <w:rsid w:val="00CC2098"/>
    <w:rsid w:val="00CC52CB"/>
    <w:rsid w:val="00CC5606"/>
    <w:rsid w:val="00CD00A2"/>
    <w:rsid w:val="00CD041C"/>
    <w:rsid w:val="00CD07C2"/>
    <w:rsid w:val="00CD1641"/>
    <w:rsid w:val="00CD182F"/>
    <w:rsid w:val="00CE38A7"/>
    <w:rsid w:val="00CE61A2"/>
    <w:rsid w:val="00CE65A2"/>
    <w:rsid w:val="00CE77F0"/>
    <w:rsid w:val="00CF29A1"/>
    <w:rsid w:val="00CF351F"/>
    <w:rsid w:val="00CF4450"/>
    <w:rsid w:val="00D012B2"/>
    <w:rsid w:val="00D034D1"/>
    <w:rsid w:val="00D03A9E"/>
    <w:rsid w:val="00D0445A"/>
    <w:rsid w:val="00D107CF"/>
    <w:rsid w:val="00D111E0"/>
    <w:rsid w:val="00D13F95"/>
    <w:rsid w:val="00D161AE"/>
    <w:rsid w:val="00D161E8"/>
    <w:rsid w:val="00D1784E"/>
    <w:rsid w:val="00D2399B"/>
    <w:rsid w:val="00D245A4"/>
    <w:rsid w:val="00D24820"/>
    <w:rsid w:val="00D26EFA"/>
    <w:rsid w:val="00D30129"/>
    <w:rsid w:val="00D304C5"/>
    <w:rsid w:val="00D31E84"/>
    <w:rsid w:val="00D41A79"/>
    <w:rsid w:val="00D44D4F"/>
    <w:rsid w:val="00D534B3"/>
    <w:rsid w:val="00D5376E"/>
    <w:rsid w:val="00D53AE4"/>
    <w:rsid w:val="00D61F37"/>
    <w:rsid w:val="00D65525"/>
    <w:rsid w:val="00D6564E"/>
    <w:rsid w:val="00D715EA"/>
    <w:rsid w:val="00D72E3F"/>
    <w:rsid w:val="00D73137"/>
    <w:rsid w:val="00D74942"/>
    <w:rsid w:val="00D82CC8"/>
    <w:rsid w:val="00D83039"/>
    <w:rsid w:val="00D83F4D"/>
    <w:rsid w:val="00D847DB"/>
    <w:rsid w:val="00D94A54"/>
    <w:rsid w:val="00D970DF"/>
    <w:rsid w:val="00D97276"/>
    <w:rsid w:val="00DA1250"/>
    <w:rsid w:val="00DA4404"/>
    <w:rsid w:val="00DA4A38"/>
    <w:rsid w:val="00DA5192"/>
    <w:rsid w:val="00DB2217"/>
    <w:rsid w:val="00DB3162"/>
    <w:rsid w:val="00DC311A"/>
    <w:rsid w:val="00DC3D34"/>
    <w:rsid w:val="00DC3D6A"/>
    <w:rsid w:val="00DC4197"/>
    <w:rsid w:val="00DC5EB8"/>
    <w:rsid w:val="00DC755A"/>
    <w:rsid w:val="00DD4F48"/>
    <w:rsid w:val="00DD7F6D"/>
    <w:rsid w:val="00DE2D35"/>
    <w:rsid w:val="00DE6160"/>
    <w:rsid w:val="00DE7479"/>
    <w:rsid w:val="00E05FAC"/>
    <w:rsid w:val="00E06AEF"/>
    <w:rsid w:val="00E17135"/>
    <w:rsid w:val="00E172C7"/>
    <w:rsid w:val="00E242B3"/>
    <w:rsid w:val="00E33D19"/>
    <w:rsid w:val="00E344C8"/>
    <w:rsid w:val="00E34691"/>
    <w:rsid w:val="00E3658D"/>
    <w:rsid w:val="00E46EA2"/>
    <w:rsid w:val="00E562ED"/>
    <w:rsid w:val="00E60960"/>
    <w:rsid w:val="00E60CF8"/>
    <w:rsid w:val="00E623B3"/>
    <w:rsid w:val="00E6392E"/>
    <w:rsid w:val="00E64696"/>
    <w:rsid w:val="00E716C2"/>
    <w:rsid w:val="00E72833"/>
    <w:rsid w:val="00E73B14"/>
    <w:rsid w:val="00E73CF2"/>
    <w:rsid w:val="00E8060A"/>
    <w:rsid w:val="00E8703D"/>
    <w:rsid w:val="00E9490B"/>
    <w:rsid w:val="00EA685B"/>
    <w:rsid w:val="00EB3598"/>
    <w:rsid w:val="00EB7A49"/>
    <w:rsid w:val="00EC223B"/>
    <w:rsid w:val="00EC5473"/>
    <w:rsid w:val="00EC55B7"/>
    <w:rsid w:val="00EC6652"/>
    <w:rsid w:val="00ED18C8"/>
    <w:rsid w:val="00ED4642"/>
    <w:rsid w:val="00ED4ABE"/>
    <w:rsid w:val="00ED7399"/>
    <w:rsid w:val="00EE5833"/>
    <w:rsid w:val="00EE73ED"/>
    <w:rsid w:val="00EF0762"/>
    <w:rsid w:val="00F01399"/>
    <w:rsid w:val="00F0280E"/>
    <w:rsid w:val="00F03782"/>
    <w:rsid w:val="00F04B3F"/>
    <w:rsid w:val="00F11410"/>
    <w:rsid w:val="00F12DBB"/>
    <w:rsid w:val="00F1516B"/>
    <w:rsid w:val="00F16FA7"/>
    <w:rsid w:val="00F17A3F"/>
    <w:rsid w:val="00F25A40"/>
    <w:rsid w:val="00F263D2"/>
    <w:rsid w:val="00F26F12"/>
    <w:rsid w:val="00F31085"/>
    <w:rsid w:val="00F44C9B"/>
    <w:rsid w:val="00F45AE6"/>
    <w:rsid w:val="00F46021"/>
    <w:rsid w:val="00F46D1F"/>
    <w:rsid w:val="00F515B3"/>
    <w:rsid w:val="00F52C00"/>
    <w:rsid w:val="00F52ED5"/>
    <w:rsid w:val="00F60FCC"/>
    <w:rsid w:val="00F61026"/>
    <w:rsid w:val="00F637B1"/>
    <w:rsid w:val="00F63B95"/>
    <w:rsid w:val="00F64AD7"/>
    <w:rsid w:val="00F66A96"/>
    <w:rsid w:val="00F71AE9"/>
    <w:rsid w:val="00F7474A"/>
    <w:rsid w:val="00F748EE"/>
    <w:rsid w:val="00F76E98"/>
    <w:rsid w:val="00F80244"/>
    <w:rsid w:val="00F80A09"/>
    <w:rsid w:val="00F80A0F"/>
    <w:rsid w:val="00F827EF"/>
    <w:rsid w:val="00F857B0"/>
    <w:rsid w:val="00F96581"/>
    <w:rsid w:val="00FA2B9A"/>
    <w:rsid w:val="00FA4C55"/>
    <w:rsid w:val="00FA742E"/>
    <w:rsid w:val="00FB169A"/>
    <w:rsid w:val="00FB7408"/>
    <w:rsid w:val="00FC3D2F"/>
    <w:rsid w:val="00FC7D20"/>
    <w:rsid w:val="00FD1BC6"/>
    <w:rsid w:val="00FD3306"/>
    <w:rsid w:val="00FD60CF"/>
    <w:rsid w:val="00FD71F0"/>
    <w:rsid w:val="00FD7C22"/>
    <w:rsid w:val="00FE2906"/>
    <w:rsid w:val="00FE32A3"/>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81233"/>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2127</TotalTime>
  <Pages>3</Pages>
  <Words>1264</Words>
  <Characters>6955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1368</cp:revision>
  <dcterms:created xsi:type="dcterms:W3CDTF">2019-10-07T22:37:00Z</dcterms:created>
  <dcterms:modified xsi:type="dcterms:W3CDTF">2020-02-25T21:19:00Z</dcterms:modified>
</cp:coreProperties>
</file>