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16B" w:rsidRPr="00DC3D34" w:rsidRDefault="00DC3D34" w:rsidP="00C93E13">
      <w:pPr>
        <w:pStyle w:val="Contenidodelmarco"/>
        <w:jc w:val="both"/>
        <w:rPr>
          <w:sz w:val="22"/>
        </w:rPr>
      </w:pPr>
      <w:r w:rsidRPr="000F4B9E">
        <w:rPr>
          <w:sz w:val="26"/>
          <w:szCs w:val="26"/>
          <w:u w:val="single"/>
        </w:rPr>
        <w:t>ACTA NUMERO DIECINUEVE</w:t>
      </w:r>
      <w:r w:rsidRPr="00DC3D34">
        <w:rPr>
          <w:sz w:val="22"/>
        </w:rPr>
        <w:t xml:space="preserve">; Sesión extraordinaria celebrada por la Municipalidad de san Rafael Oriente a las trece horas del día veintiocho de Noviembre del año dos mil doce, convocada y presidida por la señora Alcaldesa municipal Sonia del Carmen Salvador de Cruz, con la asistencia del Síndico Municipal señor Manuel Gonzalo Cortez Márquez, y de los regidores Propietarios en su orden: Doctor </w:t>
      </w:r>
      <w:proofErr w:type="spellStart"/>
      <w:r w:rsidRPr="00DC3D34">
        <w:rPr>
          <w:sz w:val="22"/>
        </w:rPr>
        <w:t>Ever</w:t>
      </w:r>
      <w:proofErr w:type="spellEnd"/>
      <w:r w:rsidRPr="00DC3D34">
        <w:rPr>
          <w:sz w:val="22"/>
        </w:rPr>
        <w:t xml:space="preserve"> Mauricio Cruz </w:t>
      </w:r>
      <w:proofErr w:type="spellStart"/>
      <w:r w:rsidRPr="00DC3D34">
        <w:rPr>
          <w:sz w:val="22"/>
        </w:rPr>
        <w:t>Garciaguirre</w:t>
      </w:r>
      <w:proofErr w:type="spellEnd"/>
      <w:r w:rsidRPr="00DC3D34">
        <w:rPr>
          <w:sz w:val="22"/>
        </w:rPr>
        <w:t>, señor Nelson Enrrique Saravia Girón, María Ángela Hernández de Zavala, Rodolfo Chávez Gutiérrez, sr Julio César Quintanilla Trejos, Wilber Amoldo Chávez Quintanilla segundo Regidor Suplente, en sustitución del Regidor Propietario José Abelino Chávez Sura , y de los Regidores Suplentes en su orden: don Federico Soriano , señor Jorge Luis Interiano Galindo, señor Oscar Flores Granados, se hace constar que se incorporó a la Reunión el señor José Abelino Chávez Sura quien adopto el papel de suplente, Secretaria de Actuaciones Olga Yaneth Menjívar de Osorio, abierta la reunión por la señora</w:t>
      </w:r>
    </w:p>
    <w:p w:rsidR="00B0616B" w:rsidRPr="00DC3D34" w:rsidRDefault="00B0616B" w:rsidP="00DC3D34">
      <w:pPr>
        <w:pStyle w:val="Contenidodelmarco"/>
        <w:rPr>
          <w:sz w:val="22"/>
        </w:rPr>
      </w:pPr>
    </w:p>
    <w:p w:rsidR="00B0616B" w:rsidRPr="00DC3D34" w:rsidRDefault="00B0616B" w:rsidP="00DC3D34">
      <w:pPr>
        <w:pStyle w:val="Contenidodelmarco"/>
        <w:rPr>
          <w:sz w:val="22"/>
        </w:rPr>
      </w:pPr>
    </w:p>
    <w:p w:rsidR="00B0616B" w:rsidRDefault="00B0616B" w:rsidP="00F04B3F">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B0616B" w:rsidRDefault="00B0616B"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823F0" w:rsidRDefault="00A823F0" w:rsidP="00B77A32">
      <w:pPr>
        <w:pStyle w:val="Contenidodelmarco"/>
        <w:jc w:val="both"/>
        <w:rPr>
          <w:sz w:val="22"/>
        </w:rPr>
      </w:pPr>
    </w:p>
    <w:p w:rsidR="00A4301A" w:rsidRDefault="00A823F0" w:rsidP="00851F1E">
      <w:pPr>
        <w:pStyle w:val="Contenidodelmarco"/>
        <w:jc w:val="both"/>
        <w:rPr>
          <w:sz w:val="22"/>
        </w:rPr>
      </w:pPr>
      <w:r w:rsidRPr="00A823F0">
        <w:rPr>
          <w:sz w:val="22"/>
        </w:rPr>
        <w:lastRenderedPageBreak/>
        <w:t xml:space="preserve">Alcaldesa con la comprobación del QUORUM, formal establecido por ley y con la lectura y firma del acta número </w:t>
      </w:r>
      <w:r w:rsidR="005A6092" w:rsidRPr="00851F1E">
        <w:rPr>
          <w:b/>
          <w:bCs/>
          <w:sz w:val="22"/>
        </w:rPr>
        <w:t>dieciocho,</w:t>
      </w:r>
      <w:r w:rsidRPr="00A823F0">
        <w:rPr>
          <w:sz w:val="22"/>
        </w:rPr>
        <w:t xml:space="preserve"> se emiten los siguientes acuerdos.</w:t>
      </w:r>
      <w:r w:rsidR="00106051">
        <w:rPr>
          <w:sz w:val="22"/>
        </w:rPr>
        <w:t xml:space="preserve"> </w:t>
      </w:r>
      <w:r w:rsidRPr="00802B5D">
        <w:rPr>
          <w:b/>
          <w:bCs/>
          <w:u w:val="single"/>
        </w:rPr>
        <w:t>ACUERDO NÚMERO UNO</w:t>
      </w:r>
      <w:r w:rsidRPr="00A823F0">
        <w:rPr>
          <w:sz w:val="22"/>
        </w:rPr>
        <w:t xml:space="preserve">: Este concejo de conformidad con el artículo 57 de la Ley Transitoria del Registro del Estado Familiar y de los Regímenes Patrimoniales del </w:t>
      </w:r>
      <w:proofErr w:type="spellStart"/>
      <w:r w:rsidRPr="00A823F0">
        <w:rPr>
          <w:sz w:val="22"/>
        </w:rPr>
        <w:t>atrimonio</w:t>
      </w:r>
      <w:proofErr w:type="spellEnd"/>
      <w:r w:rsidRPr="00A823F0">
        <w:rPr>
          <w:sz w:val="22"/>
        </w:rPr>
        <w:t xml:space="preserve">, este concejo por unanimidad </w:t>
      </w:r>
      <w:r w:rsidRPr="00DC5309">
        <w:rPr>
          <w:b/>
          <w:bCs/>
          <w:sz w:val="22"/>
        </w:rPr>
        <w:t>ACUERDA</w:t>
      </w:r>
      <w:r w:rsidRPr="00A823F0">
        <w:rPr>
          <w:sz w:val="22"/>
        </w:rPr>
        <w:t xml:space="preserve">: Autorizar a la Licda. María Angélica Torres </w:t>
      </w:r>
      <w:proofErr w:type="spellStart"/>
      <w:r w:rsidRPr="00A823F0">
        <w:rPr>
          <w:sz w:val="22"/>
        </w:rPr>
        <w:t>Araniva</w:t>
      </w:r>
      <w:proofErr w:type="spellEnd"/>
      <w:r w:rsidRPr="00A823F0">
        <w:rPr>
          <w:sz w:val="22"/>
        </w:rPr>
        <w:t xml:space="preserve">, reponer las siguientes documentos los cuales verificó que llenaran los requisitos para reponerlos: </w:t>
      </w:r>
      <w:r w:rsidRPr="00DC5309">
        <w:rPr>
          <w:b/>
          <w:bCs/>
          <w:sz w:val="22"/>
        </w:rPr>
        <w:t>A)</w:t>
      </w:r>
      <w:r w:rsidRPr="00A823F0">
        <w:rPr>
          <w:sz w:val="22"/>
        </w:rPr>
        <w:t xml:space="preserve"> Reposición de nacimiento de ROXANA ELIZABETH CAMPOS </w:t>
      </w:r>
      <w:proofErr w:type="spellStart"/>
      <w:r w:rsidRPr="00A823F0">
        <w:rPr>
          <w:sz w:val="22"/>
        </w:rPr>
        <w:t>CAMPOS</w:t>
      </w:r>
      <w:proofErr w:type="spellEnd"/>
      <w:r w:rsidRPr="00A823F0">
        <w:rPr>
          <w:sz w:val="22"/>
        </w:rPr>
        <w:t xml:space="preserve"> RIVERA, documento base presentado para el asentamiento, partida de nacimiento expedida el día veintiuno de Noviembre del año dos mil doce, expedida por la Jefe del Registro del Estado familiar de Lida. María Angélica Torres </w:t>
      </w:r>
      <w:proofErr w:type="spellStart"/>
      <w:r w:rsidRPr="00A823F0">
        <w:rPr>
          <w:sz w:val="22"/>
        </w:rPr>
        <w:t>Araniva</w:t>
      </w:r>
      <w:proofErr w:type="spellEnd"/>
      <w:r w:rsidRPr="00A823F0">
        <w:rPr>
          <w:sz w:val="22"/>
        </w:rPr>
        <w:t xml:space="preserve">. </w:t>
      </w:r>
      <w:r w:rsidRPr="007060CA">
        <w:rPr>
          <w:b/>
          <w:bCs/>
          <w:sz w:val="22"/>
        </w:rPr>
        <w:t>B)</w:t>
      </w:r>
      <w:r w:rsidRPr="00A823F0">
        <w:rPr>
          <w:sz w:val="22"/>
        </w:rPr>
        <w:t xml:space="preserve"> Reposición de nacimiento de JOSE ARNOLDO PORTILLO GARCIA, documento base presentado para la reposición partida de nacimiento expedida el veintisiete de noviembre del año dos mil doce, por la Auxiliar del Registro del estado Familiar Blanca Maribel García Saravia. </w:t>
      </w:r>
      <w:r w:rsidRPr="007060CA">
        <w:rPr>
          <w:b/>
          <w:bCs/>
          <w:sz w:val="22"/>
        </w:rPr>
        <w:t>C)</w:t>
      </w:r>
      <w:r w:rsidRPr="00A823F0">
        <w:rPr>
          <w:sz w:val="22"/>
        </w:rPr>
        <w:t xml:space="preserve"> Reposición nacimientos de OSCAR ALFREDO TORRES ORELLANA, documento base presentado para la rep</w:t>
      </w:r>
      <w:r w:rsidR="007060CA">
        <w:rPr>
          <w:sz w:val="22"/>
        </w:rPr>
        <w:t>osicion</w:t>
      </w:r>
      <w:r w:rsidR="00B96F21" w:rsidRPr="00B96F21">
        <w:rPr>
          <w:sz w:val="22"/>
        </w:rPr>
        <w:t xml:space="preserve"> </w:t>
      </w:r>
      <w:r w:rsidR="007060CA">
        <w:rPr>
          <w:sz w:val="22"/>
        </w:rPr>
        <w:t xml:space="preserve">partida de nacimiento </w:t>
      </w:r>
      <w:r w:rsidR="007060CA">
        <w:rPr>
          <w:lang w:val="es-SV"/>
        </w:rPr>
        <w:t>exped</w:t>
      </w:r>
      <w:r w:rsidR="007060CA">
        <w:rPr>
          <w:color w:val="434440"/>
          <w:lang w:val="es-SV"/>
        </w:rPr>
        <w:t>i</w:t>
      </w:r>
      <w:r w:rsidR="007060CA">
        <w:rPr>
          <w:lang w:val="es-SV"/>
        </w:rPr>
        <w:t>da el d</w:t>
      </w:r>
      <w:r w:rsidR="007060CA">
        <w:rPr>
          <w:color w:val="434440"/>
          <w:lang w:val="es-SV"/>
        </w:rPr>
        <w:t>í</w:t>
      </w:r>
      <w:r w:rsidR="007060CA">
        <w:rPr>
          <w:lang w:val="es-SV"/>
        </w:rPr>
        <w:t>a seis de</w:t>
      </w:r>
      <w:r w:rsidR="007060CA">
        <w:rPr>
          <w:lang w:val="es-SV"/>
        </w:rPr>
        <w:t xml:space="preserve"> </w:t>
      </w:r>
      <w:r w:rsidR="007060CA">
        <w:rPr>
          <w:color w:val="434440"/>
          <w:lang w:val="es-SV"/>
        </w:rPr>
        <w:t>enero de d</w:t>
      </w:r>
      <w:r w:rsidR="007060CA">
        <w:rPr>
          <w:lang w:val="es-SV"/>
        </w:rPr>
        <w:t>os mi</w:t>
      </w:r>
      <w:r w:rsidR="007060CA">
        <w:rPr>
          <w:color w:val="434440"/>
          <w:lang w:val="es-SV"/>
        </w:rPr>
        <w:t xml:space="preserve">l </w:t>
      </w:r>
      <w:r w:rsidR="007060CA">
        <w:rPr>
          <w:lang w:val="es-SV"/>
        </w:rPr>
        <w:t>doce</w:t>
      </w:r>
      <w:r w:rsidR="007060CA">
        <w:rPr>
          <w:color w:val="434440"/>
          <w:lang w:val="es-SV"/>
        </w:rPr>
        <w:t xml:space="preserve">, </w:t>
      </w:r>
      <w:r w:rsidR="007060CA">
        <w:rPr>
          <w:lang w:val="es-SV"/>
        </w:rPr>
        <w:t>por la Jefe del Registro de</w:t>
      </w:r>
      <w:r w:rsidR="007060CA">
        <w:rPr>
          <w:color w:val="434440"/>
          <w:lang w:val="es-SV"/>
        </w:rPr>
        <w:t xml:space="preserve">l </w:t>
      </w:r>
      <w:r w:rsidR="007060CA">
        <w:rPr>
          <w:lang w:val="es-SV"/>
        </w:rPr>
        <w:t>Estado Famil</w:t>
      </w:r>
      <w:r w:rsidR="007060CA">
        <w:rPr>
          <w:color w:val="434440"/>
          <w:lang w:val="es-SV"/>
        </w:rPr>
        <w:t>i</w:t>
      </w:r>
      <w:r w:rsidR="007060CA">
        <w:rPr>
          <w:lang w:val="es-SV"/>
        </w:rPr>
        <w:t>a</w:t>
      </w:r>
      <w:r w:rsidR="007060CA">
        <w:rPr>
          <w:color w:val="434440"/>
          <w:lang w:val="es-SV"/>
        </w:rPr>
        <w:t>r Li</w:t>
      </w:r>
      <w:r w:rsidR="007060CA">
        <w:rPr>
          <w:lang w:val="es-SV"/>
        </w:rPr>
        <w:t>da</w:t>
      </w:r>
      <w:r w:rsidR="00101A51">
        <w:rPr>
          <w:lang w:val="es-SV"/>
        </w:rPr>
        <w:t xml:space="preserve">. </w:t>
      </w:r>
      <w:r w:rsidR="007060CA">
        <w:rPr>
          <w:color w:val="434440"/>
          <w:lang w:val="es-SV"/>
        </w:rPr>
        <w:t>C</w:t>
      </w:r>
      <w:r w:rsidR="007060CA">
        <w:rPr>
          <w:lang w:val="es-SV"/>
        </w:rPr>
        <w:t>a</w:t>
      </w:r>
      <w:r w:rsidR="007060CA">
        <w:rPr>
          <w:color w:val="434440"/>
          <w:lang w:val="es-SV"/>
        </w:rPr>
        <w:t>rm</w:t>
      </w:r>
      <w:r w:rsidR="007060CA">
        <w:rPr>
          <w:lang w:val="es-SV"/>
        </w:rPr>
        <w:t>e</w:t>
      </w:r>
      <w:r w:rsidR="007060CA">
        <w:rPr>
          <w:color w:val="434440"/>
          <w:lang w:val="es-SV"/>
        </w:rPr>
        <w:t>n Ir</w:t>
      </w:r>
      <w:r w:rsidR="007060CA">
        <w:rPr>
          <w:lang w:val="es-SV"/>
        </w:rPr>
        <w:t>e</w:t>
      </w:r>
      <w:r w:rsidR="007060CA">
        <w:rPr>
          <w:color w:val="434440"/>
          <w:lang w:val="es-SV"/>
        </w:rPr>
        <w:t>n</w:t>
      </w:r>
      <w:r w:rsidR="007060CA">
        <w:rPr>
          <w:lang w:val="es-SV"/>
        </w:rPr>
        <w:t>e D</w:t>
      </w:r>
      <w:r w:rsidR="007060CA">
        <w:rPr>
          <w:color w:val="434440"/>
          <w:lang w:val="es-SV"/>
        </w:rPr>
        <w:t>í</w:t>
      </w:r>
      <w:r w:rsidR="007060CA">
        <w:rPr>
          <w:lang w:val="es-SV"/>
        </w:rPr>
        <w:t>az Garciaguirre</w:t>
      </w:r>
      <w:r w:rsidR="00B96F21" w:rsidRPr="00B96F21">
        <w:rPr>
          <w:sz w:val="22"/>
        </w:rPr>
        <w:t xml:space="preserve"> </w:t>
      </w:r>
      <w:r w:rsidR="007060CA">
        <w:rPr>
          <w:b/>
          <w:bCs/>
          <w:sz w:val="22"/>
        </w:rPr>
        <w:t>D</w:t>
      </w:r>
      <w:r w:rsidR="007060CA" w:rsidRPr="007060CA">
        <w:rPr>
          <w:b/>
          <w:bCs/>
          <w:sz w:val="22"/>
        </w:rPr>
        <w:t>)</w:t>
      </w:r>
      <w:r w:rsidR="00BE4FF8">
        <w:rPr>
          <w:b/>
          <w:bCs/>
          <w:sz w:val="22"/>
        </w:rPr>
        <w:t xml:space="preserve"> </w:t>
      </w:r>
      <w:r w:rsidR="00BE4FF8" w:rsidRPr="00BE4FF8">
        <w:rPr>
          <w:sz w:val="22"/>
          <w:lang w:val="es-SV"/>
        </w:rPr>
        <w:t>Reposic</w:t>
      </w:r>
      <w:r w:rsidR="00BE4FF8" w:rsidRPr="00BE4FF8">
        <w:rPr>
          <w:color w:val="434440"/>
          <w:sz w:val="22"/>
          <w:lang w:val="es-SV"/>
        </w:rPr>
        <w:t>i</w:t>
      </w:r>
      <w:r w:rsidR="00BE4FF8" w:rsidRPr="00BE4FF8">
        <w:rPr>
          <w:sz w:val="22"/>
          <w:lang w:val="es-SV"/>
        </w:rPr>
        <w:t>ón nacim</w:t>
      </w:r>
      <w:r w:rsidR="00BE4FF8" w:rsidRPr="00BE4FF8">
        <w:rPr>
          <w:color w:val="434440"/>
          <w:sz w:val="22"/>
          <w:lang w:val="es-SV"/>
        </w:rPr>
        <w:t>i</w:t>
      </w:r>
      <w:r w:rsidR="00BE4FF8" w:rsidRPr="00BE4FF8">
        <w:rPr>
          <w:sz w:val="22"/>
          <w:lang w:val="es-SV"/>
        </w:rPr>
        <w:t>ento de D</w:t>
      </w:r>
      <w:r w:rsidR="00BE4FF8" w:rsidRPr="00BE4FF8">
        <w:rPr>
          <w:color w:val="434440"/>
          <w:sz w:val="22"/>
          <w:lang w:val="es-SV"/>
        </w:rPr>
        <w:t>A</w:t>
      </w:r>
      <w:r w:rsidR="00BE4FF8" w:rsidRPr="00BE4FF8">
        <w:rPr>
          <w:sz w:val="22"/>
          <w:lang w:val="es-SV"/>
        </w:rPr>
        <w:t>R</w:t>
      </w:r>
      <w:r w:rsidR="00BE4FF8" w:rsidRPr="00BE4FF8">
        <w:rPr>
          <w:color w:val="434440"/>
          <w:sz w:val="22"/>
          <w:lang w:val="es-SV"/>
        </w:rPr>
        <w:t>LIN</w:t>
      </w:r>
      <w:r w:rsidR="00BE4FF8">
        <w:rPr>
          <w:color w:val="434440"/>
          <w:sz w:val="22"/>
          <w:lang w:val="es-SV"/>
        </w:rPr>
        <w:t xml:space="preserve"> </w:t>
      </w:r>
      <w:r w:rsidR="00BE4FF8" w:rsidRPr="00BE4FF8">
        <w:rPr>
          <w:color w:val="434440"/>
          <w:sz w:val="22"/>
          <w:lang w:val="es-SV"/>
        </w:rPr>
        <w:t>E</w:t>
      </w:r>
      <w:r w:rsidR="00BE4FF8" w:rsidRPr="00BE4FF8">
        <w:rPr>
          <w:sz w:val="22"/>
          <w:lang w:val="es-SV"/>
        </w:rPr>
        <w:t>S</w:t>
      </w:r>
      <w:r w:rsidR="00BE4FF8" w:rsidRPr="00BE4FF8">
        <w:rPr>
          <w:color w:val="434440"/>
          <w:sz w:val="22"/>
          <w:lang w:val="es-SV"/>
        </w:rPr>
        <w:t>M</w:t>
      </w:r>
      <w:r w:rsidR="00BE4FF8" w:rsidRPr="00BE4FF8">
        <w:rPr>
          <w:sz w:val="22"/>
          <w:lang w:val="es-SV"/>
        </w:rPr>
        <w:t>ER</w:t>
      </w:r>
      <w:r w:rsidR="00BE4FF8" w:rsidRPr="00BE4FF8">
        <w:rPr>
          <w:color w:val="434440"/>
          <w:sz w:val="22"/>
          <w:lang w:val="es-SV"/>
        </w:rPr>
        <w:t>AL</w:t>
      </w:r>
      <w:r w:rsidR="00BE4FF8" w:rsidRPr="00BE4FF8">
        <w:rPr>
          <w:sz w:val="22"/>
          <w:lang w:val="es-SV"/>
        </w:rPr>
        <w:t>DA JURADO GARCIA, documento base presentado para la</w:t>
      </w:r>
      <w:r w:rsidR="00BE4FF8">
        <w:rPr>
          <w:sz w:val="22"/>
          <w:lang w:val="es-SV"/>
        </w:rPr>
        <w:t xml:space="preserve"> </w:t>
      </w:r>
      <w:r w:rsidR="00BE4FF8" w:rsidRPr="00BE4FF8">
        <w:rPr>
          <w:color w:val="434440"/>
          <w:sz w:val="22"/>
          <w:lang w:val="es-SV"/>
        </w:rPr>
        <w:t>r</w:t>
      </w:r>
      <w:r w:rsidR="00BE4FF8" w:rsidRPr="00BE4FF8">
        <w:rPr>
          <w:sz w:val="22"/>
          <w:lang w:val="es-SV"/>
        </w:rPr>
        <w:t>e</w:t>
      </w:r>
      <w:r w:rsidR="00BE4FF8" w:rsidRPr="00BE4FF8">
        <w:rPr>
          <w:color w:val="434440"/>
          <w:sz w:val="22"/>
          <w:lang w:val="es-SV"/>
        </w:rPr>
        <w:t>p</w:t>
      </w:r>
      <w:r w:rsidR="00BE4FF8" w:rsidRPr="00BE4FF8">
        <w:rPr>
          <w:sz w:val="22"/>
          <w:lang w:val="es-SV"/>
        </w:rPr>
        <w:t>os</w:t>
      </w:r>
      <w:r w:rsidR="00BE4FF8" w:rsidRPr="00BE4FF8">
        <w:rPr>
          <w:color w:val="434440"/>
          <w:sz w:val="22"/>
          <w:lang w:val="es-SV"/>
        </w:rPr>
        <w:t>i</w:t>
      </w:r>
      <w:r w:rsidR="00BE4FF8" w:rsidRPr="00BE4FF8">
        <w:rPr>
          <w:sz w:val="22"/>
          <w:lang w:val="es-SV"/>
        </w:rPr>
        <w:t>c</w:t>
      </w:r>
      <w:r w:rsidR="00BE4FF8" w:rsidRPr="00BE4FF8">
        <w:rPr>
          <w:color w:val="434440"/>
          <w:sz w:val="22"/>
          <w:lang w:val="es-SV"/>
        </w:rPr>
        <w:t>i</w:t>
      </w:r>
      <w:r w:rsidR="00BE4FF8" w:rsidRPr="00BE4FF8">
        <w:rPr>
          <w:sz w:val="22"/>
          <w:lang w:val="es-SV"/>
        </w:rPr>
        <w:t>ó</w:t>
      </w:r>
      <w:r w:rsidR="00BE4FF8" w:rsidRPr="00BE4FF8">
        <w:rPr>
          <w:color w:val="434440"/>
          <w:sz w:val="22"/>
          <w:lang w:val="es-SV"/>
        </w:rPr>
        <w:t xml:space="preserve">n, </w:t>
      </w:r>
      <w:r w:rsidR="00BE4FF8" w:rsidRPr="00BE4FF8">
        <w:rPr>
          <w:sz w:val="22"/>
          <w:lang w:val="es-SV"/>
        </w:rPr>
        <w:t>partida de nacimiento exped</w:t>
      </w:r>
      <w:r w:rsidR="00BE4FF8" w:rsidRPr="00BE4FF8">
        <w:rPr>
          <w:color w:val="434440"/>
          <w:sz w:val="22"/>
          <w:lang w:val="es-SV"/>
        </w:rPr>
        <w:t>i</w:t>
      </w:r>
      <w:r w:rsidR="00BE4FF8" w:rsidRPr="00BE4FF8">
        <w:rPr>
          <w:sz w:val="22"/>
          <w:lang w:val="es-SV"/>
        </w:rPr>
        <w:t xml:space="preserve">da el </w:t>
      </w:r>
      <w:proofErr w:type="spellStart"/>
      <w:r w:rsidR="00BE4FF8" w:rsidRPr="00BE4FF8">
        <w:rPr>
          <w:sz w:val="22"/>
          <w:lang w:val="es-SV"/>
        </w:rPr>
        <w:t>dia</w:t>
      </w:r>
      <w:proofErr w:type="spellEnd"/>
      <w:r w:rsidR="00BE4FF8" w:rsidRPr="00BE4FF8">
        <w:rPr>
          <w:sz w:val="22"/>
          <w:lang w:val="es-SV"/>
        </w:rPr>
        <w:t xml:space="preserve"> ve</w:t>
      </w:r>
      <w:r w:rsidR="00BE4FF8" w:rsidRPr="00BE4FF8">
        <w:rPr>
          <w:color w:val="434440"/>
          <w:sz w:val="22"/>
          <w:lang w:val="es-SV"/>
        </w:rPr>
        <w:t>i</w:t>
      </w:r>
      <w:r w:rsidR="00BE4FF8" w:rsidRPr="00BE4FF8">
        <w:rPr>
          <w:sz w:val="22"/>
          <w:lang w:val="es-SV"/>
        </w:rPr>
        <w:t xml:space="preserve">nte de </w:t>
      </w:r>
      <w:r w:rsidR="00933983" w:rsidRPr="00BE4FF8">
        <w:rPr>
          <w:sz w:val="22"/>
          <w:lang w:val="es-SV"/>
        </w:rPr>
        <w:t>noviembre</w:t>
      </w:r>
      <w:r w:rsidR="00BE4FF8" w:rsidRPr="00BE4FF8">
        <w:rPr>
          <w:sz w:val="22"/>
          <w:lang w:val="es-SV"/>
        </w:rPr>
        <w:t xml:space="preserve"> de dos</w:t>
      </w:r>
      <w:r w:rsidR="00BE4FF8">
        <w:rPr>
          <w:sz w:val="22"/>
          <w:lang w:val="es-SV"/>
        </w:rPr>
        <w:t xml:space="preserve"> </w:t>
      </w:r>
      <w:r w:rsidR="00BE4FF8" w:rsidRPr="00BE4FF8">
        <w:rPr>
          <w:color w:val="434440"/>
          <w:sz w:val="22"/>
          <w:lang w:val="es-SV"/>
        </w:rPr>
        <w:t>mil d</w:t>
      </w:r>
      <w:r w:rsidR="00BE4FF8" w:rsidRPr="00BE4FF8">
        <w:rPr>
          <w:sz w:val="22"/>
          <w:lang w:val="es-SV"/>
        </w:rPr>
        <w:t>o</w:t>
      </w:r>
      <w:r w:rsidR="00BE4FF8" w:rsidRPr="00BE4FF8">
        <w:rPr>
          <w:color w:val="434440"/>
          <w:sz w:val="22"/>
          <w:lang w:val="es-SV"/>
        </w:rPr>
        <w:t>c</w:t>
      </w:r>
      <w:r w:rsidR="00BE4FF8" w:rsidRPr="00BE4FF8">
        <w:rPr>
          <w:sz w:val="22"/>
          <w:lang w:val="es-SV"/>
        </w:rPr>
        <w:t>e</w:t>
      </w:r>
      <w:r w:rsidR="00BE4FF8" w:rsidRPr="00BE4FF8">
        <w:rPr>
          <w:color w:val="434440"/>
          <w:sz w:val="22"/>
          <w:lang w:val="es-SV"/>
        </w:rPr>
        <w:t xml:space="preserve">, </w:t>
      </w:r>
      <w:r w:rsidR="00BE4FF8" w:rsidRPr="00BE4FF8">
        <w:rPr>
          <w:sz w:val="22"/>
          <w:lang w:val="es-SV"/>
        </w:rPr>
        <w:t>por la Jefe del Registro del Estado Famil</w:t>
      </w:r>
      <w:r w:rsidR="00BE4FF8" w:rsidRPr="00BE4FF8">
        <w:rPr>
          <w:color w:val="434440"/>
          <w:sz w:val="22"/>
          <w:lang w:val="es-SV"/>
        </w:rPr>
        <w:t>i</w:t>
      </w:r>
      <w:r w:rsidR="00BE4FF8" w:rsidRPr="00BE4FF8">
        <w:rPr>
          <w:sz w:val="22"/>
          <w:lang w:val="es-SV"/>
        </w:rPr>
        <w:t>ar Lida</w:t>
      </w:r>
      <w:r w:rsidR="00BE4FF8" w:rsidRPr="00BE4FF8">
        <w:rPr>
          <w:color w:val="1E1F1A"/>
          <w:sz w:val="22"/>
          <w:lang w:val="es-SV"/>
        </w:rPr>
        <w:t xml:space="preserve">. </w:t>
      </w:r>
      <w:r w:rsidR="00BE4FF8" w:rsidRPr="00BE4FF8">
        <w:rPr>
          <w:sz w:val="22"/>
          <w:lang w:val="es-SV"/>
        </w:rPr>
        <w:t>Mar</w:t>
      </w:r>
      <w:r w:rsidR="00BE4FF8" w:rsidRPr="00BE4FF8">
        <w:rPr>
          <w:color w:val="434440"/>
          <w:sz w:val="22"/>
          <w:lang w:val="es-SV"/>
        </w:rPr>
        <w:t>í</w:t>
      </w:r>
      <w:r w:rsidR="00BE4FF8" w:rsidRPr="00BE4FF8">
        <w:rPr>
          <w:sz w:val="22"/>
          <w:lang w:val="es-SV"/>
        </w:rPr>
        <w:t>a Angélica</w:t>
      </w:r>
      <w:r w:rsidR="00BE4FF8">
        <w:rPr>
          <w:sz w:val="22"/>
          <w:lang w:val="es-SV"/>
        </w:rPr>
        <w:t xml:space="preserve"> </w:t>
      </w:r>
      <w:r w:rsidR="00BE4FF8" w:rsidRPr="00BE4FF8">
        <w:rPr>
          <w:color w:val="434440"/>
          <w:sz w:val="22"/>
          <w:lang w:val="es-SV"/>
        </w:rPr>
        <w:t>T</w:t>
      </w:r>
      <w:r w:rsidR="00BE4FF8" w:rsidRPr="00BE4FF8">
        <w:rPr>
          <w:sz w:val="22"/>
          <w:lang w:val="es-SV"/>
        </w:rPr>
        <w:t>o</w:t>
      </w:r>
      <w:r w:rsidR="00BE4FF8" w:rsidRPr="00BE4FF8">
        <w:rPr>
          <w:color w:val="434440"/>
          <w:sz w:val="22"/>
          <w:lang w:val="es-SV"/>
        </w:rPr>
        <w:t>rr</w:t>
      </w:r>
      <w:r w:rsidR="00BE4FF8" w:rsidRPr="00BE4FF8">
        <w:rPr>
          <w:sz w:val="22"/>
          <w:lang w:val="es-SV"/>
        </w:rPr>
        <w:t xml:space="preserve">es </w:t>
      </w:r>
      <w:r w:rsidR="00BE4FF8" w:rsidRPr="00BE4FF8">
        <w:rPr>
          <w:color w:val="434440"/>
          <w:sz w:val="22"/>
          <w:lang w:val="es-SV"/>
        </w:rPr>
        <w:t>Ar</w:t>
      </w:r>
      <w:r w:rsidR="00BE4FF8" w:rsidRPr="00BE4FF8">
        <w:rPr>
          <w:sz w:val="22"/>
          <w:lang w:val="es-SV"/>
        </w:rPr>
        <w:t>a</w:t>
      </w:r>
      <w:r w:rsidR="00BE4FF8" w:rsidRPr="00BE4FF8">
        <w:rPr>
          <w:color w:val="434440"/>
          <w:sz w:val="22"/>
          <w:lang w:val="es-SV"/>
        </w:rPr>
        <w:t>ni</w:t>
      </w:r>
      <w:r w:rsidR="00BE4FF8" w:rsidRPr="00BE4FF8">
        <w:rPr>
          <w:sz w:val="22"/>
          <w:lang w:val="es-SV"/>
        </w:rPr>
        <w:t>va</w:t>
      </w:r>
      <w:r w:rsidR="00BE4FF8" w:rsidRPr="00BE4FF8">
        <w:rPr>
          <w:color w:val="434440"/>
          <w:sz w:val="22"/>
          <w:lang w:val="es-SV"/>
        </w:rPr>
        <w:t xml:space="preserve">. </w:t>
      </w:r>
      <w:r w:rsidR="00BE4FF8" w:rsidRPr="00BE4FF8">
        <w:rPr>
          <w:b/>
          <w:bCs/>
          <w:sz w:val="22"/>
          <w:lang w:val="es-SV"/>
        </w:rPr>
        <w:t>E)</w:t>
      </w:r>
      <w:r w:rsidR="00BE4FF8" w:rsidRPr="00BE4FF8">
        <w:rPr>
          <w:sz w:val="22"/>
          <w:lang w:val="es-SV"/>
        </w:rPr>
        <w:t xml:space="preserve"> Reposición nacimiento de ARELY DEL CARMEN AVILES</w:t>
      </w:r>
      <w:r w:rsidR="00BE4FF8">
        <w:rPr>
          <w:sz w:val="22"/>
          <w:lang w:val="es-SV"/>
        </w:rPr>
        <w:t xml:space="preserve"> </w:t>
      </w:r>
      <w:r w:rsidR="00BE4FF8" w:rsidRPr="00BE4FF8">
        <w:rPr>
          <w:color w:val="434440"/>
          <w:sz w:val="22"/>
          <w:lang w:val="es-SV"/>
        </w:rPr>
        <w:t>N</w:t>
      </w:r>
      <w:r w:rsidR="00BE4FF8" w:rsidRPr="00BE4FF8">
        <w:rPr>
          <w:sz w:val="22"/>
          <w:lang w:val="es-SV"/>
        </w:rPr>
        <w:t>O</w:t>
      </w:r>
      <w:r w:rsidR="00BE4FF8" w:rsidRPr="00BE4FF8">
        <w:rPr>
          <w:color w:val="434440"/>
          <w:sz w:val="22"/>
          <w:lang w:val="es-SV"/>
        </w:rPr>
        <w:t>LA</w:t>
      </w:r>
      <w:r w:rsidR="00BE4FF8" w:rsidRPr="00BE4FF8">
        <w:rPr>
          <w:sz w:val="22"/>
          <w:lang w:val="es-SV"/>
        </w:rPr>
        <w:t>SCO</w:t>
      </w:r>
      <w:r w:rsidR="00BE4FF8" w:rsidRPr="00BE4FF8">
        <w:rPr>
          <w:color w:val="6B6C67"/>
          <w:sz w:val="22"/>
          <w:lang w:val="es-SV"/>
        </w:rPr>
        <w:t xml:space="preserve">, </w:t>
      </w:r>
      <w:r w:rsidR="00BE4FF8" w:rsidRPr="00BE4FF8">
        <w:rPr>
          <w:sz w:val="22"/>
          <w:lang w:val="es-SV"/>
        </w:rPr>
        <w:t>documento base presentado para la reposic</w:t>
      </w:r>
      <w:r w:rsidR="00BE4FF8" w:rsidRPr="00BE4FF8">
        <w:rPr>
          <w:color w:val="434440"/>
          <w:sz w:val="22"/>
          <w:lang w:val="es-SV"/>
        </w:rPr>
        <w:t>i</w:t>
      </w:r>
      <w:r w:rsidR="00BE4FF8" w:rsidRPr="00BE4FF8">
        <w:rPr>
          <w:sz w:val="22"/>
          <w:lang w:val="es-SV"/>
        </w:rPr>
        <w:t>ón</w:t>
      </w:r>
      <w:r w:rsidR="00BE4FF8" w:rsidRPr="00BE4FF8">
        <w:rPr>
          <w:color w:val="434440"/>
          <w:sz w:val="22"/>
          <w:lang w:val="es-SV"/>
        </w:rPr>
        <w:t xml:space="preserve">, </w:t>
      </w:r>
      <w:r w:rsidR="00BE4FF8" w:rsidRPr="00BE4FF8">
        <w:rPr>
          <w:sz w:val="22"/>
          <w:lang w:val="es-SV"/>
        </w:rPr>
        <w:t>part</w:t>
      </w:r>
      <w:r w:rsidR="00BE4FF8" w:rsidRPr="00BE4FF8">
        <w:rPr>
          <w:color w:val="434440"/>
          <w:sz w:val="22"/>
          <w:lang w:val="es-SV"/>
        </w:rPr>
        <w:t>i</w:t>
      </w:r>
      <w:r w:rsidR="00BE4FF8" w:rsidRPr="00BE4FF8">
        <w:rPr>
          <w:sz w:val="22"/>
          <w:lang w:val="es-SV"/>
        </w:rPr>
        <w:t>da de</w:t>
      </w:r>
      <w:r w:rsidR="00101A51">
        <w:rPr>
          <w:sz w:val="22"/>
          <w:lang w:val="es-SV"/>
        </w:rPr>
        <w:t xml:space="preserve"> </w:t>
      </w:r>
      <w:r w:rsidR="00BE4FF8" w:rsidRPr="00BE4FF8">
        <w:rPr>
          <w:color w:val="434440"/>
          <w:sz w:val="22"/>
          <w:lang w:val="es-SV"/>
        </w:rPr>
        <w:t>n</w:t>
      </w:r>
      <w:r w:rsidR="00BE4FF8" w:rsidRPr="00BE4FF8">
        <w:rPr>
          <w:sz w:val="22"/>
          <w:lang w:val="es-SV"/>
        </w:rPr>
        <w:t>ac</w:t>
      </w:r>
      <w:r w:rsidR="00BE4FF8" w:rsidRPr="00BE4FF8">
        <w:rPr>
          <w:color w:val="434440"/>
          <w:sz w:val="22"/>
          <w:lang w:val="es-SV"/>
        </w:rPr>
        <w:t>imi</w:t>
      </w:r>
      <w:r w:rsidR="00BE4FF8" w:rsidRPr="00BE4FF8">
        <w:rPr>
          <w:sz w:val="22"/>
          <w:lang w:val="es-SV"/>
        </w:rPr>
        <w:t>e</w:t>
      </w:r>
      <w:r w:rsidR="00BE4FF8" w:rsidRPr="00BE4FF8">
        <w:rPr>
          <w:color w:val="434440"/>
          <w:sz w:val="22"/>
          <w:lang w:val="es-SV"/>
        </w:rPr>
        <w:t>nt</w:t>
      </w:r>
      <w:r w:rsidR="00BE4FF8" w:rsidRPr="00BE4FF8">
        <w:rPr>
          <w:sz w:val="22"/>
          <w:lang w:val="es-SV"/>
        </w:rPr>
        <w:t>o exped</w:t>
      </w:r>
      <w:r w:rsidR="00BE4FF8" w:rsidRPr="00BE4FF8">
        <w:rPr>
          <w:color w:val="434440"/>
          <w:sz w:val="22"/>
          <w:lang w:val="es-SV"/>
        </w:rPr>
        <w:t>i</w:t>
      </w:r>
      <w:r w:rsidR="00BE4FF8" w:rsidRPr="00BE4FF8">
        <w:rPr>
          <w:sz w:val="22"/>
          <w:lang w:val="es-SV"/>
        </w:rPr>
        <w:t>do</w:t>
      </w:r>
      <w:r w:rsidR="00BE4FF8" w:rsidRPr="00BE4FF8">
        <w:rPr>
          <w:sz w:val="22"/>
          <w:lang w:val="es-SV"/>
        </w:rPr>
        <w:t xml:space="preserve"> el día seis de </w:t>
      </w:r>
      <w:r w:rsidR="00933983" w:rsidRPr="00BE4FF8">
        <w:rPr>
          <w:sz w:val="22"/>
          <w:lang w:val="es-SV"/>
        </w:rPr>
        <w:t>noviembre</w:t>
      </w:r>
      <w:r w:rsidR="00BE4FF8" w:rsidRPr="00BE4FF8">
        <w:rPr>
          <w:sz w:val="22"/>
          <w:lang w:val="es-SV"/>
        </w:rPr>
        <w:t xml:space="preserve"> de dos m</w:t>
      </w:r>
      <w:r w:rsidR="00BE4FF8" w:rsidRPr="00BE4FF8">
        <w:rPr>
          <w:color w:val="434440"/>
          <w:sz w:val="22"/>
          <w:lang w:val="es-SV"/>
        </w:rPr>
        <w:t xml:space="preserve">il </w:t>
      </w:r>
      <w:r w:rsidR="00BE4FF8" w:rsidRPr="00BE4FF8">
        <w:rPr>
          <w:sz w:val="22"/>
          <w:lang w:val="es-SV"/>
        </w:rPr>
        <w:t xml:space="preserve">doce, por la </w:t>
      </w:r>
      <w:r w:rsidR="00933983" w:rsidRPr="00BE4FF8">
        <w:rPr>
          <w:sz w:val="22"/>
          <w:lang w:val="es-SV"/>
        </w:rPr>
        <w:t>jefe</w:t>
      </w:r>
      <w:r w:rsidR="00BE4FF8" w:rsidRPr="00BE4FF8">
        <w:rPr>
          <w:sz w:val="22"/>
          <w:lang w:val="es-SV"/>
        </w:rPr>
        <w:t xml:space="preserve"> de</w:t>
      </w:r>
      <w:r w:rsidR="00BE4FF8" w:rsidRPr="00BE4FF8">
        <w:rPr>
          <w:color w:val="434440"/>
          <w:sz w:val="22"/>
          <w:lang w:val="es-SV"/>
        </w:rPr>
        <w:t>l</w:t>
      </w:r>
      <w:r w:rsidR="00BE4FF8">
        <w:rPr>
          <w:color w:val="434440"/>
          <w:sz w:val="22"/>
          <w:lang w:val="es-SV"/>
        </w:rPr>
        <w:t xml:space="preserve"> </w:t>
      </w:r>
      <w:r w:rsidR="00BE4FF8" w:rsidRPr="00BE4FF8">
        <w:rPr>
          <w:color w:val="434440"/>
          <w:sz w:val="22"/>
          <w:lang w:val="es-SV"/>
        </w:rPr>
        <w:t>R</w:t>
      </w:r>
      <w:r w:rsidR="00BE4FF8" w:rsidRPr="00BE4FF8">
        <w:rPr>
          <w:sz w:val="22"/>
          <w:lang w:val="es-SV"/>
        </w:rPr>
        <w:t>eg</w:t>
      </w:r>
      <w:r w:rsidR="00BE4FF8" w:rsidRPr="00BE4FF8">
        <w:rPr>
          <w:color w:val="434440"/>
          <w:sz w:val="22"/>
          <w:lang w:val="es-SV"/>
        </w:rPr>
        <w:t>i</w:t>
      </w:r>
      <w:r w:rsidR="00BE4FF8" w:rsidRPr="00BE4FF8">
        <w:rPr>
          <w:sz w:val="22"/>
          <w:lang w:val="es-SV"/>
        </w:rPr>
        <w:t>s</w:t>
      </w:r>
      <w:r w:rsidR="00BE4FF8" w:rsidRPr="00BE4FF8">
        <w:rPr>
          <w:color w:val="434440"/>
          <w:sz w:val="22"/>
          <w:lang w:val="es-SV"/>
        </w:rPr>
        <w:t>tro d</w:t>
      </w:r>
      <w:r w:rsidR="00BE4FF8" w:rsidRPr="00BE4FF8">
        <w:rPr>
          <w:sz w:val="22"/>
          <w:lang w:val="es-SV"/>
        </w:rPr>
        <w:t xml:space="preserve">el </w:t>
      </w:r>
      <w:r w:rsidR="00BE4FF8" w:rsidRPr="00BE4FF8">
        <w:rPr>
          <w:color w:val="434440"/>
          <w:sz w:val="22"/>
          <w:lang w:val="es-SV"/>
        </w:rPr>
        <w:t>E</w:t>
      </w:r>
      <w:r w:rsidR="00BE4FF8" w:rsidRPr="00BE4FF8">
        <w:rPr>
          <w:sz w:val="22"/>
          <w:lang w:val="es-SV"/>
        </w:rPr>
        <w:t>stado Fam</w:t>
      </w:r>
      <w:r w:rsidR="00BE4FF8" w:rsidRPr="00BE4FF8">
        <w:rPr>
          <w:color w:val="434440"/>
          <w:sz w:val="22"/>
          <w:lang w:val="es-SV"/>
        </w:rPr>
        <w:t>i</w:t>
      </w:r>
      <w:r w:rsidR="00BE4FF8" w:rsidRPr="00BE4FF8">
        <w:rPr>
          <w:sz w:val="22"/>
          <w:lang w:val="es-SV"/>
        </w:rPr>
        <w:t>liar Lida</w:t>
      </w:r>
      <w:r w:rsidR="00BE4FF8" w:rsidRPr="00BE4FF8">
        <w:rPr>
          <w:color w:val="434440"/>
          <w:sz w:val="22"/>
          <w:lang w:val="es-SV"/>
        </w:rPr>
        <w:t xml:space="preserve">. </w:t>
      </w:r>
      <w:r w:rsidR="00BE4FF8" w:rsidRPr="00BE4FF8">
        <w:rPr>
          <w:sz w:val="22"/>
          <w:lang w:val="es-SV"/>
        </w:rPr>
        <w:t>Mar</w:t>
      </w:r>
      <w:r w:rsidR="00BE4FF8" w:rsidRPr="00BE4FF8">
        <w:rPr>
          <w:color w:val="434440"/>
          <w:sz w:val="22"/>
          <w:lang w:val="es-SV"/>
        </w:rPr>
        <w:t>í</w:t>
      </w:r>
      <w:r w:rsidR="00BE4FF8" w:rsidRPr="00BE4FF8">
        <w:rPr>
          <w:sz w:val="22"/>
          <w:lang w:val="es-SV"/>
        </w:rPr>
        <w:t>a Angélica Torres A</w:t>
      </w:r>
      <w:r w:rsidR="00BE4FF8" w:rsidRPr="00BE4FF8">
        <w:rPr>
          <w:color w:val="434440"/>
          <w:sz w:val="22"/>
          <w:lang w:val="es-SV"/>
        </w:rPr>
        <w:t>r</w:t>
      </w:r>
      <w:r w:rsidR="00BE4FF8" w:rsidRPr="00BE4FF8">
        <w:rPr>
          <w:sz w:val="22"/>
          <w:lang w:val="es-SV"/>
        </w:rPr>
        <w:t>an</w:t>
      </w:r>
      <w:r w:rsidR="00BE4FF8" w:rsidRPr="00BE4FF8">
        <w:rPr>
          <w:color w:val="434440"/>
          <w:sz w:val="22"/>
          <w:lang w:val="es-SV"/>
        </w:rPr>
        <w:t>i</w:t>
      </w:r>
      <w:r w:rsidR="00BE4FF8" w:rsidRPr="00BE4FF8">
        <w:rPr>
          <w:sz w:val="22"/>
          <w:lang w:val="es-SV"/>
        </w:rPr>
        <w:t xml:space="preserve">va. </w:t>
      </w:r>
      <w:r w:rsidR="00BE4FF8" w:rsidRPr="00BE4FF8">
        <w:rPr>
          <w:b/>
          <w:bCs/>
          <w:sz w:val="22"/>
          <w:lang w:val="es-SV"/>
        </w:rPr>
        <w:t>F)</w:t>
      </w:r>
      <w:r w:rsidR="00BE4FF8">
        <w:rPr>
          <w:b/>
          <w:bCs/>
          <w:sz w:val="22"/>
          <w:lang w:val="es-SV"/>
        </w:rPr>
        <w:t xml:space="preserve"> </w:t>
      </w:r>
      <w:r w:rsidR="00BE4FF8" w:rsidRPr="00BE4FF8">
        <w:rPr>
          <w:color w:val="434440"/>
          <w:sz w:val="22"/>
          <w:lang w:val="es-SV"/>
        </w:rPr>
        <w:t>Re</w:t>
      </w:r>
      <w:r w:rsidR="00BE4FF8" w:rsidRPr="00BE4FF8">
        <w:rPr>
          <w:sz w:val="22"/>
          <w:lang w:val="es-SV"/>
        </w:rPr>
        <w:t>pos</w:t>
      </w:r>
      <w:r w:rsidR="00BE4FF8" w:rsidRPr="00BE4FF8">
        <w:rPr>
          <w:color w:val="434440"/>
          <w:sz w:val="22"/>
          <w:lang w:val="es-SV"/>
        </w:rPr>
        <w:t>i</w:t>
      </w:r>
      <w:r w:rsidR="00BE4FF8" w:rsidRPr="00BE4FF8">
        <w:rPr>
          <w:sz w:val="22"/>
          <w:lang w:val="es-SV"/>
        </w:rPr>
        <w:t>c</w:t>
      </w:r>
      <w:r w:rsidR="00BE4FF8" w:rsidRPr="00BE4FF8">
        <w:rPr>
          <w:color w:val="434440"/>
          <w:sz w:val="22"/>
          <w:lang w:val="es-SV"/>
        </w:rPr>
        <w:t>i</w:t>
      </w:r>
      <w:r w:rsidR="00BE4FF8" w:rsidRPr="00BE4FF8">
        <w:rPr>
          <w:sz w:val="22"/>
          <w:lang w:val="es-SV"/>
        </w:rPr>
        <w:t>ón nac</w:t>
      </w:r>
      <w:r w:rsidR="00BE4FF8" w:rsidRPr="00BE4FF8">
        <w:rPr>
          <w:color w:val="434440"/>
          <w:sz w:val="22"/>
          <w:lang w:val="es-SV"/>
        </w:rPr>
        <w:t>i</w:t>
      </w:r>
      <w:r w:rsidR="00BE4FF8" w:rsidRPr="00BE4FF8">
        <w:rPr>
          <w:sz w:val="22"/>
          <w:lang w:val="es-SV"/>
        </w:rPr>
        <w:t>m</w:t>
      </w:r>
      <w:r w:rsidR="00BE4FF8" w:rsidRPr="00BE4FF8">
        <w:rPr>
          <w:color w:val="434440"/>
          <w:sz w:val="22"/>
          <w:lang w:val="es-SV"/>
        </w:rPr>
        <w:t>i</w:t>
      </w:r>
      <w:r w:rsidR="00BE4FF8" w:rsidRPr="00BE4FF8">
        <w:rPr>
          <w:sz w:val="22"/>
          <w:lang w:val="es-SV"/>
        </w:rPr>
        <w:t>ento de ANA MARIA AVILES NOLASCO</w:t>
      </w:r>
      <w:r w:rsidR="00BE4FF8" w:rsidRPr="00BE4FF8">
        <w:rPr>
          <w:color w:val="434440"/>
          <w:sz w:val="22"/>
          <w:lang w:val="es-SV"/>
        </w:rPr>
        <w:t xml:space="preserve">, </w:t>
      </w:r>
      <w:r w:rsidR="00BE4FF8" w:rsidRPr="00BE4FF8">
        <w:rPr>
          <w:sz w:val="22"/>
          <w:lang w:val="es-SV"/>
        </w:rPr>
        <w:t>documento base</w:t>
      </w:r>
      <w:r w:rsidR="00BE4FF8">
        <w:rPr>
          <w:sz w:val="22"/>
          <w:lang w:val="es-SV"/>
        </w:rPr>
        <w:t xml:space="preserve"> </w:t>
      </w:r>
      <w:r w:rsidR="00BE4FF8" w:rsidRPr="00BE4FF8">
        <w:rPr>
          <w:color w:val="434440"/>
          <w:sz w:val="22"/>
          <w:lang w:val="es-SV"/>
        </w:rPr>
        <w:t>p</w:t>
      </w:r>
      <w:r w:rsidR="00BE4FF8" w:rsidRPr="00BE4FF8">
        <w:rPr>
          <w:sz w:val="22"/>
          <w:lang w:val="es-SV"/>
        </w:rPr>
        <w:t>r</w:t>
      </w:r>
      <w:r w:rsidR="00BE4FF8" w:rsidRPr="00BE4FF8">
        <w:rPr>
          <w:color w:val="434440"/>
          <w:sz w:val="22"/>
          <w:lang w:val="es-SV"/>
        </w:rPr>
        <w:t>e</w:t>
      </w:r>
      <w:r w:rsidR="00BE4FF8" w:rsidRPr="00BE4FF8">
        <w:rPr>
          <w:sz w:val="22"/>
          <w:lang w:val="es-SV"/>
        </w:rPr>
        <w:t>se</w:t>
      </w:r>
      <w:r w:rsidR="00BE4FF8" w:rsidRPr="00BE4FF8">
        <w:rPr>
          <w:color w:val="434440"/>
          <w:sz w:val="22"/>
          <w:lang w:val="es-SV"/>
        </w:rPr>
        <w:t>nt</w:t>
      </w:r>
      <w:r w:rsidR="00BE4FF8" w:rsidRPr="00BE4FF8">
        <w:rPr>
          <w:sz w:val="22"/>
          <w:lang w:val="es-SV"/>
        </w:rPr>
        <w:t xml:space="preserve">ado para </w:t>
      </w:r>
      <w:r w:rsidR="00BE4FF8" w:rsidRPr="00BE4FF8">
        <w:rPr>
          <w:color w:val="434440"/>
          <w:sz w:val="22"/>
          <w:lang w:val="es-SV"/>
        </w:rPr>
        <w:t>l</w:t>
      </w:r>
      <w:r w:rsidR="00BE4FF8" w:rsidRPr="00BE4FF8">
        <w:rPr>
          <w:sz w:val="22"/>
          <w:lang w:val="es-SV"/>
        </w:rPr>
        <w:t>a reposición</w:t>
      </w:r>
      <w:r w:rsidR="00BE4FF8" w:rsidRPr="00BE4FF8">
        <w:rPr>
          <w:color w:val="434440"/>
          <w:sz w:val="22"/>
          <w:lang w:val="es-SV"/>
        </w:rPr>
        <w:t xml:space="preserve">, </w:t>
      </w:r>
      <w:r w:rsidR="00BE4FF8" w:rsidRPr="00BE4FF8">
        <w:rPr>
          <w:sz w:val="22"/>
          <w:lang w:val="es-SV"/>
        </w:rPr>
        <w:t xml:space="preserve">partida de nacimiento expedida el </w:t>
      </w:r>
      <w:proofErr w:type="spellStart"/>
      <w:r w:rsidR="00BE4FF8" w:rsidRPr="00BE4FF8">
        <w:rPr>
          <w:sz w:val="22"/>
          <w:lang w:val="es-SV"/>
        </w:rPr>
        <w:t>dia</w:t>
      </w:r>
      <w:proofErr w:type="spellEnd"/>
      <w:r w:rsidR="00BE4FF8" w:rsidRPr="00BE4FF8">
        <w:rPr>
          <w:sz w:val="22"/>
          <w:lang w:val="es-SV"/>
        </w:rPr>
        <w:t xml:space="preserve"> se</w:t>
      </w:r>
      <w:r w:rsidR="00BE4FF8" w:rsidRPr="00BE4FF8">
        <w:rPr>
          <w:color w:val="434440"/>
          <w:sz w:val="22"/>
          <w:lang w:val="es-SV"/>
        </w:rPr>
        <w:t>i</w:t>
      </w:r>
      <w:r w:rsidR="00BE4FF8" w:rsidRPr="00BE4FF8">
        <w:rPr>
          <w:sz w:val="22"/>
          <w:lang w:val="es-SV"/>
        </w:rPr>
        <w:t>s de</w:t>
      </w:r>
      <w:r w:rsidR="00BE4FF8">
        <w:rPr>
          <w:sz w:val="22"/>
          <w:lang w:val="es-SV"/>
        </w:rPr>
        <w:t xml:space="preserve"> </w:t>
      </w:r>
      <w:r w:rsidR="00BE4FF8" w:rsidRPr="00BE4FF8">
        <w:rPr>
          <w:color w:val="434440"/>
          <w:sz w:val="22"/>
          <w:lang w:val="es-SV"/>
        </w:rPr>
        <w:t>N</w:t>
      </w:r>
      <w:r w:rsidR="00BE4FF8" w:rsidRPr="00BE4FF8">
        <w:rPr>
          <w:sz w:val="22"/>
          <w:lang w:val="es-SV"/>
        </w:rPr>
        <w:t>ov</w:t>
      </w:r>
      <w:r w:rsidR="00BE4FF8" w:rsidRPr="00BE4FF8">
        <w:rPr>
          <w:color w:val="434440"/>
          <w:sz w:val="22"/>
          <w:lang w:val="es-SV"/>
        </w:rPr>
        <w:t>i</w:t>
      </w:r>
      <w:r w:rsidR="00BE4FF8" w:rsidRPr="00BE4FF8">
        <w:rPr>
          <w:sz w:val="22"/>
          <w:lang w:val="es-SV"/>
        </w:rPr>
        <w:t>e</w:t>
      </w:r>
      <w:r w:rsidR="00BE4FF8" w:rsidRPr="00BE4FF8">
        <w:rPr>
          <w:color w:val="434440"/>
          <w:sz w:val="22"/>
          <w:lang w:val="es-SV"/>
        </w:rPr>
        <w:t>m</w:t>
      </w:r>
      <w:r w:rsidR="00BE4FF8" w:rsidRPr="00BE4FF8">
        <w:rPr>
          <w:sz w:val="22"/>
          <w:lang w:val="es-SV"/>
        </w:rPr>
        <w:t>b</w:t>
      </w:r>
      <w:r w:rsidR="00BE4FF8" w:rsidRPr="00BE4FF8">
        <w:rPr>
          <w:color w:val="434440"/>
          <w:sz w:val="22"/>
          <w:lang w:val="es-SV"/>
        </w:rPr>
        <w:t>r</w:t>
      </w:r>
      <w:r w:rsidR="00BE4FF8" w:rsidRPr="00BE4FF8">
        <w:rPr>
          <w:sz w:val="22"/>
          <w:lang w:val="es-SV"/>
        </w:rPr>
        <w:t>e de dos m</w:t>
      </w:r>
      <w:r w:rsidR="00BE4FF8" w:rsidRPr="00BE4FF8">
        <w:rPr>
          <w:color w:val="434440"/>
          <w:sz w:val="22"/>
          <w:lang w:val="es-SV"/>
        </w:rPr>
        <w:t xml:space="preserve">il </w:t>
      </w:r>
      <w:r w:rsidR="00BE4FF8" w:rsidRPr="00BE4FF8">
        <w:rPr>
          <w:sz w:val="22"/>
          <w:lang w:val="es-SV"/>
        </w:rPr>
        <w:t>doce</w:t>
      </w:r>
      <w:r w:rsidR="00BE4FF8" w:rsidRPr="00BE4FF8">
        <w:rPr>
          <w:color w:val="434440"/>
          <w:sz w:val="22"/>
          <w:lang w:val="es-SV"/>
        </w:rPr>
        <w:t xml:space="preserve">, </w:t>
      </w:r>
      <w:r w:rsidR="00BE4FF8" w:rsidRPr="00BE4FF8">
        <w:rPr>
          <w:sz w:val="22"/>
          <w:lang w:val="es-SV"/>
        </w:rPr>
        <w:t>po</w:t>
      </w:r>
      <w:r w:rsidR="00BE4FF8" w:rsidRPr="00BE4FF8">
        <w:rPr>
          <w:color w:val="434440"/>
          <w:sz w:val="22"/>
          <w:lang w:val="es-SV"/>
        </w:rPr>
        <w:t xml:space="preserve">r </w:t>
      </w:r>
      <w:r w:rsidR="00BE4FF8" w:rsidRPr="00BE4FF8">
        <w:rPr>
          <w:sz w:val="22"/>
          <w:lang w:val="es-SV"/>
        </w:rPr>
        <w:t xml:space="preserve">la </w:t>
      </w:r>
      <w:proofErr w:type="gramStart"/>
      <w:r w:rsidR="00BE4FF8" w:rsidRPr="00BE4FF8">
        <w:rPr>
          <w:sz w:val="22"/>
          <w:lang w:val="es-SV"/>
        </w:rPr>
        <w:t>Jefe</w:t>
      </w:r>
      <w:proofErr w:type="gramEnd"/>
      <w:r w:rsidR="00BE4FF8" w:rsidRPr="00BE4FF8">
        <w:rPr>
          <w:sz w:val="22"/>
          <w:lang w:val="es-SV"/>
        </w:rPr>
        <w:t xml:space="preserve"> del Registro del Estado Familiar </w:t>
      </w:r>
      <w:r w:rsidR="00BE4FF8" w:rsidRPr="00BE4FF8">
        <w:rPr>
          <w:color w:val="434440"/>
          <w:sz w:val="22"/>
          <w:lang w:val="es-SV"/>
        </w:rPr>
        <w:t>Li</w:t>
      </w:r>
      <w:r w:rsidR="00BE4FF8" w:rsidRPr="00BE4FF8">
        <w:rPr>
          <w:sz w:val="22"/>
          <w:lang w:val="es-SV"/>
        </w:rPr>
        <w:t>da</w:t>
      </w:r>
      <w:r w:rsidR="00BE4FF8" w:rsidRPr="00BE4FF8">
        <w:rPr>
          <w:color w:val="434440"/>
          <w:sz w:val="22"/>
          <w:lang w:val="es-SV"/>
        </w:rPr>
        <w:t>.</w:t>
      </w:r>
      <w:r w:rsidR="00BE4FF8">
        <w:rPr>
          <w:color w:val="434440"/>
          <w:sz w:val="22"/>
          <w:lang w:val="es-SV"/>
        </w:rPr>
        <w:t xml:space="preserve"> </w:t>
      </w:r>
      <w:r w:rsidR="00BE4FF8" w:rsidRPr="00BE4FF8">
        <w:rPr>
          <w:color w:val="434440"/>
          <w:sz w:val="22"/>
          <w:lang w:val="es-SV"/>
        </w:rPr>
        <w:t>M</w:t>
      </w:r>
      <w:r w:rsidR="00BE4FF8" w:rsidRPr="00BE4FF8">
        <w:rPr>
          <w:sz w:val="22"/>
          <w:lang w:val="es-SV"/>
        </w:rPr>
        <w:t>a</w:t>
      </w:r>
      <w:r w:rsidR="00BE4FF8" w:rsidRPr="00BE4FF8">
        <w:rPr>
          <w:color w:val="434440"/>
          <w:sz w:val="22"/>
          <w:lang w:val="es-SV"/>
        </w:rPr>
        <w:t>ría An</w:t>
      </w:r>
      <w:r w:rsidR="00BE4FF8" w:rsidRPr="00BE4FF8">
        <w:rPr>
          <w:sz w:val="22"/>
          <w:lang w:val="es-SV"/>
        </w:rPr>
        <w:t>gé</w:t>
      </w:r>
      <w:r w:rsidR="00BE4FF8" w:rsidRPr="00BE4FF8">
        <w:rPr>
          <w:color w:val="434440"/>
          <w:sz w:val="22"/>
          <w:lang w:val="es-SV"/>
        </w:rPr>
        <w:t>li</w:t>
      </w:r>
      <w:r w:rsidR="00BE4FF8" w:rsidRPr="00BE4FF8">
        <w:rPr>
          <w:sz w:val="22"/>
          <w:lang w:val="es-SV"/>
        </w:rPr>
        <w:t>ca Torres Araniva</w:t>
      </w:r>
      <w:r w:rsidR="00BE4FF8" w:rsidRPr="00BE4FF8">
        <w:rPr>
          <w:color w:val="6B6C67"/>
          <w:sz w:val="22"/>
          <w:lang w:val="es-SV"/>
        </w:rPr>
        <w:t xml:space="preserve">. </w:t>
      </w:r>
      <w:r w:rsidR="00BE4FF8" w:rsidRPr="00BE4FF8">
        <w:rPr>
          <w:sz w:val="22"/>
          <w:lang w:val="es-SV"/>
        </w:rPr>
        <w:t>Certifíquese</w:t>
      </w:r>
      <w:r w:rsidR="00DC6118">
        <w:rPr>
          <w:sz w:val="22"/>
          <w:lang w:val="es-SV"/>
        </w:rPr>
        <w:t xml:space="preserve">. </w:t>
      </w:r>
      <w:r w:rsidR="00A4301A" w:rsidRPr="00BE4FF8">
        <w:rPr>
          <w:b/>
          <w:bCs/>
          <w:szCs w:val="24"/>
          <w:u w:val="single"/>
        </w:rPr>
        <w:t>ACUERDO NÚMERO DOS</w:t>
      </w:r>
      <w:r w:rsidR="00A4301A" w:rsidRPr="00B96F21">
        <w:rPr>
          <w:sz w:val="22"/>
        </w:rPr>
        <w:t xml:space="preserve">: El Concejo Municipal en uso de sus facultades que le confiere el código </w:t>
      </w:r>
      <w:r w:rsidR="00DC6118" w:rsidRPr="00B96F21">
        <w:rPr>
          <w:sz w:val="22"/>
        </w:rPr>
        <w:t>Municipal por</w:t>
      </w:r>
      <w:r w:rsidR="00A4301A" w:rsidRPr="00B96F21">
        <w:rPr>
          <w:sz w:val="22"/>
        </w:rPr>
        <w:t xml:space="preserve"> unanimidad acuerda: priorizar invertir de los fondos del 75% FODES, para realizar el proyecto "CELEBRACION DE FIESTAS PATRONALES EN BARRIO LA MERCED EN HONOR A SAN NICOLAS OBISPO DEL 11 AL 16 DE DICIEMBRE DE 2012" por lo que autoriza a la </w:t>
      </w:r>
      <w:proofErr w:type="gramStart"/>
      <w:r w:rsidR="00A4301A" w:rsidRPr="00B96F21">
        <w:rPr>
          <w:sz w:val="22"/>
        </w:rPr>
        <w:t>Jefe</w:t>
      </w:r>
      <w:proofErr w:type="gramEnd"/>
      <w:r w:rsidR="00A4301A" w:rsidRPr="00B96F21">
        <w:rPr>
          <w:sz w:val="22"/>
        </w:rPr>
        <w:t xml:space="preserve"> de la UACI para que juntamente con el administrador de contratos elaboren el perfil respectivo. Certifíquese.  </w:t>
      </w:r>
      <w:r w:rsidR="00A4301A" w:rsidRPr="00DC6118">
        <w:rPr>
          <w:b/>
          <w:bCs/>
          <w:szCs w:val="24"/>
          <w:u w:val="single"/>
        </w:rPr>
        <w:t>ACUERDO NÚMERO TRES</w:t>
      </w:r>
      <w:r w:rsidR="00A4301A" w:rsidRPr="00B96F21">
        <w:rPr>
          <w:sz w:val="22"/>
        </w:rPr>
        <w:t xml:space="preserve">: El Concejo Municipal en uso de sus facultades que le confiere el código Municipal por unanimidad ACUERDA: Priorizar la inversión de los Fondos del 75% FODES, para construir una aula en el centro escolar Cantón Piedra Azul Centro, Cantón Piedra Azul San Rafael Oriente. Departamento de San Miguel, por lo que autoriza a la </w:t>
      </w:r>
      <w:proofErr w:type="gramStart"/>
      <w:r w:rsidR="00A4301A" w:rsidRPr="00B96F21">
        <w:rPr>
          <w:sz w:val="22"/>
        </w:rPr>
        <w:t>Jefe</w:t>
      </w:r>
      <w:proofErr w:type="gramEnd"/>
      <w:r w:rsidR="00A4301A" w:rsidRPr="00B96F21">
        <w:rPr>
          <w:sz w:val="22"/>
        </w:rPr>
        <w:t xml:space="preserve"> de la UACI para que juntamente con el administrador de contratos elaboren el perfil respectivo. </w:t>
      </w:r>
      <w:r w:rsidR="00106051" w:rsidRPr="00B96F21">
        <w:rPr>
          <w:sz w:val="22"/>
        </w:rPr>
        <w:t>Certifíquese.</w:t>
      </w:r>
      <w:r w:rsidR="00106051" w:rsidRPr="003038EC">
        <w:rPr>
          <w:b/>
          <w:bCs/>
          <w:szCs w:val="24"/>
          <w:u w:val="single"/>
        </w:rPr>
        <w:t xml:space="preserve"> ACUERDO</w:t>
      </w:r>
      <w:r w:rsidR="00A4301A" w:rsidRPr="003038EC">
        <w:rPr>
          <w:b/>
          <w:bCs/>
          <w:szCs w:val="24"/>
          <w:u w:val="single"/>
        </w:rPr>
        <w:t xml:space="preserve"> NÚMERO CUATRO</w:t>
      </w:r>
      <w:r w:rsidR="00A4301A" w:rsidRPr="00B96F21">
        <w:rPr>
          <w:sz w:val="22"/>
        </w:rPr>
        <w:t xml:space="preserve">: El Concejo Municipal en uso de sus facultades que le confiere el código Municipal y teniendo latente la problemática que aqueja a ciudadanos que realizaron tramites en el área del Registro del Estado Familiar en esta oficina los cuales no se les dio el asentamiento legal correspondiente, y en vista a dictamen del RNPN, en donde se </w:t>
      </w:r>
      <w:proofErr w:type="spellStart"/>
      <w:r w:rsidR="00A4301A" w:rsidRPr="00B96F21">
        <w:rPr>
          <w:sz w:val="22"/>
        </w:rPr>
        <w:t>dá</w:t>
      </w:r>
      <w:proofErr w:type="spellEnd"/>
      <w:r w:rsidR="00A4301A" w:rsidRPr="00B96F21">
        <w:rPr>
          <w:sz w:val="22"/>
        </w:rPr>
        <w:t xml:space="preserve"> solución de que como municipalidad se inscriban los hechos dejados de asentar, este concejo Municipal por unanimidad ACUERDA: Autorizar a la Alcaldesa Municipal Sonia del Carmen Salvador de Cruz, para que se contraten a tres personas idóneas para realizar los asentamientos atrasados que dejó sin</w:t>
      </w:r>
    </w:p>
    <w:p w:rsidR="00B7027C" w:rsidRDefault="00B962F6" w:rsidP="00A4301A">
      <w:pPr>
        <w:pStyle w:val="Contenidodelmarco"/>
        <w:jc w:val="both"/>
        <w:rPr>
          <w:sz w:val="22"/>
        </w:rPr>
      </w:pPr>
      <w:r>
        <w:rPr>
          <w:sz w:val="22"/>
        </w:rPr>
        <w:lastRenderedPageBreak/>
        <w:t>Inscribir la jefa del registro del estado familiar que fungio en los años 2010, 2011 y 2012</w:t>
      </w:r>
      <w:r w:rsidR="00784673">
        <w:rPr>
          <w:sz w:val="22"/>
        </w:rPr>
        <w:t xml:space="preserve"> para que puedan ser presentados, con la verificación y aval de la documentación por la jefa del registro del registro del estado Familiar. Notifíquese.</w:t>
      </w:r>
      <w:r w:rsidR="00770C1F">
        <w:rPr>
          <w:sz w:val="22"/>
        </w:rPr>
        <w:t xml:space="preserve"> </w:t>
      </w:r>
      <w:r w:rsidR="00B96F21" w:rsidRPr="00AA0BB9">
        <w:rPr>
          <w:b/>
          <w:bCs/>
          <w:szCs w:val="24"/>
          <w:u w:val="single"/>
        </w:rPr>
        <w:t>ACUERDO NUMERO CINCO</w:t>
      </w:r>
      <w:r w:rsidR="00B96F21" w:rsidRPr="00B96F21">
        <w:rPr>
          <w:sz w:val="22"/>
        </w:rPr>
        <w:t xml:space="preserve">: El Concejo Municipal en uso de sus facultades que le confiere el código Municipal por unanimidad ACUERDA: Priorizar la inversión de los Fondos del 75% FODES, para construcción de Bodega y glorieta en Centro Escolar, Caserío El Mango, Cantón Santa Clara, Municipio de San Rafael Oriente, Departamento de San Miguel, por lo que autoriza a la </w:t>
      </w:r>
      <w:proofErr w:type="gramStart"/>
      <w:r w:rsidR="00B96F21" w:rsidRPr="00B96F21">
        <w:rPr>
          <w:sz w:val="22"/>
        </w:rPr>
        <w:t>Jefe</w:t>
      </w:r>
      <w:proofErr w:type="gramEnd"/>
      <w:r w:rsidR="00B96F21" w:rsidRPr="00B96F21">
        <w:rPr>
          <w:sz w:val="22"/>
        </w:rPr>
        <w:t xml:space="preserve"> de la UACI para que juntamente con el administrador de contratos elaboren el perfil respectivo. Certifíquese</w:t>
      </w:r>
      <w:r w:rsidR="00BD5747">
        <w:rPr>
          <w:sz w:val="22"/>
        </w:rPr>
        <w:t xml:space="preserve">. </w:t>
      </w:r>
      <w:r w:rsidR="00B96F21" w:rsidRPr="00770C1F">
        <w:rPr>
          <w:b/>
          <w:bCs/>
          <w:szCs w:val="24"/>
          <w:u w:val="single"/>
        </w:rPr>
        <w:t>ACUERDO NUMERO SEIS</w:t>
      </w:r>
      <w:r w:rsidR="00B96F21" w:rsidRPr="00B96F21">
        <w:rPr>
          <w:sz w:val="22"/>
        </w:rPr>
        <w:t xml:space="preserve">: El Concejo Municipal en uso de sus facultades que le confiere el código Municipal y en vista que se está próximo a la Clausura de los Torneos organizados por la Alcaldía Municipal 1) torneo de Futbol el Guanacaste la Playa del Barrio San Juan a clausurarse el 1 de </w:t>
      </w:r>
      <w:proofErr w:type="gramStart"/>
      <w:r w:rsidR="00B96F21" w:rsidRPr="00B96F21">
        <w:rPr>
          <w:sz w:val="22"/>
        </w:rPr>
        <w:t>Diciembre</w:t>
      </w:r>
      <w:proofErr w:type="gramEnd"/>
      <w:r w:rsidR="00B96F21" w:rsidRPr="00B96F21">
        <w:rPr>
          <w:sz w:val="22"/>
        </w:rPr>
        <w:t xml:space="preserve"> 2012, 2) Torneo de Futbol Navideño a clausurarse el 23 de Diciembre 2012. Por lo que este concejo Municipal como un incentivo a la comunidad que practica el Deporte en nuestro Municipio por unanimidad ACUERDA: Autorizar a la Tesorera Municipal para que de los fondos Propios erogue los premios para los ganadores de las competencias de la siguiente manera A) Torneo de Futbol el Guanacaste: primer lugar $200.00, segundo lugar $150.00, tercer lugar $100.00, cuarto lugar $50.00 B) </w:t>
      </w:r>
      <w:r w:rsidR="00B96F21" w:rsidRPr="00BD5747">
        <w:rPr>
          <w:b/>
          <w:bCs/>
          <w:sz w:val="22"/>
        </w:rPr>
        <w:t>Torneo Navideño</w:t>
      </w:r>
      <w:r w:rsidR="00B96F21" w:rsidRPr="00B96F21">
        <w:rPr>
          <w:sz w:val="22"/>
        </w:rPr>
        <w:t xml:space="preserve"> premios: (campeón de Liga) primer lugar $400.00, segundo lugar $300.00, tercer lugar $250.00, cuarto lugar $150.00; (Campeón de Liguilla) primer lugar $200.00, segundo lugar $150.00, tercer lugar $100.00, cuarto lugar $50.00, queda autorizada la erogación para la premiación en la clausura de dichos torneos de los fondos propios la cantidad de DOS MIL CIEN 00/100 DOLARES ($2,100,00) NOTIFIQUESE, </w:t>
      </w:r>
      <w:r w:rsidR="00B96F21" w:rsidRPr="00857D24">
        <w:rPr>
          <w:b/>
          <w:bCs/>
          <w:szCs w:val="24"/>
          <w:u w:val="single"/>
        </w:rPr>
        <w:t>ACUERDO NÚMERO SIETE</w:t>
      </w:r>
      <w:r w:rsidR="00B96F21" w:rsidRPr="00B96F21">
        <w:rPr>
          <w:sz w:val="22"/>
        </w:rPr>
        <w:t>: El Concejo Municipal en uso de sus facultades que le confiere el código Municipal por unanimidad acuerda: CANCELAR, fact.01171, 01174, 01175 de RICARDO GONZALEZ CASTRO, por pago de repuestos y mano de obra de reparación de vehículo propiedad de la alcaldía, la cantidad de NOVECIENTOS SETENTA Y UNO 79/100 DOLARES ($971.79), Por lo que autoriza a la Jefe de la UACI, y la Tesorera Municipal para que de los fondos del 25% FODES, cancele mediante cheque la cantidad antes mencionada. Comuníquese</w:t>
      </w:r>
      <w:r w:rsidR="003E18A3">
        <w:rPr>
          <w:sz w:val="22"/>
        </w:rPr>
        <w:t xml:space="preserve">. </w:t>
      </w:r>
      <w:r w:rsidR="00B96F21" w:rsidRPr="008D2215">
        <w:rPr>
          <w:b/>
          <w:bCs/>
          <w:szCs w:val="24"/>
          <w:u w:val="single"/>
        </w:rPr>
        <w:t>ACUERDO NÚMERO</w:t>
      </w:r>
      <w:r w:rsidR="00B96F21" w:rsidRPr="003E18A3">
        <w:rPr>
          <w:b/>
          <w:bCs/>
          <w:szCs w:val="24"/>
          <w:u w:val="single"/>
        </w:rPr>
        <w:t xml:space="preserve"> </w:t>
      </w:r>
      <w:r w:rsidR="00B96F21" w:rsidRPr="00B7027C">
        <w:rPr>
          <w:b/>
          <w:bCs/>
          <w:sz w:val="22"/>
          <w:u w:val="single"/>
        </w:rPr>
        <w:t>OCHO</w:t>
      </w:r>
      <w:r w:rsidR="00B96F21" w:rsidRPr="00B96F21">
        <w:rPr>
          <w:sz w:val="22"/>
        </w:rPr>
        <w:t>: El Concejo Municipal en uso de sus facultades que I confiere el código Municipal por unanimidad ACUERDA: Autorizar la compra a FREUND, S.A. DE C.V., la compra de material para adornar alusiva a la época navideña la plaza pública y la oficina de la Alcaldía Municipal, lo cual asciende a SEISCIENTOS NOVENTA Y OCHO 34/100 DOLARES ($698.34), Los que serán cancelados de los fondos del 25% FODES. COMUNIQUESE.</w:t>
      </w:r>
      <w:r w:rsidR="00F54F83">
        <w:rPr>
          <w:sz w:val="22"/>
        </w:rPr>
        <w:t xml:space="preserve"> </w:t>
      </w:r>
      <w:r w:rsidR="00B96F21" w:rsidRPr="008D2215">
        <w:rPr>
          <w:b/>
          <w:bCs/>
          <w:sz w:val="22"/>
          <w:u w:val="single"/>
        </w:rPr>
        <w:t>ACUERDO  NÚMERO NUEVE</w:t>
      </w:r>
      <w:r w:rsidR="00B96F21" w:rsidRPr="00B96F21">
        <w:rPr>
          <w:sz w:val="22"/>
        </w:rPr>
        <w:t xml:space="preserve">: El Concejo Municipal en uso de sus facultades que le confiere el código Municipal por unanimidad ACUERDA: En vista de los compromisos que hay que cumplir con el vehículo propiedad de la alcaldía municipal el cual no da abasto este concejo municipal por unanimidad acuerda contratar el perifoneo móvil del señor Carlos Humberto Díaz García, para que dé publicidad a los diferentes eventos a realizar por la alcaldía municipal, los días 30 de noviembre, 1, 6 y 7 de diciembre, siete horas de perifoneo distribuida en los cuatro días a razón de $15.00 por hora. Por lo que se autoriza a la </w:t>
      </w:r>
      <w:proofErr w:type="gramStart"/>
      <w:r w:rsidR="00B96F21" w:rsidRPr="00B96F21">
        <w:rPr>
          <w:sz w:val="22"/>
        </w:rPr>
        <w:t>Jefe</w:t>
      </w:r>
      <w:proofErr w:type="gramEnd"/>
      <w:r w:rsidR="00B96F21" w:rsidRPr="00B96F21">
        <w:rPr>
          <w:sz w:val="22"/>
        </w:rPr>
        <w:t xml:space="preserve"> de la UACI y a la Tesorera Municipal para que de los fondos propios erogue la cantidad de CIENTO CINCO 00/100 DOLARES ($105.00) los cuales serán cancelados al señor Carlos Humberto Díaz García por el pago del servicio de perifoneo. Notifíquese. </w:t>
      </w:r>
      <w:r w:rsidR="00B96F21" w:rsidRPr="009E7BCD">
        <w:rPr>
          <w:b/>
          <w:bCs/>
          <w:sz w:val="22"/>
          <w:u w:val="single"/>
        </w:rPr>
        <w:t>ACUERDO NÚMERO DIEZ:</w:t>
      </w:r>
      <w:r w:rsidR="00B96F21" w:rsidRPr="00B96F21">
        <w:rPr>
          <w:sz w:val="22"/>
        </w:rPr>
        <w:t xml:space="preserve"> El Concejo</w:t>
      </w:r>
    </w:p>
    <w:p w:rsidR="00A823F0" w:rsidRDefault="00247A1C" w:rsidP="00B77A32">
      <w:pPr>
        <w:pStyle w:val="Contenidodelmarco"/>
        <w:jc w:val="both"/>
        <w:rPr>
          <w:sz w:val="22"/>
        </w:rPr>
      </w:pPr>
      <w:r w:rsidRPr="00247A1C">
        <w:rPr>
          <w:sz w:val="22"/>
        </w:rPr>
        <w:lastRenderedPageBreak/>
        <w:t xml:space="preserve">Municipal en uso de sus facultades que le confiere el código Municipal por unanimidad ACUERDA: Cancelar publicidad televisiva en canal 77 de acuerdo a oferta publicitaria de elaboración y transmisión de SPOT DE SALUDO NAVIDEÑO, en el programa café caliente la revista de lunes a viernes de 9:00 a 12 </w:t>
      </w:r>
      <w:proofErr w:type="spellStart"/>
      <w:r w:rsidRPr="00247A1C">
        <w:rPr>
          <w:sz w:val="22"/>
        </w:rPr>
        <w:t>a.m</w:t>
      </w:r>
      <w:proofErr w:type="spellEnd"/>
      <w:r w:rsidRPr="00247A1C">
        <w:rPr>
          <w:sz w:val="22"/>
        </w:rPr>
        <w:t xml:space="preserve"> y además la cobertura de las actividades navideñas que la municipalidad realice durante el periodo del 1 al 31 de diciembre 2012, por lo que autoriza a la Jefe de la UACI y a la Tesorera Municipal para que de los Fondos Propios cancelen la cantidad de DOSCIENTOS CINCUENTA 00</w:t>
      </w:r>
      <w:r w:rsidR="00977E0F">
        <w:rPr>
          <w:sz w:val="22"/>
        </w:rPr>
        <w:t>/</w:t>
      </w:r>
      <w:r w:rsidRPr="00247A1C">
        <w:rPr>
          <w:sz w:val="22"/>
        </w:rPr>
        <w:t xml:space="preserve">100 DOLARES ($250.00) por la Publicidad televisiva en canal 77 al reportero y presentador Mauricio Roberto Flores Hernández, comuníquese. Se hace constar que salva su voto en los acuerdos 6,7 y 8 el Doctor </w:t>
      </w:r>
      <w:proofErr w:type="spellStart"/>
      <w:r w:rsidRPr="00247A1C">
        <w:rPr>
          <w:sz w:val="22"/>
        </w:rPr>
        <w:t>Ever</w:t>
      </w:r>
      <w:proofErr w:type="spellEnd"/>
      <w:r w:rsidRPr="00247A1C">
        <w:rPr>
          <w:sz w:val="22"/>
        </w:rPr>
        <w:t xml:space="preserve"> Mauricio Cruz </w:t>
      </w:r>
      <w:proofErr w:type="spellStart"/>
      <w:r w:rsidRPr="00247A1C">
        <w:rPr>
          <w:sz w:val="22"/>
        </w:rPr>
        <w:t>Garciaguirre</w:t>
      </w:r>
      <w:proofErr w:type="spellEnd"/>
      <w:r w:rsidRPr="00247A1C">
        <w:rPr>
          <w:sz w:val="22"/>
        </w:rPr>
        <w:t xml:space="preserve">, por no estar de acuerdo. Y no habiendo más que hacer constar se termina la </w:t>
      </w:r>
      <w:r w:rsidR="00977E0F">
        <w:rPr>
          <w:sz w:val="22"/>
        </w:rPr>
        <w:t xml:space="preserve">presente </w:t>
      </w:r>
      <w:r w:rsidRPr="00247A1C">
        <w:rPr>
          <w:sz w:val="22"/>
        </w:rPr>
        <w:t xml:space="preserve">que firmamos. </w:t>
      </w:r>
    </w:p>
    <w:p w:rsidR="00B0616B" w:rsidRDefault="00B0616B" w:rsidP="00B77A32">
      <w:pPr>
        <w:pStyle w:val="Contenidodelmarco"/>
        <w:jc w:val="both"/>
        <w:rPr>
          <w:b/>
          <w:bCs/>
          <w:sz w:val="22"/>
        </w:rPr>
      </w:pPr>
    </w:p>
    <w:p w:rsidR="006B123F" w:rsidRDefault="006B123F" w:rsidP="00B77A32">
      <w:pPr>
        <w:pStyle w:val="Contenidodelmarco"/>
        <w:jc w:val="both"/>
        <w:rPr>
          <w:b/>
          <w:bCs/>
          <w:sz w:val="22"/>
        </w:rPr>
      </w:pPr>
    </w:p>
    <w:p w:rsidR="006B123F" w:rsidRDefault="006B123F" w:rsidP="00B77A32">
      <w:pPr>
        <w:pStyle w:val="Contenidodelmarco"/>
        <w:jc w:val="both"/>
        <w:rPr>
          <w:b/>
          <w:bCs/>
          <w:sz w:val="22"/>
        </w:rPr>
      </w:pPr>
    </w:p>
    <w:p w:rsidR="004F3072" w:rsidRDefault="004F3072"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E17DF3"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w:t>
      </w:r>
    </w:p>
    <w:p w:rsidR="00E17DF3"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p>
    <w:p w:rsidR="00E17DF3" w:rsidRDefault="00E17DF3" w:rsidP="00407B7A">
      <w:pPr>
        <w:pStyle w:val="Contenidodelmarco"/>
        <w:tabs>
          <w:tab w:val="center" w:pos="4419"/>
        </w:tabs>
        <w:spacing w:after="0" w:line="240" w:lineRule="auto"/>
        <w:rPr>
          <w:sz w:val="22"/>
        </w:rPr>
      </w:pPr>
    </w:p>
    <w:p w:rsidR="00E17DF3" w:rsidRDefault="00AA73DE" w:rsidP="00407B7A">
      <w:pPr>
        <w:pStyle w:val="Contenidodelmarco"/>
        <w:tabs>
          <w:tab w:val="center" w:pos="4419"/>
        </w:tabs>
        <w:spacing w:after="0" w:line="240" w:lineRule="auto"/>
        <w:rPr>
          <w:sz w:val="22"/>
        </w:rPr>
      </w:pPr>
      <w:r w:rsidRPr="00AA73DE">
        <w:rPr>
          <w:sz w:val="22"/>
        </w:rPr>
        <w:tab/>
        <w:t xml:space="preserve">                                         </w:t>
      </w:r>
    </w:p>
    <w:p w:rsidR="00E17DF3" w:rsidRDefault="00AA73DE" w:rsidP="00E17DF3">
      <w:pPr>
        <w:pStyle w:val="Contenidodelmarco"/>
        <w:tabs>
          <w:tab w:val="center" w:pos="4419"/>
        </w:tabs>
        <w:spacing w:after="0" w:line="240" w:lineRule="auto"/>
        <w:rPr>
          <w:sz w:val="22"/>
        </w:rPr>
      </w:pPr>
      <w:r w:rsidRPr="00AA73DE">
        <w:rPr>
          <w:sz w:val="22"/>
        </w:rPr>
        <w:t xml:space="preserve">         </w:t>
      </w:r>
    </w:p>
    <w:p w:rsidR="00E17DF3" w:rsidRDefault="00E17DF3" w:rsidP="00E17DF3">
      <w:pPr>
        <w:pStyle w:val="Contenidodelmarco"/>
        <w:tabs>
          <w:tab w:val="center" w:pos="4419"/>
        </w:tabs>
        <w:spacing w:after="0" w:line="240" w:lineRule="auto"/>
        <w:rPr>
          <w:sz w:val="21"/>
          <w:szCs w:val="21"/>
        </w:rPr>
      </w:pPr>
      <w:r w:rsidRPr="00300BAD">
        <w:rPr>
          <w:sz w:val="21"/>
          <w:szCs w:val="21"/>
        </w:rPr>
        <w:t xml:space="preserve">Sr. Wilber Amoldo Chávez Quintanilla </w:t>
      </w:r>
      <w:r>
        <w:rPr>
          <w:sz w:val="21"/>
          <w:szCs w:val="21"/>
        </w:rPr>
        <w:t xml:space="preserve">           </w:t>
      </w:r>
    </w:p>
    <w:p w:rsidR="00E17DF3" w:rsidRPr="00E17DF3" w:rsidRDefault="00E17DF3" w:rsidP="00E17DF3">
      <w:pPr>
        <w:pStyle w:val="Contenidodelmarco"/>
        <w:tabs>
          <w:tab w:val="center" w:pos="4419"/>
        </w:tabs>
        <w:spacing w:after="0" w:line="240" w:lineRule="auto"/>
        <w:rPr>
          <w:sz w:val="22"/>
        </w:rPr>
      </w:pPr>
      <w:r>
        <w:rPr>
          <w:sz w:val="21"/>
          <w:szCs w:val="21"/>
        </w:rPr>
        <w:t xml:space="preserve">  </w:t>
      </w:r>
      <w:r w:rsidRPr="00300BAD">
        <w:rPr>
          <w:sz w:val="21"/>
          <w:szCs w:val="21"/>
        </w:rPr>
        <w:t>Segundo Regidor Suplente</w:t>
      </w:r>
      <w:r w:rsidR="002846C3">
        <w:rPr>
          <w:sz w:val="21"/>
          <w:szCs w:val="21"/>
        </w:rPr>
        <w:t xml:space="preserve"> en sustitución del sexto regidor propietario don </w:t>
      </w:r>
      <w:r w:rsidR="002846C3" w:rsidRPr="00AA73DE">
        <w:rPr>
          <w:sz w:val="22"/>
        </w:rPr>
        <w:t>José Abelino Chávez Sura</w:t>
      </w:r>
    </w:p>
    <w:p w:rsidR="00E17DF3" w:rsidRDefault="00E17DF3" w:rsidP="00407B7A">
      <w:pPr>
        <w:pStyle w:val="Contenidodelmarco"/>
        <w:tabs>
          <w:tab w:val="center" w:pos="4419"/>
        </w:tabs>
        <w:spacing w:after="0" w:line="240" w:lineRule="auto"/>
        <w:rPr>
          <w:sz w:val="22"/>
        </w:rPr>
      </w:pPr>
    </w:p>
    <w:p w:rsidR="00E17DF3" w:rsidRDefault="00E17DF3" w:rsidP="00407B7A">
      <w:pPr>
        <w:pStyle w:val="Contenidodelmarco"/>
        <w:tabs>
          <w:tab w:val="center" w:pos="4419"/>
        </w:tabs>
        <w:spacing w:after="0" w:line="240" w:lineRule="auto"/>
        <w:rPr>
          <w:sz w:val="22"/>
        </w:rPr>
      </w:pPr>
    </w:p>
    <w:p w:rsidR="002846C3" w:rsidRDefault="00300BAD" w:rsidP="00CD74DC">
      <w:pPr>
        <w:pStyle w:val="Contenidodelmarco"/>
        <w:spacing w:after="0"/>
        <w:jc w:val="center"/>
        <w:rPr>
          <w:sz w:val="21"/>
          <w:szCs w:val="21"/>
        </w:rPr>
      </w:pPr>
      <w:r w:rsidRPr="00300BAD">
        <w:rPr>
          <w:sz w:val="21"/>
          <w:szCs w:val="21"/>
        </w:rPr>
        <w:t>Sr. Federico Soriano</w:t>
      </w:r>
    </w:p>
    <w:p w:rsidR="00A75B2D" w:rsidRPr="00300BAD" w:rsidRDefault="00A75B2D" w:rsidP="00CD74DC">
      <w:pPr>
        <w:pStyle w:val="Contenidodelmarco"/>
        <w:spacing w:after="0"/>
        <w:jc w:val="center"/>
        <w:rPr>
          <w:sz w:val="21"/>
          <w:szCs w:val="21"/>
        </w:rPr>
      </w:pPr>
      <w:r w:rsidRPr="00300BAD">
        <w:rPr>
          <w:sz w:val="21"/>
          <w:szCs w:val="21"/>
        </w:rPr>
        <w:t>Primer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lastRenderedPageBreak/>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CD74DC" w:rsidRPr="00CD74DC" w:rsidRDefault="00CD74DC" w:rsidP="00CD74DC">
      <w:pPr>
        <w:pStyle w:val="Contenidodelmarco"/>
        <w:tabs>
          <w:tab w:val="center" w:pos="4419"/>
        </w:tabs>
        <w:spacing w:after="0" w:line="240" w:lineRule="auto"/>
        <w:rPr>
          <w:sz w:val="22"/>
        </w:rPr>
      </w:pPr>
      <w:r w:rsidRPr="00AA73DE">
        <w:rPr>
          <w:sz w:val="22"/>
        </w:rPr>
        <w:t xml:space="preserve">    </w:t>
      </w:r>
      <w:r w:rsidRPr="00CD74DC">
        <w:rPr>
          <w:sz w:val="22"/>
        </w:rPr>
        <w:t>Sr. José Abelino Chávez Sura</w:t>
      </w:r>
    </w:p>
    <w:p w:rsidR="00CD74DC" w:rsidRDefault="00CD74DC" w:rsidP="00CD74DC">
      <w:pPr>
        <w:pStyle w:val="Contenidodelmarco"/>
        <w:tabs>
          <w:tab w:val="center" w:pos="4419"/>
        </w:tabs>
        <w:spacing w:after="0" w:line="240" w:lineRule="auto"/>
        <w:rPr>
          <w:sz w:val="22"/>
        </w:rPr>
      </w:pPr>
      <w:r w:rsidRPr="00CD74DC">
        <w:rPr>
          <w:sz w:val="22"/>
        </w:rPr>
        <w:t xml:space="preserve">    Regidor Propietario</w:t>
      </w:r>
      <w:r w:rsidRPr="00AA73DE">
        <w:rPr>
          <w:sz w:val="22"/>
        </w:rPr>
        <w:t xml:space="preserve"> </w:t>
      </w:r>
    </w:p>
    <w:p w:rsidR="002336E6" w:rsidRDefault="002336E6" w:rsidP="00CD74DC">
      <w:pPr>
        <w:pStyle w:val="Contenidodelmarco"/>
        <w:tabs>
          <w:tab w:val="center" w:pos="4419"/>
        </w:tabs>
        <w:spacing w:after="0" w:line="240" w:lineRule="auto"/>
        <w:rPr>
          <w:sz w:val="22"/>
        </w:rPr>
      </w:pPr>
    </w:p>
    <w:p w:rsidR="002336E6" w:rsidRDefault="002336E6" w:rsidP="00CD74DC">
      <w:pPr>
        <w:pStyle w:val="Contenidodelmarco"/>
        <w:tabs>
          <w:tab w:val="center" w:pos="4419"/>
        </w:tabs>
        <w:spacing w:after="0" w:line="240" w:lineRule="auto"/>
        <w:rPr>
          <w:sz w:val="22"/>
        </w:rPr>
      </w:pPr>
    </w:p>
    <w:p w:rsidR="002336E6" w:rsidRDefault="002336E6" w:rsidP="00CD74DC">
      <w:pPr>
        <w:pStyle w:val="Contenidodelmarco"/>
        <w:tabs>
          <w:tab w:val="center" w:pos="4419"/>
        </w:tabs>
        <w:spacing w:after="0" w:line="240" w:lineRule="auto"/>
        <w:rPr>
          <w:sz w:val="22"/>
        </w:rPr>
      </w:pPr>
    </w:p>
    <w:p w:rsidR="002336E6" w:rsidRDefault="002336E6" w:rsidP="00CD74DC">
      <w:pPr>
        <w:pStyle w:val="Contenidodelmarco"/>
        <w:tabs>
          <w:tab w:val="center" w:pos="4419"/>
        </w:tabs>
        <w:spacing w:after="0" w:line="240" w:lineRule="auto"/>
        <w:rPr>
          <w:sz w:val="22"/>
        </w:rPr>
      </w:pPr>
    </w:p>
    <w:p w:rsidR="002336E6" w:rsidRDefault="002336E6" w:rsidP="00CD74DC">
      <w:pPr>
        <w:pStyle w:val="Contenidodelmarco"/>
        <w:tabs>
          <w:tab w:val="center" w:pos="4419"/>
        </w:tabs>
        <w:spacing w:after="0" w:line="240" w:lineRule="auto"/>
        <w:rPr>
          <w:sz w:val="22"/>
        </w:rPr>
      </w:pPr>
      <w:bookmarkStart w:id="0" w:name="_GoBack"/>
      <w:bookmarkEnd w:id="0"/>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E27" w:rsidRDefault="00B52E27" w:rsidP="00921DBF">
      <w:pPr>
        <w:spacing w:after="0" w:line="240" w:lineRule="auto"/>
      </w:pPr>
      <w:r>
        <w:separator/>
      </w:r>
    </w:p>
  </w:endnote>
  <w:endnote w:type="continuationSeparator" w:id="0">
    <w:p w:rsidR="00B52E27" w:rsidRDefault="00B52E27"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E27" w:rsidRDefault="00B52E27" w:rsidP="00921DBF">
      <w:pPr>
        <w:spacing w:after="0" w:line="240" w:lineRule="auto"/>
      </w:pPr>
      <w:r>
        <w:separator/>
      </w:r>
    </w:p>
  </w:footnote>
  <w:footnote w:type="continuationSeparator" w:id="0">
    <w:p w:rsidR="00B52E27" w:rsidRDefault="00B52E27"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510AD"/>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C1383"/>
    <w:rsid w:val="000D1EBF"/>
    <w:rsid w:val="000D7E46"/>
    <w:rsid w:val="000E6225"/>
    <w:rsid w:val="000E682A"/>
    <w:rsid w:val="000F4B9E"/>
    <w:rsid w:val="000F5E40"/>
    <w:rsid w:val="000F7D55"/>
    <w:rsid w:val="00100C65"/>
    <w:rsid w:val="00101A51"/>
    <w:rsid w:val="001039BF"/>
    <w:rsid w:val="00103D8D"/>
    <w:rsid w:val="0010406B"/>
    <w:rsid w:val="00106051"/>
    <w:rsid w:val="00110986"/>
    <w:rsid w:val="001225DC"/>
    <w:rsid w:val="001240EC"/>
    <w:rsid w:val="00133A1A"/>
    <w:rsid w:val="0015084E"/>
    <w:rsid w:val="0015250D"/>
    <w:rsid w:val="00155848"/>
    <w:rsid w:val="001578E4"/>
    <w:rsid w:val="00157B7F"/>
    <w:rsid w:val="001627E6"/>
    <w:rsid w:val="00173C33"/>
    <w:rsid w:val="001805F8"/>
    <w:rsid w:val="001865F3"/>
    <w:rsid w:val="0018752E"/>
    <w:rsid w:val="00193C18"/>
    <w:rsid w:val="001A14B4"/>
    <w:rsid w:val="001B5C76"/>
    <w:rsid w:val="001C4172"/>
    <w:rsid w:val="001D122D"/>
    <w:rsid w:val="001D25C6"/>
    <w:rsid w:val="001E3705"/>
    <w:rsid w:val="001F1A3A"/>
    <w:rsid w:val="001F496A"/>
    <w:rsid w:val="001F5DAB"/>
    <w:rsid w:val="00200254"/>
    <w:rsid w:val="002003BD"/>
    <w:rsid w:val="00206D0F"/>
    <w:rsid w:val="00227526"/>
    <w:rsid w:val="002336E6"/>
    <w:rsid w:val="002433B6"/>
    <w:rsid w:val="002451C9"/>
    <w:rsid w:val="00245E0E"/>
    <w:rsid w:val="00247A1C"/>
    <w:rsid w:val="002504DA"/>
    <w:rsid w:val="00253D16"/>
    <w:rsid w:val="00255E28"/>
    <w:rsid w:val="00264B70"/>
    <w:rsid w:val="00271F7D"/>
    <w:rsid w:val="00272E62"/>
    <w:rsid w:val="00272FA1"/>
    <w:rsid w:val="002765BC"/>
    <w:rsid w:val="00277D8D"/>
    <w:rsid w:val="00280248"/>
    <w:rsid w:val="00284625"/>
    <w:rsid w:val="002846C3"/>
    <w:rsid w:val="00286B51"/>
    <w:rsid w:val="0029253A"/>
    <w:rsid w:val="002926EB"/>
    <w:rsid w:val="00296584"/>
    <w:rsid w:val="002A19DC"/>
    <w:rsid w:val="002B2A17"/>
    <w:rsid w:val="002C3E98"/>
    <w:rsid w:val="002C7D8E"/>
    <w:rsid w:val="002D1D92"/>
    <w:rsid w:val="002D4262"/>
    <w:rsid w:val="002D5DE4"/>
    <w:rsid w:val="002F2E84"/>
    <w:rsid w:val="002F51A8"/>
    <w:rsid w:val="0030059B"/>
    <w:rsid w:val="00300BAD"/>
    <w:rsid w:val="003015C1"/>
    <w:rsid w:val="003018E8"/>
    <w:rsid w:val="003038EC"/>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5E1"/>
    <w:rsid w:val="003A5FE6"/>
    <w:rsid w:val="003A7E0D"/>
    <w:rsid w:val="003B2B4C"/>
    <w:rsid w:val="003B5A79"/>
    <w:rsid w:val="003C23DC"/>
    <w:rsid w:val="003C54DB"/>
    <w:rsid w:val="003C79EC"/>
    <w:rsid w:val="003D0DCF"/>
    <w:rsid w:val="003D360A"/>
    <w:rsid w:val="003E18A3"/>
    <w:rsid w:val="003E54BD"/>
    <w:rsid w:val="003E7054"/>
    <w:rsid w:val="003F1BF5"/>
    <w:rsid w:val="003F4714"/>
    <w:rsid w:val="00407B7A"/>
    <w:rsid w:val="00414BEB"/>
    <w:rsid w:val="004170FE"/>
    <w:rsid w:val="00423002"/>
    <w:rsid w:val="00424A7E"/>
    <w:rsid w:val="00425393"/>
    <w:rsid w:val="0042748F"/>
    <w:rsid w:val="00444B23"/>
    <w:rsid w:val="0044538B"/>
    <w:rsid w:val="00454C87"/>
    <w:rsid w:val="00454EDE"/>
    <w:rsid w:val="00464631"/>
    <w:rsid w:val="004663DE"/>
    <w:rsid w:val="00467F38"/>
    <w:rsid w:val="00470ED4"/>
    <w:rsid w:val="004814D4"/>
    <w:rsid w:val="004828EA"/>
    <w:rsid w:val="00491BFB"/>
    <w:rsid w:val="00492329"/>
    <w:rsid w:val="004A468C"/>
    <w:rsid w:val="004A7444"/>
    <w:rsid w:val="004B09B1"/>
    <w:rsid w:val="004B62CF"/>
    <w:rsid w:val="004B6E08"/>
    <w:rsid w:val="004C5F70"/>
    <w:rsid w:val="004C75DB"/>
    <w:rsid w:val="004D0B6E"/>
    <w:rsid w:val="004D6301"/>
    <w:rsid w:val="004D7E38"/>
    <w:rsid w:val="004E0828"/>
    <w:rsid w:val="004E0E9A"/>
    <w:rsid w:val="004E22F2"/>
    <w:rsid w:val="004E2869"/>
    <w:rsid w:val="004E7B75"/>
    <w:rsid w:val="004F13E5"/>
    <w:rsid w:val="004F1F3C"/>
    <w:rsid w:val="004F3072"/>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00B"/>
    <w:rsid w:val="00570B55"/>
    <w:rsid w:val="00591C07"/>
    <w:rsid w:val="005A6092"/>
    <w:rsid w:val="005C3499"/>
    <w:rsid w:val="005C6978"/>
    <w:rsid w:val="005D50DD"/>
    <w:rsid w:val="005D685C"/>
    <w:rsid w:val="005D7967"/>
    <w:rsid w:val="005E64C5"/>
    <w:rsid w:val="005F3D12"/>
    <w:rsid w:val="005F5895"/>
    <w:rsid w:val="00607535"/>
    <w:rsid w:val="00610662"/>
    <w:rsid w:val="0061093D"/>
    <w:rsid w:val="0061348F"/>
    <w:rsid w:val="00615F90"/>
    <w:rsid w:val="006205A4"/>
    <w:rsid w:val="0062683A"/>
    <w:rsid w:val="00626A60"/>
    <w:rsid w:val="00641F45"/>
    <w:rsid w:val="00643C73"/>
    <w:rsid w:val="00651441"/>
    <w:rsid w:val="006578D5"/>
    <w:rsid w:val="00660BDD"/>
    <w:rsid w:val="00672CEA"/>
    <w:rsid w:val="006816A5"/>
    <w:rsid w:val="00682727"/>
    <w:rsid w:val="006847A0"/>
    <w:rsid w:val="006962FB"/>
    <w:rsid w:val="006977FB"/>
    <w:rsid w:val="006B123F"/>
    <w:rsid w:val="006B2F9B"/>
    <w:rsid w:val="006B3441"/>
    <w:rsid w:val="006B6157"/>
    <w:rsid w:val="006B634F"/>
    <w:rsid w:val="006B75C3"/>
    <w:rsid w:val="006D7BE6"/>
    <w:rsid w:val="006E0AC1"/>
    <w:rsid w:val="006E136E"/>
    <w:rsid w:val="006E3D54"/>
    <w:rsid w:val="006F40D2"/>
    <w:rsid w:val="006F6D24"/>
    <w:rsid w:val="0070100B"/>
    <w:rsid w:val="00706016"/>
    <w:rsid w:val="007060CA"/>
    <w:rsid w:val="007119AC"/>
    <w:rsid w:val="00720F71"/>
    <w:rsid w:val="007247D0"/>
    <w:rsid w:val="0072702E"/>
    <w:rsid w:val="0073038F"/>
    <w:rsid w:val="0073639B"/>
    <w:rsid w:val="007376AE"/>
    <w:rsid w:val="0074010B"/>
    <w:rsid w:val="0075405D"/>
    <w:rsid w:val="00757FFA"/>
    <w:rsid w:val="0076045C"/>
    <w:rsid w:val="00760625"/>
    <w:rsid w:val="0076115A"/>
    <w:rsid w:val="00765579"/>
    <w:rsid w:val="00766A16"/>
    <w:rsid w:val="0076799C"/>
    <w:rsid w:val="00770A72"/>
    <w:rsid w:val="00770C1F"/>
    <w:rsid w:val="00774304"/>
    <w:rsid w:val="00776E76"/>
    <w:rsid w:val="00777492"/>
    <w:rsid w:val="007842A6"/>
    <w:rsid w:val="00784673"/>
    <w:rsid w:val="00785793"/>
    <w:rsid w:val="00787FF7"/>
    <w:rsid w:val="007936AC"/>
    <w:rsid w:val="00795AFA"/>
    <w:rsid w:val="0079701B"/>
    <w:rsid w:val="00797B1C"/>
    <w:rsid w:val="007A1588"/>
    <w:rsid w:val="007B3632"/>
    <w:rsid w:val="007B5A0B"/>
    <w:rsid w:val="007D01E4"/>
    <w:rsid w:val="007D0622"/>
    <w:rsid w:val="007D6B0F"/>
    <w:rsid w:val="007E2C8A"/>
    <w:rsid w:val="007E3073"/>
    <w:rsid w:val="007F031C"/>
    <w:rsid w:val="007F3661"/>
    <w:rsid w:val="00802770"/>
    <w:rsid w:val="00802B5D"/>
    <w:rsid w:val="00811590"/>
    <w:rsid w:val="00816EAE"/>
    <w:rsid w:val="00823CC7"/>
    <w:rsid w:val="00826EDD"/>
    <w:rsid w:val="00832BB8"/>
    <w:rsid w:val="00834B0A"/>
    <w:rsid w:val="0085191A"/>
    <w:rsid w:val="00851F1E"/>
    <w:rsid w:val="0085646F"/>
    <w:rsid w:val="00857D24"/>
    <w:rsid w:val="00861579"/>
    <w:rsid w:val="00863D77"/>
    <w:rsid w:val="00871912"/>
    <w:rsid w:val="008729CE"/>
    <w:rsid w:val="00876917"/>
    <w:rsid w:val="00876E9E"/>
    <w:rsid w:val="00881199"/>
    <w:rsid w:val="00882239"/>
    <w:rsid w:val="008824D3"/>
    <w:rsid w:val="008837B1"/>
    <w:rsid w:val="008939C6"/>
    <w:rsid w:val="008A3CA0"/>
    <w:rsid w:val="008A49FA"/>
    <w:rsid w:val="008B090E"/>
    <w:rsid w:val="008B5883"/>
    <w:rsid w:val="008B74BF"/>
    <w:rsid w:val="008C24C9"/>
    <w:rsid w:val="008C3249"/>
    <w:rsid w:val="008C4A17"/>
    <w:rsid w:val="008C6F64"/>
    <w:rsid w:val="008D21C4"/>
    <w:rsid w:val="008D2215"/>
    <w:rsid w:val="008D66EC"/>
    <w:rsid w:val="008E1BC8"/>
    <w:rsid w:val="008F066D"/>
    <w:rsid w:val="008F2240"/>
    <w:rsid w:val="008F4380"/>
    <w:rsid w:val="00900273"/>
    <w:rsid w:val="00901871"/>
    <w:rsid w:val="00904F42"/>
    <w:rsid w:val="00905ED8"/>
    <w:rsid w:val="0090621D"/>
    <w:rsid w:val="00906466"/>
    <w:rsid w:val="00916292"/>
    <w:rsid w:val="00920789"/>
    <w:rsid w:val="00921DBF"/>
    <w:rsid w:val="009240E1"/>
    <w:rsid w:val="0093064D"/>
    <w:rsid w:val="00933983"/>
    <w:rsid w:val="009369B9"/>
    <w:rsid w:val="0094033C"/>
    <w:rsid w:val="009431FA"/>
    <w:rsid w:val="00943B01"/>
    <w:rsid w:val="0094745A"/>
    <w:rsid w:val="00951E78"/>
    <w:rsid w:val="009545E8"/>
    <w:rsid w:val="009552E5"/>
    <w:rsid w:val="00961437"/>
    <w:rsid w:val="009729CE"/>
    <w:rsid w:val="00972FFE"/>
    <w:rsid w:val="00977E0F"/>
    <w:rsid w:val="00980047"/>
    <w:rsid w:val="00980820"/>
    <w:rsid w:val="00982FFA"/>
    <w:rsid w:val="00983822"/>
    <w:rsid w:val="0099017A"/>
    <w:rsid w:val="00994152"/>
    <w:rsid w:val="00994723"/>
    <w:rsid w:val="009958F6"/>
    <w:rsid w:val="009A3255"/>
    <w:rsid w:val="009A728A"/>
    <w:rsid w:val="009B02D0"/>
    <w:rsid w:val="009B6FAD"/>
    <w:rsid w:val="009B74CE"/>
    <w:rsid w:val="009C01CE"/>
    <w:rsid w:val="009C2557"/>
    <w:rsid w:val="009C4ADC"/>
    <w:rsid w:val="009D5C96"/>
    <w:rsid w:val="009E1DBD"/>
    <w:rsid w:val="009E27B3"/>
    <w:rsid w:val="009E2985"/>
    <w:rsid w:val="009E5C40"/>
    <w:rsid w:val="009E6282"/>
    <w:rsid w:val="009E6AD2"/>
    <w:rsid w:val="009E7BCD"/>
    <w:rsid w:val="00A0189D"/>
    <w:rsid w:val="00A0554D"/>
    <w:rsid w:val="00A161F0"/>
    <w:rsid w:val="00A26EFA"/>
    <w:rsid w:val="00A35F26"/>
    <w:rsid w:val="00A41C67"/>
    <w:rsid w:val="00A4301A"/>
    <w:rsid w:val="00A4664E"/>
    <w:rsid w:val="00A476A1"/>
    <w:rsid w:val="00A5241E"/>
    <w:rsid w:val="00A5370E"/>
    <w:rsid w:val="00A64919"/>
    <w:rsid w:val="00A74239"/>
    <w:rsid w:val="00A75B2D"/>
    <w:rsid w:val="00A823F0"/>
    <w:rsid w:val="00A878AC"/>
    <w:rsid w:val="00A96CC3"/>
    <w:rsid w:val="00A97936"/>
    <w:rsid w:val="00AA0BB9"/>
    <w:rsid w:val="00AA3820"/>
    <w:rsid w:val="00AA51B6"/>
    <w:rsid w:val="00AA73DE"/>
    <w:rsid w:val="00AB2CE8"/>
    <w:rsid w:val="00AC0172"/>
    <w:rsid w:val="00AC49C4"/>
    <w:rsid w:val="00AD7FFC"/>
    <w:rsid w:val="00AF69DE"/>
    <w:rsid w:val="00B01C67"/>
    <w:rsid w:val="00B052C1"/>
    <w:rsid w:val="00B0616B"/>
    <w:rsid w:val="00B17364"/>
    <w:rsid w:val="00B177E8"/>
    <w:rsid w:val="00B20850"/>
    <w:rsid w:val="00B221E0"/>
    <w:rsid w:val="00B24560"/>
    <w:rsid w:val="00B24804"/>
    <w:rsid w:val="00B26BE3"/>
    <w:rsid w:val="00B32AEF"/>
    <w:rsid w:val="00B33BF7"/>
    <w:rsid w:val="00B371B2"/>
    <w:rsid w:val="00B37D97"/>
    <w:rsid w:val="00B44342"/>
    <w:rsid w:val="00B52E27"/>
    <w:rsid w:val="00B618F0"/>
    <w:rsid w:val="00B62CDE"/>
    <w:rsid w:val="00B65671"/>
    <w:rsid w:val="00B7027C"/>
    <w:rsid w:val="00B75AA5"/>
    <w:rsid w:val="00B76BC6"/>
    <w:rsid w:val="00B772D5"/>
    <w:rsid w:val="00B77A32"/>
    <w:rsid w:val="00B82B28"/>
    <w:rsid w:val="00B87C6E"/>
    <w:rsid w:val="00B962F6"/>
    <w:rsid w:val="00B96F21"/>
    <w:rsid w:val="00BA5B7E"/>
    <w:rsid w:val="00BB0300"/>
    <w:rsid w:val="00BB1210"/>
    <w:rsid w:val="00BB164F"/>
    <w:rsid w:val="00BB1910"/>
    <w:rsid w:val="00BB5337"/>
    <w:rsid w:val="00BB65F6"/>
    <w:rsid w:val="00BC176D"/>
    <w:rsid w:val="00BC3C64"/>
    <w:rsid w:val="00BC7277"/>
    <w:rsid w:val="00BD14D0"/>
    <w:rsid w:val="00BD3B14"/>
    <w:rsid w:val="00BD5747"/>
    <w:rsid w:val="00BE4FF8"/>
    <w:rsid w:val="00BF1C3D"/>
    <w:rsid w:val="00BF4A28"/>
    <w:rsid w:val="00C04066"/>
    <w:rsid w:val="00C04DBE"/>
    <w:rsid w:val="00C16973"/>
    <w:rsid w:val="00C206FB"/>
    <w:rsid w:val="00C20CAC"/>
    <w:rsid w:val="00C26A38"/>
    <w:rsid w:val="00C327A7"/>
    <w:rsid w:val="00C36869"/>
    <w:rsid w:val="00C43EF1"/>
    <w:rsid w:val="00C512C9"/>
    <w:rsid w:val="00C52815"/>
    <w:rsid w:val="00C5554E"/>
    <w:rsid w:val="00C558CE"/>
    <w:rsid w:val="00C5758F"/>
    <w:rsid w:val="00C907CF"/>
    <w:rsid w:val="00C91EE2"/>
    <w:rsid w:val="00C923F5"/>
    <w:rsid w:val="00C93E13"/>
    <w:rsid w:val="00C96C95"/>
    <w:rsid w:val="00C97638"/>
    <w:rsid w:val="00C97FE7"/>
    <w:rsid w:val="00CA2821"/>
    <w:rsid w:val="00CA31D6"/>
    <w:rsid w:val="00CB25AB"/>
    <w:rsid w:val="00CB710B"/>
    <w:rsid w:val="00CC06F7"/>
    <w:rsid w:val="00CC2098"/>
    <w:rsid w:val="00CD00A2"/>
    <w:rsid w:val="00CD041C"/>
    <w:rsid w:val="00CD07C2"/>
    <w:rsid w:val="00CD1641"/>
    <w:rsid w:val="00CD74DC"/>
    <w:rsid w:val="00CE61A2"/>
    <w:rsid w:val="00CE77F0"/>
    <w:rsid w:val="00CF29A1"/>
    <w:rsid w:val="00CF351F"/>
    <w:rsid w:val="00CF4450"/>
    <w:rsid w:val="00D012B2"/>
    <w:rsid w:val="00D034D1"/>
    <w:rsid w:val="00D0445A"/>
    <w:rsid w:val="00D107CF"/>
    <w:rsid w:val="00D111E0"/>
    <w:rsid w:val="00D161AE"/>
    <w:rsid w:val="00D1784E"/>
    <w:rsid w:val="00D245A4"/>
    <w:rsid w:val="00D24820"/>
    <w:rsid w:val="00D26EFA"/>
    <w:rsid w:val="00D30129"/>
    <w:rsid w:val="00D304C5"/>
    <w:rsid w:val="00D31E84"/>
    <w:rsid w:val="00D534B3"/>
    <w:rsid w:val="00D5376E"/>
    <w:rsid w:val="00D53AE4"/>
    <w:rsid w:val="00D61F37"/>
    <w:rsid w:val="00D65525"/>
    <w:rsid w:val="00D715EA"/>
    <w:rsid w:val="00D73137"/>
    <w:rsid w:val="00D82CC8"/>
    <w:rsid w:val="00D83F4D"/>
    <w:rsid w:val="00D847DB"/>
    <w:rsid w:val="00D94A54"/>
    <w:rsid w:val="00D970DF"/>
    <w:rsid w:val="00D97276"/>
    <w:rsid w:val="00DA1250"/>
    <w:rsid w:val="00DA5192"/>
    <w:rsid w:val="00DB2217"/>
    <w:rsid w:val="00DB3162"/>
    <w:rsid w:val="00DC3D34"/>
    <w:rsid w:val="00DC4197"/>
    <w:rsid w:val="00DC5309"/>
    <w:rsid w:val="00DC5EB8"/>
    <w:rsid w:val="00DC6118"/>
    <w:rsid w:val="00DD7F6D"/>
    <w:rsid w:val="00DE2D35"/>
    <w:rsid w:val="00DE6160"/>
    <w:rsid w:val="00DE7479"/>
    <w:rsid w:val="00E06AEF"/>
    <w:rsid w:val="00E17135"/>
    <w:rsid w:val="00E172C7"/>
    <w:rsid w:val="00E17DF3"/>
    <w:rsid w:val="00E344C8"/>
    <w:rsid w:val="00E34691"/>
    <w:rsid w:val="00E35242"/>
    <w:rsid w:val="00E3658D"/>
    <w:rsid w:val="00E46EA2"/>
    <w:rsid w:val="00E60CF8"/>
    <w:rsid w:val="00E6392E"/>
    <w:rsid w:val="00E64696"/>
    <w:rsid w:val="00E716C2"/>
    <w:rsid w:val="00E72833"/>
    <w:rsid w:val="00E73B14"/>
    <w:rsid w:val="00E8060A"/>
    <w:rsid w:val="00E9490B"/>
    <w:rsid w:val="00EA685B"/>
    <w:rsid w:val="00EB3598"/>
    <w:rsid w:val="00EB7A49"/>
    <w:rsid w:val="00EC223B"/>
    <w:rsid w:val="00EC55B7"/>
    <w:rsid w:val="00ED18C8"/>
    <w:rsid w:val="00ED4ABE"/>
    <w:rsid w:val="00ED7399"/>
    <w:rsid w:val="00EE5833"/>
    <w:rsid w:val="00EE73ED"/>
    <w:rsid w:val="00EF0762"/>
    <w:rsid w:val="00F01399"/>
    <w:rsid w:val="00F0280E"/>
    <w:rsid w:val="00F04B3F"/>
    <w:rsid w:val="00F12DBB"/>
    <w:rsid w:val="00F1516B"/>
    <w:rsid w:val="00F16FA7"/>
    <w:rsid w:val="00F17A3F"/>
    <w:rsid w:val="00F263D2"/>
    <w:rsid w:val="00F26F12"/>
    <w:rsid w:val="00F44C9B"/>
    <w:rsid w:val="00F46021"/>
    <w:rsid w:val="00F46D1F"/>
    <w:rsid w:val="00F515B3"/>
    <w:rsid w:val="00F52C00"/>
    <w:rsid w:val="00F52ED5"/>
    <w:rsid w:val="00F54F83"/>
    <w:rsid w:val="00F64AD7"/>
    <w:rsid w:val="00F71AE9"/>
    <w:rsid w:val="00F7474A"/>
    <w:rsid w:val="00F748EE"/>
    <w:rsid w:val="00F76E98"/>
    <w:rsid w:val="00F80244"/>
    <w:rsid w:val="00F80A09"/>
    <w:rsid w:val="00F80A0F"/>
    <w:rsid w:val="00F827EF"/>
    <w:rsid w:val="00F857B0"/>
    <w:rsid w:val="00FA4C55"/>
    <w:rsid w:val="00FB7408"/>
    <w:rsid w:val="00FC7D20"/>
    <w:rsid w:val="00FD1BC6"/>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88D97"/>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FBDEC-7448-4783-9601-9C24BB702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5</Pages>
  <Words>1645</Words>
  <Characters>9053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1021</cp:revision>
  <dcterms:created xsi:type="dcterms:W3CDTF">2019-10-07T22:37:00Z</dcterms:created>
  <dcterms:modified xsi:type="dcterms:W3CDTF">2019-11-13T15:47:00Z</dcterms:modified>
</cp:coreProperties>
</file>