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052" w:rsidRPr="00EE10D6" w:rsidRDefault="00EB2052" w:rsidP="00EB2052">
      <w:pPr>
        <w:spacing w:after="200" w:line="276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EE10D6">
        <w:rPr>
          <w:rFonts w:ascii="Arial" w:eastAsia="Arial" w:hAnsi="Arial" w:cs="Arial"/>
          <w:b/>
          <w:bCs/>
          <w:color w:val="00000A"/>
          <w:sz w:val="24"/>
          <w:u w:val="single"/>
        </w:rPr>
        <w:t>DECRETO NÚMERO DOS</w:t>
      </w:r>
      <w:r w:rsidRPr="00EE10D6">
        <w:rPr>
          <w:rFonts w:ascii="Arial" w:eastAsia="Arial" w:hAnsi="Arial" w:cs="Arial"/>
          <w:color w:val="00000A"/>
          <w:sz w:val="24"/>
        </w:rPr>
        <w:t xml:space="preserve">:   /   </w:t>
      </w:r>
      <w:r w:rsidRPr="00EE10D6">
        <w:rPr>
          <w:rFonts w:ascii="Arial" w:eastAsia="Arial" w:hAnsi="Arial" w:cs="Arial"/>
          <w:b/>
          <w:bCs/>
          <w:color w:val="00000A"/>
          <w:sz w:val="24"/>
        </w:rPr>
        <w:t>2016</w:t>
      </w:r>
      <w:r w:rsidRPr="00EE10D6">
        <w:rPr>
          <w:rFonts w:ascii="Arial" w:eastAsia="Arial" w:hAnsi="Arial" w:cs="Arial"/>
          <w:color w:val="00000A"/>
          <w:sz w:val="24"/>
        </w:rPr>
        <w:t xml:space="preserve">       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  <w:r w:rsidRPr="00EE10D6">
        <w:rPr>
          <w:rFonts w:ascii="Arial" w:eastAsia="Arial" w:hAnsi="Arial" w:cs="Arial"/>
          <w:b/>
          <w:bCs/>
          <w:color w:val="00000A"/>
          <w:sz w:val="24"/>
          <w:lang w:val="es-MX"/>
        </w:rPr>
        <w:t xml:space="preserve">EL CONCEJO MUNICIPAL DE LA CIUDAD DE 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  <w:r w:rsidRPr="00EE10D6">
        <w:rPr>
          <w:rFonts w:ascii="Arial" w:eastAsia="Arial" w:hAnsi="Arial" w:cs="Arial"/>
          <w:b/>
          <w:bCs/>
          <w:color w:val="00000A"/>
          <w:sz w:val="24"/>
          <w:lang w:val="es-MX"/>
        </w:rPr>
        <w:t>SAN RAFAEL ORIENTE DEPARTAMENTO DE SAN MIGUEL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EE10D6">
        <w:rPr>
          <w:rFonts w:ascii="Arial" w:eastAsia="Arial" w:hAnsi="Arial" w:cs="Arial"/>
          <w:b/>
          <w:bCs/>
          <w:color w:val="00000A"/>
          <w:sz w:val="24"/>
          <w:lang w:val="es-MX"/>
        </w:rPr>
        <w:t>CONSIDERANDO</w:t>
      </w:r>
      <w:r w:rsidRPr="00EE10D6">
        <w:rPr>
          <w:rFonts w:ascii="Arial" w:eastAsia="Arial" w:hAnsi="Arial" w:cs="Arial"/>
          <w:color w:val="00000A"/>
          <w:sz w:val="24"/>
          <w:lang w:val="es-MX"/>
        </w:rPr>
        <w:t xml:space="preserve">:  I). - </w:t>
      </w:r>
      <w:r w:rsidRPr="00EE10D6">
        <w:rPr>
          <w:rFonts w:ascii="Arial" w:eastAsia="Arial" w:hAnsi="Arial" w:cs="Arial"/>
          <w:color w:val="00000A"/>
          <w:sz w:val="24"/>
        </w:rPr>
        <w:t>Que</w:t>
      </w:r>
      <w:r w:rsidRPr="00EE10D6">
        <w:rPr>
          <w:rFonts w:ascii="Arial" w:eastAsia="Arial" w:hAnsi="Arial" w:cs="Arial"/>
          <w:color w:val="00000A"/>
          <w:sz w:val="24"/>
          <w:lang w:val="es-MX"/>
        </w:rPr>
        <w:t xml:space="preserve"> en virtud de lo establecido en el Art. 204 numeral 1° de la Constitución de la República; Art. 7 inciso 2° de la Ley General Tributaria Municipal y los Art. 3 literal 1° y 30 numeral 21° del Código Municipal, el Municipio está facultado para crear, modificar y suprimir tasas por servicios municipales,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EE10D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EE10D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EE10D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EE10D6">
        <w:rPr>
          <w:rFonts w:ascii="Arial" w:eastAsia="Arial" w:hAnsi="Arial" w:cs="Arial"/>
          <w:color w:val="00000A"/>
          <w:sz w:val="24"/>
          <w:lang w:val="es-MX"/>
        </w:rPr>
        <w:t xml:space="preserve"> II). - El Art. 61 de la Ley de Acceso a la Información Pública sobre “La reproducción y envío de la información, en su caso, será sufragada por el solicitante, si bien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EE10D6">
        <w:rPr>
          <w:rFonts w:ascii="Arial" w:eastAsia="Arial" w:hAnsi="Arial" w:cs="Arial"/>
          <w:color w:val="00000A"/>
          <w:sz w:val="24"/>
          <w:lang w:val="es-MX"/>
        </w:rPr>
        <w:t>su valor no podrá ser superior al de los materiales utilizados y costos de remisión.”,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EE10D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EE10D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EE10D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EE10D6">
        <w:rPr>
          <w:rFonts w:ascii="Arial" w:eastAsia="Arial" w:hAnsi="Arial" w:cs="Arial"/>
          <w:color w:val="00000A"/>
          <w:sz w:val="24"/>
          <w:lang w:val="es-MX"/>
        </w:rPr>
        <w:t xml:space="preserve">III). - </w:t>
      </w:r>
      <w:r w:rsidRPr="00EE10D6">
        <w:rPr>
          <w:rFonts w:ascii="Arial" w:eastAsia="Arial" w:hAnsi="Arial" w:cs="Arial"/>
          <w:color w:val="00000A"/>
          <w:sz w:val="24"/>
          <w:lang w:val="es-ES"/>
        </w:rPr>
        <w:t>La necesidad de dar pronta información a los ciudadanos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EE10D6">
        <w:rPr>
          <w:rFonts w:ascii="Arial" w:eastAsia="Arial" w:hAnsi="Arial" w:cs="Arial"/>
          <w:b/>
          <w:bCs/>
          <w:color w:val="00000A"/>
          <w:sz w:val="24"/>
          <w:lang w:val="es-MX"/>
        </w:rPr>
        <w:t>POR TANTO:</w:t>
      </w:r>
      <w:r w:rsidRPr="00EE10D6">
        <w:rPr>
          <w:rFonts w:ascii="Arial" w:eastAsia="Arial" w:hAnsi="Arial" w:cs="Arial"/>
          <w:color w:val="00000A"/>
          <w:sz w:val="24"/>
          <w:lang w:val="es-MX"/>
        </w:rPr>
        <w:t xml:space="preserve"> En uso de las facultades que le otorga la Constitución de la República de El Salvador, la Ley General Tributaria Municipal, el Código Municipal y la Ley de Acceso a la Información Pública, por mayoría de votación;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EE10D6">
        <w:rPr>
          <w:rFonts w:ascii="Arial" w:eastAsia="Arial" w:hAnsi="Arial" w:cs="Arial"/>
          <w:b/>
          <w:bCs/>
          <w:color w:val="00000A"/>
          <w:sz w:val="24"/>
          <w:lang w:val="es-MX"/>
        </w:rPr>
        <w:t>DECRETA</w:t>
      </w:r>
      <w:r w:rsidRPr="00EE10D6">
        <w:rPr>
          <w:rFonts w:ascii="Arial" w:eastAsia="Arial" w:hAnsi="Arial" w:cs="Arial"/>
          <w:color w:val="00000A"/>
          <w:sz w:val="24"/>
          <w:lang w:val="es-MX"/>
        </w:rPr>
        <w:t xml:space="preserve"> la siguiente: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  <w:r w:rsidRPr="00EE10D6">
        <w:rPr>
          <w:rFonts w:ascii="Arial" w:eastAsia="Arial" w:hAnsi="Arial" w:cs="Arial"/>
          <w:b/>
          <w:bCs/>
          <w:color w:val="00000A"/>
          <w:sz w:val="24"/>
          <w:lang w:val="es-MX"/>
        </w:rPr>
        <w:t>ORDENANZA DE COBRO DE FOTOCOPIAS.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EE10D6">
        <w:rPr>
          <w:rFonts w:ascii="Arial" w:eastAsia="Arial" w:hAnsi="Arial" w:cs="Arial"/>
          <w:color w:val="00000A"/>
          <w:sz w:val="24"/>
          <w:lang w:val="es-MX"/>
        </w:rPr>
        <w:t xml:space="preserve">Art. 1.- </w:t>
      </w:r>
      <w:r w:rsidRPr="00EE10D6">
        <w:rPr>
          <w:rFonts w:ascii="Arial" w:eastAsia="Arial" w:hAnsi="Arial" w:cs="Arial"/>
          <w:b/>
          <w:bCs/>
          <w:color w:val="00000A"/>
          <w:sz w:val="24"/>
          <w:lang w:val="es-MX"/>
        </w:rPr>
        <w:t xml:space="preserve">APRUEBASE LA ORDENANZA MUNICIPAL Sobre Cobro de Fotocopias </w:t>
      </w:r>
      <w:r w:rsidRPr="00EE10D6">
        <w:rPr>
          <w:rFonts w:ascii="Arial" w:eastAsia="Arial" w:hAnsi="Arial" w:cs="Arial"/>
          <w:color w:val="00000A"/>
          <w:sz w:val="24"/>
          <w:lang w:val="es-MX"/>
        </w:rPr>
        <w:t xml:space="preserve">de documentos que se soliciten en la Municipalidad de San Rafael Oriente, cuya entrega no importe el cumplimiento de una función Jurisdiccional o administrativa. 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EE10D6">
        <w:rPr>
          <w:rFonts w:ascii="Arial" w:eastAsia="Arial" w:hAnsi="Arial" w:cs="Arial"/>
          <w:color w:val="00000A"/>
          <w:sz w:val="24"/>
          <w:lang w:val="es-MX"/>
        </w:rPr>
        <w:t>Art. 2.- Fíjese el valor de las fotocopias de documentos en la suma de $0.10 (diez centavos de dólar) por página, desde todo documento o solicitud que exceda las 3 (tres) paginas.</w:t>
      </w:r>
    </w:p>
    <w:p w:rsidR="00EB2052" w:rsidRPr="00EE10D6" w:rsidRDefault="00EB2052" w:rsidP="00EB2052">
      <w:pPr>
        <w:spacing w:after="0" w:line="360" w:lineRule="auto"/>
        <w:ind w:left="720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ES"/>
        </w:rPr>
      </w:pPr>
      <w:r w:rsidRPr="00EE10D6">
        <w:rPr>
          <w:rFonts w:ascii="Arial" w:eastAsia="Arial" w:hAnsi="Arial" w:cs="Arial"/>
          <w:color w:val="00000A"/>
          <w:sz w:val="24"/>
          <w:lang w:val="es-ES"/>
        </w:rPr>
        <w:t xml:space="preserve">Art. 3.- Se faculta al Alcalde Municipal para dejar exento de pago todos aquellos derechos a organizaciones, personas o familias, que atendiendo su situación </w:t>
      </w:r>
      <w:r w:rsidRPr="00EE10D6">
        <w:rPr>
          <w:rFonts w:ascii="Arial" w:eastAsia="Arial" w:hAnsi="Arial" w:cs="Arial"/>
          <w:color w:val="00000A"/>
          <w:sz w:val="24"/>
          <w:lang w:val="es-ES"/>
        </w:rPr>
        <w:lastRenderedPageBreak/>
        <w:t>económica o los fines para lo cual requieran la prestación, no puedan pagarlo, previa solicitud del particular.</w:t>
      </w: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ES"/>
        </w:rPr>
      </w:pPr>
    </w:p>
    <w:p w:rsidR="00EB2052" w:rsidRPr="00EE10D6" w:rsidRDefault="00EB2052" w:rsidP="00EB205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  <w:highlight w:val="yellow"/>
        </w:rPr>
      </w:pPr>
      <w:r w:rsidRPr="00EE10D6">
        <w:rPr>
          <w:rFonts w:ascii="Arial" w:eastAsia="Arial" w:hAnsi="Arial" w:cs="Arial"/>
          <w:color w:val="00000A"/>
          <w:sz w:val="24"/>
          <w:lang w:val="es-ES"/>
        </w:rPr>
        <w:t xml:space="preserve"> Art. 4.- La presente Ordenanza entrará en vigencia ocho días después de su publicación en el Diario Oficial. </w:t>
      </w:r>
    </w:p>
    <w:p w:rsidR="00766A16" w:rsidRDefault="00766A16"/>
    <w:p w:rsidR="000B5C05" w:rsidRDefault="000B5C05" w:rsidP="000B5C05"/>
    <w:p w:rsidR="000B5C05" w:rsidRDefault="000B5C05" w:rsidP="000B5C05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  <w:szCs w:val="24"/>
        </w:rPr>
        <w:t>F______________________________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F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_____________________________     </w:t>
      </w:r>
      <w:r>
        <w:rPr>
          <w:rFonts w:ascii="Arial" w:eastAsia="Calibri" w:hAnsi="Arial" w:cs="Arial"/>
        </w:rPr>
        <w:t>Lic. Leopoldo Paredes Flores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gramStart"/>
      <w:r>
        <w:rPr>
          <w:rFonts w:ascii="Arial" w:eastAsia="Calibri" w:hAnsi="Arial" w:cs="Arial"/>
        </w:rPr>
        <w:tab/>
        <w:t xml:space="preserve">  Ing.</w:t>
      </w:r>
      <w:proofErr w:type="gramEnd"/>
      <w:r>
        <w:rPr>
          <w:rFonts w:ascii="Arial" w:eastAsia="Calibri" w:hAnsi="Arial" w:cs="Arial"/>
        </w:rPr>
        <w:t xml:space="preserve"> Manuel </w:t>
      </w:r>
      <w:proofErr w:type="spellStart"/>
      <w:r>
        <w:rPr>
          <w:rFonts w:ascii="Arial" w:eastAsia="Calibri" w:hAnsi="Arial" w:cs="Arial"/>
        </w:rPr>
        <w:t>Estarlín</w:t>
      </w:r>
      <w:proofErr w:type="spellEnd"/>
      <w:r>
        <w:rPr>
          <w:rFonts w:ascii="Arial" w:eastAsia="Calibri" w:hAnsi="Arial" w:cs="Arial"/>
        </w:rPr>
        <w:t xml:space="preserve"> Penado Soriano</w:t>
      </w:r>
    </w:p>
    <w:p w:rsidR="000B5C05" w:rsidRDefault="000B5C05" w:rsidP="000B5C05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</w:rPr>
        <w:t xml:space="preserve">1º. Regidor </w:t>
      </w:r>
      <w:proofErr w:type="gramStart"/>
      <w:r>
        <w:rPr>
          <w:rFonts w:ascii="Arial" w:eastAsia="Calibri" w:hAnsi="Arial" w:cs="Arial"/>
        </w:rPr>
        <w:t>propietario.-</w:t>
      </w:r>
      <w:proofErr w:type="gramEnd"/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2º. Regidor propietario</w:t>
      </w:r>
      <w:r>
        <w:rPr>
          <w:rFonts w:ascii="Arial" w:eastAsia="Calibri" w:hAnsi="Arial" w:cs="Arial"/>
          <w:sz w:val="24"/>
          <w:szCs w:val="24"/>
        </w:rPr>
        <w:t>.</w:t>
      </w:r>
    </w:p>
    <w:p w:rsidR="000B5C05" w:rsidRDefault="000B5C05" w:rsidP="000B5C0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F___________________________       </w:t>
      </w:r>
      <w:proofErr w:type="spellStart"/>
      <w:r>
        <w:rPr>
          <w:rFonts w:ascii="Arial" w:eastAsia="Calibri" w:hAnsi="Arial" w:cs="Arial"/>
          <w:sz w:val="24"/>
          <w:szCs w:val="24"/>
        </w:rPr>
        <w:t>F</w:t>
      </w:r>
      <w:proofErr w:type="spellEnd"/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0B5C05" w:rsidRDefault="000B5C05" w:rsidP="000B5C0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Sr. </w:t>
      </w:r>
      <w:proofErr w:type="spellStart"/>
      <w:r>
        <w:rPr>
          <w:rFonts w:ascii="Arial" w:eastAsia="Calibri" w:hAnsi="Arial" w:cs="Arial"/>
          <w:sz w:val="24"/>
          <w:szCs w:val="24"/>
        </w:rPr>
        <w:t>Arnobio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Moraga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Sra. Sonia Del Carmen Salvador de Cruz</w:t>
      </w:r>
    </w:p>
    <w:p w:rsidR="000B5C05" w:rsidRDefault="000B5C05" w:rsidP="000B5C05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3er. Regidor propietario.-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4º. Regidora propietario.-</w:t>
      </w:r>
      <w:r>
        <w:rPr>
          <w:rFonts w:ascii="Arial" w:eastAsia="Calibri" w:hAnsi="Arial" w:cs="Arial"/>
          <w:sz w:val="24"/>
          <w:szCs w:val="24"/>
        </w:rPr>
        <w:tab/>
      </w:r>
    </w:p>
    <w:p w:rsidR="000B5C05" w:rsidRDefault="000B5C05" w:rsidP="000B5C0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0B5C05" w:rsidRDefault="000B5C05" w:rsidP="000B5C0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F_____________________________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F</w:t>
      </w:r>
      <w:proofErr w:type="spellEnd"/>
      <w:r>
        <w:rPr>
          <w:rFonts w:ascii="Arial" w:eastAsia="Calibri" w:hAnsi="Arial" w:cs="Arial"/>
          <w:sz w:val="24"/>
          <w:szCs w:val="24"/>
        </w:rPr>
        <w:t>_____________________________</w:t>
      </w:r>
    </w:p>
    <w:p w:rsidR="000B5C05" w:rsidRDefault="000B5C05" w:rsidP="000B5C0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Ing. Carlos Ernesto Rodríguez Chávez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Sra. Olga Yaneth Menjívar de Osorio</w:t>
      </w:r>
    </w:p>
    <w:p w:rsidR="000B5C05" w:rsidRDefault="000B5C05" w:rsidP="000B5C05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5º.  Regidor  propietario.-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6º. Regidora propietario.-</w:t>
      </w:r>
    </w:p>
    <w:p w:rsidR="000B5C05" w:rsidRDefault="000B5C05" w:rsidP="000B5C0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B5C05" w:rsidRDefault="000B5C05" w:rsidP="000B5C0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F_____________________________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F</w:t>
      </w:r>
      <w:proofErr w:type="spellEnd"/>
      <w:r>
        <w:rPr>
          <w:rFonts w:ascii="Arial" w:eastAsia="Calibri" w:hAnsi="Arial" w:cs="Arial"/>
          <w:sz w:val="24"/>
          <w:szCs w:val="24"/>
        </w:rPr>
        <w:t>_____________________________</w:t>
      </w:r>
    </w:p>
    <w:p w:rsidR="000B5C05" w:rsidRDefault="000B5C05" w:rsidP="000B5C0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Sr. Juan Carlos Avilés López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  Sra. María Melany García Chávez</w:t>
      </w:r>
    </w:p>
    <w:p w:rsidR="000B5C05" w:rsidRDefault="000B5C05" w:rsidP="000B5C05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1º. Regidor suplente.-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2a. Regidora  suplente.-</w:t>
      </w:r>
      <w:r>
        <w:rPr>
          <w:rFonts w:ascii="Arial" w:eastAsia="Calibri" w:hAnsi="Arial" w:cs="Arial"/>
          <w:sz w:val="24"/>
          <w:szCs w:val="24"/>
        </w:rPr>
        <w:tab/>
      </w:r>
    </w:p>
    <w:p w:rsidR="000B5C05" w:rsidRDefault="000B5C05" w:rsidP="000B5C0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B5C05" w:rsidRDefault="000B5C05" w:rsidP="000B5C0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F_________________________  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F</w:t>
      </w:r>
      <w:proofErr w:type="spellEnd"/>
      <w:r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0B5C05" w:rsidRDefault="000B5C05" w:rsidP="000B5C0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Srta. Ana Ruth Gómez Díaz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Lic. Arely Del Carmen Flores Vasconcelos</w:t>
      </w:r>
    </w:p>
    <w:p w:rsidR="000B5C05" w:rsidRDefault="000B5C05" w:rsidP="000B5C05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3ª. Regidora suplente.-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4a. Regidora  suplente.-</w:t>
      </w:r>
      <w:r>
        <w:rPr>
          <w:rFonts w:ascii="Arial" w:eastAsia="Calibri" w:hAnsi="Arial" w:cs="Arial"/>
          <w:sz w:val="24"/>
          <w:szCs w:val="24"/>
        </w:rPr>
        <w:tab/>
      </w:r>
    </w:p>
    <w:p w:rsidR="005C0934" w:rsidRDefault="005C0934" w:rsidP="000B5C05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0B5C05" w:rsidRDefault="000B5C05" w:rsidP="000B5C05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F____________________</w:t>
      </w:r>
    </w:p>
    <w:p w:rsidR="000B5C05" w:rsidRDefault="000B5C05" w:rsidP="000B5C05">
      <w:pPr>
        <w:spacing w:after="0" w:line="36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Ing. </w:t>
      </w:r>
      <w:proofErr w:type="spellStart"/>
      <w:r>
        <w:rPr>
          <w:rFonts w:ascii="Arial" w:eastAsia="Calibri" w:hAnsi="Arial" w:cs="Arial"/>
          <w:sz w:val="24"/>
          <w:szCs w:val="24"/>
        </w:rPr>
        <w:t>Ronys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Jasiri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Avalos</w:t>
      </w:r>
    </w:p>
    <w:p w:rsidR="000B5C05" w:rsidRDefault="000B5C05" w:rsidP="000B5C05">
      <w:pPr>
        <w:spacing w:after="0" w:line="360" w:lineRule="auto"/>
        <w:ind w:firstLine="708"/>
        <w:jc w:val="center"/>
      </w:pPr>
      <w:r>
        <w:rPr>
          <w:rFonts w:ascii="Arial" w:eastAsia="Calibri" w:hAnsi="Arial" w:cs="Arial"/>
          <w:sz w:val="24"/>
          <w:szCs w:val="24"/>
        </w:rPr>
        <w:t xml:space="preserve">Secretario </w:t>
      </w:r>
      <w:proofErr w:type="gramStart"/>
      <w:r>
        <w:rPr>
          <w:rFonts w:ascii="Arial" w:eastAsia="Calibri" w:hAnsi="Arial" w:cs="Arial"/>
          <w:sz w:val="24"/>
          <w:szCs w:val="24"/>
        </w:rPr>
        <w:t>Municipal.-</w:t>
      </w:r>
      <w:proofErr w:type="gramEnd"/>
    </w:p>
    <w:p w:rsidR="00FB0C22" w:rsidRDefault="00FB0C22"/>
    <w:sectPr w:rsidR="00FB0C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52"/>
    <w:rsid w:val="000B5C05"/>
    <w:rsid w:val="000D534F"/>
    <w:rsid w:val="00401871"/>
    <w:rsid w:val="005C0934"/>
    <w:rsid w:val="00766A16"/>
    <w:rsid w:val="00CD07C2"/>
    <w:rsid w:val="00E73F4D"/>
    <w:rsid w:val="00EB2052"/>
    <w:rsid w:val="00F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D3DB"/>
  <w15:chartTrackingRefBased/>
  <w15:docId w15:val="{EF49EFA7-27B3-4A5B-A483-3D500A6A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12</cp:revision>
  <dcterms:created xsi:type="dcterms:W3CDTF">2019-07-04T20:10:00Z</dcterms:created>
  <dcterms:modified xsi:type="dcterms:W3CDTF">2019-07-09T15:27:00Z</dcterms:modified>
</cp:coreProperties>
</file>