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FC9" w:rsidRPr="001B742A" w:rsidRDefault="00334FC9" w:rsidP="00334FC9">
      <w:pPr>
        <w:pStyle w:val="Ttulo1"/>
        <w:jc w:val="both"/>
        <w:rPr>
          <w:rStyle w:val="Ttulo2Car1"/>
          <w:color w:val="FFFFFF" w:themeColor="background1"/>
          <w:szCs w:val="24"/>
        </w:rPr>
      </w:pPr>
      <w:r w:rsidRPr="0FA0BA87">
        <w:rPr>
          <w:rStyle w:val="Ttulo2Car1"/>
          <w:szCs w:val="24"/>
        </w:rPr>
        <w:t xml:space="preserve">ACTA </w:t>
      </w:r>
      <w:r w:rsidRPr="0FA0BA87">
        <w:rPr>
          <w:rStyle w:val="Ttulo2Car1"/>
          <w:color w:val="auto"/>
          <w:szCs w:val="24"/>
        </w:rPr>
        <w:t xml:space="preserve">NÚMERO </w:t>
      </w:r>
      <w:r>
        <w:rPr>
          <w:rStyle w:val="Ttulo2Car1"/>
          <w:color w:val="auto"/>
          <w:szCs w:val="24"/>
        </w:rPr>
        <w:t>TRES</w:t>
      </w:r>
      <w:r w:rsidRPr="0FA0BA87">
        <w:rPr>
          <w:rStyle w:val="Ttulo2Car1"/>
          <w:color w:val="auto"/>
          <w:szCs w:val="24"/>
        </w:rPr>
        <w:t>:</w:t>
      </w:r>
      <w:r w:rsidRPr="0FA0BA87">
        <w:rPr>
          <w:rStyle w:val="Ttulo2Car1"/>
          <w:color w:val="FFFFFF" w:themeColor="background1"/>
          <w:szCs w:val="24"/>
        </w:rPr>
        <w:t xml:space="preserve"> </w:t>
      </w:r>
      <w:r>
        <w:rPr>
          <w:rStyle w:val="Ttulo2Car1"/>
          <w:color w:val="FFFFFF" w:themeColor="background1"/>
          <w:szCs w:val="24"/>
        </w:rPr>
        <w:t>31-01-2019</w:t>
      </w:r>
    </w:p>
    <w:p w:rsidR="00334FC9" w:rsidRDefault="00334FC9" w:rsidP="00334FC9">
      <w:pPr>
        <w:spacing w:line="360" w:lineRule="auto"/>
        <w:jc w:val="both"/>
        <w:rPr>
          <w:rFonts w:eastAsia="Arial" w:cs="Arial"/>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sidRPr="00861E0B">
        <w:rPr>
          <w:rFonts w:eastAsia="Arial" w:cs="Arial"/>
          <w:b/>
          <w:bCs/>
          <w:color w:val="auto"/>
        </w:rPr>
        <w:t xml:space="preserve">quince horas con </w:t>
      </w:r>
      <w:r>
        <w:rPr>
          <w:rFonts w:eastAsia="Arial" w:cs="Arial"/>
          <w:b/>
          <w:bCs/>
          <w:color w:val="auto"/>
        </w:rPr>
        <w:t>treinta</w:t>
      </w:r>
      <w:r w:rsidRPr="00861E0B">
        <w:rPr>
          <w:rFonts w:eastAsia="Arial" w:cs="Arial"/>
          <w:b/>
          <w:bCs/>
          <w:color w:val="auto"/>
        </w:rPr>
        <w:t xml:space="preserve"> minutos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TREINTA Y UNO </w:t>
      </w:r>
      <w:r w:rsidRPr="003B4705">
        <w:rPr>
          <w:rFonts w:eastAsia="Arial" w:cs="Arial"/>
          <w:b/>
          <w:bCs/>
          <w:color w:val="auto"/>
        </w:rPr>
        <w:t xml:space="preserve">DE </w:t>
      </w:r>
      <w:r>
        <w:rPr>
          <w:rFonts w:eastAsia="Arial" w:cs="Arial"/>
          <w:b/>
          <w:bCs/>
          <w:color w:val="auto"/>
        </w:rPr>
        <w:t>ENERO</w:t>
      </w:r>
      <w:r w:rsidRPr="003B4705">
        <w:rPr>
          <w:rFonts w:eastAsia="Arial" w:cs="Arial"/>
          <w:b/>
          <w:bCs/>
          <w:color w:val="auto"/>
        </w:rPr>
        <w:t xml:space="preserve"> DEL AÑO DOS MIL DIECI</w:t>
      </w:r>
      <w:r>
        <w:rPr>
          <w:rFonts w:eastAsia="Arial" w:cs="Arial"/>
          <w:b/>
          <w:bCs/>
          <w:color w:val="auto"/>
        </w:rPr>
        <w:t>NUEVE</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r w:rsidRPr="003404F2">
        <w:rPr>
          <w:rFonts w:eastAsia="Arial" w:cs="Arial"/>
          <w:color w:val="auto"/>
        </w:rPr>
        <w:t xml:space="preserve">Sindico Oscar Vicente Rivera Vargas, regidores del primero al sexto respectivamente: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 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w:t>
      </w:r>
      <w:proofErr w:type="spellStart"/>
      <w:r w:rsidRPr="003404F2">
        <w:rPr>
          <w:rFonts w:eastAsia="Arial" w:cs="Arial"/>
          <w:color w:val="auto"/>
        </w:rPr>
        <w:t>Arnobio</w:t>
      </w:r>
      <w:proofErr w:type="spellEnd"/>
      <w:r w:rsidRPr="003404F2">
        <w:rPr>
          <w:rFonts w:eastAsia="Arial" w:cs="Arial"/>
          <w:color w:val="auto"/>
        </w:rPr>
        <w:t xml:space="preserve"> Moraga, Salvador Reyes Navarrete Jaime, Genesis Azucena Saravia Navarrete,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r>
        <w:rPr>
          <w:rFonts w:eastAsia="Arial" w:cs="Arial"/>
          <w:color w:val="auto"/>
        </w:rPr>
        <w:t xml:space="preserve"> </w:t>
      </w:r>
      <w:r w:rsidRPr="0FA0BA87">
        <w:rPr>
          <w:rFonts w:eastAsia="Arial" w:cs="Arial"/>
          <w:b/>
          <w:bCs/>
          <w:u w:val="single"/>
        </w:rPr>
        <w:t>ACUERDO NUMERO UNO:</w:t>
      </w:r>
      <w:r>
        <w:rPr>
          <w:rFonts w:eastAsia="Arial" w:cs="Arial"/>
        </w:rPr>
        <w:t xml:space="preserve"> El Concejo Municipal</w:t>
      </w:r>
      <w:r w:rsidRPr="00C766F4">
        <w:t xml:space="preserve"> </w:t>
      </w:r>
      <w:r>
        <w:t xml:space="preserve">CONSIDERANDO el Plan de Trabajo presentado por el Sr. Carlos Alberto Baires quien se desempeña como Gerente Municipal, por mayoría de votación se </w:t>
      </w:r>
      <w:r w:rsidRPr="00D575A1">
        <w:rPr>
          <w:b/>
        </w:rPr>
        <w:t>ACUERDA</w:t>
      </w:r>
      <w:r>
        <w:t xml:space="preserve"> aprobar el Plan de Trabajo para el año 2019 de la Unidad de Gerencia. Comuníquese. </w:t>
      </w:r>
      <w:r w:rsidRPr="0FA0BA87">
        <w:rPr>
          <w:rFonts w:eastAsia="Arial" w:cs="Arial"/>
          <w:b/>
          <w:bCs/>
          <w:u w:val="single"/>
        </w:rPr>
        <w:t>ACUERDO NUMERO</w:t>
      </w:r>
      <w:r>
        <w:rPr>
          <w:rFonts w:eastAsia="Arial" w:cs="Arial"/>
          <w:b/>
          <w:bCs/>
          <w:u w:val="single"/>
        </w:rPr>
        <w:t xml:space="preserve"> DOS:</w:t>
      </w:r>
      <w:r w:rsidRPr="00CD6FA8">
        <w:rPr>
          <w:rFonts w:eastAsia="Arial" w:cs="Arial"/>
          <w:bCs/>
        </w:rPr>
        <w:t xml:space="preserve"> El C</w:t>
      </w:r>
      <w:r>
        <w:rPr>
          <w:rFonts w:eastAsia="Arial" w:cs="Arial"/>
        </w:rPr>
        <w:t xml:space="preserve">oncejo Municipal en uso de sus facultades legales y por mayoría de votación ACUERDA aprobar el Plan Operativo Anual 2019 de la Municipalidad de San Rafael Oriente. Comuníquese. </w:t>
      </w:r>
      <w:r w:rsidRPr="0FA0BA87">
        <w:rPr>
          <w:rFonts w:eastAsia="Arial" w:cs="Arial"/>
          <w:b/>
          <w:bCs/>
          <w:u w:val="single"/>
        </w:rPr>
        <w:t>ACUERDO NUMERO</w:t>
      </w:r>
      <w:r>
        <w:rPr>
          <w:rFonts w:eastAsia="Arial" w:cs="Arial"/>
          <w:b/>
          <w:bCs/>
          <w:u w:val="single"/>
        </w:rPr>
        <w:t xml:space="preserve"> TRES:</w:t>
      </w:r>
      <w:r w:rsidRPr="00C766F4">
        <w:rPr>
          <w:rFonts w:eastAsia="Arial" w:cs="Arial"/>
        </w:rPr>
        <w:t xml:space="preserve"> </w:t>
      </w:r>
      <w:r>
        <w:rPr>
          <w:rFonts w:eastAsia="Arial" w:cs="Arial"/>
        </w:rPr>
        <w:t xml:space="preserve">El Concejo Municipal CONSIDERANDO la solicitud realizada por la </w:t>
      </w:r>
      <w:proofErr w:type="gramStart"/>
      <w:r>
        <w:rPr>
          <w:rFonts w:eastAsia="Arial" w:cs="Arial"/>
        </w:rPr>
        <w:t>Jefe</w:t>
      </w:r>
      <w:proofErr w:type="gramEnd"/>
      <w:r>
        <w:rPr>
          <w:rFonts w:eastAsia="Arial" w:cs="Arial"/>
        </w:rPr>
        <w:t xml:space="preserve"> del Registro del Estado Familiar y en uso de sus facultades legales y por votación unánime se </w:t>
      </w:r>
      <w:r w:rsidRPr="00F54894">
        <w:rPr>
          <w:rFonts w:eastAsia="Arial" w:cs="Arial"/>
          <w:b/>
        </w:rPr>
        <w:t>ACUERDA</w:t>
      </w:r>
      <w:r>
        <w:rPr>
          <w:rFonts w:eastAsia="Arial" w:cs="Arial"/>
        </w:rPr>
        <w:t xml:space="preserve"> autorizar al Jefe de la UACI para que gestione la adquisición de un monitor, se autoriza al Tesorero Municipal para que cancele lo gestionado. Comuníquese. </w:t>
      </w:r>
      <w:r w:rsidRPr="0FA0BA87">
        <w:rPr>
          <w:rFonts w:eastAsia="Arial" w:cs="Arial"/>
          <w:b/>
          <w:bCs/>
          <w:u w:val="single"/>
        </w:rPr>
        <w:t>ACUERDO NUMERO</w:t>
      </w:r>
      <w:r>
        <w:rPr>
          <w:rFonts w:eastAsia="Arial" w:cs="Arial"/>
          <w:b/>
          <w:bCs/>
          <w:u w:val="single"/>
        </w:rPr>
        <w:t xml:space="preserve"> CUATRO:</w:t>
      </w:r>
      <w:r w:rsidRPr="00C766F4">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w:t>
      </w:r>
      <w:r w:rsidRPr="6C049945">
        <w:rPr>
          <w:rFonts w:eastAsia="Arial" w:cs="Arial"/>
        </w:rPr>
        <w:t>votación</w:t>
      </w:r>
      <w:r>
        <w:rPr>
          <w:rFonts w:eastAsia="Arial" w:cs="Arial"/>
        </w:rPr>
        <w:t xml:space="preserve"> unánime</w:t>
      </w:r>
      <w:r w:rsidRPr="6C049945">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Díaz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JOSEFA COLOMBA SOTO</w:t>
      </w:r>
      <w:r w:rsidRPr="6C049945">
        <w:rPr>
          <w:rFonts w:eastAsia="Arial" w:cs="Arial"/>
        </w:rPr>
        <w:t xml:space="preserve">, presentando </w:t>
      </w:r>
      <w:r w:rsidRPr="6C049945">
        <w:rPr>
          <w:rFonts w:eastAsia="Arial" w:cs="Arial"/>
        </w:rPr>
        <w:lastRenderedPageBreak/>
        <w:t xml:space="preserve">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dieciséis de enero del dos mil diecinueve</w:t>
      </w:r>
      <w:r w:rsidRPr="6C049945">
        <w:rPr>
          <w:rFonts w:eastAsia="Arial" w:cs="Arial"/>
        </w:rPr>
        <w:t xml:space="preserve"> </w:t>
      </w:r>
      <w:r>
        <w:rPr>
          <w:rFonts w:eastAsia="Arial" w:cs="Arial"/>
        </w:rPr>
        <w:t>por el Registro Nacional de las Personas Naturales</w:t>
      </w:r>
      <w:r w:rsidRPr="6C049945">
        <w:rPr>
          <w:rFonts w:eastAsia="Arial" w:cs="Arial"/>
        </w:rPr>
        <w:t>: Certifíquese;</w:t>
      </w:r>
      <w:r>
        <w:rPr>
          <w:rFonts w:eastAsia="Arial" w:cs="Arial"/>
        </w:rPr>
        <w:t xml:space="preserve"> </w:t>
      </w:r>
      <w:r w:rsidRPr="0FA0BA87">
        <w:rPr>
          <w:rFonts w:eastAsia="Arial" w:cs="Arial"/>
          <w:b/>
          <w:bCs/>
          <w:u w:val="single"/>
        </w:rPr>
        <w:t>ACUERDO NUMERO</w:t>
      </w:r>
      <w:r>
        <w:rPr>
          <w:rFonts w:eastAsia="Arial" w:cs="Arial"/>
          <w:b/>
          <w:bCs/>
          <w:u w:val="single"/>
        </w:rPr>
        <w:t xml:space="preserve"> CINCO:</w:t>
      </w:r>
      <w:r w:rsidRPr="00C766F4">
        <w:rPr>
          <w:rFonts w:eastAsia="Arial" w:cs="Arial"/>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880 </w:t>
      </w:r>
      <w:r w:rsidRPr="0FA0BA87">
        <w:rPr>
          <w:rFonts w:eastAsia="Arial" w:cs="Arial"/>
        </w:rPr>
        <w:t>sillas</w:t>
      </w:r>
      <w:r>
        <w:rPr>
          <w:rFonts w:eastAsia="Arial" w:cs="Arial"/>
        </w:rPr>
        <w:t xml:space="preserve"> y 5 mesas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SEIS:</w:t>
      </w:r>
      <w:r w:rsidRPr="00C766F4">
        <w:rPr>
          <w:rFonts w:eastAsia="Arial" w:cs="Arial"/>
        </w:rPr>
        <w:t xml:space="preserve"> </w:t>
      </w:r>
      <w:r>
        <w:rPr>
          <w:rFonts w:eastAsia="Arial" w:cs="Arial"/>
        </w:rPr>
        <w:t xml:space="preserve">El Concejo Municipal CONSIDERANDO la solicitud realizada por el encargado de la Unidad de Deportes, y en uso de sus facultades legales, por mayoría de votación se </w:t>
      </w:r>
      <w:r w:rsidRPr="0081236A">
        <w:rPr>
          <w:rFonts w:eastAsia="Arial" w:cs="Arial"/>
          <w:b/>
        </w:rPr>
        <w:t>ACUERDA</w:t>
      </w:r>
      <w:r>
        <w:rPr>
          <w:rFonts w:eastAsia="Arial" w:cs="Arial"/>
        </w:rPr>
        <w:t xml:space="preserve"> autorizar al Tesorero Municipal para que cancele cuando sean utilizadas, 15 pipadas de agua las cuales servirán para el mantenimiento y cuidado de la cancha el liberal. Comuníquese. </w:t>
      </w:r>
      <w:r w:rsidRPr="0FA0BA87">
        <w:rPr>
          <w:rFonts w:eastAsia="Arial" w:cs="Arial"/>
          <w:b/>
          <w:bCs/>
          <w:u w:val="single"/>
        </w:rPr>
        <w:t>ACUERDO NUMERO</w:t>
      </w:r>
      <w:r>
        <w:rPr>
          <w:rFonts w:eastAsia="Arial" w:cs="Arial"/>
          <w:b/>
          <w:bCs/>
          <w:u w:val="single"/>
        </w:rPr>
        <w:t xml:space="preserve"> SIETE:</w:t>
      </w:r>
      <w:r w:rsidRPr="00C766F4">
        <w:rPr>
          <w:rFonts w:eastAsia="Arial" w:cs="Arial"/>
        </w:rPr>
        <w:t xml:space="preserve"> </w:t>
      </w:r>
      <w:r>
        <w:rPr>
          <w:rFonts w:eastAsia="Arial" w:cs="Arial"/>
        </w:rPr>
        <w:t xml:space="preserve">El Concejo Municipal en uso de sus facultades legales y por mayoría de votación ACUERDA </w:t>
      </w:r>
      <w:r w:rsidRPr="001B742A">
        <w:rPr>
          <w:rFonts w:eastAsia="Arial" w:cs="Arial"/>
        </w:rPr>
        <w:t>A</w:t>
      </w:r>
      <w:r>
        <w:rPr>
          <w:rFonts w:eastAsia="Arial" w:cs="Arial"/>
        </w:rPr>
        <w:t xml:space="preserve">djudicar </w:t>
      </w:r>
      <w:r w:rsidRPr="001B742A">
        <w:rPr>
          <w:rFonts w:eastAsia="Arial" w:cs="Arial"/>
        </w:rPr>
        <w:t>la supervisión externa del proyecto</w:t>
      </w:r>
      <w:r>
        <w:rPr>
          <w:rFonts w:eastAsia="Arial" w:cs="Arial"/>
        </w:rPr>
        <w:t>:</w:t>
      </w:r>
      <w:r w:rsidRPr="001B742A">
        <w:rPr>
          <w:rFonts w:eastAsia="Arial" w:cs="Arial"/>
        </w:rPr>
        <w:t xml:space="preserve"> </w:t>
      </w:r>
      <w:r w:rsidRPr="0FA0BA87">
        <w:rPr>
          <w:rFonts w:eastAsia="Arial" w:cs="Arial"/>
          <w:b/>
          <w:bCs/>
        </w:rPr>
        <w:t>“</w:t>
      </w:r>
      <w:r>
        <w:rPr>
          <w:rFonts w:eastAsia="Arial" w:cs="Arial"/>
          <w:b/>
          <w:bCs/>
        </w:rPr>
        <w:t>AMPLIACIÓN DE SERVICIO DE AGUA POTABLE, CASERÍO LOS RIVERA,</w:t>
      </w:r>
      <w:r w:rsidRPr="0FA0BA87">
        <w:rPr>
          <w:rFonts w:eastAsia="Arial" w:cs="Arial"/>
          <w:b/>
          <w:bCs/>
        </w:rPr>
        <w:t xml:space="preserve"> </w:t>
      </w:r>
      <w:r>
        <w:rPr>
          <w:rFonts w:eastAsia="Arial" w:cs="Arial"/>
          <w:b/>
          <w:bCs/>
        </w:rPr>
        <w:t xml:space="preserve">BARRIO LA MERCED, </w:t>
      </w:r>
      <w:r w:rsidRPr="0FA0BA87">
        <w:rPr>
          <w:rFonts w:eastAsia="Arial" w:cs="Arial"/>
          <w:b/>
          <w:bCs/>
        </w:rPr>
        <w:t>SAN RAFAEL ORIENTE, DEPARTAMENTO DE SAN MIGUEL”</w:t>
      </w:r>
      <w:r>
        <w:rPr>
          <w:rFonts w:eastAsia="Arial" w:cs="Arial"/>
        </w:rPr>
        <w:t xml:space="preserve"> al</w:t>
      </w:r>
      <w:r w:rsidRPr="001B742A">
        <w:rPr>
          <w:rFonts w:eastAsia="Arial" w:cs="Arial"/>
        </w:rPr>
        <w:t xml:space="preserve"> </w:t>
      </w:r>
      <w:r>
        <w:rPr>
          <w:rFonts w:eastAsia="Arial" w:cs="Arial"/>
          <w:b/>
          <w:bCs/>
        </w:rPr>
        <w:t>ING</w:t>
      </w:r>
      <w:r w:rsidRPr="0FA0BA87">
        <w:rPr>
          <w:rFonts w:eastAsia="Arial" w:cs="Arial"/>
          <w:b/>
          <w:bCs/>
        </w:rPr>
        <w:t xml:space="preserve">. </w:t>
      </w:r>
      <w:r>
        <w:rPr>
          <w:rFonts w:eastAsia="Arial" w:cs="Arial"/>
          <w:b/>
          <w:bCs/>
        </w:rPr>
        <w:t>CARLOS ERNESTO RODRÍGUEZ CHÁVEZ</w:t>
      </w:r>
      <w:r w:rsidRPr="0FA0BA87">
        <w:rPr>
          <w:rFonts w:eastAsia="Arial" w:cs="Arial"/>
          <w:b/>
          <w:bCs/>
        </w:rPr>
        <w:t xml:space="preserve"> </w:t>
      </w:r>
      <w:r w:rsidRPr="001B742A">
        <w:rPr>
          <w:rFonts w:eastAsia="Arial" w:cs="Arial"/>
        </w:rPr>
        <w:t>por un monto de</w:t>
      </w:r>
      <w:r>
        <w:rPr>
          <w:rFonts w:eastAsia="Arial" w:cs="Arial"/>
        </w:rPr>
        <w:t xml:space="preserve"> </w:t>
      </w:r>
      <w:r>
        <w:rPr>
          <w:rFonts w:eastAsia="Arial" w:cs="Arial"/>
          <w:b/>
          <w:bCs/>
        </w:rPr>
        <w:t>UN MIL DOSCIENTOS DÓLARES</w:t>
      </w:r>
      <w:r w:rsidRPr="0FA0BA87">
        <w:rPr>
          <w:rFonts w:eastAsia="Arial" w:cs="Arial"/>
          <w:b/>
          <w:bCs/>
        </w:rPr>
        <w:t xml:space="preserve"> </w:t>
      </w:r>
      <w:r>
        <w:rPr>
          <w:rFonts w:eastAsia="Arial" w:cs="Arial"/>
          <w:b/>
          <w:bCs/>
        </w:rPr>
        <w:t>00</w:t>
      </w:r>
      <w:r w:rsidRPr="0FA0BA87">
        <w:rPr>
          <w:rFonts w:eastAsia="Arial" w:cs="Arial"/>
          <w:b/>
          <w:bCs/>
        </w:rPr>
        <w:t>/100 DÓLARES ($</w:t>
      </w:r>
      <w:r>
        <w:rPr>
          <w:rFonts w:eastAsia="Arial" w:cs="Arial"/>
          <w:b/>
          <w:bCs/>
        </w:rPr>
        <w:t>1</w:t>
      </w:r>
      <w:r w:rsidRPr="00ED08C6">
        <w:rPr>
          <w:rFonts w:eastAsia="Arial" w:cs="Arial"/>
          <w:b/>
          <w:bCs/>
        </w:rPr>
        <w:t>,200</w:t>
      </w:r>
      <w:r>
        <w:rPr>
          <w:rFonts w:eastAsia="Arial" w:cs="Arial"/>
          <w:b/>
          <w:bCs/>
        </w:rPr>
        <w:t>.00</w:t>
      </w:r>
      <w:r w:rsidRPr="0FA0BA87">
        <w:rPr>
          <w:rFonts w:eastAsia="Arial" w:cs="Arial"/>
          <w:b/>
          <w:bCs/>
        </w:rPr>
        <w:t>)</w:t>
      </w:r>
      <w:r w:rsidRPr="001B742A">
        <w:rPr>
          <w:rFonts w:eastAsia="Arial" w:cs="Arial"/>
        </w:rPr>
        <w:t xml:space="preserve">. </w:t>
      </w:r>
      <w:r>
        <w:rPr>
          <w:rFonts w:eastAsia="Arial" w:cs="Arial"/>
        </w:rPr>
        <w:t xml:space="preserve">Comuníquese. </w:t>
      </w:r>
      <w:r w:rsidRPr="0FA0BA87">
        <w:rPr>
          <w:rFonts w:eastAsia="Arial" w:cs="Arial"/>
          <w:b/>
          <w:bCs/>
          <w:u w:val="single"/>
        </w:rPr>
        <w:t>ACUERDO NUMERO</w:t>
      </w:r>
      <w:r>
        <w:rPr>
          <w:rFonts w:eastAsia="Arial" w:cs="Arial"/>
          <w:b/>
          <w:bCs/>
          <w:u w:val="single"/>
        </w:rPr>
        <w:t xml:space="preserve"> OCHO:</w:t>
      </w:r>
      <w:r w:rsidRPr="00C766F4">
        <w:rPr>
          <w:rFonts w:eastAsia="Arial" w:cs="Arial"/>
        </w:rPr>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al Tesorero Municipal para que de la cuenta perteneciente </w:t>
      </w:r>
      <w:r w:rsidRPr="00A076CF">
        <w:rPr>
          <w:rFonts w:eastAsia="Arial" w:cs="Arial"/>
          <w:sz w:val="25"/>
          <w:szCs w:val="25"/>
        </w:rPr>
        <w:t xml:space="preserve">al </w:t>
      </w:r>
      <w:r w:rsidRPr="00A076CF">
        <w:rPr>
          <w:rFonts w:eastAsia="Arial" w:cs="Arial"/>
          <w:b/>
          <w:bCs/>
          <w:sz w:val="25"/>
          <w:szCs w:val="25"/>
        </w:rPr>
        <w:t>FONDO MUNICIPAL</w:t>
      </w:r>
      <w:r w:rsidRPr="00A076CF">
        <w:rPr>
          <w:rFonts w:eastAsia="Arial" w:cs="Arial"/>
          <w:sz w:val="25"/>
          <w:szCs w:val="25"/>
        </w:rPr>
        <w:t xml:space="preserve"> erogue la cantidad de </w:t>
      </w:r>
      <w:r>
        <w:rPr>
          <w:rFonts w:eastAsia="Arial" w:cs="Arial"/>
          <w:b/>
          <w:bCs/>
          <w:sz w:val="25"/>
          <w:szCs w:val="25"/>
        </w:rPr>
        <w:t>CUARENTA Y CUATRO 44/100</w:t>
      </w:r>
      <w:r w:rsidRPr="00A076CF">
        <w:rPr>
          <w:rFonts w:eastAsia="Arial" w:cs="Arial"/>
          <w:b/>
          <w:bCs/>
          <w:sz w:val="25"/>
          <w:szCs w:val="25"/>
        </w:rPr>
        <w:t xml:space="preserve"> DÓ</w:t>
      </w:r>
      <w:r>
        <w:rPr>
          <w:rFonts w:eastAsia="Arial" w:cs="Arial"/>
          <w:b/>
          <w:bCs/>
          <w:sz w:val="25"/>
          <w:szCs w:val="25"/>
        </w:rPr>
        <w:t>L</w:t>
      </w:r>
      <w:r w:rsidRPr="00A076CF">
        <w:rPr>
          <w:rFonts w:eastAsia="Arial" w:cs="Arial"/>
          <w:b/>
          <w:bCs/>
          <w:sz w:val="25"/>
          <w:szCs w:val="25"/>
        </w:rPr>
        <w:t>ARES</w:t>
      </w:r>
      <w:r>
        <w:rPr>
          <w:rFonts w:eastAsia="Arial" w:cs="Arial"/>
          <w:b/>
          <w:bCs/>
          <w:sz w:val="25"/>
          <w:szCs w:val="25"/>
        </w:rPr>
        <w:t xml:space="preserve"> </w:t>
      </w:r>
      <w:r w:rsidRPr="00A076CF">
        <w:rPr>
          <w:rFonts w:eastAsia="Arial" w:cs="Arial"/>
          <w:b/>
          <w:bCs/>
          <w:sz w:val="25"/>
          <w:szCs w:val="25"/>
        </w:rPr>
        <w:t>($</w:t>
      </w:r>
      <w:r>
        <w:rPr>
          <w:rFonts w:eastAsia="Arial" w:cs="Arial"/>
          <w:b/>
          <w:bCs/>
          <w:sz w:val="25"/>
          <w:szCs w:val="25"/>
        </w:rPr>
        <w:t>44</w:t>
      </w:r>
      <w:r w:rsidRPr="00A076CF">
        <w:rPr>
          <w:rFonts w:eastAsia="Arial" w:cs="Arial"/>
          <w:b/>
          <w:bCs/>
          <w:sz w:val="25"/>
          <w:szCs w:val="25"/>
        </w:rPr>
        <w:t>.</w:t>
      </w:r>
      <w:r>
        <w:rPr>
          <w:rFonts w:eastAsia="Arial" w:cs="Arial"/>
          <w:b/>
          <w:bCs/>
          <w:sz w:val="25"/>
          <w:szCs w:val="25"/>
        </w:rPr>
        <w:t>44</w:t>
      </w:r>
      <w:r w:rsidRPr="00A076CF">
        <w:rPr>
          <w:rFonts w:eastAsia="Arial" w:cs="Arial"/>
          <w:b/>
          <w:bCs/>
          <w:sz w:val="25"/>
          <w:szCs w:val="25"/>
        </w:rPr>
        <w:t>)</w:t>
      </w:r>
      <w:r w:rsidRPr="00A076CF">
        <w:rPr>
          <w:rFonts w:eastAsia="Arial" w:cs="Arial"/>
          <w:sz w:val="25"/>
          <w:szCs w:val="25"/>
        </w:rPr>
        <w:t xml:space="preserve"> en concepto de</w:t>
      </w:r>
      <w:r>
        <w:rPr>
          <w:rFonts w:eastAsia="Arial" w:cs="Arial"/>
          <w:sz w:val="25"/>
          <w:szCs w:val="25"/>
        </w:rPr>
        <w:t xml:space="preserve">l desalojo de árbol caído sobre la calle principal que conduce de El Transito a San Jorge a la altura del Barrio San Juan, </w:t>
      </w:r>
      <w:r w:rsidRPr="00A076CF">
        <w:rPr>
          <w:rFonts w:eastAsia="Arial" w:cs="Arial"/>
          <w:sz w:val="25"/>
          <w:szCs w:val="25"/>
        </w:rPr>
        <w:t>erogar a nombre de Basilio Nolasco. Comuníquese.</w:t>
      </w:r>
      <w:r>
        <w:rPr>
          <w:rFonts w:eastAsia="Arial" w:cs="Arial"/>
          <w:sz w:val="25"/>
          <w:szCs w:val="25"/>
        </w:rPr>
        <w:t xml:space="preserve"> </w:t>
      </w:r>
      <w:r w:rsidRPr="0FA0BA87">
        <w:rPr>
          <w:rFonts w:eastAsia="Arial" w:cs="Arial"/>
          <w:b/>
          <w:bCs/>
          <w:u w:val="single"/>
        </w:rPr>
        <w:t>ACUERDO NUMERO</w:t>
      </w:r>
      <w:r>
        <w:rPr>
          <w:rFonts w:eastAsia="Arial" w:cs="Arial"/>
          <w:b/>
          <w:bCs/>
          <w:u w:val="single"/>
        </w:rPr>
        <w:t xml:space="preserve"> NUEVE:</w:t>
      </w:r>
      <w:r w:rsidRPr="00C766F4">
        <w:rPr>
          <w:rFonts w:eastAsia="Arial" w:cs="Arial"/>
        </w:rPr>
        <w:t xml:space="preserve"> </w:t>
      </w:r>
      <w:r>
        <w:rPr>
          <w:rFonts w:eastAsia="Arial" w:cs="Arial"/>
        </w:rPr>
        <w:t xml:space="preserve">El </w:t>
      </w:r>
      <w:r w:rsidRPr="00ED08C6">
        <w:rPr>
          <w:rFonts w:eastAsia="Arial" w:cs="Arial"/>
          <w:highlight w:val="green"/>
        </w:rPr>
        <w:t>Concejo Municipal</w:t>
      </w:r>
    </w:p>
    <w:p w:rsidR="00334FC9" w:rsidRDefault="00334FC9" w:rsidP="00334FC9">
      <w:pPr>
        <w:spacing w:line="360" w:lineRule="auto"/>
        <w:jc w:val="both"/>
        <w:rPr>
          <w:rFonts w:eastAsia="Arial" w:cs="Arial"/>
        </w:rPr>
      </w:pPr>
    </w:p>
    <w:p w:rsidR="00334FC9" w:rsidRPr="00126522" w:rsidRDefault="00334FC9" w:rsidP="00334FC9">
      <w:pPr>
        <w:spacing w:line="360" w:lineRule="auto"/>
        <w:jc w:val="both"/>
        <w:rPr>
          <w:rFonts w:eastAsia="Arial" w:cs="Arial"/>
          <w:lang w:val="es-ES"/>
        </w:rPr>
      </w:pPr>
      <w:r>
        <w:rPr>
          <w:rFonts w:eastAsia="Arial" w:cs="Arial"/>
        </w:rPr>
        <w:t xml:space="preserve"> en uso de sus facultades legales y por mayoría de votación </w:t>
      </w:r>
      <w:r w:rsidRPr="00BE0948">
        <w:rPr>
          <w:rFonts w:eastAsia="Arial" w:cs="Arial"/>
          <w:b/>
        </w:rPr>
        <w:t>ACUERDA</w:t>
      </w:r>
      <w:r>
        <w:rPr>
          <w:rFonts w:eastAsia="Arial" w:cs="Arial"/>
        </w:rPr>
        <w:t xml:space="preserve"> autorizar al Tesorero Municipal para que cancele la cantidad de </w:t>
      </w:r>
      <w:r w:rsidRPr="00BE0948">
        <w:rPr>
          <w:rFonts w:eastAsia="Arial" w:cs="Arial"/>
          <w:b/>
        </w:rPr>
        <w:t>CINCUENTA Y TRES 25/100 DÓLARES ($53.25)</w:t>
      </w:r>
      <w:r>
        <w:rPr>
          <w:rFonts w:eastAsia="Arial" w:cs="Arial"/>
        </w:rPr>
        <w:t xml:space="preserve"> en concepto del suministro de almuerzos proporcionados a los participantes de la campaña de vacunación de ganado realizada en conjunto con el </w:t>
      </w:r>
      <w:r>
        <w:rPr>
          <w:rFonts w:eastAsia="Arial" w:cs="Arial"/>
        </w:rPr>
        <w:lastRenderedPageBreak/>
        <w:t xml:space="preserve">Ministerio de Agricultura y Ganadería. Comuníquese. </w:t>
      </w:r>
      <w:r w:rsidRPr="0FA0BA87">
        <w:rPr>
          <w:rFonts w:eastAsia="Arial" w:cs="Arial"/>
          <w:b/>
          <w:bCs/>
          <w:u w:val="single"/>
        </w:rPr>
        <w:t>ACUERDO NUMERO</w:t>
      </w:r>
      <w:r>
        <w:rPr>
          <w:rFonts w:eastAsia="Arial" w:cs="Arial"/>
          <w:b/>
          <w:bCs/>
          <w:u w:val="single"/>
        </w:rPr>
        <w:t xml:space="preserve"> DIEZ:</w:t>
      </w:r>
      <w:r w:rsidRPr="00C766F4">
        <w:rPr>
          <w:rFonts w:eastAsia="Arial" w:cs="Arial"/>
        </w:rPr>
        <w:t xml:space="preserve"> </w:t>
      </w:r>
      <w:r>
        <w:rPr>
          <w:rFonts w:eastAsia="Arial" w:cs="Arial"/>
        </w:rPr>
        <w:t xml:space="preserve">El Concejo Municipal CONSIDERANDO la solicitud realizada por la Directora de la Casa de la Cultura, directora de la UCSF y Encargada de la Unidad de Genero, en uso de sus facultades legales y por mayoría de votación se </w:t>
      </w:r>
      <w:r w:rsidRPr="00E06046">
        <w:rPr>
          <w:rFonts w:eastAsia="Arial" w:cs="Arial"/>
          <w:b/>
        </w:rPr>
        <w:t>ACUERDA</w:t>
      </w:r>
      <w:r>
        <w:rPr>
          <w:rFonts w:eastAsia="Arial" w:cs="Arial"/>
        </w:rPr>
        <w:t xml:space="preserve"> autorizar al Tesorero Municipal para que de la cuenta perteneciente al Fondo Municipal erogue la cantidad de </w:t>
      </w:r>
      <w:r w:rsidRPr="00E06046">
        <w:rPr>
          <w:rFonts w:eastAsia="Arial" w:cs="Arial"/>
          <w:b/>
        </w:rPr>
        <w:t>DOSCIENTOS SESENTA Y DOS 50/100 DÓLARES ($262.50)</w:t>
      </w:r>
      <w:r>
        <w:rPr>
          <w:rFonts w:eastAsia="Arial" w:cs="Arial"/>
        </w:rPr>
        <w:t xml:space="preserve"> en concepto de refrigerios y regalos para evento de celebración del día del adulto mayor realizado en la Casa Comunal. Comuníquese. </w:t>
      </w:r>
      <w:r w:rsidRPr="0FA0BA87">
        <w:rPr>
          <w:rFonts w:eastAsia="Arial" w:cs="Arial"/>
          <w:b/>
          <w:bCs/>
          <w:u w:val="single"/>
        </w:rPr>
        <w:t>ACUERDO NUMERO</w:t>
      </w:r>
      <w:r>
        <w:rPr>
          <w:rFonts w:eastAsia="Arial" w:cs="Arial"/>
          <w:b/>
          <w:bCs/>
          <w:u w:val="single"/>
        </w:rPr>
        <w:t xml:space="preserve"> ONCE:</w:t>
      </w:r>
      <w:r w:rsidRPr="00C766F4">
        <w:rPr>
          <w:rFonts w:eastAsia="Arial" w:cs="Arial"/>
        </w:rPr>
        <w:t xml:space="preserve"> </w:t>
      </w:r>
      <w:r>
        <w:rPr>
          <w:rFonts w:eastAsia="Arial" w:cs="Arial"/>
        </w:rPr>
        <w:t xml:space="preserve">El Concejo Municipal en uso de sus facultades legales y por mayoría de votación </w:t>
      </w:r>
      <w:r w:rsidRPr="003B2C99">
        <w:rPr>
          <w:rFonts w:eastAsia="Arial" w:cs="Arial"/>
          <w:b/>
        </w:rPr>
        <w:t>ACUERDA</w:t>
      </w:r>
      <w:r>
        <w:rPr>
          <w:rFonts w:eastAsia="Arial" w:cs="Arial"/>
        </w:rPr>
        <w:t xml:space="preserve"> autorizar al Tesorero Municipal para que erogue la cantidad de </w:t>
      </w:r>
      <w:r w:rsidRPr="003B2C99">
        <w:rPr>
          <w:rFonts w:eastAsia="Arial" w:cs="Arial"/>
          <w:b/>
        </w:rPr>
        <w:t>UN MIL QUINIENTOS 00/100 DÓLARES ($1,500.00)</w:t>
      </w:r>
      <w:r>
        <w:rPr>
          <w:rFonts w:eastAsia="Arial" w:cs="Arial"/>
        </w:rPr>
        <w:t xml:space="preserve"> en concepto de derechos de conexión eléctrica del proyecto </w:t>
      </w:r>
      <w:r w:rsidRPr="003B2C99">
        <w:rPr>
          <w:rFonts w:eastAsia="Arial" w:cs="Arial"/>
          <w:b/>
        </w:rPr>
        <w:t>“</w:t>
      </w:r>
      <w:r>
        <w:rPr>
          <w:rFonts w:eastAsia="Arial" w:cs="Arial"/>
          <w:b/>
        </w:rPr>
        <w:t>AMPLIACIÓN DE ELECTRIFICACIÓN EN LOS CASERÍOS RODEO EL PEDRON, CASERÍOS CENTRO, RODEO DE PEDRON ARRIBA Y EL MAMEY</w:t>
      </w:r>
      <w:r w:rsidRPr="003B2C99">
        <w:rPr>
          <w:rFonts w:eastAsia="Arial" w:cs="Arial"/>
          <w:b/>
        </w:rPr>
        <w:t>”</w:t>
      </w:r>
      <w:r>
        <w:rPr>
          <w:rFonts w:eastAsia="Arial" w:cs="Arial"/>
          <w:b/>
        </w:rPr>
        <w:t xml:space="preserve">. </w:t>
      </w:r>
      <w:r>
        <w:rPr>
          <w:rFonts w:eastAsia="Arial" w:cs="Arial"/>
        </w:rPr>
        <w:t xml:space="preserve">Comuníquese. </w:t>
      </w:r>
      <w:r w:rsidRPr="0FA0BA87">
        <w:rPr>
          <w:rFonts w:eastAsia="Arial" w:cs="Arial"/>
          <w:b/>
          <w:bCs/>
          <w:u w:val="single"/>
        </w:rPr>
        <w:t>ACUERDO NUMERO</w:t>
      </w:r>
      <w:r>
        <w:rPr>
          <w:rFonts w:eastAsia="Arial" w:cs="Arial"/>
          <w:b/>
          <w:bCs/>
          <w:u w:val="single"/>
        </w:rPr>
        <w:t xml:space="preserve"> DOCE:</w:t>
      </w:r>
      <w:r w:rsidRPr="00C766F4">
        <w:rPr>
          <w:rFonts w:eastAsia="Arial" w:cs="Arial"/>
        </w:rPr>
        <w:t xml:space="preserve"> </w:t>
      </w:r>
      <w:r>
        <w:rPr>
          <w:rFonts w:eastAsia="Arial" w:cs="Arial"/>
        </w:rPr>
        <w:t xml:space="preserve">El Concejo Municipal CONSIDERANDO la solicitud realizada por la Comunidad Católica Transito de María del Caserío La </w:t>
      </w:r>
      <w:proofErr w:type="spellStart"/>
      <w:r>
        <w:rPr>
          <w:rFonts w:eastAsia="Arial" w:cs="Arial"/>
        </w:rPr>
        <w:t>Piedrona</w:t>
      </w:r>
      <w:proofErr w:type="spellEnd"/>
      <w:r>
        <w:rPr>
          <w:rFonts w:eastAsia="Arial" w:cs="Arial"/>
        </w:rPr>
        <w:t xml:space="preserve">, por mayoría de votación se ACUERDA autorizar al Tesorero Municipal para que de la cuenta perteneciente al FONDO MUNICIPAL cancele el pago de un viaje de autobús que servirá para llevar a los miembros de la comunidad católica Transito de María a la Ciudad de </w:t>
      </w:r>
      <w:proofErr w:type="spellStart"/>
      <w:r>
        <w:rPr>
          <w:rFonts w:eastAsia="Arial" w:cs="Arial"/>
        </w:rPr>
        <w:t>Jucuaran</w:t>
      </w:r>
      <w:proofErr w:type="spellEnd"/>
      <w:r>
        <w:rPr>
          <w:rFonts w:eastAsia="Arial" w:cs="Arial"/>
        </w:rPr>
        <w:t xml:space="preserve"> el día dos de febrero. Comuníquese. </w:t>
      </w:r>
      <w:r w:rsidRPr="0FA0BA87">
        <w:rPr>
          <w:rFonts w:eastAsia="Arial" w:cs="Arial"/>
          <w:b/>
          <w:bCs/>
          <w:u w:val="single"/>
        </w:rPr>
        <w:t>ACUERDO NUMERO</w:t>
      </w:r>
      <w:r>
        <w:rPr>
          <w:rFonts w:eastAsia="Arial" w:cs="Arial"/>
          <w:b/>
          <w:bCs/>
          <w:u w:val="single"/>
        </w:rPr>
        <w:t xml:space="preserve"> TRECE:</w:t>
      </w:r>
      <w:r w:rsidRPr="00C766F4">
        <w:rPr>
          <w:rFonts w:eastAsia="Arial" w:cs="Arial"/>
        </w:rPr>
        <w:t xml:space="preserve"> </w:t>
      </w:r>
      <w:r>
        <w:rPr>
          <w:rFonts w:eastAsia="Arial" w:cs="Arial"/>
        </w:rPr>
        <w:t xml:space="preserve">El Concejo Municipal CONSIDERANDO la solicitud realizada por la UCSF de San Rafael Oriente y en uso de sus facultades legales y por mayoría de votación </w:t>
      </w:r>
      <w:r w:rsidRPr="00B22C50">
        <w:rPr>
          <w:rFonts w:eastAsia="Arial" w:cs="Arial"/>
          <w:b/>
        </w:rPr>
        <w:t>ACUERDA</w:t>
      </w:r>
      <w:r>
        <w:rPr>
          <w:rFonts w:eastAsia="Arial" w:cs="Arial"/>
        </w:rPr>
        <w:t xml:space="preserve"> autorizar el suministro de 45 refrigerios para la jornada de vacunación canina y felina que se realizará el día 17 de febrero, se autoriza al Tesorero Municipal para que cancele lo gestionado. Comuníquese. </w:t>
      </w:r>
      <w:r w:rsidRPr="0FA0BA87">
        <w:rPr>
          <w:rFonts w:eastAsia="Arial" w:cs="Arial"/>
          <w:b/>
          <w:bCs/>
          <w:u w:val="single"/>
        </w:rPr>
        <w:t>ACUERDO NUMERO</w:t>
      </w:r>
      <w:r>
        <w:rPr>
          <w:rFonts w:eastAsia="Arial" w:cs="Arial"/>
          <w:b/>
          <w:bCs/>
          <w:u w:val="single"/>
        </w:rPr>
        <w:t xml:space="preserve"> CATORCE:</w:t>
      </w:r>
      <w:r w:rsidRPr="00C766F4">
        <w:rPr>
          <w:rFonts w:eastAsia="Arial" w:cs="Arial"/>
        </w:rPr>
        <w:t xml:space="preserve"> </w:t>
      </w:r>
      <w:r w:rsidRPr="00707F20">
        <w:rPr>
          <w:rFonts w:cs="Arial"/>
          <w:szCs w:val="24"/>
        </w:rPr>
        <w:t xml:space="preserve">Este concejo Municipal en uso de sus facultades que le confiere el Código Municipal por </w:t>
      </w:r>
      <w:r>
        <w:rPr>
          <w:rFonts w:cs="Arial"/>
          <w:szCs w:val="24"/>
        </w:rPr>
        <w:t>mayoría de votación ACUERDA: Autorizar a</w:t>
      </w:r>
      <w:r w:rsidRPr="00707F20">
        <w:rPr>
          <w:rFonts w:cs="Arial"/>
          <w:szCs w:val="24"/>
        </w:rPr>
        <w:t>l</w:t>
      </w:r>
      <w:r>
        <w:rPr>
          <w:rFonts w:cs="Arial"/>
          <w:szCs w:val="24"/>
        </w:rPr>
        <w:t xml:space="preserve"> </w:t>
      </w:r>
      <w:r w:rsidRPr="00707F20">
        <w:rPr>
          <w:rFonts w:cs="Arial"/>
          <w:szCs w:val="24"/>
        </w:rPr>
        <w:t>Tesorer</w:t>
      </w:r>
      <w:r>
        <w:rPr>
          <w:rFonts w:cs="Arial"/>
          <w:szCs w:val="24"/>
        </w:rPr>
        <w:t>o</w:t>
      </w:r>
      <w:r w:rsidRPr="00707F20">
        <w:rPr>
          <w:rFonts w:cs="Arial"/>
          <w:szCs w:val="24"/>
        </w:rPr>
        <w:t xml:space="preserve"> Municipal para que de los </w:t>
      </w:r>
      <w:r w:rsidRPr="001917E2">
        <w:rPr>
          <w:rFonts w:cs="Arial"/>
          <w:b/>
          <w:szCs w:val="24"/>
        </w:rPr>
        <w:t>FONDOS PROPIOS</w:t>
      </w:r>
      <w:r w:rsidRPr="00707F20">
        <w:rPr>
          <w:rFonts w:cs="Arial"/>
          <w:szCs w:val="24"/>
        </w:rPr>
        <w:t xml:space="preserve"> erogue la cantidad de </w:t>
      </w:r>
      <w:r>
        <w:rPr>
          <w:rFonts w:cs="Arial"/>
          <w:b/>
          <w:szCs w:val="24"/>
        </w:rPr>
        <w:t>TRESCIENTOS CUARENTA Y SIETE</w:t>
      </w:r>
      <w:r w:rsidRPr="00BE419F">
        <w:rPr>
          <w:rFonts w:cs="Arial"/>
          <w:b/>
          <w:szCs w:val="24"/>
        </w:rPr>
        <w:t xml:space="preserve"> DÓLARES </w:t>
      </w:r>
      <w:r>
        <w:rPr>
          <w:rFonts w:cs="Arial"/>
          <w:b/>
          <w:szCs w:val="24"/>
        </w:rPr>
        <w:t>68</w:t>
      </w:r>
      <w:r w:rsidRPr="00BE419F">
        <w:rPr>
          <w:rFonts w:cs="Arial"/>
          <w:b/>
          <w:szCs w:val="24"/>
        </w:rPr>
        <w:t>/100 ($</w:t>
      </w:r>
      <w:r>
        <w:rPr>
          <w:rFonts w:cs="Arial"/>
          <w:b/>
          <w:szCs w:val="24"/>
        </w:rPr>
        <w:t>347</w:t>
      </w:r>
      <w:r w:rsidRPr="00BE419F">
        <w:rPr>
          <w:rFonts w:cs="Arial"/>
          <w:b/>
          <w:szCs w:val="24"/>
        </w:rPr>
        <w:t>.</w:t>
      </w:r>
      <w:r>
        <w:rPr>
          <w:rFonts w:cs="Arial"/>
          <w:b/>
          <w:szCs w:val="24"/>
        </w:rPr>
        <w:t>68</w:t>
      </w:r>
      <w:r w:rsidRPr="00BE419F">
        <w:rPr>
          <w:rFonts w:cs="Arial"/>
          <w:b/>
          <w:szCs w:val="24"/>
        </w:rPr>
        <w:t>)</w:t>
      </w:r>
      <w:r w:rsidRPr="00707F20">
        <w:rPr>
          <w:rFonts w:cs="Arial"/>
          <w:szCs w:val="24"/>
        </w:rPr>
        <w:t xml:space="preserve"> los cuales serán cancelados a la empresa SYSCOTEL S.A DE C.V., por pago </w:t>
      </w:r>
      <w:r>
        <w:rPr>
          <w:rFonts w:cs="Arial"/>
          <w:szCs w:val="24"/>
        </w:rPr>
        <w:t>de servicio técnico de reparación de extensiones telefónicas, instalación de punto de red, mantenimiento de la central telefónica, entre otros</w:t>
      </w:r>
      <w:r w:rsidRPr="00707F20">
        <w:rPr>
          <w:rFonts w:cs="Arial"/>
          <w:szCs w:val="24"/>
        </w:rPr>
        <w:t xml:space="preserve">. </w:t>
      </w:r>
      <w:r w:rsidRPr="00707F20">
        <w:rPr>
          <w:rFonts w:cs="Arial"/>
          <w:szCs w:val="24"/>
        </w:rPr>
        <w:lastRenderedPageBreak/>
        <w:t>Comuníquese</w:t>
      </w:r>
      <w:r>
        <w:rPr>
          <w:rFonts w:cs="Arial"/>
          <w:szCs w:val="24"/>
        </w:rPr>
        <w:t xml:space="preserve">. </w:t>
      </w:r>
      <w:r w:rsidRPr="0FA0BA87">
        <w:rPr>
          <w:rFonts w:eastAsia="Arial" w:cs="Arial"/>
          <w:b/>
          <w:bCs/>
          <w:u w:val="single"/>
        </w:rPr>
        <w:t>ACUERDO NUMERO</w:t>
      </w:r>
      <w:r>
        <w:rPr>
          <w:rFonts w:eastAsia="Arial" w:cs="Arial"/>
          <w:b/>
          <w:bCs/>
          <w:u w:val="single"/>
        </w:rPr>
        <w:t xml:space="preserve"> QUINCE:</w:t>
      </w:r>
      <w:r w:rsidRPr="00C766F4">
        <w:rPr>
          <w:rFonts w:eastAsia="Arial" w:cs="Arial"/>
        </w:rPr>
        <w:t xml:space="preserve"> </w:t>
      </w:r>
      <w:r>
        <w:rPr>
          <w:rFonts w:eastAsia="Arial" w:cs="Arial"/>
        </w:rPr>
        <w:t xml:space="preserve">El Concejo Municipal en uso de sus facultades legales y por votación unánime </w:t>
      </w:r>
      <w:r w:rsidRPr="00DD6DF3">
        <w:rPr>
          <w:rFonts w:eastAsia="Arial" w:cs="Arial"/>
          <w:b/>
        </w:rPr>
        <w:t>ACUERDA</w:t>
      </w:r>
      <w:r>
        <w:rPr>
          <w:rFonts w:eastAsia="Arial" w:cs="Arial"/>
        </w:rPr>
        <w:t xml:space="preserve"> realizar una reforma a la Ordenanza Reguladora de las Tasas por Servicios Municipales en el sentido de </w:t>
      </w:r>
      <w:r w:rsidRPr="00DD6DF3">
        <w:rPr>
          <w:rFonts w:eastAsia="Arial" w:cs="Arial"/>
          <w:b/>
        </w:rPr>
        <w:t>i</w:t>
      </w:r>
      <w:proofErr w:type="gramStart"/>
      <w:r w:rsidRPr="00DD6DF3">
        <w:rPr>
          <w:rFonts w:eastAsia="Arial" w:cs="Arial"/>
          <w:b/>
        </w:rPr>
        <w:t>).-</w:t>
      </w:r>
      <w:proofErr w:type="gramEnd"/>
      <w:r>
        <w:rPr>
          <w:rFonts w:eastAsia="Arial" w:cs="Arial"/>
        </w:rPr>
        <w:t xml:space="preserve"> Por mantener las empresas torres de telefonía celular en la jurisdicción del municipio, cada una al mes cancelara $250.00. </w:t>
      </w:r>
      <w:proofErr w:type="spellStart"/>
      <w:proofErr w:type="gramStart"/>
      <w:r w:rsidRPr="00DD6DF3">
        <w:rPr>
          <w:rFonts w:eastAsia="Arial" w:cs="Arial"/>
          <w:b/>
        </w:rPr>
        <w:t>ii</w:t>
      </w:r>
      <w:proofErr w:type="spellEnd"/>
      <w:r w:rsidRPr="00DD6DF3">
        <w:rPr>
          <w:rFonts w:eastAsia="Arial" w:cs="Arial"/>
          <w:b/>
        </w:rPr>
        <w:t>).-</w:t>
      </w:r>
      <w:proofErr w:type="gramEnd"/>
      <w:r>
        <w:rPr>
          <w:rFonts w:eastAsia="Arial" w:cs="Arial"/>
        </w:rPr>
        <w:t xml:space="preserve"> Incorporar a la ordenanza el cobro por mantener Monopolos de telefonía celular en el Municipio cada una al mes $250.00. Se autoriza a la Encargada de la Unidad Jurídica Karina del Rosario Chávez García para que formule la mencionada Ordenanza para ser aprobada por este Concejo Municipal y posteriormente publicada en el Diario Oficial. Comuníquese. </w:t>
      </w:r>
      <w:r w:rsidRPr="0FA0BA87">
        <w:rPr>
          <w:rFonts w:eastAsia="Arial" w:cs="Arial"/>
          <w:b/>
          <w:bCs/>
          <w:u w:val="single"/>
        </w:rPr>
        <w:t>ACUERDO NUMERO</w:t>
      </w:r>
      <w:r>
        <w:rPr>
          <w:rFonts w:eastAsia="Arial" w:cs="Arial"/>
          <w:b/>
          <w:bCs/>
          <w:u w:val="single"/>
        </w:rPr>
        <w:t xml:space="preserve"> DIECISÉIS:</w:t>
      </w:r>
      <w:r w:rsidRPr="00C766F4">
        <w:rPr>
          <w:rFonts w:eastAsia="Arial" w:cs="Arial"/>
        </w:rPr>
        <w:t xml:space="preserve"> </w:t>
      </w:r>
      <w:r>
        <w:rPr>
          <w:rFonts w:eastAsia="Arial" w:cs="Arial"/>
        </w:rPr>
        <w:t xml:space="preserve">El Concejo Municipal en uso de sus facultades legales y por mayoría de votación </w:t>
      </w:r>
      <w:r w:rsidRPr="00BC357D">
        <w:rPr>
          <w:rFonts w:eastAsia="Arial" w:cs="Arial"/>
          <w:b/>
        </w:rPr>
        <w:t>ACUERDA</w:t>
      </w:r>
      <w:r>
        <w:rPr>
          <w:rFonts w:eastAsia="Arial" w:cs="Arial"/>
        </w:rPr>
        <w:t xml:space="preserve"> modificar el nombre de las siguientes avenidas en el Barrio San Juan: </w:t>
      </w:r>
      <w:r w:rsidRPr="00BC357D">
        <w:rPr>
          <w:rFonts w:eastAsia="Arial" w:cs="Arial"/>
          <w:b/>
        </w:rPr>
        <w:t>i</w:t>
      </w:r>
      <w:proofErr w:type="gramStart"/>
      <w:r w:rsidRPr="00BC357D">
        <w:rPr>
          <w:rFonts w:eastAsia="Arial" w:cs="Arial"/>
          <w:b/>
        </w:rPr>
        <w:t>).-</w:t>
      </w:r>
      <w:proofErr w:type="gramEnd"/>
      <w:r>
        <w:rPr>
          <w:rFonts w:eastAsia="Arial" w:cs="Arial"/>
        </w:rPr>
        <w:t xml:space="preserve"> 4ª Avenida sur y norte </w:t>
      </w:r>
      <w:r w:rsidRPr="00BC357D">
        <w:rPr>
          <w:rFonts w:eastAsia="Arial" w:cs="Arial"/>
          <w:b/>
        </w:rPr>
        <w:t>por 6ª avenida sur y norte</w:t>
      </w:r>
      <w:r>
        <w:rPr>
          <w:rFonts w:eastAsia="Arial" w:cs="Arial"/>
        </w:rPr>
        <w:t xml:space="preserve"> Barrio San Juan. y </w:t>
      </w:r>
      <w:proofErr w:type="spellStart"/>
      <w:r>
        <w:rPr>
          <w:rFonts w:eastAsia="Arial" w:cs="Arial"/>
        </w:rPr>
        <w:t>ii</w:t>
      </w:r>
      <w:proofErr w:type="spellEnd"/>
      <w:proofErr w:type="gramStart"/>
      <w:r>
        <w:rPr>
          <w:rFonts w:eastAsia="Arial" w:cs="Arial"/>
        </w:rPr>
        <w:t>).-</w:t>
      </w:r>
      <w:proofErr w:type="gramEnd"/>
      <w:r>
        <w:rPr>
          <w:rFonts w:eastAsia="Arial" w:cs="Arial"/>
        </w:rPr>
        <w:t xml:space="preserve"> 6ª avenida sur y norte por </w:t>
      </w:r>
      <w:r w:rsidRPr="00BC357D">
        <w:rPr>
          <w:rFonts w:eastAsia="Arial" w:cs="Arial"/>
          <w:b/>
        </w:rPr>
        <w:t>8ª avenida sur y norte</w:t>
      </w:r>
      <w:r>
        <w:rPr>
          <w:rFonts w:eastAsia="Arial" w:cs="Arial"/>
        </w:rPr>
        <w:t xml:space="preserve"> Barrio San Juan. Se autoriza al Sr. Luis Roberto Cruz Rivas Encargado de la Unidad de Catastro para que comunique la actualización al Centro Nacional de Registros. Comuníquese. </w:t>
      </w:r>
      <w:r w:rsidRPr="0FA0BA87">
        <w:rPr>
          <w:rFonts w:eastAsia="Arial" w:cs="Arial"/>
          <w:b/>
          <w:bCs/>
          <w:u w:val="single"/>
        </w:rPr>
        <w:t>ACUERDO NUMERO</w:t>
      </w:r>
      <w:r>
        <w:rPr>
          <w:rFonts w:eastAsia="Arial" w:cs="Arial"/>
          <w:b/>
          <w:bCs/>
          <w:u w:val="single"/>
        </w:rPr>
        <w:t xml:space="preserve"> DIECISIETE:</w:t>
      </w:r>
      <w:r w:rsidRPr="002F26F4">
        <w:rPr>
          <w:rFonts w:eastAsia="Arial" w:cs="Arial"/>
        </w:rPr>
        <w:t xml:space="preserve"> </w:t>
      </w:r>
      <w:r w:rsidRPr="12F8ECB3">
        <w:rPr>
          <w:rFonts w:eastAsia="Arial" w:cs="Arial"/>
        </w:rPr>
        <w:t xml:space="preserve">El Concejo Municipal en uso de sus facultades legales por mayoría de votación </w:t>
      </w:r>
      <w:r w:rsidRPr="12F8ECB3">
        <w:rPr>
          <w:rFonts w:eastAsia="Arial" w:cs="Arial"/>
          <w:b/>
          <w:bCs/>
        </w:rPr>
        <w:t>ACUERDA: I</w:t>
      </w:r>
      <w:proofErr w:type="gramStart"/>
      <w:r w:rsidRPr="12F8ECB3">
        <w:rPr>
          <w:rFonts w:eastAsia="Arial" w:cs="Arial"/>
          <w:b/>
          <w:bCs/>
        </w:rPr>
        <w:t>).-</w:t>
      </w:r>
      <w:proofErr w:type="gramEnd"/>
      <w:r w:rsidRPr="12F8ECB3">
        <w:rPr>
          <w:rFonts w:eastAsia="Arial" w:cs="Arial"/>
          <w:b/>
          <w:bCs/>
        </w:rPr>
        <w:t xml:space="preserve"> </w:t>
      </w:r>
      <w:r w:rsidRPr="12F8ECB3">
        <w:rPr>
          <w:rFonts w:eastAsia="Arial" w:cs="Arial"/>
        </w:rPr>
        <w:t>Aprobar el perfil técnico del proyecto “</w:t>
      </w:r>
      <w:r>
        <w:rPr>
          <w:rFonts w:eastAsia="Arial" w:cs="Arial"/>
          <w:b/>
          <w:bCs/>
        </w:rPr>
        <w:t>CELEBRACIÓN DE LAS FIESTAS PATRONALES EN HONOR A NUESTRA SEÑORA DE CANDELARIA EN CASERÍO LA GOLONDRINA EN EL MUNICIPIO</w:t>
      </w:r>
      <w:r w:rsidRPr="12F8ECB3">
        <w:rPr>
          <w:rFonts w:eastAsia="Arial" w:cs="Arial"/>
          <w:b/>
          <w:bCs/>
        </w:rPr>
        <w:t xml:space="preserve"> DE SAN RAFAEL ORIENTE </w:t>
      </w:r>
      <w:r>
        <w:rPr>
          <w:rFonts w:eastAsia="Arial" w:cs="Arial"/>
          <w:b/>
          <w:bCs/>
        </w:rPr>
        <w:t>DEPARTAMENTO DE SAN MIGUEL COMPRENDIDAS DEL 1 AL 2 DE FEBRERO DEL 2019</w:t>
      </w:r>
      <w:r w:rsidRPr="12F8ECB3">
        <w:rPr>
          <w:rFonts w:eastAsia="Arial" w:cs="Arial"/>
          <w:b/>
          <w:bCs/>
        </w:rPr>
        <w:t>”</w:t>
      </w:r>
      <w:r w:rsidRPr="12F8ECB3">
        <w:rPr>
          <w:rFonts w:eastAsia="Arial" w:cs="Arial"/>
        </w:rPr>
        <w:t xml:space="preserve">, por la Cantidad de </w:t>
      </w:r>
      <w:r>
        <w:rPr>
          <w:rFonts w:eastAsia="Arial" w:cs="Arial"/>
          <w:b/>
          <w:bCs/>
        </w:rPr>
        <w:t>UN</w:t>
      </w:r>
      <w:r w:rsidRPr="12F8ECB3">
        <w:rPr>
          <w:rFonts w:eastAsia="Arial" w:cs="Arial"/>
          <w:b/>
          <w:bCs/>
        </w:rPr>
        <w:t xml:space="preserve"> MIL </w:t>
      </w:r>
      <w:r>
        <w:rPr>
          <w:rFonts w:eastAsia="Arial" w:cs="Arial"/>
          <w:b/>
          <w:bCs/>
        </w:rPr>
        <w:t>CIENTO VEINTIDÓS</w:t>
      </w:r>
      <w:r w:rsidRPr="12F8ECB3">
        <w:rPr>
          <w:rFonts w:eastAsia="Arial" w:cs="Arial"/>
          <w:b/>
          <w:bCs/>
        </w:rPr>
        <w:t xml:space="preserve"> </w:t>
      </w:r>
      <w:r>
        <w:rPr>
          <w:rFonts w:eastAsia="Arial" w:cs="Arial"/>
          <w:b/>
          <w:bCs/>
        </w:rPr>
        <w:t>00</w:t>
      </w:r>
      <w:r w:rsidRPr="12F8ECB3">
        <w:rPr>
          <w:rFonts w:eastAsia="Arial" w:cs="Arial"/>
          <w:b/>
          <w:bCs/>
        </w:rPr>
        <w:t xml:space="preserve">/100 </w:t>
      </w:r>
      <w:r>
        <w:rPr>
          <w:rFonts w:eastAsia="Arial" w:cs="Arial"/>
          <w:b/>
          <w:bCs/>
        </w:rPr>
        <w:t>DÓLARES</w:t>
      </w:r>
      <w:r w:rsidRPr="12F8ECB3">
        <w:rPr>
          <w:rFonts w:eastAsia="Arial" w:cs="Arial"/>
          <w:b/>
          <w:bCs/>
        </w:rPr>
        <w:t xml:space="preserve"> ($</w:t>
      </w:r>
      <w:r>
        <w:rPr>
          <w:rFonts w:eastAsia="Arial" w:cs="Arial"/>
          <w:b/>
          <w:bCs/>
        </w:rPr>
        <w:t>1</w:t>
      </w:r>
      <w:r w:rsidRPr="12F8ECB3">
        <w:rPr>
          <w:rFonts w:eastAsia="Arial" w:cs="Arial"/>
          <w:b/>
          <w:bCs/>
        </w:rPr>
        <w:t>,</w:t>
      </w:r>
      <w:r>
        <w:rPr>
          <w:rFonts w:eastAsia="Arial" w:cs="Arial"/>
          <w:b/>
          <w:bCs/>
        </w:rPr>
        <w:t>122</w:t>
      </w:r>
      <w:r w:rsidRPr="12F8ECB3">
        <w:rPr>
          <w:rFonts w:eastAsia="Arial" w:cs="Arial"/>
          <w:b/>
          <w:bCs/>
        </w:rPr>
        <w:t>.</w:t>
      </w:r>
      <w:r>
        <w:rPr>
          <w:rFonts w:eastAsia="Arial" w:cs="Arial"/>
          <w:b/>
          <w:bCs/>
        </w:rPr>
        <w:t>00</w:t>
      </w:r>
      <w:r w:rsidRPr="12F8ECB3">
        <w:rPr>
          <w:rFonts w:eastAsia="Arial" w:cs="Arial"/>
        </w:rPr>
        <w:t xml:space="preserve">). </w:t>
      </w:r>
      <w:proofErr w:type="gramStart"/>
      <w:r w:rsidRPr="12F8ECB3">
        <w:rPr>
          <w:rFonts w:eastAsia="Arial" w:cs="Arial"/>
          <w:b/>
          <w:bCs/>
        </w:rPr>
        <w:t>II).-</w:t>
      </w:r>
      <w:proofErr w:type="gramEnd"/>
      <w:r w:rsidRPr="12F8ECB3">
        <w:rPr>
          <w:rFonts w:eastAsia="Arial" w:cs="Arial"/>
          <w:b/>
          <w:bCs/>
        </w:rPr>
        <w:t xml:space="preserve"> </w:t>
      </w:r>
      <w:r w:rsidRPr="12F8ECB3">
        <w:rPr>
          <w:rFonts w:eastAsia="Arial" w:cs="Arial"/>
        </w:rPr>
        <w:t xml:space="preserve">Ejecutarlo por </w:t>
      </w:r>
      <w:r w:rsidRPr="12F8ECB3">
        <w:rPr>
          <w:rFonts w:eastAsia="Arial" w:cs="Arial"/>
          <w:b/>
          <w:bCs/>
        </w:rPr>
        <w:t>modalidad de ADMINISTRACIÓN</w:t>
      </w:r>
      <w:r w:rsidRPr="12F8ECB3">
        <w:rPr>
          <w:rFonts w:eastAsia="Arial" w:cs="Arial"/>
        </w:rPr>
        <w:t xml:space="preserve"> </w:t>
      </w:r>
      <w:r w:rsidRPr="12F8ECB3">
        <w:rPr>
          <w:rFonts w:eastAsia="Arial" w:cs="Arial"/>
          <w:b/>
          <w:bCs/>
        </w:rPr>
        <w:t xml:space="preserve">III).- </w:t>
      </w:r>
      <w:r w:rsidRPr="12F8ECB3">
        <w:rPr>
          <w:rFonts w:eastAsia="Arial" w:cs="Arial"/>
        </w:rPr>
        <w:t>Autorizar al Jefe de la UACI para que inicie los procesos de adquisición de lo contemplado en el presupuesto del proyecto. Y al Tesorer</w:t>
      </w:r>
      <w:r>
        <w:rPr>
          <w:rFonts w:eastAsia="Arial" w:cs="Arial"/>
        </w:rPr>
        <w:t>o</w:t>
      </w:r>
      <w:r w:rsidRPr="12F8ECB3">
        <w:rPr>
          <w:rFonts w:eastAsia="Arial" w:cs="Arial"/>
        </w:rPr>
        <w:t xml:space="preserve"> Municipal para que erogue lo gestionado por la UACI.</w:t>
      </w:r>
      <w:r>
        <w:rPr>
          <w:rFonts w:eastAsia="Arial" w:cs="Arial"/>
        </w:rPr>
        <w:t xml:space="preserve"> Comuníquese.</w:t>
      </w:r>
      <w:r w:rsidRPr="00C766F4">
        <w:rPr>
          <w:rFonts w:eastAsia="Arial" w:cs="Arial"/>
        </w:rPr>
        <w:t xml:space="preserve"> </w:t>
      </w:r>
      <w:r w:rsidRPr="0FA0BA87">
        <w:rPr>
          <w:rFonts w:eastAsia="Arial" w:cs="Arial"/>
          <w:b/>
          <w:bCs/>
          <w:u w:val="single"/>
        </w:rPr>
        <w:t>ACUERDO NUMERO</w:t>
      </w:r>
      <w:r>
        <w:rPr>
          <w:rFonts w:eastAsia="Arial" w:cs="Arial"/>
          <w:b/>
          <w:bCs/>
          <w:u w:val="single"/>
        </w:rPr>
        <w:t xml:space="preserve"> DIECIOCHO:</w:t>
      </w:r>
      <w:r w:rsidRPr="00C766F4">
        <w:rPr>
          <w:rFonts w:eastAsia="Arial" w:cs="Arial"/>
        </w:rPr>
        <w:t xml:space="preserve"> </w:t>
      </w:r>
      <w:r w:rsidRPr="12F8ECB3">
        <w:rPr>
          <w:rFonts w:eastAsia="Arial" w:cs="Arial"/>
        </w:rPr>
        <w:t xml:space="preserve">El Concejo Municipal en uso de sus facultades legales por mayoría de votación </w:t>
      </w:r>
      <w:r w:rsidRPr="12F8ECB3">
        <w:rPr>
          <w:rFonts w:eastAsia="Arial" w:cs="Arial"/>
          <w:b/>
          <w:bCs/>
        </w:rPr>
        <w:t>ACUERDA: I</w:t>
      </w:r>
      <w:proofErr w:type="gramStart"/>
      <w:r w:rsidRPr="12F8ECB3">
        <w:rPr>
          <w:rFonts w:eastAsia="Arial" w:cs="Arial"/>
          <w:b/>
          <w:bCs/>
        </w:rPr>
        <w:t>).-</w:t>
      </w:r>
      <w:proofErr w:type="gramEnd"/>
      <w:r w:rsidRPr="12F8ECB3">
        <w:rPr>
          <w:rFonts w:eastAsia="Arial" w:cs="Arial"/>
          <w:b/>
          <w:bCs/>
        </w:rPr>
        <w:t xml:space="preserve"> </w:t>
      </w:r>
      <w:r w:rsidRPr="12F8ECB3">
        <w:rPr>
          <w:rFonts w:eastAsia="Arial" w:cs="Arial"/>
        </w:rPr>
        <w:t>Aprobar el perfil técnico del proyecto “</w:t>
      </w:r>
      <w:r>
        <w:rPr>
          <w:rFonts w:eastAsia="Arial" w:cs="Arial"/>
          <w:b/>
          <w:bCs/>
        </w:rPr>
        <w:t>CONSTRUCCIÓN DE PORTÓN EN EL CENTRO ESCOLAR CANTÓN LOS ZELAYA MUNICIPIO</w:t>
      </w:r>
      <w:r w:rsidRPr="12F8ECB3">
        <w:rPr>
          <w:rFonts w:eastAsia="Arial" w:cs="Arial"/>
          <w:b/>
          <w:bCs/>
        </w:rPr>
        <w:t xml:space="preserve"> DE SAN RAFAEL ORIENTE”</w:t>
      </w:r>
      <w:r w:rsidRPr="12F8ECB3">
        <w:rPr>
          <w:rFonts w:eastAsia="Arial" w:cs="Arial"/>
        </w:rPr>
        <w:t xml:space="preserve">, por la Cantidad de </w:t>
      </w:r>
      <w:r>
        <w:rPr>
          <w:rFonts w:eastAsia="Arial" w:cs="Arial"/>
          <w:b/>
          <w:bCs/>
        </w:rPr>
        <w:t>UN</w:t>
      </w:r>
      <w:r w:rsidRPr="12F8ECB3">
        <w:rPr>
          <w:rFonts w:eastAsia="Arial" w:cs="Arial"/>
          <w:b/>
          <w:bCs/>
        </w:rPr>
        <w:t xml:space="preserve"> MIL </w:t>
      </w:r>
      <w:r>
        <w:rPr>
          <w:rFonts w:eastAsia="Arial" w:cs="Arial"/>
          <w:b/>
          <w:bCs/>
        </w:rPr>
        <w:t>VEINTITRÉS</w:t>
      </w:r>
      <w:r w:rsidRPr="12F8ECB3">
        <w:rPr>
          <w:rFonts w:eastAsia="Arial" w:cs="Arial"/>
          <w:b/>
          <w:bCs/>
        </w:rPr>
        <w:t xml:space="preserve"> </w:t>
      </w:r>
      <w:r>
        <w:rPr>
          <w:rFonts w:eastAsia="Arial" w:cs="Arial"/>
          <w:b/>
          <w:bCs/>
        </w:rPr>
        <w:t>00</w:t>
      </w:r>
      <w:r w:rsidRPr="12F8ECB3">
        <w:rPr>
          <w:rFonts w:eastAsia="Arial" w:cs="Arial"/>
          <w:b/>
          <w:bCs/>
        </w:rPr>
        <w:t xml:space="preserve">/100 </w:t>
      </w:r>
      <w:r>
        <w:rPr>
          <w:rFonts w:eastAsia="Arial" w:cs="Arial"/>
          <w:b/>
          <w:bCs/>
        </w:rPr>
        <w:t>DÓLARES</w:t>
      </w:r>
      <w:r w:rsidRPr="12F8ECB3">
        <w:rPr>
          <w:rFonts w:eastAsia="Arial" w:cs="Arial"/>
          <w:b/>
          <w:bCs/>
        </w:rPr>
        <w:t xml:space="preserve"> ($</w:t>
      </w:r>
      <w:r>
        <w:rPr>
          <w:rFonts w:eastAsia="Arial" w:cs="Arial"/>
          <w:b/>
          <w:bCs/>
        </w:rPr>
        <w:t>1</w:t>
      </w:r>
      <w:r w:rsidRPr="12F8ECB3">
        <w:rPr>
          <w:rFonts w:eastAsia="Arial" w:cs="Arial"/>
          <w:b/>
          <w:bCs/>
        </w:rPr>
        <w:t>,</w:t>
      </w:r>
      <w:r>
        <w:rPr>
          <w:rFonts w:eastAsia="Arial" w:cs="Arial"/>
          <w:b/>
          <w:bCs/>
        </w:rPr>
        <w:t>023</w:t>
      </w:r>
      <w:r w:rsidRPr="12F8ECB3">
        <w:rPr>
          <w:rFonts w:eastAsia="Arial" w:cs="Arial"/>
          <w:b/>
          <w:bCs/>
        </w:rPr>
        <w:t>.</w:t>
      </w:r>
      <w:r>
        <w:rPr>
          <w:rFonts w:eastAsia="Arial" w:cs="Arial"/>
          <w:b/>
          <w:bCs/>
        </w:rPr>
        <w:t>00</w:t>
      </w:r>
      <w:r w:rsidRPr="12F8ECB3">
        <w:rPr>
          <w:rFonts w:eastAsia="Arial" w:cs="Arial"/>
        </w:rPr>
        <w:t xml:space="preserve">). </w:t>
      </w:r>
      <w:proofErr w:type="gramStart"/>
      <w:r w:rsidRPr="12F8ECB3">
        <w:rPr>
          <w:rFonts w:eastAsia="Arial" w:cs="Arial"/>
          <w:b/>
          <w:bCs/>
        </w:rPr>
        <w:t>II).-</w:t>
      </w:r>
      <w:proofErr w:type="gramEnd"/>
      <w:r w:rsidRPr="12F8ECB3">
        <w:rPr>
          <w:rFonts w:eastAsia="Arial" w:cs="Arial"/>
          <w:b/>
          <w:bCs/>
        </w:rPr>
        <w:t xml:space="preserve"> </w:t>
      </w:r>
      <w:r w:rsidRPr="12F8ECB3">
        <w:rPr>
          <w:rFonts w:eastAsia="Arial" w:cs="Arial"/>
        </w:rPr>
        <w:t xml:space="preserve">Ejecutarlo por </w:t>
      </w:r>
      <w:r w:rsidRPr="12F8ECB3">
        <w:rPr>
          <w:rFonts w:eastAsia="Arial" w:cs="Arial"/>
          <w:b/>
          <w:bCs/>
        </w:rPr>
        <w:t>modalidad de ADMINISTRACIÓN</w:t>
      </w:r>
      <w:r w:rsidRPr="12F8ECB3">
        <w:rPr>
          <w:rFonts w:eastAsia="Arial" w:cs="Arial"/>
        </w:rPr>
        <w:t xml:space="preserve"> </w:t>
      </w:r>
      <w:r w:rsidRPr="12F8ECB3">
        <w:rPr>
          <w:rFonts w:eastAsia="Arial" w:cs="Arial"/>
          <w:b/>
          <w:bCs/>
        </w:rPr>
        <w:t xml:space="preserve">III).- </w:t>
      </w:r>
      <w:r w:rsidRPr="12F8ECB3">
        <w:rPr>
          <w:rFonts w:eastAsia="Arial" w:cs="Arial"/>
        </w:rPr>
        <w:lastRenderedPageBreak/>
        <w:t>Autorizar al Jefe de la UACI para que inicie los procesos de adquisición de lo contemplado en el presupuesto del proyecto. Y al Tesorer</w:t>
      </w:r>
      <w:r>
        <w:rPr>
          <w:rFonts w:eastAsia="Arial" w:cs="Arial"/>
        </w:rPr>
        <w:t>o</w:t>
      </w:r>
      <w:r w:rsidRPr="12F8ECB3">
        <w:rPr>
          <w:rFonts w:eastAsia="Arial" w:cs="Arial"/>
        </w:rPr>
        <w:t xml:space="preserve"> Municipal para que erogue lo gestionado por la UACI.</w:t>
      </w:r>
      <w:r>
        <w:rPr>
          <w:rFonts w:eastAsia="Arial" w:cs="Arial"/>
        </w:rPr>
        <w:t xml:space="preserve"> Comuníquese. </w:t>
      </w:r>
      <w:r w:rsidRPr="0FA0BA87">
        <w:rPr>
          <w:rFonts w:eastAsia="Arial" w:cs="Arial"/>
          <w:b/>
          <w:bCs/>
          <w:u w:val="single"/>
        </w:rPr>
        <w:t>ACUERDO NUMERO</w:t>
      </w:r>
      <w:r>
        <w:rPr>
          <w:rFonts w:eastAsia="Arial" w:cs="Arial"/>
          <w:b/>
          <w:bCs/>
          <w:u w:val="single"/>
        </w:rPr>
        <w:t xml:space="preserve"> DIECINUEVE:</w:t>
      </w:r>
      <w:r w:rsidRPr="00C766F4">
        <w:rPr>
          <w:rFonts w:eastAsia="Arial" w:cs="Arial"/>
        </w:rPr>
        <w:t xml:space="preserve"> </w:t>
      </w:r>
      <w:r w:rsidRPr="12F8ECB3">
        <w:rPr>
          <w:rFonts w:eastAsia="Arial" w:cs="Arial"/>
        </w:rPr>
        <w:t xml:space="preserve">El Concejo Municipal en uso de sus facultades legales por mayoría de votación </w:t>
      </w:r>
      <w:r w:rsidRPr="12F8ECB3">
        <w:rPr>
          <w:rFonts w:eastAsia="Arial" w:cs="Arial"/>
          <w:b/>
          <w:bCs/>
        </w:rPr>
        <w:t>ACUERDA: I</w:t>
      </w:r>
      <w:proofErr w:type="gramStart"/>
      <w:r w:rsidRPr="12F8ECB3">
        <w:rPr>
          <w:rFonts w:eastAsia="Arial" w:cs="Arial"/>
          <w:b/>
          <w:bCs/>
        </w:rPr>
        <w:t>).-</w:t>
      </w:r>
      <w:proofErr w:type="gramEnd"/>
      <w:r w:rsidRPr="12F8ECB3">
        <w:rPr>
          <w:rFonts w:eastAsia="Arial" w:cs="Arial"/>
          <w:b/>
          <w:bCs/>
        </w:rPr>
        <w:t xml:space="preserve"> </w:t>
      </w:r>
      <w:r w:rsidRPr="12F8ECB3">
        <w:rPr>
          <w:rFonts w:eastAsia="Arial" w:cs="Arial"/>
        </w:rPr>
        <w:t>Aprobar el perfil técnico del proyecto “</w:t>
      </w:r>
      <w:r>
        <w:rPr>
          <w:rFonts w:eastAsia="Arial" w:cs="Arial"/>
          <w:b/>
          <w:bCs/>
        </w:rPr>
        <w:t>REPARACIÓN DE PUPITRES EN EL CENTRO ESCOLAR CASERÍO LOS GIRÓN, CANTÓN PIEDRA AZUL MUNICIPIO</w:t>
      </w:r>
      <w:r w:rsidRPr="12F8ECB3">
        <w:rPr>
          <w:rFonts w:eastAsia="Arial" w:cs="Arial"/>
          <w:b/>
          <w:bCs/>
        </w:rPr>
        <w:t xml:space="preserve"> DE SAN RAFAEL ORIENTE”</w:t>
      </w:r>
      <w:r w:rsidRPr="12F8ECB3">
        <w:rPr>
          <w:rFonts w:eastAsia="Arial" w:cs="Arial"/>
        </w:rPr>
        <w:t xml:space="preserve">, por la Cantidad de </w:t>
      </w:r>
      <w:r>
        <w:rPr>
          <w:rFonts w:eastAsia="Arial" w:cs="Arial"/>
          <w:b/>
          <w:bCs/>
        </w:rPr>
        <w:t>QUINIENTOS CINCUENTA 00</w:t>
      </w:r>
      <w:r w:rsidRPr="12F8ECB3">
        <w:rPr>
          <w:rFonts w:eastAsia="Arial" w:cs="Arial"/>
          <w:b/>
          <w:bCs/>
        </w:rPr>
        <w:t xml:space="preserve">/100 </w:t>
      </w:r>
      <w:r>
        <w:rPr>
          <w:rFonts w:eastAsia="Arial" w:cs="Arial"/>
          <w:b/>
          <w:bCs/>
        </w:rPr>
        <w:t>DÓLARES</w:t>
      </w:r>
      <w:r w:rsidRPr="12F8ECB3">
        <w:rPr>
          <w:rFonts w:eastAsia="Arial" w:cs="Arial"/>
          <w:b/>
          <w:bCs/>
        </w:rPr>
        <w:t xml:space="preserve"> ($</w:t>
      </w:r>
      <w:r>
        <w:rPr>
          <w:rFonts w:eastAsia="Arial" w:cs="Arial"/>
          <w:b/>
          <w:bCs/>
        </w:rPr>
        <w:t>550</w:t>
      </w:r>
      <w:r w:rsidRPr="12F8ECB3">
        <w:rPr>
          <w:rFonts w:eastAsia="Arial" w:cs="Arial"/>
          <w:b/>
          <w:bCs/>
        </w:rPr>
        <w:t>.</w:t>
      </w:r>
      <w:r>
        <w:rPr>
          <w:rFonts w:eastAsia="Arial" w:cs="Arial"/>
          <w:b/>
          <w:bCs/>
        </w:rPr>
        <w:t>00</w:t>
      </w:r>
      <w:r w:rsidRPr="12F8ECB3">
        <w:rPr>
          <w:rFonts w:eastAsia="Arial" w:cs="Arial"/>
        </w:rPr>
        <w:t xml:space="preserve">). </w:t>
      </w:r>
      <w:proofErr w:type="gramStart"/>
      <w:r w:rsidRPr="12F8ECB3">
        <w:rPr>
          <w:rFonts w:eastAsia="Arial" w:cs="Arial"/>
          <w:b/>
          <w:bCs/>
        </w:rPr>
        <w:t>II).-</w:t>
      </w:r>
      <w:proofErr w:type="gramEnd"/>
      <w:r w:rsidRPr="12F8ECB3">
        <w:rPr>
          <w:rFonts w:eastAsia="Arial" w:cs="Arial"/>
          <w:b/>
          <w:bCs/>
        </w:rPr>
        <w:t xml:space="preserve"> </w:t>
      </w:r>
      <w:r w:rsidRPr="12F8ECB3">
        <w:rPr>
          <w:rFonts w:eastAsia="Arial" w:cs="Arial"/>
        </w:rPr>
        <w:t xml:space="preserve">Ejecutarlo por </w:t>
      </w:r>
      <w:r w:rsidRPr="12F8ECB3">
        <w:rPr>
          <w:rFonts w:eastAsia="Arial" w:cs="Arial"/>
          <w:b/>
          <w:bCs/>
        </w:rPr>
        <w:t>modalidad de ADMINISTRACIÓN</w:t>
      </w:r>
      <w:r w:rsidRPr="12F8ECB3">
        <w:rPr>
          <w:rFonts w:eastAsia="Arial" w:cs="Arial"/>
        </w:rPr>
        <w:t xml:space="preserve"> </w:t>
      </w:r>
      <w:r w:rsidRPr="12F8ECB3">
        <w:rPr>
          <w:rFonts w:eastAsia="Arial" w:cs="Arial"/>
          <w:b/>
          <w:bCs/>
        </w:rPr>
        <w:t xml:space="preserve">III).- </w:t>
      </w:r>
      <w:r w:rsidRPr="12F8ECB3">
        <w:rPr>
          <w:rFonts w:eastAsia="Arial" w:cs="Arial"/>
        </w:rPr>
        <w:t>Autorizar al Jefe de la UACI para que inicie los procesos de adquisición de lo contemplado en el presupuesto del proyecto. Y al Tesorer</w:t>
      </w:r>
      <w:r>
        <w:rPr>
          <w:rFonts w:eastAsia="Arial" w:cs="Arial"/>
        </w:rPr>
        <w:t>o</w:t>
      </w:r>
      <w:r w:rsidRPr="12F8ECB3">
        <w:rPr>
          <w:rFonts w:eastAsia="Arial" w:cs="Arial"/>
        </w:rPr>
        <w:t xml:space="preserve"> Municipal para que erogue lo gestionado por la UACI.</w:t>
      </w:r>
      <w:r>
        <w:rPr>
          <w:rFonts w:eastAsia="Arial" w:cs="Arial"/>
        </w:rPr>
        <w:t xml:space="preserve"> Comuníquese.  </w:t>
      </w:r>
      <w:r w:rsidRPr="00126522">
        <w:rPr>
          <w:rFonts w:eastAsia="Arial" w:cs="Arial"/>
          <w:b/>
          <w:bCs/>
          <w:u w:val="single"/>
        </w:rPr>
        <w:t>ACUERDO NUMERO VEINTE:</w:t>
      </w:r>
      <w:r w:rsidRPr="00126522">
        <w:rPr>
          <w:rFonts w:eastAsia="Arial" w:cs="Arial"/>
        </w:rPr>
        <w:t xml:space="preserve"> El Concejo Municipal en uso de sus facultades legales por mayoría de votación </w:t>
      </w:r>
      <w:r w:rsidRPr="00126522">
        <w:rPr>
          <w:rFonts w:eastAsia="Arial" w:cs="Arial"/>
          <w:b/>
          <w:bCs/>
        </w:rPr>
        <w:t xml:space="preserve">ACUERDA: </w:t>
      </w:r>
      <w:r w:rsidRPr="00126522">
        <w:rPr>
          <w:rFonts w:eastAsia="Arial" w:cs="Arial"/>
          <w:lang w:val="es-ES"/>
        </w:rPr>
        <w:t>“</w:t>
      </w:r>
      <w:r w:rsidRPr="002F501C">
        <w:rPr>
          <w:rFonts w:eastAsia="Arial" w:cs="Arial"/>
          <w:b/>
          <w:bCs/>
          <w:lang w:val="es-ES"/>
        </w:rPr>
        <w:t>ADHESIÓN A LA ESTRATEGIA DE ERRADICACIÓN DE LA POBREZA “FAMILIAS SOSTENIBLES</w:t>
      </w:r>
      <w:r w:rsidRPr="00126522">
        <w:rPr>
          <w:rFonts w:eastAsia="Arial" w:cs="Arial"/>
          <w:lang w:val="es-ES"/>
        </w:rPr>
        <w:t xml:space="preserve">”. Considerando que el municipio se encuentra en el ranquin 77 de los municipios priorizados por la ESTRATEGIA, la cual es implementada por el Gobierno de El Salvador. </w:t>
      </w:r>
      <w:r w:rsidRPr="00126522">
        <w:rPr>
          <w:rFonts w:eastAsia="Arial" w:cs="Arial"/>
          <w:b/>
          <w:lang w:val="es-ES"/>
        </w:rPr>
        <w:t xml:space="preserve">SE ACUERDA: </w:t>
      </w:r>
    </w:p>
    <w:p w:rsidR="00334FC9" w:rsidRPr="00126522" w:rsidDel="006568AB" w:rsidRDefault="00334FC9" w:rsidP="00334FC9">
      <w:pPr>
        <w:spacing w:line="360" w:lineRule="auto"/>
        <w:ind w:left="408"/>
        <w:jc w:val="both"/>
        <w:rPr>
          <w:rFonts w:eastAsia="Arial" w:cs="Arial"/>
          <w:lang w:val="es-ES"/>
        </w:rPr>
      </w:pPr>
      <w:r w:rsidRPr="00126522">
        <w:rPr>
          <w:rFonts w:eastAsia="Arial" w:cs="Arial"/>
          <w:b/>
          <w:lang w:val="es-ES"/>
        </w:rPr>
        <w:t xml:space="preserve">1º </w:t>
      </w:r>
      <w:r w:rsidRPr="00126522" w:rsidDel="006568AB">
        <w:rPr>
          <w:rFonts w:eastAsia="Arial" w:cs="Arial"/>
          <w:b/>
          <w:lang w:val="es-ES"/>
        </w:rPr>
        <w:t>El Gobierno Municipal será el encargado de facilitar</w:t>
      </w:r>
      <w:r w:rsidRPr="00126522">
        <w:rPr>
          <w:rFonts w:eastAsia="Arial" w:cs="Arial"/>
          <w:b/>
          <w:lang w:val="es-ES"/>
        </w:rPr>
        <w:t xml:space="preserve"> la coordinación y articulación </w:t>
      </w:r>
      <w:r w:rsidRPr="00126522" w:rsidDel="006568AB">
        <w:rPr>
          <w:rFonts w:eastAsia="Arial" w:cs="Arial"/>
          <w:b/>
          <w:lang w:val="es-ES"/>
        </w:rPr>
        <w:t>intersectorial de la Estrategia en el municipio</w:t>
      </w:r>
      <w:r w:rsidRPr="00126522" w:rsidDel="006568AB">
        <w:rPr>
          <w:rFonts w:eastAsia="Arial" w:cs="Arial"/>
          <w:lang w:val="es-ES"/>
        </w:rPr>
        <w:t xml:space="preserve">, sus principales funciones serán: </w:t>
      </w:r>
    </w:p>
    <w:p w:rsidR="00334FC9" w:rsidRPr="00126522" w:rsidDel="006568AB" w:rsidRDefault="00334FC9" w:rsidP="00334FC9">
      <w:pPr>
        <w:numPr>
          <w:ilvl w:val="0"/>
          <w:numId w:val="1"/>
        </w:numPr>
        <w:spacing w:line="360" w:lineRule="auto"/>
        <w:jc w:val="both"/>
        <w:rPr>
          <w:rFonts w:eastAsia="Arial" w:cs="Arial"/>
          <w:lang w:val="es-ES_tradnl"/>
        </w:rPr>
      </w:pPr>
      <w:r w:rsidRPr="00126522" w:rsidDel="006568AB">
        <w:rPr>
          <w:rFonts w:eastAsia="Arial" w:cs="Arial"/>
          <w:lang w:val="es-ES_tradnl"/>
        </w:rPr>
        <w:t>Brindar colaboración o asignar recursos para el levantamiento o actualización del</w:t>
      </w:r>
      <w:r w:rsidRPr="00126522">
        <w:rPr>
          <w:rFonts w:eastAsia="Arial" w:cs="Arial"/>
          <w:lang w:val="es-ES_tradnl"/>
        </w:rPr>
        <w:t xml:space="preserve"> Registro Único del Participante</w:t>
      </w:r>
      <w:r w:rsidRPr="00126522" w:rsidDel="006568AB">
        <w:rPr>
          <w:rFonts w:eastAsia="Arial" w:cs="Arial"/>
          <w:lang w:val="es-ES_tradnl"/>
        </w:rPr>
        <w:t xml:space="preserve"> </w:t>
      </w:r>
      <w:r w:rsidRPr="00126522">
        <w:rPr>
          <w:rFonts w:eastAsia="Arial" w:cs="Arial"/>
          <w:lang w:val="es-ES_tradnl"/>
        </w:rPr>
        <w:t>(</w:t>
      </w:r>
      <w:r w:rsidRPr="00126522" w:rsidDel="006568AB">
        <w:rPr>
          <w:rFonts w:eastAsia="Arial" w:cs="Arial"/>
          <w:lang w:val="es-ES_tradnl"/>
        </w:rPr>
        <w:t>RUP</w:t>
      </w:r>
      <w:r w:rsidRPr="00126522">
        <w:rPr>
          <w:rFonts w:eastAsia="Arial" w:cs="Arial"/>
          <w:lang w:val="es-ES_tradnl"/>
        </w:rPr>
        <w:t>)</w:t>
      </w:r>
      <w:r w:rsidRPr="00126522" w:rsidDel="006568AB">
        <w:rPr>
          <w:rFonts w:eastAsia="Arial" w:cs="Arial"/>
          <w:lang w:val="es-ES_tradnl"/>
        </w:rPr>
        <w:t>, según sea el caso.</w:t>
      </w:r>
    </w:p>
    <w:p w:rsidR="00334FC9" w:rsidRPr="00126522" w:rsidDel="006568AB" w:rsidRDefault="00334FC9" w:rsidP="00334FC9">
      <w:pPr>
        <w:numPr>
          <w:ilvl w:val="0"/>
          <w:numId w:val="1"/>
        </w:numPr>
        <w:spacing w:line="360" w:lineRule="auto"/>
        <w:jc w:val="both"/>
        <w:rPr>
          <w:rFonts w:eastAsia="Arial" w:cs="Arial"/>
          <w:lang w:val="es-ES_tradnl"/>
        </w:rPr>
      </w:pPr>
      <w:r w:rsidRPr="00126522" w:rsidDel="006568AB">
        <w:rPr>
          <w:rFonts w:eastAsia="Arial" w:cs="Arial"/>
          <w:lang w:val="es-ES_tradnl"/>
        </w:rPr>
        <w:t>Coordinar el Comité Intersectorial Municipal (CIM)</w:t>
      </w:r>
      <w:r w:rsidRPr="00126522">
        <w:rPr>
          <w:rFonts w:eastAsia="Arial" w:cs="Arial"/>
          <w:lang w:val="es-ES_tradnl"/>
        </w:rPr>
        <w:t xml:space="preserve"> </w:t>
      </w:r>
      <w:r w:rsidRPr="00126522" w:rsidDel="006568AB">
        <w:rPr>
          <w:rFonts w:eastAsia="Arial" w:cs="Arial"/>
          <w:lang w:val="es-ES_tradnl"/>
        </w:rPr>
        <w:t>y llevar a cabo reuniones mensuales, dejando constancia en las respectivas Actas</w:t>
      </w:r>
    </w:p>
    <w:p w:rsidR="00334FC9" w:rsidRPr="00126522" w:rsidRDefault="00334FC9" w:rsidP="00334FC9">
      <w:pPr>
        <w:numPr>
          <w:ilvl w:val="0"/>
          <w:numId w:val="1"/>
        </w:numPr>
        <w:spacing w:line="360" w:lineRule="auto"/>
        <w:jc w:val="both"/>
        <w:rPr>
          <w:rFonts w:eastAsia="Arial" w:cs="Arial"/>
          <w:lang w:val="es-ES_tradnl"/>
        </w:rPr>
      </w:pPr>
      <w:r w:rsidRPr="00126522" w:rsidDel="006568AB">
        <w:rPr>
          <w:rFonts w:eastAsia="Arial" w:cs="Arial"/>
          <w:lang w:val="es-ES_tradnl"/>
        </w:rPr>
        <w:t>Poner a disposición un espacio físico y recursos tecnológicos y humanos, para que funcione una oficina de atención para la EEP o incorporar dicha atención en las Unidades de Promoción Social ya existentes,</w:t>
      </w:r>
    </w:p>
    <w:p w:rsidR="00334FC9" w:rsidRPr="00126522" w:rsidDel="006568AB" w:rsidRDefault="00334FC9" w:rsidP="00334FC9">
      <w:pPr>
        <w:numPr>
          <w:ilvl w:val="0"/>
          <w:numId w:val="1"/>
        </w:numPr>
        <w:spacing w:line="360" w:lineRule="auto"/>
        <w:jc w:val="both"/>
        <w:rPr>
          <w:rFonts w:eastAsia="Arial" w:cs="Arial"/>
          <w:lang w:val="es-ES_tradnl"/>
        </w:rPr>
      </w:pPr>
      <w:r w:rsidRPr="00126522" w:rsidDel="006568AB">
        <w:rPr>
          <w:rFonts w:eastAsia="Arial" w:cs="Arial"/>
          <w:lang w:val="es-ES_tradnl"/>
        </w:rPr>
        <w:t>Apoyar los esfuerzos de coordinación con todos los sectores del municipio</w:t>
      </w:r>
    </w:p>
    <w:p w:rsidR="00334FC9" w:rsidRPr="00126522" w:rsidDel="006568AB" w:rsidRDefault="00334FC9" w:rsidP="00334FC9">
      <w:pPr>
        <w:numPr>
          <w:ilvl w:val="0"/>
          <w:numId w:val="1"/>
        </w:numPr>
        <w:spacing w:line="360" w:lineRule="auto"/>
        <w:jc w:val="both"/>
        <w:rPr>
          <w:rFonts w:eastAsia="Arial" w:cs="Arial"/>
          <w:lang w:val="es-ES_tradnl"/>
        </w:rPr>
      </w:pPr>
      <w:r w:rsidRPr="00126522" w:rsidDel="006568AB">
        <w:rPr>
          <w:rFonts w:eastAsia="Arial" w:cs="Arial"/>
          <w:lang w:val="es-ES_tradnl"/>
        </w:rPr>
        <w:lastRenderedPageBreak/>
        <w:t xml:space="preserve">Promover la participación ciudadana para la contraloría social, </w:t>
      </w:r>
    </w:p>
    <w:p w:rsidR="00334FC9" w:rsidRPr="00126522" w:rsidDel="006568AB" w:rsidRDefault="00334FC9" w:rsidP="00334FC9">
      <w:pPr>
        <w:numPr>
          <w:ilvl w:val="0"/>
          <w:numId w:val="1"/>
        </w:numPr>
        <w:spacing w:line="360" w:lineRule="auto"/>
        <w:jc w:val="both"/>
        <w:rPr>
          <w:rFonts w:eastAsia="Arial" w:cs="Arial"/>
          <w:lang w:val="es-ES_tradnl"/>
        </w:rPr>
      </w:pPr>
      <w:r w:rsidRPr="00126522" w:rsidDel="006568AB">
        <w:rPr>
          <w:rFonts w:eastAsia="Arial" w:cs="Arial"/>
          <w:lang w:val="es-ES_tradnl"/>
        </w:rPr>
        <w:t>Promover que la Estrategia no sea utilizada con fines partidarios</w:t>
      </w:r>
    </w:p>
    <w:p w:rsidR="00334FC9" w:rsidRPr="00126522" w:rsidDel="006568AB" w:rsidRDefault="00334FC9" w:rsidP="00334FC9">
      <w:pPr>
        <w:numPr>
          <w:ilvl w:val="0"/>
          <w:numId w:val="1"/>
        </w:numPr>
        <w:spacing w:line="360" w:lineRule="auto"/>
        <w:jc w:val="both"/>
        <w:rPr>
          <w:rFonts w:eastAsia="Arial" w:cs="Arial"/>
          <w:lang w:val="es-ES_tradnl"/>
        </w:rPr>
      </w:pPr>
      <w:r w:rsidRPr="00126522" w:rsidDel="006568AB">
        <w:rPr>
          <w:rFonts w:eastAsia="Arial" w:cs="Arial"/>
          <w:lang w:val="es-ES_tradnl"/>
        </w:rPr>
        <w:t>Colaborar en el monitoreo y seguimiento de la Estrategia.</w:t>
      </w:r>
    </w:p>
    <w:p w:rsidR="00334FC9" w:rsidRPr="00126522" w:rsidRDefault="00334FC9" w:rsidP="00334FC9">
      <w:pPr>
        <w:spacing w:line="360" w:lineRule="auto"/>
        <w:ind w:left="408"/>
        <w:jc w:val="both"/>
        <w:rPr>
          <w:rFonts w:eastAsia="Arial" w:cs="Arial"/>
          <w:b/>
          <w:bCs/>
          <w:iCs/>
          <w:lang w:val="es-ES_tradnl"/>
        </w:rPr>
      </w:pPr>
    </w:p>
    <w:p w:rsidR="00334FC9" w:rsidRPr="00126522" w:rsidRDefault="00334FC9" w:rsidP="00334FC9">
      <w:pPr>
        <w:spacing w:line="360" w:lineRule="auto"/>
        <w:ind w:left="408"/>
        <w:jc w:val="both"/>
        <w:rPr>
          <w:rFonts w:eastAsia="Arial" w:cs="Arial"/>
          <w:b/>
          <w:lang w:val="es-ES"/>
        </w:rPr>
      </w:pPr>
      <w:r w:rsidRPr="00126522">
        <w:rPr>
          <w:rFonts w:eastAsia="Arial" w:cs="Arial"/>
          <w:b/>
          <w:lang w:val="es-ES"/>
        </w:rPr>
        <w:t xml:space="preserve">2º </w:t>
      </w:r>
      <w:r w:rsidRPr="00126522" w:rsidDel="006568AB">
        <w:rPr>
          <w:rFonts w:eastAsia="Arial" w:cs="Arial"/>
          <w:b/>
          <w:lang w:val="es-ES"/>
        </w:rPr>
        <w:t>El Gobierno Municipal</w:t>
      </w:r>
      <w:r w:rsidRPr="00126522">
        <w:rPr>
          <w:rFonts w:eastAsia="Arial" w:cs="Arial"/>
          <w:b/>
          <w:lang w:val="es-ES"/>
        </w:rPr>
        <w:t xml:space="preserve"> conformará y coordinará al Comité Intersectorial </w:t>
      </w:r>
      <w:proofErr w:type="gramStart"/>
      <w:r w:rsidRPr="00126522">
        <w:rPr>
          <w:rFonts w:eastAsia="Arial" w:cs="Arial"/>
          <w:b/>
          <w:lang w:val="es-ES"/>
        </w:rPr>
        <w:t>Municipal  (</w:t>
      </w:r>
      <w:proofErr w:type="gramEnd"/>
      <w:r w:rsidRPr="00126522">
        <w:rPr>
          <w:rFonts w:eastAsia="Arial" w:cs="Arial"/>
          <w:b/>
          <w:lang w:val="es-ES"/>
        </w:rPr>
        <w:t>CIM)</w:t>
      </w:r>
    </w:p>
    <w:p w:rsidR="00334FC9" w:rsidRPr="00126522" w:rsidRDefault="00334FC9" w:rsidP="00334FC9">
      <w:pPr>
        <w:spacing w:line="360" w:lineRule="auto"/>
        <w:ind w:left="408"/>
        <w:jc w:val="both"/>
        <w:rPr>
          <w:rFonts w:eastAsia="Arial" w:cs="Arial"/>
          <w:lang w:val="es-ES"/>
        </w:rPr>
      </w:pPr>
      <w:r w:rsidRPr="00126522">
        <w:rPr>
          <w:rFonts w:eastAsia="Arial" w:cs="Arial"/>
          <w:lang w:val="es-ES"/>
        </w:rPr>
        <w:t>Este Comité será coordinado por la autoridad Municipalidad o su delegado y será el encargado de dar seguimiento a la ejecución de la Estrategia en el municipio; promoverá la organización comunitaria y la participación ciudadana en función del quehacer de la Estrategia, con el fin de promover los procesos de fortalecimiento de capacidades para la autogestión de las familias participantes. En su conformación se respetará el principio de participación ciudadana, integrada por representantes de las comunidades donde se desarrolla la Estrategia (líderes comunitarios); representantes de las instituciones involucradas en la ejecución, que tengan presencia en el municipio, así como representantes del Concejo Municipal y personal técnico de la Municipalidad delegado para el seguimiento de la Estrategia.</w:t>
      </w:r>
    </w:p>
    <w:p w:rsidR="00334FC9" w:rsidRPr="00126522" w:rsidRDefault="00334FC9" w:rsidP="00334FC9">
      <w:pPr>
        <w:spacing w:line="360" w:lineRule="auto"/>
        <w:ind w:left="408"/>
        <w:jc w:val="both"/>
        <w:rPr>
          <w:rFonts w:eastAsia="Arial" w:cs="Arial"/>
          <w:b/>
          <w:lang w:val="es-ES"/>
        </w:rPr>
      </w:pPr>
      <w:r w:rsidRPr="00126522">
        <w:rPr>
          <w:rFonts w:eastAsia="Arial" w:cs="Arial"/>
          <w:b/>
          <w:lang w:val="es-ES"/>
        </w:rPr>
        <w:t>Conformación del Comité Intersectorial Municipal</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225"/>
        <w:gridCol w:w="1878"/>
        <w:gridCol w:w="4715"/>
      </w:tblGrid>
      <w:tr w:rsidR="00334FC9" w:rsidRPr="00126522" w:rsidTr="00DE6C06">
        <w:trPr>
          <w:trHeight w:val="361"/>
          <w:tblHeader/>
        </w:trPr>
        <w:tc>
          <w:tcPr>
            <w:tcW w:w="2075" w:type="dxa"/>
            <w:shd w:val="clear" w:color="auto" w:fill="B8CCE4"/>
          </w:tcPr>
          <w:p w:rsidR="00334FC9" w:rsidRPr="00126522" w:rsidRDefault="00334FC9" w:rsidP="00DE6C06">
            <w:pPr>
              <w:spacing w:line="360" w:lineRule="auto"/>
              <w:ind w:left="408"/>
              <w:jc w:val="both"/>
              <w:rPr>
                <w:rFonts w:eastAsia="Arial" w:cs="Arial"/>
                <w:b/>
                <w:lang w:val="es-ES"/>
              </w:rPr>
            </w:pPr>
            <w:r w:rsidRPr="00126522">
              <w:rPr>
                <w:rFonts w:eastAsia="Arial" w:cs="Arial"/>
                <w:b/>
                <w:lang w:val="es-ES"/>
              </w:rPr>
              <w:t>INSTITUCION</w:t>
            </w:r>
          </w:p>
        </w:tc>
        <w:tc>
          <w:tcPr>
            <w:tcW w:w="1528" w:type="dxa"/>
            <w:shd w:val="clear" w:color="auto" w:fill="B8CCE4"/>
          </w:tcPr>
          <w:p w:rsidR="00334FC9" w:rsidRPr="00126522" w:rsidRDefault="00334FC9" w:rsidP="00DE6C06">
            <w:pPr>
              <w:spacing w:line="360" w:lineRule="auto"/>
              <w:ind w:left="408"/>
              <w:jc w:val="both"/>
              <w:rPr>
                <w:rFonts w:eastAsia="Arial" w:cs="Arial"/>
                <w:b/>
                <w:lang w:val="es-ES"/>
              </w:rPr>
            </w:pPr>
            <w:r w:rsidRPr="00126522">
              <w:rPr>
                <w:rFonts w:eastAsia="Arial" w:cs="Arial"/>
                <w:b/>
                <w:lang w:val="es-ES"/>
              </w:rPr>
              <w:t>CANTIDAD</w:t>
            </w:r>
          </w:p>
        </w:tc>
        <w:tc>
          <w:tcPr>
            <w:tcW w:w="5719" w:type="dxa"/>
            <w:shd w:val="clear" w:color="auto" w:fill="B8CCE4"/>
          </w:tcPr>
          <w:p w:rsidR="00334FC9" w:rsidRPr="00126522" w:rsidRDefault="00334FC9" w:rsidP="00DE6C06">
            <w:pPr>
              <w:spacing w:line="360" w:lineRule="auto"/>
              <w:ind w:left="408"/>
              <w:jc w:val="both"/>
              <w:rPr>
                <w:rFonts w:eastAsia="Arial" w:cs="Arial"/>
                <w:b/>
                <w:lang w:val="es-ES"/>
              </w:rPr>
            </w:pPr>
            <w:r w:rsidRPr="00126522">
              <w:rPr>
                <w:rFonts w:eastAsia="Arial" w:cs="Arial"/>
                <w:b/>
                <w:lang w:val="es-ES"/>
              </w:rPr>
              <w:t>DETALLE</w:t>
            </w:r>
          </w:p>
        </w:tc>
      </w:tr>
      <w:tr w:rsidR="00334FC9" w:rsidRPr="00126522" w:rsidTr="00DE6C06">
        <w:trPr>
          <w:trHeight w:val="554"/>
        </w:trPr>
        <w:tc>
          <w:tcPr>
            <w:tcW w:w="2075" w:type="dxa"/>
            <w:shd w:val="clear" w:color="auto" w:fill="auto"/>
          </w:tcPr>
          <w:p w:rsidR="00334FC9" w:rsidRPr="00126522" w:rsidRDefault="00334FC9" w:rsidP="00DE6C06">
            <w:pPr>
              <w:spacing w:line="360" w:lineRule="auto"/>
              <w:ind w:left="408"/>
              <w:jc w:val="both"/>
              <w:rPr>
                <w:rFonts w:eastAsia="Arial" w:cs="Arial"/>
                <w:b/>
                <w:lang w:val="es-ES"/>
              </w:rPr>
            </w:pPr>
            <w:r w:rsidRPr="00126522">
              <w:rPr>
                <w:rFonts w:eastAsia="Arial" w:cs="Arial"/>
                <w:b/>
                <w:lang w:val="es-ES"/>
              </w:rPr>
              <w:t>Municipalidad</w:t>
            </w:r>
          </w:p>
        </w:tc>
        <w:tc>
          <w:tcPr>
            <w:tcW w:w="1528" w:type="dxa"/>
            <w:shd w:val="clear" w:color="auto" w:fill="auto"/>
          </w:tcPr>
          <w:p w:rsidR="00334FC9" w:rsidRPr="00126522" w:rsidRDefault="00334FC9" w:rsidP="00DE6C06">
            <w:pPr>
              <w:spacing w:line="360" w:lineRule="auto"/>
              <w:ind w:left="408"/>
              <w:jc w:val="both"/>
              <w:rPr>
                <w:rFonts w:eastAsia="Arial" w:cs="Arial"/>
                <w:lang w:val="es-ES"/>
              </w:rPr>
            </w:pPr>
            <w:r w:rsidRPr="00126522">
              <w:rPr>
                <w:rFonts w:eastAsia="Arial" w:cs="Arial"/>
                <w:lang w:val="es-ES"/>
              </w:rPr>
              <w:t>2</w:t>
            </w:r>
          </w:p>
        </w:tc>
        <w:tc>
          <w:tcPr>
            <w:tcW w:w="5719" w:type="dxa"/>
            <w:shd w:val="clear" w:color="auto" w:fill="auto"/>
          </w:tcPr>
          <w:p w:rsidR="00334FC9" w:rsidRPr="00126522" w:rsidRDefault="00334FC9" w:rsidP="00DE6C06">
            <w:pPr>
              <w:spacing w:line="360" w:lineRule="auto"/>
              <w:ind w:left="408"/>
              <w:jc w:val="both"/>
              <w:rPr>
                <w:rFonts w:eastAsia="Arial" w:cs="Arial"/>
                <w:lang w:val="es-ES"/>
              </w:rPr>
            </w:pPr>
            <w:r w:rsidRPr="00126522">
              <w:rPr>
                <w:rFonts w:eastAsia="Arial" w:cs="Arial"/>
                <w:lang w:val="es-ES"/>
              </w:rPr>
              <w:t xml:space="preserve">Alta autoridad municipal, Técnico de alguna de las Unidades de Promoción Social </w:t>
            </w:r>
          </w:p>
        </w:tc>
      </w:tr>
      <w:tr w:rsidR="00334FC9" w:rsidRPr="00126522" w:rsidTr="00DE6C06">
        <w:trPr>
          <w:trHeight w:val="532"/>
        </w:trPr>
        <w:tc>
          <w:tcPr>
            <w:tcW w:w="2075" w:type="dxa"/>
            <w:shd w:val="clear" w:color="auto" w:fill="auto"/>
          </w:tcPr>
          <w:p w:rsidR="00334FC9" w:rsidRPr="00126522" w:rsidRDefault="00334FC9" w:rsidP="00DE6C06">
            <w:pPr>
              <w:spacing w:line="360" w:lineRule="auto"/>
              <w:ind w:left="408"/>
              <w:jc w:val="both"/>
              <w:rPr>
                <w:rFonts w:eastAsia="Arial" w:cs="Arial"/>
                <w:b/>
                <w:lang w:val="es-ES"/>
              </w:rPr>
            </w:pPr>
            <w:r w:rsidRPr="00126522">
              <w:rPr>
                <w:rFonts w:eastAsia="Arial" w:cs="Arial"/>
                <w:b/>
                <w:lang w:val="es-ES"/>
              </w:rPr>
              <w:t>Líderes comunitarios</w:t>
            </w:r>
          </w:p>
        </w:tc>
        <w:tc>
          <w:tcPr>
            <w:tcW w:w="1528" w:type="dxa"/>
            <w:shd w:val="clear" w:color="auto" w:fill="auto"/>
          </w:tcPr>
          <w:p w:rsidR="00334FC9" w:rsidRPr="00126522" w:rsidRDefault="00334FC9" w:rsidP="00DE6C06">
            <w:pPr>
              <w:spacing w:line="360" w:lineRule="auto"/>
              <w:ind w:left="408"/>
              <w:jc w:val="both"/>
              <w:rPr>
                <w:rFonts w:eastAsia="Arial" w:cs="Arial"/>
                <w:lang w:val="es-ES"/>
              </w:rPr>
            </w:pPr>
            <w:r w:rsidRPr="00126522">
              <w:rPr>
                <w:rFonts w:eastAsia="Arial" w:cs="Arial"/>
                <w:lang w:val="es-ES"/>
              </w:rPr>
              <w:t>3-5*</w:t>
            </w:r>
          </w:p>
        </w:tc>
        <w:tc>
          <w:tcPr>
            <w:tcW w:w="5719" w:type="dxa"/>
            <w:shd w:val="clear" w:color="auto" w:fill="auto"/>
          </w:tcPr>
          <w:p w:rsidR="00334FC9" w:rsidRPr="00126522" w:rsidRDefault="00334FC9" w:rsidP="00DE6C06">
            <w:pPr>
              <w:spacing w:line="360" w:lineRule="auto"/>
              <w:ind w:left="408"/>
              <w:jc w:val="both"/>
              <w:rPr>
                <w:rFonts w:eastAsia="Arial" w:cs="Arial"/>
                <w:lang w:val="es-ES"/>
              </w:rPr>
            </w:pPr>
            <w:r w:rsidRPr="00126522">
              <w:rPr>
                <w:rFonts w:eastAsia="Arial" w:cs="Arial"/>
                <w:lang w:val="es-ES"/>
              </w:rPr>
              <w:t xml:space="preserve">Presidente o </w:t>
            </w:r>
            <w:proofErr w:type="gramStart"/>
            <w:r w:rsidRPr="00126522">
              <w:rPr>
                <w:rFonts w:eastAsia="Arial" w:cs="Arial"/>
                <w:lang w:val="es-ES"/>
              </w:rPr>
              <w:t>Secretario</w:t>
            </w:r>
            <w:proofErr w:type="gramEnd"/>
            <w:r w:rsidRPr="00126522">
              <w:rPr>
                <w:rFonts w:eastAsia="Arial" w:cs="Arial"/>
                <w:lang w:val="es-ES"/>
              </w:rPr>
              <w:t xml:space="preserve"> de ADESCO o representante comunitario o elegido en asamblea.</w:t>
            </w:r>
          </w:p>
          <w:p w:rsidR="00334FC9" w:rsidRPr="00126522" w:rsidRDefault="00334FC9" w:rsidP="00DE6C06">
            <w:pPr>
              <w:spacing w:line="360" w:lineRule="auto"/>
              <w:ind w:left="408"/>
              <w:jc w:val="both"/>
              <w:rPr>
                <w:rFonts w:eastAsia="Arial" w:cs="Arial"/>
                <w:lang w:val="es-ES"/>
              </w:rPr>
            </w:pPr>
            <w:r w:rsidRPr="00126522">
              <w:rPr>
                <w:rFonts w:eastAsia="Arial" w:cs="Arial"/>
                <w:lang w:val="es-ES"/>
              </w:rPr>
              <w:lastRenderedPageBreak/>
              <w:t xml:space="preserve">Donde aplique se deberá incluir al menos una persona representante de la población indígena y persona con discapacidad. </w:t>
            </w:r>
          </w:p>
        </w:tc>
      </w:tr>
      <w:tr w:rsidR="00334FC9" w:rsidRPr="00126522" w:rsidTr="00DE6C06">
        <w:trPr>
          <w:trHeight w:val="793"/>
        </w:trPr>
        <w:tc>
          <w:tcPr>
            <w:tcW w:w="2075" w:type="dxa"/>
            <w:shd w:val="clear" w:color="auto" w:fill="auto"/>
          </w:tcPr>
          <w:p w:rsidR="00334FC9" w:rsidRPr="00126522" w:rsidRDefault="00334FC9" w:rsidP="00DE6C06">
            <w:pPr>
              <w:spacing w:line="360" w:lineRule="auto"/>
              <w:ind w:left="408"/>
              <w:jc w:val="both"/>
              <w:rPr>
                <w:rFonts w:eastAsia="Arial" w:cs="Arial"/>
                <w:b/>
                <w:lang w:val="es-ES"/>
              </w:rPr>
            </w:pPr>
            <w:r w:rsidRPr="00126522">
              <w:rPr>
                <w:rFonts w:eastAsia="Arial" w:cs="Arial"/>
                <w:b/>
                <w:lang w:val="es-ES"/>
              </w:rPr>
              <w:lastRenderedPageBreak/>
              <w:t>FISDL</w:t>
            </w:r>
          </w:p>
        </w:tc>
        <w:tc>
          <w:tcPr>
            <w:tcW w:w="1528" w:type="dxa"/>
            <w:shd w:val="clear" w:color="auto" w:fill="auto"/>
          </w:tcPr>
          <w:p w:rsidR="00334FC9" w:rsidRPr="00126522" w:rsidRDefault="00334FC9" w:rsidP="00DE6C06">
            <w:pPr>
              <w:spacing w:line="360" w:lineRule="auto"/>
              <w:ind w:left="408"/>
              <w:jc w:val="both"/>
              <w:rPr>
                <w:rFonts w:eastAsia="Arial" w:cs="Arial"/>
                <w:lang w:val="es-ES"/>
              </w:rPr>
            </w:pPr>
            <w:r w:rsidRPr="00126522">
              <w:rPr>
                <w:rFonts w:eastAsia="Arial" w:cs="Arial"/>
                <w:lang w:val="es-ES"/>
              </w:rPr>
              <w:t>2</w:t>
            </w:r>
          </w:p>
        </w:tc>
        <w:tc>
          <w:tcPr>
            <w:tcW w:w="5719" w:type="dxa"/>
            <w:shd w:val="clear" w:color="auto" w:fill="auto"/>
          </w:tcPr>
          <w:p w:rsidR="00334FC9" w:rsidRPr="00126522" w:rsidRDefault="00334FC9" w:rsidP="00DE6C06">
            <w:pPr>
              <w:spacing w:line="360" w:lineRule="auto"/>
              <w:ind w:left="408"/>
              <w:jc w:val="both"/>
              <w:rPr>
                <w:rFonts w:eastAsia="Arial" w:cs="Arial"/>
                <w:lang w:val="es-ES"/>
              </w:rPr>
            </w:pPr>
            <w:r w:rsidRPr="00126522">
              <w:rPr>
                <w:rFonts w:eastAsia="Arial" w:cs="Arial"/>
                <w:lang w:val="es-ES"/>
              </w:rPr>
              <w:t>Enlace Departamental o Coordinación Municipal: persona encargada del fortalecimiento de las capacidades de los gobiernos locales, debido a que las funciones asignadas en la Estrategia les demandarán un alto grado de eficacia y eficiencia en ciertas competencias, conocimientos y habilidades institucionales.</w:t>
            </w:r>
          </w:p>
        </w:tc>
      </w:tr>
      <w:tr w:rsidR="00334FC9" w:rsidRPr="00126522" w:rsidTr="00DE6C06">
        <w:trPr>
          <w:trHeight w:val="554"/>
        </w:trPr>
        <w:tc>
          <w:tcPr>
            <w:tcW w:w="2075" w:type="dxa"/>
            <w:shd w:val="clear" w:color="auto" w:fill="auto"/>
          </w:tcPr>
          <w:p w:rsidR="00334FC9" w:rsidRPr="00126522" w:rsidRDefault="00334FC9" w:rsidP="00DE6C06">
            <w:pPr>
              <w:spacing w:line="360" w:lineRule="auto"/>
              <w:ind w:left="408"/>
              <w:jc w:val="both"/>
              <w:rPr>
                <w:rFonts w:eastAsia="Arial" w:cs="Arial"/>
                <w:b/>
                <w:lang w:val="es-ES"/>
              </w:rPr>
            </w:pPr>
            <w:r w:rsidRPr="00126522">
              <w:rPr>
                <w:rFonts w:eastAsia="Arial" w:cs="Arial"/>
                <w:b/>
                <w:lang w:val="es-ES"/>
              </w:rPr>
              <w:t>Instituciones de Gobierno</w:t>
            </w:r>
          </w:p>
        </w:tc>
        <w:tc>
          <w:tcPr>
            <w:tcW w:w="1528" w:type="dxa"/>
            <w:shd w:val="clear" w:color="auto" w:fill="auto"/>
          </w:tcPr>
          <w:p w:rsidR="00334FC9" w:rsidRPr="00126522" w:rsidRDefault="00334FC9" w:rsidP="00DE6C06">
            <w:pPr>
              <w:spacing w:line="360" w:lineRule="auto"/>
              <w:ind w:left="408"/>
              <w:jc w:val="both"/>
              <w:rPr>
                <w:rFonts w:eastAsia="Arial" w:cs="Arial"/>
                <w:lang w:val="es-ES"/>
              </w:rPr>
            </w:pPr>
            <w:r w:rsidRPr="00126522">
              <w:rPr>
                <w:rFonts w:eastAsia="Arial" w:cs="Arial"/>
                <w:lang w:val="es-ES"/>
              </w:rPr>
              <w:t>1-6</w:t>
            </w:r>
          </w:p>
        </w:tc>
        <w:tc>
          <w:tcPr>
            <w:tcW w:w="5719" w:type="dxa"/>
            <w:shd w:val="clear" w:color="auto" w:fill="auto"/>
          </w:tcPr>
          <w:p w:rsidR="00334FC9" w:rsidRPr="00126522" w:rsidRDefault="00334FC9" w:rsidP="00DE6C06">
            <w:pPr>
              <w:spacing w:line="360" w:lineRule="auto"/>
              <w:ind w:left="408"/>
              <w:jc w:val="both"/>
              <w:rPr>
                <w:rFonts w:eastAsia="Arial" w:cs="Arial"/>
                <w:lang w:val="es-ES"/>
              </w:rPr>
            </w:pPr>
            <w:r w:rsidRPr="00126522">
              <w:rPr>
                <w:rFonts w:eastAsia="Arial" w:cs="Arial"/>
                <w:lang w:val="es-ES"/>
              </w:rPr>
              <w:t xml:space="preserve">MINSAL, MINED, ISDEMU, CENTA, CONAMYPE y aquellas que se encuentren en el municipio </w:t>
            </w:r>
          </w:p>
        </w:tc>
      </w:tr>
      <w:tr w:rsidR="00334FC9" w:rsidRPr="00126522" w:rsidTr="00DE6C06">
        <w:trPr>
          <w:trHeight w:val="48"/>
        </w:trPr>
        <w:tc>
          <w:tcPr>
            <w:tcW w:w="2075" w:type="dxa"/>
            <w:shd w:val="clear" w:color="auto" w:fill="auto"/>
          </w:tcPr>
          <w:p w:rsidR="00334FC9" w:rsidRPr="00126522" w:rsidRDefault="00334FC9" w:rsidP="00DE6C06">
            <w:pPr>
              <w:spacing w:line="360" w:lineRule="auto"/>
              <w:ind w:left="408"/>
              <w:jc w:val="both"/>
              <w:rPr>
                <w:rFonts w:eastAsia="Arial" w:cs="Arial"/>
                <w:b/>
                <w:lang w:val="es-ES"/>
              </w:rPr>
            </w:pPr>
            <w:r w:rsidRPr="00126522">
              <w:rPr>
                <w:rFonts w:eastAsia="Arial" w:cs="Arial"/>
                <w:b/>
                <w:lang w:val="es-ES"/>
              </w:rPr>
              <w:t>Otras instituciones</w:t>
            </w:r>
          </w:p>
        </w:tc>
        <w:tc>
          <w:tcPr>
            <w:tcW w:w="1528" w:type="dxa"/>
            <w:shd w:val="clear" w:color="auto" w:fill="auto"/>
          </w:tcPr>
          <w:p w:rsidR="00334FC9" w:rsidRPr="00126522" w:rsidRDefault="00334FC9" w:rsidP="00DE6C06">
            <w:pPr>
              <w:spacing w:line="360" w:lineRule="auto"/>
              <w:ind w:left="408"/>
              <w:jc w:val="both"/>
              <w:rPr>
                <w:rFonts w:eastAsia="Arial" w:cs="Arial"/>
                <w:lang w:val="es-ES"/>
              </w:rPr>
            </w:pPr>
            <w:r w:rsidRPr="00126522">
              <w:rPr>
                <w:rFonts w:eastAsia="Arial" w:cs="Arial"/>
                <w:lang w:val="es-ES"/>
              </w:rPr>
              <w:t>1-3</w:t>
            </w:r>
          </w:p>
        </w:tc>
        <w:tc>
          <w:tcPr>
            <w:tcW w:w="5719" w:type="dxa"/>
            <w:shd w:val="clear" w:color="auto" w:fill="auto"/>
          </w:tcPr>
          <w:p w:rsidR="00334FC9" w:rsidRPr="00126522" w:rsidRDefault="00334FC9" w:rsidP="00DE6C06">
            <w:pPr>
              <w:spacing w:line="360" w:lineRule="auto"/>
              <w:ind w:left="408"/>
              <w:jc w:val="both"/>
              <w:rPr>
                <w:rFonts w:eastAsia="Arial" w:cs="Arial"/>
                <w:lang w:val="es-ES"/>
              </w:rPr>
            </w:pPr>
            <w:r w:rsidRPr="00126522">
              <w:rPr>
                <w:rFonts w:eastAsia="Arial" w:cs="Arial"/>
                <w:lang w:val="es-ES"/>
              </w:rPr>
              <w:t xml:space="preserve">Otras instituciones u ONG vinculadas </w:t>
            </w:r>
            <w:proofErr w:type="gramStart"/>
            <w:r w:rsidRPr="00126522">
              <w:rPr>
                <w:rFonts w:eastAsia="Arial" w:cs="Arial"/>
                <w:lang w:val="es-ES"/>
              </w:rPr>
              <w:t>a  alguno</w:t>
            </w:r>
            <w:proofErr w:type="gramEnd"/>
            <w:r w:rsidRPr="00126522">
              <w:rPr>
                <w:rFonts w:eastAsia="Arial" w:cs="Arial"/>
                <w:lang w:val="es-ES"/>
              </w:rPr>
              <w:t xml:space="preserve"> de los componentes de la Estrategia que estén realizando acciones en el territorio.</w:t>
            </w:r>
          </w:p>
        </w:tc>
      </w:tr>
    </w:tbl>
    <w:p w:rsidR="00334FC9" w:rsidRPr="00126522" w:rsidRDefault="00334FC9" w:rsidP="00334FC9">
      <w:pPr>
        <w:spacing w:line="360" w:lineRule="auto"/>
        <w:ind w:left="408"/>
        <w:jc w:val="both"/>
        <w:rPr>
          <w:rFonts w:eastAsia="Arial" w:cs="Arial"/>
          <w:lang w:val="es-ES"/>
        </w:rPr>
      </w:pPr>
    </w:p>
    <w:p w:rsidR="00334FC9" w:rsidRPr="00126522" w:rsidRDefault="00334FC9" w:rsidP="00334FC9">
      <w:pPr>
        <w:spacing w:line="360" w:lineRule="auto"/>
        <w:ind w:left="408"/>
        <w:jc w:val="both"/>
        <w:rPr>
          <w:rFonts w:eastAsia="Arial" w:cs="Arial"/>
          <w:lang w:val="es-ES"/>
        </w:rPr>
      </w:pPr>
      <w:r w:rsidRPr="00126522">
        <w:rPr>
          <w:rFonts w:eastAsia="Arial" w:cs="Arial"/>
          <w:lang w:val="es-ES"/>
        </w:rPr>
        <w:t xml:space="preserve">Según los siguientes pasos: </w:t>
      </w:r>
    </w:p>
    <w:p w:rsidR="00334FC9" w:rsidRPr="00126522" w:rsidRDefault="00334FC9" w:rsidP="00334FC9">
      <w:pPr>
        <w:numPr>
          <w:ilvl w:val="0"/>
          <w:numId w:val="2"/>
        </w:numPr>
        <w:spacing w:line="360" w:lineRule="auto"/>
        <w:jc w:val="both"/>
        <w:rPr>
          <w:rFonts w:eastAsia="Arial" w:cs="Arial"/>
          <w:lang w:val="es-ES_tradnl"/>
        </w:rPr>
      </w:pPr>
      <w:r w:rsidRPr="00126522">
        <w:rPr>
          <w:rFonts w:eastAsia="Arial" w:cs="Arial"/>
          <w:lang w:val="es-ES_tradnl"/>
        </w:rPr>
        <w:t>La Municipalidad convocará a todas las ADESCOS u Organizaciones representativas de la comunidad, caseríos, barrios y colonias a intervenir, y convocará a una reunión para elección de representantes.</w:t>
      </w:r>
    </w:p>
    <w:p w:rsidR="00334FC9" w:rsidRPr="00126522" w:rsidRDefault="00334FC9" w:rsidP="00334FC9">
      <w:pPr>
        <w:numPr>
          <w:ilvl w:val="0"/>
          <w:numId w:val="2"/>
        </w:numPr>
        <w:spacing w:line="360" w:lineRule="auto"/>
        <w:jc w:val="both"/>
        <w:rPr>
          <w:rFonts w:eastAsia="Arial" w:cs="Arial"/>
          <w:lang w:val="es-ES_tradnl"/>
        </w:rPr>
      </w:pPr>
      <w:r w:rsidRPr="00126522">
        <w:rPr>
          <w:rFonts w:eastAsia="Arial" w:cs="Arial"/>
          <w:lang w:val="es-ES_tradnl"/>
        </w:rPr>
        <w:lastRenderedPageBreak/>
        <w:t>Durante la reunión, los asistentes elegirán a un máximo de dos personas representantes de las comunidades participantes.</w:t>
      </w:r>
    </w:p>
    <w:p w:rsidR="00334FC9" w:rsidRPr="00126522" w:rsidRDefault="00334FC9" w:rsidP="00334FC9">
      <w:pPr>
        <w:numPr>
          <w:ilvl w:val="0"/>
          <w:numId w:val="2"/>
        </w:numPr>
        <w:spacing w:line="360" w:lineRule="auto"/>
        <w:jc w:val="both"/>
        <w:rPr>
          <w:rFonts w:eastAsia="Arial" w:cs="Arial"/>
          <w:lang w:val="es-ES_tradnl"/>
        </w:rPr>
      </w:pPr>
      <w:r w:rsidRPr="00126522">
        <w:rPr>
          <w:rFonts w:eastAsia="Arial" w:cs="Arial"/>
          <w:lang w:val="es-ES_tradnl"/>
        </w:rPr>
        <w:t>Los resultados de la reunión quedarán en un acta y la elección se realizará cada dos años.</w:t>
      </w:r>
    </w:p>
    <w:p w:rsidR="00334FC9" w:rsidRPr="00126522" w:rsidRDefault="00334FC9" w:rsidP="00334FC9">
      <w:pPr>
        <w:numPr>
          <w:ilvl w:val="0"/>
          <w:numId w:val="2"/>
        </w:numPr>
        <w:spacing w:line="360" w:lineRule="auto"/>
        <w:jc w:val="both"/>
        <w:rPr>
          <w:rFonts w:eastAsia="Arial" w:cs="Arial"/>
          <w:lang w:val="es-ES_tradnl"/>
        </w:rPr>
      </w:pPr>
      <w:r w:rsidRPr="00126522">
        <w:rPr>
          <w:rFonts w:eastAsia="Arial" w:cs="Arial"/>
          <w:lang w:val="es-ES_tradnl"/>
        </w:rPr>
        <w:t xml:space="preserve">La municipalidad coordinará con el Ministerio de Gobernación la juramentación del Comité. </w:t>
      </w:r>
    </w:p>
    <w:p w:rsidR="00334FC9" w:rsidRPr="00126522" w:rsidRDefault="00334FC9" w:rsidP="00334FC9">
      <w:pPr>
        <w:spacing w:line="360" w:lineRule="auto"/>
        <w:ind w:left="408"/>
        <w:jc w:val="both"/>
        <w:rPr>
          <w:rFonts w:eastAsia="Arial" w:cs="Arial"/>
          <w:lang w:val="es-ES"/>
        </w:rPr>
      </w:pPr>
    </w:p>
    <w:p w:rsidR="00334FC9" w:rsidRPr="00126522" w:rsidRDefault="00334FC9" w:rsidP="00334FC9">
      <w:pPr>
        <w:spacing w:line="360" w:lineRule="auto"/>
        <w:ind w:left="408"/>
        <w:jc w:val="both"/>
        <w:rPr>
          <w:rFonts w:eastAsia="Arial" w:cs="Arial"/>
          <w:lang w:val="es-ES"/>
        </w:rPr>
      </w:pPr>
      <w:r w:rsidRPr="00126522">
        <w:rPr>
          <w:rFonts w:eastAsia="Arial" w:cs="Arial"/>
          <w:lang w:val="es-ES"/>
        </w:rPr>
        <w:t>A continuación, se detallan las principales funciones:</w:t>
      </w:r>
    </w:p>
    <w:p w:rsidR="00334FC9" w:rsidRPr="00126522" w:rsidRDefault="00334FC9" w:rsidP="00334FC9">
      <w:pPr>
        <w:numPr>
          <w:ilvl w:val="0"/>
          <w:numId w:val="3"/>
        </w:numPr>
        <w:spacing w:line="360" w:lineRule="auto"/>
        <w:jc w:val="both"/>
        <w:rPr>
          <w:rFonts w:eastAsia="Arial" w:cs="Arial"/>
          <w:lang w:val="es-ES"/>
        </w:rPr>
      </w:pPr>
      <w:r w:rsidRPr="00126522">
        <w:rPr>
          <w:rFonts w:eastAsia="Arial" w:cs="Arial"/>
          <w:lang w:val="es-ES"/>
        </w:rPr>
        <w:t>Controlar que los procesos de convocatorias y difusión de información de la Estrategia para la inscripción de participantes, sea de manera pública, transparente y amplia para todo el municipio</w:t>
      </w:r>
    </w:p>
    <w:p w:rsidR="00334FC9" w:rsidRPr="00126522" w:rsidRDefault="00334FC9" w:rsidP="00334FC9">
      <w:pPr>
        <w:numPr>
          <w:ilvl w:val="0"/>
          <w:numId w:val="3"/>
        </w:numPr>
        <w:spacing w:line="360" w:lineRule="auto"/>
        <w:jc w:val="both"/>
        <w:rPr>
          <w:rFonts w:eastAsia="Arial" w:cs="Arial"/>
          <w:lang w:val="es-ES"/>
        </w:rPr>
      </w:pPr>
      <w:r w:rsidRPr="00126522">
        <w:rPr>
          <w:rFonts w:eastAsia="Arial" w:cs="Arial"/>
          <w:lang w:val="es-ES"/>
        </w:rPr>
        <w:t>Asegurar que el proceso de incorporación de las familias o personas elegibles se realice de forma transparente y objetiva que garantice la verificación y veracidad de dicha información.</w:t>
      </w:r>
    </w:p>
    <w:p w:rsidR="00334FC9" w:rsidRPr="00126522" w:rsidRDefault="00334FC9" w:rsidP="00334FC9">
      <w:pPr>
        <w:numPr>
          <w:ilvl w:val="0"/>
          <w:numId w:val="3"/>
        </w:numPr>
        <w:spacing w:line="360" w:lineRule="auto"/>
        <w:jc w:val="both"/>
        <w:rPr>
          <w:rFonts w:eastAsia="Arial" w:cs="Arial"/>
          <w:lang w:val="es-ES"/>
        </w:rPr>
      </w:pPr>
      <w:r w:rsidRPr="00126522">
        <w:rPr>
          <w:rFonts w:eastAsia="Arial" w:cs="Arial"/>
          <w:lang w:val="es-ES"/>
        </w:rPr>
        <w:t>Validar el listado final de familias o personas elegibles que serán incorporadas en la Estrategia, así como futuras modificaciones, a través de un acta.</w:t>
      </w:r>
    </w:p>
    <w:p w:rsidR="00334FC9" w:rsidRPr="00126522" w:rsidRDefault="00334FC9" w:rsidP="00334FC9">
      <w:pPr>
        <w:numPr>
          <w:ilvl w:val="0"/>
          <w:numId w:val="3"/>
        </w:numPr>
        <w:spacing w:line="360" w:lineRule="auto"/>
        <w:jc w:val="both"/>
        <w:rPr>
          <w:rFonts w:eastAsia="Arial" w:cs="Arial"/>
          <w:lang w:val="es-ES"/>
        </w:rPr>
      </w:pPr>
      <w:r w:rsidRPr="00126522">
        <w:rPr>
          <w:rFonts w:eastAsia="Arial" w:cs="Arial"/>
          <w:lang w:val="es-ES"/>
        </w:rPr>
        <w:t>Validar las iniciativas productivas que se apoyarán desde el componente de inclusión productiva en el marco de la Estrategia.</w:t>
      </w:r>
    </w:p>
    <w:p w:rsidR="00334FC9" w:rsidRPr="00126522" w:rsidRDefault="00334FC9" w:rsidP="00334FC9">
      <w:pPr>
        <w:numPr>
          <w:ilvl w:val="0"/>
          <w:numId w:val="3"/>
        </w:numPr>
        <w:spacing w:line="360" w:lineRule="auto"/>
        <w:jc w:val="both"/>
        <w:rPr>
          <w:rFonts w:eastAsia="Arial" w:cs="Arial"/>
          <w:lang w:val="es-ES"/>
        </w:rPr>
      </w:pPr>
      <w:r w:rsidRPr="00126522">
        <w:rPr>
          <w:rFonts w:eastAsia="Arial" w:cs="Arial"/>
          <w:lang w:val="es-ES"/>
        </w:rPr>
        <w:t>Validar los proyectos de infraestructura que se presenten para el financiamiento en el marco de la Estrategia.</w:t>
      </w:r>
    </w:p>
    <w:p w:rsidR="00334FC9" w:rsidRPr="00126522" w:rsidRDefault="00334FC9" w:rsidP="00334FC9">
      <w:pPr>
        <w:numPr>
          <w:ilvl w:val="0"/>
          <w:numId w:val="3"/>
        </w:numPr>
        <w:spacing w:line="360" w:lineRule="auto"/>
        <w:jc w:val="both"/>
        <w:rPr>
          <w:rFonts w:eastAsia="Arial" w:cs="Arial"/>
          <w:lang w:val="es-ES"/>
        </w:rPr>
      </w:pPr>
      <w:r w:rsidRPr="00126522">
        <w:rPr>
          <w:rFonts w:eastAsia="Arial" w:cs="Arial"/>
          <w:lang w:val="es-ES"/>
        </w:rPr>
        <w:t xml:space="preserve">Vigilar y verificar la transparencia en la administración de los recursos de la Estrategia que maneja la Municipalidad. </w:t>
      </w:r>
    </w:p>
    <w:p w:rsidR="00334FC9" w:rsidRPr="00126522" w:rsidRDefault="00334FC9" w:rsidP="00334FC9">
      <w:pPr>
        <w:spacing w:line="360" w:lineRule="auto"/>
        <w:ind w:left="408"/>
        <w:jc w:val="both"/>
        <w:rPr>
          <w:rFonts w:eastAsia="Arial" w:cs="Arial"/>
          <w:lang w:val="es-ES"/>
        </w:rPr>
      </w:pPr>
    </w:p>
    <w:p w:rsidR="00334FC9" w:rsidRPr="00126522" w:rsidRDefault="00334FC9" w:rsidP="00334FC9">
      <w:pPr>
        <w:spacing w:line="360" w:lineRule="auto"/>
        <w:ind w:left="408"/>
        <w:jc w:val="both"/>
        <w:rPr>
          <w:rFonts w:eastAsia="Arial" w:cs="Arial"/>
          <w:b/>
          <w:lang w:val="es-ES"/>
        </w:rPr>
      </w:pPr>
      <w:r w:rsidRPr="00126522">
        <w:rPr>
          <w:rFonts w:eastAsia="Arial" w:cs="Arial"/>
          <w:b/>
          <w:lang w:val="es-ES"/>
        </w:rPr>
        <w:lastRenderedPageBreak/>
        <w:t xml:space="preserve">3º </w:t>
      </w:r>
      <w:r w:rsidRPr="00126522" w:rsidDel="006568AB">
        <w:rPr>
          <w:rFonts w:eastAsia="Arial" w:cs="Arial"/>
          <w:b/>
          <w:lang w:val="es-ES"/>
        </w:rPr>
        <w:t>El Gobierno Municipal</w:t>
      </w:r>
      <w:r w:rsidRPr="00126522">
        <w:rPr>
          <w:rFonts w:eastAsia="Arial" w:cs="Arial"/>
          <w:b/>
          <w:lang w:val="es-ES"/>
        </w:rPr>
        <w:t xml:space="preserve"> delega a una persona como ENLACE MUNICIPAL PARA LA IMPLEMENTACIÓN DE LA ESTRATEGIA “FAMILIAS SOSTENIBLES”</w:t>
      </w:r>
    </w:p>
    <w:p w:rsidR="00334FC9" w:rsidRPr="00126522" w:rsidRDefault="00334FC9" w:rsidP="00334FC9">
      <w:pPr>
        <w:spacing w:line="360" w:lineRule="auto"/>
        <w:ind w:left="408"/>
        <w:jc w:val="both"/>
        <w:rPr>
          <w:rFonts w:eastAsia="Arial" w:cs="Arial"/>
          <w:lang w:val="es-ES"/>
        </w:rPr>
      </w:pPr>
      <w:r w:rsidRPr="00126522">
        <w:rPr>
          <w:rFonts w:eastAsia="Arial" w:cs="Arial"/>
          <w:lang w:val="es-ES"/>
        </w:rPr>
        <w:t xml:space="preserve">Para darle seguimiento a la implementación y coordinación de la ESTRATEGIA, se acuerda delegar a CARLOS ALBERTO BAIRES, Gerente Municipal como representante de la municipalidad, quien remitirá toda información pertinente a este Concejo Municipal y a su jefe/a inmediato. </w:t>
      </w:r>
    </w:p>
    <w:p w:rsidR="00334FC9" w:rsidRPr="00126522" w:rsidRDefault="00334FC9" w:rsidP="00334FC9">
      <w:pPr>
        <w:spacing w:line="360" w:lineRule="auto"/>
        <w:ind w:left="408"/>
        <w:jc w:val="both"/>
        <w:rPr>
          <w:rFonts w:eastAsia="Arial" w:cs="Arial"/>
          <w:lang w:val="es-ES"/>
        </w:rPr>
      </w:pPr>
    </w:p>
    <w:p w:rsidR="00334FC9" w:rsidRPr="00126522" w:rsidRDefault="00334FC9" w:rsidP="00334FC9">
      <w:pPr>
        <w:spacing w:line="360" w:lineRule="auto"/>
        <w:ind w:left="408"/>
        <w:jc w:val="both"/>
        <w:rPr>
          <w:rFonts w:eastAsia="Arial" w:cs="Arial"/>
          <w:lang w:val="es-ES"/>
        </w:rPr>
      </w:pPr>
      <w:r w:rsidRPr="00126522">
        <w:rPr>
          <w:rFonts w:eastAsia="Arial" w:cs="Arial"/>
          <w:b/>
          <w:lang w:val="es-ES"/>
        </w:rPr>
        <w:t>4º El Gobierno Municipal aprueba la implementación de la herramienta del Registro Único de Participantes (RUP)</w:t>
      </w:r>
      <w:r w:rsidRPr="00126522">
        <w:rPr>
          <w:rFonts w:eastAsia="Arial" w:cs="Arial"/>
          <w:lang w:val="es-ES"/>
        </w:rPr>
        <w:t xml:space="preserve"> y autoriza al alcalde municipal JOSE REYNALDO VILLEGAS EGLECIAS para firmar la Carta de Entendimiento entre esta Municipalidad y la Secretaría Técnica y de Planificación de la Presidencia para su implementación correspondiente en este municipio.</w:t>
      </w:r>
    </w:p>
    <w:p w:rsidR="00334FC9" w:rsidRPr="00126522" w:rsidRDefault="00334FC9" w:rsidP="00334FC9">
      <w:pPr>
        <w:spacing w:line="360" w:lineRule="auto"/>
        <w:ind w:left="408"/>
        <w:jc w:val="both"/>
        <w:rPr>
          <w:rFonts w:eastAsia="Arial" w:cs="Arial"/>
          <w:lang w:val="es-ES"/>
        </w:rPr>
      </w:pPr>
      <w:r w:rsidRPr="00126522">
        <w:rPr>
          <w:rFonts w:eastAsia="Arial" w:cs="Arial"/>
          <w:lang w:val="es-ES"/>
        </w:rPr>
        <w:t xml:space="preserve">La municipalidad se compromete en aportar los recursos necesarios identificados entre ambas partes, para apoyar el registro y/o actualización de la información del RUP. También se compromete en utilizar la información compartida a través del RUP por la SETEPLAN únicamente para la implementación de las intervenciones en el marco de sus atribuciones; así como realizar controles adecuados en coordinación con la SETEPLAN, para garantizar </w:t>
      </w:r>
      <w:proofErr w:type="gramStart"/>
      <w:r w:rsidRPr="00126522">
        <w:rPr>
          <w:rFonts w:eastAsia="Arial" w:cs="Arial"/>
          <w:lang w:val="es-ES"/>
        </w:rPr>
        <w:t>la  estricta</w:t>
      </w:r>
      <w:proofErr w:type="gramEnd"/>
      <w:r w:rsidRPr="00126522">
        <w:rPr>
          <w:rFonts w:eastAsia="Arial" w:cs="Arial"/>
          <w:lang w:val="es-ES"/>
        </w:rPr>
        <w:t xml:space="preserve"> confidencialidad, calidad y resguardo de la información registrada en el RUP.</w:t>
      </w:r>
    </w:p>
    <w:p w:rsidR="00334FC9" w:rsidRPr="00083C9A" w:rsidRDefault="00334FC9" w:rsidP="00334FC9">
      <w:pPr>
        <w:spacing w:line="360" w:lineRule="auto"/>
        <w:jc w:val="both"/>
        <w:rPr>
          <w:rFonts w:cs="Arial"/>
        </w:rPr>
      </w:pPr>
      <w:r w:rsidRPr="00126522">
        <w:rPr>
          <w:rFonts w:eastAsia="Arial" w:cs="Arial"/>
          <w:lang w:val="es-ES"/>
        </w:rPr>
        <w:t>La SETEPLAN se compromete a definir los procesos operativos e instrumentos requeridos para la implementación del RUP; delegar a la municipalidad para realizar los procesos relacionados a la implementación del RUP; coordinar, capacitar, brindar asesoría y seguimiento técnico al personal designado por la municipalidad sobre los procesos de ejecución del RUP; sistematizar y compartir a la municipalidad la información recopilada en el RUP, relacionada a la implementación de las intervenciones en el marco de las atribuciones municipales.</w:t>
      </w:r>
      <w:r>
        <w:rPr>
          <w:rFonts w:eastAsia="Arial" w:cs="Arial"/>
          <w:lang w:val="es-ES"/>
        </w:rPr>
        <w:t xml:space="preserve"> </w:t>
      </w:r>
      <w:r w:rsidRPr="0FA0BA87">
        <w:rPr>
          <w:rFonts w:eastAsia="Arial" w:cs="Arial"/>
          <w:b/>
          <w:bCs/>
          <w:u w:val="single"/>
        </w:rPr>
        <w:t>ACUERDO NUMERO</w:t>
      </w:r>
      <w:r>
        <w:rPr>
          <w:rFonts w:eastAsia="Arial" w:cs="Arial"/>
          <w:b/>
          <w:bCs/>
          <w:u w:val="single"/>
        </w:rPr>
        <w:t xml:space="preserve"> VEINTIUNO:</w:t>
      </w:r>
      <w:r w:rsidRPr="00C766F4">
        <w:rPr>
          <w:rFonts w:eastAsia="Arial" w:cs="Arial"/>
        </w:rPr>
        <w:t xml:space="preserve"> </w:t>
      </w:r>
      <w:r w:rsidRPr="00126522">
        <w:rPr>
          <w:rFonts w:eastAsia="Arial" w:cs="Arial"/>
        </w:rPr>
        <w:t xml:space="preserve">El Concejo Municipal en uso de sus facultades legales por </w:t>
      </w:r>
      <w:r w:rsidRPr="00126522">
        <w:rPr>
          <w:rFonts w:eastAsia="Arial" w:cs="Arial"/>
        </w:rPr>
        <w:lastRenderedPageBreak/>
        <w:t xml:space="preserve">mayoría de votación </w:t>
      </w:r>
      <w:r w:rsidRPr="00126522">
        <w:rPr>
          <w:rFonts w:eastAsia="Arial" w:cs="Arial"/>
          <w:b/>
          <w:bCs/>
        </w:rPr>
        <w:t xml:space="preserve">ACUERDA: </w:t>
      </w:r>
      <w:r w:rsidRPr="00126522">
        <w:rPr>
          <w:rFonts w:eastAsia="Arial" w:cs="Arial"/>
          <w:lang w:val="es-ES"/>
        </w:rPr>
        <w:t xml:space="preserve">Autorizar al señor Alcalde Municipal José Reynaldo Villegas </w:t>
      </w:r>
      <w:proofErr w:type="spellStart"/>
      <w:r w:rsidRPr="00126522">
        <w:rPr>
          <w:rFonts w:eastAsia="Arial" w:cs="Arial"/>
          <w:lang w:val="es-ES"/>
        </w:rPr>
        <w:t>Iglecias</w:t>
      </w:r>
      <w:proofErr w:type="spellEnd"/>
      <w:r w:rsidRPr="00126522">
        <w:rPr>
          <w:rFonts w:eastAsia="Arial" w:cs="Arial"/>
          <w:lang w:val="es-ES"/>
        </w:rPr>
        <w:t xml:space="preserve">, para que en Nombre y Representación del Concejo Municipal, firme </w:t>
      </w:r>
      <w:r w:rsidRPr="00126522">
        <w:rPr>
          <w:rFonts w:eastAsia="Arial" w:cs="Arial"/>
          <w:b/>
          <w:lang w:val="es-ES"/>
        </w:rPr>
        <w:t xml:space="preserve">Convenio con el Fondo de Inversión Social para el Desarrollo Local (FISDL) </w:t>
      </w:r>
      <w:r w:rsidRPr="00126522">
        <w:rPr>
          <w:rFonts w:eastAsia="Arial" w:cs="Arial"/>
          <w:lang w:val="es-ES"/>
        </w:rPr>
        <w:t xml:space="preserve">para Ejecutar la Contratación de Personal de </w:t>
      </w:r>
      <w:r w:rsidRPr="00126522">
        <w:rPr>
          <w:rFonts w:eastAsia="Arial" w:cs="Arial"/>
          <w:b/>
          <w:lang w:val="es-ES"/>
        </w:rPr>
        <w:t>Acompañamiento Familiar dentro de la Estrategia de Erradicación de Pobreza; que se Desarrolla en el Municipio de San Rafael Oriente, Departamento de San Miguel.</w:t>
      </w:r>
      <w:r w:rsidRPr="00126522">
        <w:rPr>
          <w:rFonts w:eastAsia="Arial" w:cs="Arial"/>
          <w:lang w:val="es-ES"/>
        </w:rPr>
        <w:t xml:space="preserve"> Y al mismo tiempo se Delega como Referente Municipal al Gerente Municipal Carlos Alberto Baires, para el seguimiento de la estrategia. Comuníquese. </w:t>
      </w:r>
      <w:r w:rsidRPr="0FA0BA87">
        <w:rPr>
          <w:rFonts w:eastAsia="Arial" w:cs="Arial"/>
          <w:b/>
          <w:bCs/>
          <w:u w:val="single"/>
        </w:rPr>
        <w:t>ACUERDO NUMERO</w:t>
      </w:r>
      <w:r>
        <w:rPr>
          <w:rFonts w:eastAsia="Arial" w:cs="Arial"/>
          <w:b/>
          <w:bCs/>
          <w:u w:val="single"/>
        </w:rPr>
        <w:t xml:space="preserve"> VEINTIDOS:</w:t>
      </w:r>
      <w:r w:rsidRPr="00126522">
        <w:rPr>
          <w:rFonts w:eastAsia="Arial" w:cs="Arial"/>
          <w:b/>
          <w:bCs/>
        </w:rPr>
        <w:t xml:space="preserve"> </w:t>
      </w:r>
      <w:r>
        <w:rPr>
          <w:rFonts w:eastAsia="Arial" w:cs="Arial"/>
        </w:rPr>
        <w:t xml:space="preserve">El Concejo Municipal en uso de sus facultades legales y por mayoría de votación </w:t>
      </w:r>
      <w:r w:rsidRPr="0081236A">
        <w:rPr>
          <w:rFonts w:eastAsia="Arial" w:cs="Arial"/>
          <w:b/>
        </w:rPr>
        <w:t>ACUERDA</w:t>
      </w:r>
      <w:r>
        <w:rPr>
          <w:rFonts w:eastAsia="Arial" w:cs="Arial"/>
        </w:rPr>
        <w:t xml:space="preserve"> priorizar la inversión de los fondos </w:t>
      </w:r>
      <w:r w:rsidRPr="0081236A">
        <w:rPr>
          <w:rFonts w:eastAsia="Arial" w:cs="Arial"/>
          <w:b/>
        </w:rPr>
        <w:t>75%</w:t>
      </w:r>
      <w:r>
        <w:rPr>
          <w:rFonts w:eastAsia="Arial" w:cs="Arial"/>
        </w:rPr>
        <w:t xml:space="preserve"> FODES para la realización del proyecto: </w:t>
      </w:r>
      <w:r w:rsidRPr="0081236A">
        <w:rPr>
          <w:rFonts w:eastAsia="Arial" w:cs="Arial"/>
          <w:b/>
        </w:rPr>
        <w:t>“</w:t>
      </w:r>
      <w:r>
        <w:rPr>
          <w:rFonts w:eastAsia="Arial" w:cs="Arial"/>
          <w:b/>
        </w:rPr>
        <w:t>CAMBIO DE VENTANAS SOLAIRES EN EL CENTRO ESCOLAR CASERÍO LOS GIRÓN DE CANTÓN PIEDRA AZUL</w:t>
      </w:r>
      <w:r w:rsidRPr="0081236A">
        <w:rPr>
          <w:rFonts w:eastAsia="Arial" w:cs="Arial"/>
          <w:b/>
        </w:rPr>
        <w:t>”</w:t>
      </w:r>
      <w:r>
        <w:rPr>
          <w:rFonts w:eastAsia="Arial" w:cs="Arial"/>
          <w:b/>
        </w:rPr>
        <w:t xml:space="preserve"> </w:t>
      </w:r>
      <w:r>
        <w:rPr>
          <w:rFonts w:eastAsia="Arial" w:cs="Arial"/>
        </w:rPr>
        <w:t xml:space="preserve">se autoriza al </w:t>
      </w:r>
      <w:proofErr w:type="gramStart"/>
      <w:r>
        <w:rPr>
          <w:rFonts w:eastAsia="Arial" w:cs="Arial"/>
        </w:rPr>
        <w:t>Jefe</w:t>
      </w:r>
      <w:proofErr w:type="gramEnd"/>
      <w:r>
        <w:rPr>
          <w:rFonts w:eastAsia="Arial" w:cs="Arial"/>
        </w:rPr>
        <w:t xml:space="preserve"> de la UACI para que en coordinación con el administrador de contratos elaboren el perfil respectivo. Comuníquese. </w:t>
      </w:r>
      <w:r w:rsidRPr="00FD5040">
        <w:rPr>
          <w:rFonts w:eastAsia="Arial" w:cs="Arial"/>
        </w:rPr>
        <w:t xml:space="preserve">Se hace constar que en la presente acta salva su voto la señora Sonia Del Carmen Salvador de Cruz, cuarto regidor propietario en los acuerdos Números: </w:t>
      </w:r>
      <w:r>
        <w:rPr>
          <w:rFonts w:eastAsia="Arial" w:cs="Arial"/>
        </w:rPr>
        <w:t>1, 2, 5, 6, 7, 9, 10, 11, 12, 13, 14, 16, 17, 18, 19, 20, 21 y 22</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propietario en los acuerdos Números: </w:t>
      </w:r>
      <w:r>
        <w:rPr>
          <w:rFonts w:eastAsia="Arial" w:cs="Arial"/>
        </w:rPr>
        <w:t>1, 2, 5, 6, 7, 9, 10, 11, 12, 13, 14, 16, 17, 18, 19, 20, 21 y 22</w:t>
      </w:r>
      <w:r w:rsidRPr="00FD5040">
        <w:rPr>
          <w:rFonts w:eastAsia="Arial" w:cs="Arial"/>
        </w:rPr>
        <w:t xml:space="preserve"> por no estar de acuerdo. Se hace constar que en la presente acta salva su voto el Sr. Israel Aparicio, sexto regidor propietario en el acuerdo Número: </w:t>
      </w:r>
      <w:r>
        <w:rPr>
          <w:rFonts w:eastAsia="Arial" w:cs="Arial"/>
        </w:rPr>
        <w:t>5, 6, 7, 10, 12, 13, 16, 17, 18, 19, 20 y 21</w:t>
      </w:r>
      <w:r w:rsidRPr="00FD5040">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334FC9" w:rsidRDefault="00334FC9" w:rsidP="00334FC9">
      <w:pPr>
        <w:spacing w:after="0" w:line="360" w:lineRule="auto"/>
        <w:jc w:val="both"/>
        <w:rPr>
          <w:rFonts w:cs="Arial"/>
          <w:b/>
        </w:rPr>
      </w:pPr>
      <w:r w:rsidRPr="00083C9A">
        <w:rPr>
          <w:rFonts w:cs="Arial"/>
          <w:b/>
        </w:rPr>
        <w:t xml:space="preserve">  </w:t>
      </w:r>
    </w:p>
    <w:p w:rsidR="00334FC9" w:rsidRPr="00334FC9" w:rsidRDefault="00334FC9" w:rsidP="00334FC9">
      <w:pPr>
        <w:spacing w:after="0" w:line="360" w:lineRule="auto"/>
        <w:jc w:val="both"/>
        <w:rPr>
          <w:rFonts w:cs="Arial"/>
          <w:b/>
          <w:sz w:val="20"/>
          <w:szCs w:val="20"/>
        </w:rPr>
      </w:pPr>
    </w:p>
    <w:p w:rsidR="00334FC9" w:rsidRPr="00334FC9" w:rsidRDefault="00334FC9" w:rsidP="00334FC9">
      <w:pPr>
        <w:spacing w:after="0" w:line="360" w:lineRule="auto"/>
        <w:jc w:val="both"/>
        <w:rPr>
          <w:rFonts w:cs="Arial"/>
          <w:b/>
          <w:sz w:val="20"/>
          <w:szCs w:val="20"/>
        </w:rPr>
      </w:pPr>
    </w:p>
    <w:p w:rsidR="00334FC9" w:rsidRPr="00334FC9" w:rsidRDefault="00334FC9" w:rsidP="00334FC9">
      <w:pPr>
        <w:spacing w:after="0" w:line="360" w:lineRule="auto"/>
        <w:jc w:val="both"/>
        <w:rPr>
          <w:rFonts w:cs="Arial"/>
          <w:sz w:val="20"/>
          <w:szCs w:val="20"/>
        </w:rPr>
      </w:pPr>
      <w:r w:rsidRPr="00334FC9">
        <w:rPr>
          <w:rFonts w:eastAsia="Arial" w:cs="Arial"/>
          <w:sz w:val="20"/>
          <w:szCs w:val="20"/>
        </w:rPr>
        <w:t xml:space="preserve">F_____________________________         </w:t>
      </w:r>
      <w:r>
        <w:rPr>
          <w:rFonts w:eastAsia="Arial" w:cs="Arial"/>
          <w:sz w:val="20"/>
          <w:szCs w:val="20"/>
        </w:rPr>
        <w:t xml:space="preserve">          </w:t>
      </w:r>
      <w:r w:rsidRPr="00334FC9">
        <w:rPr>
          <w:rFonts w:eastAsia="Arial" w:cs="Arial"/>
          <w:sz w:val="20"/>
          <w:szCs w:val="20"/>
        </w:rPr>
        <w:t xml:space="preserve">      </w:t>
      </w:r>
      <w:proofErr w:type="spellStart"/>
      <w:r w:rsidRPr="00334FC9">
        <w:rPr>
          <w:rFonts w:eastAsia="Arial" w:cs="Arial"/>
          <w:sz w:val="20"/>
          <w:szCs w:val="20"/>
        </w:rPr>
        <w:t>F</w:t>
      </w:r>
      <w:proofErr w:type="spellEnd"/>
      <w:r w:rsidRPr="00334FC9">
        <w:rPr>
          <w:rFonts w:eastAsia="Arial" w:cs="Arial"/>
          <w:sz w:val="20"/>
          <w:szCs w:val="20"/>
        </w:rPr>
        <w:t>_____________________________</w:t>
      </w:r>
    </w:p>
    <w:p w:rsidR="00334FC9" w:rsidRPr="00334FC9" w:rsidRDefault="00334FC9" w:rsidP="00334FC9">
      <w:pPr>
        <w:tabs>
          <w:tab w:val="left" w:pos="3206"/>
          <w:tab w:val="center" w:pos="4844"/>
        </w:tabs>
        <w:spacing w:after="0"/>
        <w:rPr>
          <w:rFonts w:cs="Arial"/>
          <w:sz w:val="20"/>
          <w:szCs w:val="20"/>
        </w:rPr>
      </w:pPr>
      <w:r w:rsidRPr="00334FC9">
        <w:rPr>
          <w:rFonts w:eastAsia="Arial" w:cs="Arial"/>
          <w:sz w:val="20"/>
          <w:szCs w:val="20"/>
        </w:rPr>
        <w:t xml:space="preserve">    Sr. José Reynaldo Villegas </w:t>
      </w:r>
      <w:proofErr w:type="spellStart"/>
      <w:r w:rsidRPr="00334FC9">
        <w:rPr>
          <w:rFonts w:eastAsia="Arial" w:cs="Arial"/>
          <w:sz w:val="20"/>
          <w:szCs w:val="20"/>
        </w:rPr>
        <w:t>Iglecias</w:t>
      </w:r>
      <w:proofErr w:type="spellEnd"/>
      <w:r w:rsidRPr="00334FC9">
        <w:rPr>
          <w:rFonts w:eastAsia="Arial" w:cs="Arial"/>
          <w:sz w:val="20"/>
          <w:szCs w:val="20"/>
        </w:rPr>
        <w:t xml:space="preserve"> </w:t>
      </w:r>
      <w:r w:rsidRPr="00334FC9">
        <w:rPr>
          <w:rFonts w:cs="Arial"/>
          <w:sz w:val="20"/>
          <w:szCs w:val="20"/>
        </w:rPr>
        <w:tab/>
      </w:r>
      <w:r w:rsidRPr="00334FC9">
        <w:rPr>
          <w:rFonts w:eastAsia="Arial" w:cs="Arial"/>
          <w:sz w:val="20"/>
          <w:szCs w:val="20"/>
        </w:rPr>
        <w:t xml:space="preserve">                </w:t>
      </w:r>
      <w:r>
        <w:rPr>
          <w:rFonts w:eastAsia="Arial" w:cs="Arial"/>
          <w:sz w:val="20"/>
          <w:szCs w:val="20"/>
        </w:rPr>
        <w:t xml:space="preserve">         </w:t>
      </w:r>
      <w:r w:rsidRPr="00334FC9">
        <w:rPr>
          <w:rFonts w:eastAsia="Arial" w:cs="Arial"/>
          <w:sz w:val="20"/>
          <w:szCs w:val="20"/>
        </w:rPr>
        <w:t>Profe. Oscar Vicente Rivera Vargas</w:t>
      </w:r>
    </w:p>
    <w:p w:rsidR="00334FC9" w:rsidRPr="00334FC9" w:rsidRDefault="00334FC9" w:rsidP="00334FC9">
      <w:pPr>
        <w:spacing w:after="0"/>
        <w:ind w:firstLine="708"/>
        <w:jc w:val="both"/>
        <w:rPr>
          <w:rFonts w:cs="Arial"/>
          <w:sz w:val="20"/>
          <w:szCs w:val="20"/>
        </w:rPr>
      </w:pPr>
      <w:r w:rsidRPr="00334FC9">
        <w:rPr>
          <w:rFonts w:eastAsia="Arial" w:cs="Arial"/>
          <w:sz w:val="20"/>
          <w:szCs w:val="20"/>
        </w:rPr>
        <w:t>Alcalde Municipal. -</w:t>
      </w:r>
      <w:r w:rsidRPr="00334FC9">
        <w:rPr>
          <w:rFonts w:cs="Arial"/>
          <w:sz w:val="20"/>
          <w:szCs w:val="20"/>
        </w:rPr>
        <w:tab/>
      </w:r>
      <w:r w:rsidRPr="00334FC9">
        <w:rPr>
          <w:rFonts w:cs="Arial"/>
          <w:sz w:val="20"/>
          <w:szCs w:val="20"/>
        </w:rPr>
        <w:tab/>
      </w:r>
      <w:r>
        <w:rPr>
          <w:rFonts w:cs="Arial"/>
          <w:sz w:val="20"/>
          <w:szCs w:val="20"/>
        </w:rPr>
        <w:t xml:space="preserve">                                </w:t>
      </w:r>
      <w:r w:rsidRPr="00334FC9">
        <w:rPr>
          <w:rFonts w:eastAsia="Arial" w:cs="Arial"/>
          <w:sz w:val="20"/>
          <w:szCs w:val="20"/>
        </w:rPr>
        <w:t>Síndico Municipal. -</w:t>
      </w:r>
      <w:r w:rsidRPr="00334FC9">
        <w:rPr>
          <w:rFonts w:cs="Arial"/>
          <w:sz w:val="20"/>
          <w:szCs w:val="20"/>
        </w:rPr>
        <w:tab/>
      </w:r>
      <w:r w:rsidRPr="00334FC9">
        <w:rPr>
          <w:rFonts w:cs="Arial"/>
          <w:sz w:val="20"/>
          <w:szCs w:val="20"/>
        </w:rPr>
        <w:tab/>
      </w:r>
    </w:p>
    <w:p w:rsidR="00334FC9" w:rsidRPr="00334FC9" w:rsidRDefault="00334FC9" w:rsidP="00334FC9">
      <w:pPr>
        <w:spacing w:after="0"/>
        <w:ind w:firstLine="708"/>
        <w:jc w:val="both"/>
        <w:rPr>
          <w:rFonts w:cs="Arial"/>
          <w:sz w:val="20"/>
          <w:szCs w:val="20"/>
        </w:rPr>
      </w:pPr>
    </w:p>
    <w:p w:rsidR="00334FC9" w:rsidRPr="00334FC9" w:rsidRDefault="00334FC9" w:rsidP="00334FC9">
      <w:pPr>
        <w:spacing w:after="0" w:line="360" w:lineRule="auto"/>
        <w:jc w:val="both"/>
        <w:rPr>
          <w:rFonts w:cs="Arial"/>
          <w:sz w:val="20"/>
          <w:szCs w:val="20"/>
        </w:rPr>
      </w:pPr>
      <w:r w:rsidRPr="00334FC9">
        <w:rPr>
          <w:rFonts w:eastAsia="Arial" w:cs="Arial"/>
          <w:sz w:val="20"/>
          <w:szCs w:val="20"/>
        </w:rPr>
        <w:t>F______________________________</w:t>
      </w:r>
      <w:r w:rsidRPr="00334FC9">
        <w:rPr>
          <w:rFonts w:cs="Arial"/>
          <w:sz w:val="20"/>
          <w:szCs w:val="20"/>
        </w:rPr>
        <w:tab/>
      </w:r>
      <w:r w:rsidRPr="00334FC9">
        <w:rPr>
          <w:rFonts w:cs="Arial"/>
          <w:sz w:val="20"/>
          <w:szCs w:val="20"/>
        </w:rPr>
        <w:tab/>
      </w:r>
      <w:r>
        <w:rPr>
          <w:rFonts w:cs="Arial"/>
          <w:sz w:val="20"/>
          <w:szCs w:val="20"/>
        </w:rPr>
        <w:t xml:space="preserve">           </w:t>
      </w:r>
      <w:proofErr w:type="spellStart"/>
      <w:r w:rsidRPr="00334FC9">
        <w:rPr>
          <w:rFonts w:eastAsia="Arial" w:cs="Arial"/>
          <w:sz w:val="20"/>
          <w:szCs w:val="20"/>
        </w:rPr>
        <w:t>F</w:t>
      </w:r>
      <w:proofErr w:type="spellEnd"/>
      <w:r w:rsidRPr="00334FC9">
        <w:rPr>
          <w:rFonts w:eastAsia="Arial" w:cs="Arial"/>
          <w:sz w:val="20"/>
          <w:szCs w:val="20"/>
        </w:rPr>
        <w:t>_____________________________</w:t>
      </w:r>
    </w:p>
    <w:p w:rsidR="00334FC9" w:rsidRPr="00334FC9" w:rsidRDefault="00334FC9" w:rsidP="00334FC9">
      <w:pPr>
        <w:spacing w:after="0"/>
        <w:rPr>
          <w:rFonts w:cs="Arial"/>
          <w:sz w:val="20"/>
          <w:szCs w:val="20"/>
        </w:rPr>
      </w:pPr>
      <w:r w:rsidRPr="00334FC9">
        <w:rPr>
          <w:rFonts w:eastAsia="Arial" w:cs="Arial"/>
          <w:sz w:val="20"/>
          <w:szCs w:val="20"/>
        </w:rPr>
        <w:t xml:space="preserve">      Lic. Leopoldo Paredes Flores</w:t>
      </w:r>
      <w:r w:rsidRPr="00334FC9">
        <w:rPr>
          <w:rFonts w:cs="Arial"/>
          <w:sz w:val="20"/>
          <w:szCs w:val="20"/>
        </w:rPr>
        <w:tab/>
      </w:r>
      <w:r w:rsidRPr="00334FC9">
        <w:rPr>
          <w:rFonts w:cs="Arial"/>
          <w:sz w:val="20"/>
          <w:szCs w:val="20"/>
        </w:rPr>
        <w:tab/>
      </w:r>
      <w:r w:rsidRPr="00334FC9">
        <w:rPr>
          <w:rFonts w:cs="Arial"/>
          <w:sz w:val="20"/>
          <w:szCs w:val="20"/>
        </w:rPr>
        <w:tab/>
        <w:t xml:space="preserve">      </w:t>
      </w:r>
      <w:r w:rsidRPr="00334FC9">
        <w:rPr>
          <w:rFonts w:eastAsia="Arial" w:cs="Arial"/>
          <w:sz w:val="20"/>
          <w:szCs w:val="20"/>
        </w:rPr>
        <w:t xml:space="preserve"> Ing. Manuel </w:t>
      </w:r>
      <w:proofErr w:type="spellStart"/>
      <w:r w:rsidRPr="00334FC9">
        <w:rPr>
          <w:rFonts w:eastAsia="Arial" w:cs="Arial"/>
          <w:sz w:val="20"/>
          <w:szCs w:val="20"/>
        </w:rPr>
        <w:t>Estarlin</w:t>
      </w:r>
      <w:proofErr w:type="spellEnd"/>
      <w:r w:rsidRPr="00334FC9">
        <w:rPr>
          <w:rFonts w:eastAsia="Arial" w:cs="Arial"/>
          <w:sz w:val="20"/>
          <w:szCs w:val="20"/>
        </w:rPr>
        <w:t xml:space="preserve"> Penado Soriano</w:t>
      </w:r>
    </w:p>
    <w:p w:rsidR="00334FC9" w:rsidRPr="00334FC9" w:rsidRDefault="00334FC9" w:rsidP="00334FC9">
      <w:pPr>
        <w:spacing w:after="0"/>
        <w:ind w:firstLine="708"/>
        <w:jc w:val="both"/>
        <w:rPr>
          <w:rFonts w:cs="Arial"/>
          <w:sz w:val="20"/>
          <w:szCs w:val="20"/>
        </w:rPr>
      </w:pPr>
      <w:r w:rsidRPr="00334FC9">
        <w:rPr>
          <w:rFonts w:eastAsia="Arial" w:cs="Arial"/>
          <w:sz w:val="20"/>
          <w:szCs w:val="20"/>
        </w:rPr>
        <w:t>1º. Regidor propietario. -</w:t>
      </w:r>
      <w:r w:rsidRPr="00334FC9">
        <w:rPr>
          <w:rFonts w:cs="Arial"/>
          <w:sz w:val="20"/>
          <w:szCs w:val="20"/>
        </w:rPr>
        <w:tab/>
      </w:r>
      <w:r w:rsidRPr="00334FC9">
        <w:rPr>
          <w:rFonts w:cs="Arial"/>
          <w:sz w:val="20"/>
          <w:szCs w:val="20"/>
        </w:rPr>
        <w:tab/>
      </w:r>
      <w:r w:rsidRPr="00334FC9">
        <w:rPr>
          <w:rFonts w:cs="Arial"/>
          <w:sz w:val="20"/>
          <w:szCs w:val="20"/>
        </w:rPr>
        <w:tab/>
      </w:r>
      <w:r w:rsidRPr="00334FC9">
        <w:rPr>
          <w:rFonts w:cs="Arial"/>
          <w:sz w:val="20"/>
          <w:szCs w:val="20"/>
        </w:rPr>
        <w:tab/>
      </w:r>
      <w:r w:rsidRPr="00334FC9">
        <w:rPr>
          <w:rFonts w:eastAsia="Arial" w:cs="Arial"/>
          <w:sz w:val="20"/>
          <w:szCs w:val="20"/>
        </w:rPr>
        <w:t xml:space="preserve">           2º. Regidor propietario. -</w:t>
      </w:r>
    </w:p>
    <w:p w:rsidR="00334FC9" w:rsidRPr="00334FC9" w:rsidRDefault="00334FC9" w:rsidP="00334FC9">
      <w:pPr>
        <w:spacing w:after="0" w:line="360" w:lineRule="auto"/>
        <w:jc w:val="both"/>
        <w:rPr>
          <w:rFonts w:cs="Arial"/>
          <w:sz w:val="20"/>
          <w:szCs w:val="20"/>
        </w:rPr>
      </w:pPr>
    </w:p>
    <w:p w:rsidR="00334FC9" w:rsidRPr="00334FC9" w:rsidRDefault="00334FC9" w:rsidP="00334FC9">
      <w:pPr>
        <w:spacing w:after="0" w:line="360" w:lineRule="auto"/>
        <w:jc w:val="both"/>
        <w:rPr>
          <w:rFonts w:cs="Arial"/>
          <w:sz w:val="20"/>
          <w:szCs w:val="20"/>
        </w:rPr>
      </w:pPr>
      <w:r w:rsidRPr="00334FC9">
        <w:rPr>
          <w:rFonts w:eastAsia="Arial" w:cs="Arial"/>
          <w:sz w:val="20"/>
          <w:szCs w:val="20"/>
        </w:rPr>
        <w:t xml:space="preserve">F________________________________         </w:t>
      </w:r>
      <w:r>
        <w:rPr>
          <w:rFonts w:eastAsia="Arial" w:cs="Arial"/>
          <w:sz w:val="20"/>
          <w:szCs w:val="20"/>
        </w:rPr>
        <w:t xml:space="preserve">                </w:t>
      </w:r>
      <w:proofErr w:type="spellStart"/>
      <w:r w:rsidRPr="00334FC9">
        <w:rPr>
          <w:rFonts w:eastAsia="Arial" w:cs="Arial"/>
          <w:sz w:val="20"/>
          <w:szCs w:val="20"/>
        </w:rPr>
        <w:t>F</w:t>
      </w:r>
      <w:proofErr w:type="spellEnd"/>
      <w:r w:rsidRPr="00334FC9">
        <w:rPr>
          <w:rFonts w:eastAsia="Arial" w:cs="Arial"/>
          <w:sz w:val="20"/>
          <w:szCs w:val="20"/>
        </w:rPr>
        <w:t>______________________________</w:t>
      </w:r>
    </w:p>
    <w:p w:rsidR="00334FC9" w:rsidRPr="00334FC9" w:rsidRDefault="00334FC9" w:rsidP="00334FC9">
      <w:pPr>
        <w:spacing w:after="0" w:line="360" w:lineRule="auto"/>
        <w:jc w:val="both"/>
        <w:rPr>
          <w:rFonts w:cs="Arial"/>
          <w:sz w:val="20"/>
          <w:szCs w:val="20"/>
        </w:rPr>
      </w:pPr>
      <w:proofErr w:type="spellStart"/>
      <w:r w:rsidRPr="00334FC9">
        <w:rPr>
          <w:rFonts w:eastAsia="Arial" w:cs="Arial"/>
          <w:sz w:val="20"/>
          <w:szCs w:val="20"/>
        </w:rPr>
        <w:t>Tnlga</w:t>
      </w:r>
      <w:proofErr w:type="spellEnd"/>
      <w:r w:rsidRPr="00334FC9">
        <w:rPr>
          <w:rFonts w:eastAsia="Arial" w:cs="Arial"/>
          <w:sz w:val="20"/>
          <w:szCs w:val="20"/>
        </w:rPr>
        <w:t>.</w:t>
      </w:r>
      <w:r w:rsidRPr="00334FC9">
        <w:rPr>
          <w:rFonts w:cs="Arial"/>
          <w:sz w:val="20"/>
          <w:szCs w:val="20"/>
        </w:rPr>
        <w:tab/>
      </w:r>
      <w:r w:rsidRPr="00334FC9">
        <w:rPr>
          <w:rFonts w:eastAsia="Arial" w:cs="Arial"/>
          <w:sz w:val="20"/>
          <w:szCs w:val="20"/>
        </w:rPr>
        <w:t>María Yasmina Jiménez de Morejón</w:t>
      </w:r>
      <w:r w:rsidRPr="00334FC9">
        <w:rPr>
          <w:rFonts w:cs="Arial"/>
          <w:sz w:val="20"/>
          <w:szCs w:val="20"/>
        </w:rPr>
        <w:tab/>
      </w:r>
      <w:r>
        <w:rPr>
          <w:rFonts w:cs="Arial"/>
          <w:sz w:val="20"/>
          <w:szCs w:val="20"/>
        </w:rPr>
        <w:t xml:space="preserve">        </w:t>
      </w:r>
      <w:r w:rsidRPr="00334FC9">
        <w:rPr>
          <w:rFonts w:eastAsia="Arial" w:cs="Arial"/>
          <w:sz w:val="20"/>
          <w:szCs w:val="20"/>
        </w:rPr>
        <w:t xml:space="preserve">   Sra. Sonia Del Carmen Salvador de Cruz</w:t>
      </w:r>
    </w:p>
    <w:p w:rsidR="00334FC9" w:rsidRPr="00334FC9" w:rsidRDefault="00334FC9" w:rsidP="00334FC9">
      <w:pPr>
        <w:spacing w:after="0" w:line="360" w:lineRule="auto"/>
        <w:ind w:firstLine="708"/>
        <w:jc w:val="both"/>
        <w:rPr>
          <w:rFonts w:cs="Arial"/>
          <w:sz w:val="20"/>
          <w:szCs w:val="20"/>
        </w:rPr>
      </w:pPr>
      <w:r w:rsidRPr="00334FC9">
        <w:rPr>
          <w:rFonts w:eastAsia="Arial" w:cs="Arial"/>
          <w:sz w:val="20"/>
          <w:szCs w:val="20"/>
        </w:rPr>
        <w:t>3ª. Regidora propietario. -</w:t>
      </w:r>
      <w:r w:rsidRPr="00334FC9">
        <w:rPr>
          <w:rFonts w:cs="Arial"/>
          <w:sz w:val="20"/>
          <w:szCs w:val="20"/>
        </w:rPr>
        <w:tab/>
      </w:r>
      <w:r w:rsidRPr="00334FC9">
        <w:rPr>
          <w:rFonts w:cs="Arial"/>
          <w:sz w:val="20"/>
          <w:szCs w:val="20"/>
        </w:rPr>
        <w:tab/>
      </w:r>
      <w:r w:rsidRPr="00334FC9">
        <w:rPr>
          <w:rFonts w:cs="Arial"/>
          <w:sz w:val="20"/>
          <w:szCs w:val="20"/>
        </w:rPr>
        <w:tab/>
        <w:t xml:space="preserve">          </w:t>
      </w:r>
      <w:r w:rsidRPr="00334FC9">
        <w:rPr>
          <w:rFonts w:cs="Arial"/>
          <w:sz w:val="20"/>
          <w:szCs w:val="20"/>
        </w:rPr>
        <w:tab/>
        <w:t xml:space="preserve">         </w:t>
      </w:r>
      <w:r w:rsidRPr="00334FC9">
        <w:rPr>
          <w:rFonts w:eastAsia="Arial" w:cs="Arial"/>
          <w:sz w:val="20"/>
          <w:szCs w:val="20"/>
        </w:rPr>
        <w:t>4ª. Regidora propietario. -</w:t>
      </w:r>
      <w:r w:rsidRPr="00334FC9">
        <w:rPr>
          <w:rFonts w:cs="Arial"/>
          <w:sz w:val="20"/>
          <w:szCs w:val="20"/>
        </w:rPr>
        <w:tab/>
      </w:r>
    </w:p>
    <w:p w:rsidR="00334FC9" w:rsidRPr="00334FC9" w:rsidRDefault="00334FC9" w:rsidP="00334FC9">
      <w:pPr>
        <w:spacing w:after="0" w:line="360" w:lineRule="auto"/>
        <w:jc w:val="both"/>
        <w:rPr>
          <w:rFonts w:cs="Arial"/>
          <w:sz w:val="20"/>
          <w:szCs w:val="20"/>
        </w:rPr>
      </w:pPr>
      <w:r w:rsidRPr="00334FC9">
        <w:rPr>
          <w:rFonts w:cs="Arial"/>
          <w:sz w:val="20"/>
          <w:szCs w:val="20"/>
        </w:rPr>
        <w:t xml:space="preserve"> </w:t>
      </w:r>
    </w:p>
    <w:p w:rsidR="00334FC9" w:rsidRPr="00334FC9" w:rsidRDefault="00334FC9" w:rsidP="00334FC9">
      <w:pPr>
        <w:spacing w:after="0" w:line="360" w:lineRule="auto"/>
        <w:jc w:val="both"/>
        <w:rPr>
          <w:rFonts w:cs="Arial"/>
          <w:sz w:val="20"/>
          <w:szCs w:val="20"/>
        </w:rPr>
      </w:pPr>
      <w:r w:rsidRPr="00334FC9">
        <w:rPr>
          <w:rFonts w:eastAsia="Arial" w:cs="Arial"/>
          <w:sz w:val="20"/>
          <w:szCs w:val="20"/>
        </w:rPr>
        <w:t>F_____________________________</w:t>
      </w:r>
      <w:r w:rsidRPr="00334FC9">
        <w:rPr>
          <w:rFonts w:cs="Arial"/>
          <w:sz w:val="20"/>
          <w:szCs w:val="20"/>
        </w:rPr>
        <w:tab/>
      </w:r>
      <w:r w:rsidRPr="00334FC9">
        <w:rPr>
          <w:rFonts w:cs="Arial"/>
          <w:sz w:val="20"/>
          <w:szCs w:val="20"/>
        </w:rPr>
        <w:tab/>
        <w:t xml:space="preserve">         </w:t>
      </w:r>
      <w:r>
        <w:rPr>
          <w:rFonts w:cs="Arial"/>
          <w:sz w:val="20"/>
          <w:szCs w:val="20"/>
        </w:rPr>
        <w:t xml:space="preserve">    </w:t>
      </w:r>
      <w:r w:rsidRPr="00334FC9">
        <w:rPr>
          <w:rFonts w:cs="Arial"/>
          <w:sz w:val="20"/>
          <w:szCs w:val="20"/>
        </w:rPr>
        <w:t xml:space="preserve"> </w:t>
      </w:r>
      <w:proofErr w:type="spellStart"/>
      <w:r w:rsidRPr="00334FC9">
        <w:rPr>
          <w:rFonts w:eastAsia="Arial" w:cs="Arial"/>
          <w:sz w:val="20"/>
          <w:szCs w:val="20"/>
        </w:rPr>
        <w:t>F</w:t>
      </w:r>
      <w:proofErr w:type="spellEnd"/>
      <w:r w:rsidRPr="00334FC9">
        <w:rPr>
          <w:rFonts w:eastAsia="Arial" w:cs="Arial"/>
          <w:sz w:val="20"/>
          <w:szCs w:val="20"/>
        </w:rPr>
        <w:t>_____________________________</w:t>
      </w:r>
    </w:p>
    <w:p w:rsidR="00334FC9" w:rsidRPr="00334FC9" w:rsidRDefault="00334FC9" w:rsidP="00334FC9">
      <w:pPr>
        <w:spacing w:after="0"/>
        <w:jc w:val="both"/>
        <w:rPr>
          <w:rFonts w:cs="Arial"/>
          <w:sz w:val="20"/>
          <w:szCs w:val="20"/>
        </w:rPr>
      </w:pPr>
      <w:r w:rsidRPr="00334FC9">
        <w:rPr>
          <w:rFonts w:eastAsia="Arial" w:cs="Arial"/>
          <w:sz w:val="20"/>
          <w:szCs w:val="20"/>
        </w:rPr>
        <w:t xml:space="preserve">    Sr. José </w:t>
      </w:r>
      <w:proofErr w:type="spellStart"/>
      <w:r w:rsidRPr="00334FC9">
        <w:rPr>
          <w:rFonts w:eastAsia="Arial" w:cs="Arial"/>
          <w:sz w:val="20"/>
          <w:szCs w:val="20"/>
        </w:rPr>
        <w:t>Iraiz</w:t>
      </w:r>
      <w:proofErr w:type="spellEnd"/>
      <w:r w:rsidRPr="00334FC9">
        <w:rPr>
          <w:rFonts w:eastAsia="Arial" w:cs="Arial"/>
          <w:sz w:val="20"/>
          <w:szCs w:val="20"/>
        </w:rPr>
        <w:t xml:space="preserve"> Urrutia Quintanilla</w:t>
      </w:r>
      <w:r w:rsidRPr="00334FC9">
        <w:rPr>
          <w:rFonts w:eastAsia="Arial" w:cs="Arial"/>
          <w:sz w:val="20"/>
          <w:szCs w:val="20"/>
        </w:rPr>
        <w:tab/>
        <w:t xml:space="preserve">   </w:t>
      </w:r>
      <w:r w:rsidRPr="00334FC9">
        <w:rPr>
          <w:rFonts w:cs="Arial"/>
          <w:sz w:val="20"/>
          <w:szCs w:val="20"/>
        </w:rPr>
        <w:tab/>
        <w:t xml:space="preserve">                               </w:t>
      </w:r>
      <w:r w:rsidRPr="00334FC9">
        <w:rPr>
          <w:rFonts w:eastAsia="Arial" w:cs="Arial"/>
          <w:sz w:val="20"/>
          <w:szCs w:val="20"/>
        </w:rPr>
        <w:t>Sr. Israel Aparicio</w:t>
      </w:r>
    </w:p>
    <w:p w:rsidR="00334FC9" w:rsidRPr="00334FC9" w:rsidRDefault="00334FC9" w:rsidP="00334FC9">
      <w:pPr>
        <w:spacing w:after="0"/>
        <w:ind w:firstLine="708"/>
        <w:jc w:val="both"/>
        <w:rPr>
          <w:rFonts w:cs="Arial"/>
          <w:sz w:val="20"/>
          <w:szCs w:val="20"/>
        </w:rPr>
      </w:pPr>
      <w:r w:rsidRPr="00334FC9">
        <w:rPr>
          <w:rFonts w:eastAsia="Arial" w:cs="Arial"/>
          <w:sz w:val="20"/>
          <w:szCs w:val="20"/>
        </w:rPr>
        <w:t>5º.  Regidor propietario. -</w:t>
      </w:r>
      <w:r w:rsidRPr="00334FC9">
        <w:rPr>
          <w:rFonts w:cs="Arial"/>
          <w:sz w:val="20"/>
          <w:szCs w:val="20"/>
        </w:rPr>
        <w:tab/>
      </w:r>
      <w:r w:rsidRPr="00334FC9">
        <w:rPr>
          <w:rFonts w:cs="Arial"/>
          <w:sz w:val="20"/>
          <w:szCs w:val="20"/>
        </w:rPr>
        <w:tab/>
      </w:r>
      <w:r w:rsidRPr="00334FC9">
        <w:rPr>
          <w:rFonts w:cs="Arial"/>
          <w:sz w:val="20"/>
          <w:szCs w:val="20"/>
        </w:rPr>
        <w:tab/>
      </w:r>
      <w:r w:rsidRPr="00334FC9">
        <w:rPr>
          <w:rFonts w:cs="Arial"/>
          <w:sz w:val="20"/>
          <w:szCs w:val="20"/>
        </w:rPr>
        <w:tab/>
        <w:t xml:space="preserve">        </w:t>
      </w:r>
      <w:r w:rsidRPr="00334FC9">
        <w:rPr>
          <w:rFonts w:eastAsia="Arial" w:cs="Arial"/>
          <w:sz w:val="20"/>
          <w:szCs w:val="20"/>
        </w:rPr>
        <w:t>6º. Regidor propietario. -</w:t>
      </w:r>
    </w:p>
    <w:p w:rsidR="00334FC9" w:rsidRPr="00334FC9" w:rsidRDefault="00334FC9" w:rsidP="00334FC9">
      <w:pPr>
        <w:spacing w:after="0" w:line="360" w:lineRule="auto"/>
        <w:jc w:val="both"/>
        <w:rPr>
          <w:rFonts w:eastAsia="Arial" w:cs="Arial"/>
          <w:sz w:val="20"/>
          <w:szCs w:val="20"/>
        </w:rPr>
      </w:pPr>
    </w:p>
    <w:p w:rsidR="00334FC9" w:rsidRPr="00334FC9" w:rsidRDefault="00334FC9" w:rsidP="00334FC9">
      <w:pPr>
        <w:spacing w:after="0" w:line="360" w:lineRule="auto"/>
        <w:jc w:val="both"/>
        <w:rPr>
          <w:rFonts w:cs="Arial"/>
          <w:sz w:val="20"/>
          <w:szCs w:val="20"/>
        </w:rPr>
      </w:pPr>
      <w:r w:rsidRPr="00334FC9">
        <w:rPr>
          <w:rFonts w:eastAsia="Arial" w:cs="Arial"/>
          <w:sz w:val="20"/>
          <w:szCs w:val="20"/>
        </w:rPr>
        <w:t>F_____________________________</w:t>
      </w:r>
      <w:r w:rsidRPr="00334FC9">
        <w:rPr>
          <w:rFonts w:cs="Arial"/>
          <w:sz w:val="20"/>
          <w:szCs w:val="20"/>
        </w:rPr>
        <w:tab/>
      </w:r>
      <w:r w:rsidRPr="00334FC9">
        <w:rPr>
          <w:rFonts w:cs="Arial"/>
          <w:sz w:val="20"/>
          <w:szCs w:val="20"/>
        </w:rPr>
        <w:tab/>
        <w:t xml:space="preserve">          </w:t>
      </w:r>
      <w:r>
        <w:rPr>
          <w:rFonts w:cs="Arial"/>
          <w:sz w:val="20"/>
          <w:szCs w:val="20"/>
        </w:rPr>
        <w:t xml:space="preserve">      </w:t>
      </w:r>
      <w:proofErr w:type="spellStart"/>
      <w:r w:rsidRPr="00334FC9">
        <w:rPr>
          <w:rFonts w:eastAsia="Arial" w:cs="Arial"/>
          <w:sz w:val="20"/>
          <w:szCs w:val="20"/>
        </w:rPr>
        <w:t>F</w:t>
      </w:r>
      <w:proofErr w:type="spellEnd"/>
      <w:r w:rsidRPr="00334FC9">
        <w:rPr>
          <w:rFonts w:eastAsia="Arial" w:cs="Arial"/>
          <w:sz w:val="20"/>
          <w:szCs w:val="20"/>
        </w:rPr>
        <w:t>_____________________________</w:t>
      </w:r>
    </w:p>
    <w:p w:rsidR="00334FC9" w:rsidRPr="00334FC9" w:rsidRDefault="00334FC9" w:rsidP="00334FC9">
      <w:pPr>
        <w:spacing w:after="0" w:line="360" w:lineRule="auto"/>
        <w:jc w:val="both"/>
        <w:rPr>
          <w:rFonts w:cs="Arial"/>
          <w:sz w:val="20"/>
          <w:szCs w:val="20"/>
        </w:rPr>
      </w:pPr>
      <w:r w:rsidRPr="00334FC9">
        <w:rPr>
          <w:rFonts w:eastAsia="Arial" w:cs="Arial"/>
          <w:sz w:val="20"/>
          <w:szCs w:val="20"/>
        </w:rPr>
        <w:t xml:space="preserve">           Sr. </w:t>
      </w:r>
      <w:proofErr w:type="spellStart"/>
      <w:r w:rsidRPr="00334FC9">
        <w:rPr>
          <w:rFonts w:eastAsia="Arial" w:cs="Arial"/>
          <w:sz w:val="20"/>
          <w:szCs w:val="20"/>
        </w:rPr>
        <w:t>Arnobio</w:t>
      </w:r>
      <w:proofErr w:type="spellEnd"/>
      <w:r w:rsidRPr="00334FC9">
        <w:rPr>
          <w:rFonts w:eastAsia="Arial" w:cs="Arial"/>
          <w:sz w:val="20"/>
          <w:szCs w:val="20"/>
        </w:rPr>
        <w:t xml:space="preserve"> Moraga</w:t>
      </w:r>
      <w:r w:rsidRPr="00334FC9">
        <w:rPr>
          <w:rFonts w:cs="Arial"/>
          <w:sz w:val="20"/>
          <w:szCs w:val="20"/>
        </w:rPr>
        <w:tab/>
      </w:r>
      <w:r w:rsidRPr="00334FC9">
        <w:rPr>
          <w:rFonts w:cs="Arial"/>
          <w:sz w:val="20"/>
          <w:szCs w:val="20"/>
        </w:rPr>
        <w:tab/>
      </w:r>
      <w:r w:rsidRPr="00334FC9">
        <w:rPr>
          <w:rFonts w:eastAsia="Arial" w:cs="Arial"/>
          <w:sz w:val="20"/>
          <w:szCs w:val="20"/>
        </w:rPr>
        <w:t xml:space="preserve">                              Sr. Salvador Reyes Navarrete Jaime</w:t>
      </w:r>
    </w:p>
    <w:p w:rsidR="00334FC9" w:rsidRPr="00334FC9" w:rsidRDefault="00334FC9" w:rsidP="00334FC9">
      <w:pPr>
        <w:spacing w:after="0" w:line="360" w:lineRule="auto"/>
        <w:ind w:firstLine="708"/>
        <w:jc w:val="both"/>
        <w:rPr>
          <w:rFonts w:cs="Arial"/>
          <w:sz w:val="20"/>
          <w:szCs w:val="20"/>
        </w:rPr>
      </w:pPr>
      <w:r w:rsidRPr="00334FC9">
        <w:rPr>
          <w:rFonts w:eastAsia="Arial" w:cs="Arial"/>
          <w:sz w:val="20"/>
          <w:szCs w:val="20"/>
        </w:rPr>
        <w:t>1º. Regidor suplente. -</w:t>
      </w:r>
      <w:r w:rsidRPr="00334FC9">
        <w:rPr>
          <w:rFonts w:cs="Arial"/>
          <w:sz w:val="20"/>
          <w:szCs w:val="20"/>
        </w:rPr>
        <w:tab/>
      </w:r>
      <w:r w:rsidRPr="00334FC9">
        <w:rPr>
          <w:rFonts w:cs="Arial"/>
          <w:sz w:val="20"/>
          <w:szCs w:val="20"/>
        </w:rPr>
        <w:tab/>
      </w:r>
      <w:r w:rsidRPr="00334FC9">
        <w:rPr>
          <w:rFonts w:cs="Arial"/>
          <w:sz w:val="20"/>
          <w:szCs w:val="20"/>
        </w:rPr>
        <w:tab/>
      </w:r>
      <w:r w:rsidRPr="00334FC9">
        <w:rPr>
          <w:rFonts w:cs="Arial"/>
          <w:sz w:val="20"/>
          <w:szCs w:val="20"/>
        </w:rPr>
        <w:tab/>
        <w:t xml:space="preserve">                       </w:t>
      </w:r>
      <w:r w:rsidRPr="00334FC9">
        <w:rPr>
          <w:rFonts w:eastAsia="Arial" w:cs="Arial"/>
          <w:sz w:val="20"/>
          <w:szCs w:val="20"/>
        </w:rPr>
        <w:t>2°. Regidor suplente. -</w:t>
      </w:r>
      <w:r w:rsidRPr="00334FC9">
        <w:rPr>
          <w:rFonts w:cs="Arial"/>
          <w:sz w:val="20"/>
          <w:szCs w:val="20"/>
        </w:rPr>
        <w:tab/>
      </w:r>
    </w:p>
    <w:p w:rsidR="00334FC9" w:rsidRPr="00334FC9" w:rsidRDefault="00334FC9" w:rsidP="00334FC9">
      <w:pPr>
        <w:spacing w:after="0" w:line="360" w:lineRule="auto"/>
        <w:ind w:firstLine="708"/>
        <w:jc w:val="both"/>
        <w:rPr>
          <w:rFonts w:cs="Arial"/>
          <w:sz w:val="20"/>
          <w:szCs w:val="20"/>
        </w:rPr>
      </w:pPr>
    </w:p>
    <w:p w:rsidR="00334FC9" w:rsidRPr="00334FC9" w:rsidRDefault="00334FC9" w:rsidP="00334FC9">
      <w:pPr>
        <w:spacing w:after="0" w:line="360" w:lineRule="auto"/>
        <w:jc w:val="both"/>
        <w:rPr>
          <w:rFonts w:cs="Arial"/>
          <w:sz w:val="20"/>
          <w:szCs w:val="20"/>
        </w:rPr>
      </w:pPr>
      <w:r w:rsidRPr="00334FC9">
        <w:rPr>
          <w:rFonts w:eastAsia="Arial" w:cs="Arial"/>
          <w:sz w:val="20"/>
          <w:szCs w:val="20"/>
        </w:rPr>
        <w:t xml:space="preserve">  F____________________________ </w:t>
      </w:r>
      <w:r w:rsidRPr="00334FC9">
        <w:rPr>
          <w:rFonts w:eastAsia="Arial" w:cs="Arial"/>
          <w:sz w:val="20"/>
          <w:szCs w:val="20"/>
        </w:rPr>
        <w:tab/>
        <w:t xml:space="preserve">   </w:t>
      </w:r>
      <w:r>
        <w:rPr>
          <w:rFonts w:eastAsia="Arial" w:cs="Arial"/>
          <w:sz w:val="20"/>
          <w:szCs w:val="20"/>
        </w:rPr>
        <w:t xml:space="preserve">                   </w:t>
      </w:r>
      <w:bookmarkStart w:id="0" w:name="_GoBack"/>
      <w:bookmarkEnd w:id="0"/>
      <w:r w:rsidRPr="00334FC9">
        <w:rPr>
          <w:rFonts w:eastAsia="Arial" w:cs="Arial"/>
          <w:sz w:val="20"/>
          <w:szCs w:val="20"/>
        </w:rPr>
        <w:t xml:space="preserve">        </w:t>
      </w:r>
      <w:proofErr w:type="spellStart"/>
      <w:r w:rsidRPr="00334FC9">
        <w:rPr>
          <w:rFonts w:eastAsia="Arial" w:cs="Arial"/>
          <w:sz w:val="20"/>
          <w:szCs w:val="20"/>
        </w:rPr>
        <w:t>F</w:t>
      </w:r>
      <w:proofErr w:type="spellEnd"/>
      <w:r w:rsidRPr="00334FC9">
        <w:rPr>
          <w:rFonts w:eastAsia="Arial" w:cs="Arial"/>
          <w:sz w:val="20"/>
          <w:szCs w:val="20"/>
        </w:rPr>
        <w:t>___________________________</w:t>
      </w:r>
    </w:p>
    <w:p w:rsidR="00334FC9" w:rsidRPr="00334FC9" w:rsidRDefault="00334FC9" w:rsidP="00334FC9">
      <w:pPr>
        <w:spacing w:after="0" w:line="360" w:lineRule="auto"/>
        <w:rPr>
          <w:rFonts w:cs="Arial"/>
          <w:sz w:val="20"/>
          <w:szCs w:val="20"/>
        </w:rPr>
      </w:pPr>
      <w:r w:rsidRPr="00334FC9">
        <w:rPr>
          <w:rFonts w:eastAsia="Arial" w:cs="Arial"/>
          <w:sz w:val="20"/>
          <w:szCs w:val="20"/>
        </w:rPr>
        <w:t>Srta. Genesis Azucena Saravia Navarrete</w:t>
      </w:r>
      <w:r w:rsidRPr="00334FC9">
        <w:rPr>
          <w:rFonts w:cs="Arial"/>
          <w:sz w:val="20"/>
          <w:szCs w:val="20"/>
        </w:rPr>
        <w:tab/>
      </w:r>
      <w:r w:rsidRPr="00334FC9">
        <w:rPr>
          <w:rFonts w:cs="Arial"/>
          <w:sz w:val="20"/>
          <w:szCs w:val="20"/>
        </w:rPr>
        <w:tab/>
      </w:r>
      <w:r w:rsidRPr="00334FC9">
        <w:rPr>
          <w:rFonts w:eastAsia="Arial" w:cs="Arial"/>
          <w:sz w:val="20"/>
          <w:szCs w:val="20"/>
        </w:rPr>
        <w:t xml:space="preserve">      Sr. </w:t>
      </w:r>
      <w:proofErr w:type="spellStart"/>
      <w:r w:rsidRPr="00334FC9">
        <w:rPr>
          <w:rFonts w:eastAsia="Arial" w:cs="Arial"/>
          <w:sz w:val="20"/>
          <w:szCs w:val="20"/>
        </w:rPr>
        <w:t>Wilver</w:t>
      </w:r>
      <w:proofErr w:type="spellEnd"/>
      <w:r w:rsidRPr="00334FC9">
        <w:rPr>
          <w:rFonts w:eastAsia="Arial" w:cs="Arial"/>
          <w:sz w:val="20"/>
          <w:szCs w:val="20"/>
        </w:rPr>
        <w:t xml:space="preserve"> Alexander Portillo Torres</w:t>
      </w:r>
    </w:p>
    <w:p w:rsidR="00334FC9" w:rsidRPr="00334FC9" w:rsidRDefault="00334FC9" w:rsidP="00334FC9">
      <w:pPr>
        <w:spacing w:after="0" w:line="360" w:lineRule="auto"/>
        <w:ind w:firstLine="708"/>
        <w:jc w:val="both"/>
        <w:rPr>
          <w:rFonts w:cs="Arial"/>
          <w:sz w:val="20"/>
          <w:szCs w:val="20"/>
        </w:rPr>
      </w:pPr>
      <w:r w:rsidRPr="00334FC9">
        <w:rPr>
          <w:rFonts w:eastAsia="Arial" w:cs="Arial"/>
          <w:sz w:val="20"/>
          <w:szCs w:val="20"/>
        </w:rPr>
        <w:t xml:space="preserve">3ª. Regidora suplente. -    </w:t>
      </w:r>
      <w:r w:rsidRPr="00334FC9">
        <w:rPr>
          <w:rFonts w:cs="Arial"/>
          <w:sz w:val="20"/>
          <w:szCs w:val="20"/>
        </w:rPr>
        <w:tab/>
      </w:r>
      <w:r w:rsidRPr="00334FC9">
        <w:rPr>
          <w:rFonts w:cs="Arial"/>
          <w:sz w:val="20"/>
          <w:szCs w:val="20"/>
        </w:rPr>
        <w:tab/>
      </w:r>
      <w:r w:rsidRPr="00334FC9">
        <w:rPr>
          <w:rFonts w:cs="Arial"/>
          <w:sz w:val="20"/>
          <w:szCs w:val="20"/>
        </w:rPr>
        <w:tab/>
      </w:r>
      <w:r w:rsidRPr="00334FC9">
        <w:rPr>
          <w:rFonts w:cs="Arial"/>
          <w:sz w:val="20"/>
          <w:szCs w:val="20"/>
        </w:rPr>
        <w:tab/>
        <w:t xml:space="preserve">               </w:t>
      </w:r>
      <w:r w:rsidRPr="00334FC9">
        <w:rPr>
          <w:rFonts w:eastAsia="Arial" w:cs="Arial"/>
          <w:sz w:val="20"/>
          <w:szCs w:val="20"/>
        </w:rPr>
        <w:t>4°. Regidor suplente. -</w:t>
      </w:r>
      <w:r w:rsidRPr="00334FC9">
        <w:rPr>
          <w:rFonts w:cs="Arial"/>
          <w:sz w:val="20"/>
          <w:szCs w:val="20"/>
        </w:rPr>
        <w:tab/>
      </w:r>
    </w:p>
    <w:p w:rsidR="00334FC9" w:rsidRPr="00334FC9" w:rsidRDefault="00334FC9" w:rsidP="00334FC9">
      <w:pPr>
        <w:spacing w:after="0" w:line="360" w:lineRule="auto"/>
        <w:rPr>
          <w:rFonts w:eastAsia="Arial" w:cs="Arial"/>
          <w:sz w:val="20"/>
          <w:szCs w:val="20"/>
        </w:rPr>
      </w:pPr>
      <w:r w:rsidRPr="00334FC9">
        <w:rPr>
          <w:rFonts w:eastAsia="Arial" w:cs="Arial"/>
          <w:sz w:val="20"/>
          <w:szCs w:val="20"/>
        </w:rPr>
        <w:t xml:space="preserve">   </w:t>
      </w:r>
    </w:p>
    <w:p w:rsidR="00334FC9" w:rsidRPr="00086FE6" w:rsidRDefault="00334FC9" w:rsidP="00334FC9">
      <w:pPr>
        <w:spacing w:after="0" w:line="360" w:lineRule="auto"/>
        <w:rPr>
          <w:rFonts w:eastAsia="Arial" w:cs="Arial"/>
          <w:sz w:val="23"/>
          <w:szCs w:val="23"/>
        </w:rPr>
      </w:pPr>
    </w:p>
    <w:p w:rsidR="00334FC9" w:rsidRPr="00086FE6" w:rsidRDefault="00334FC9" w:rsidP="00334FC9">
      <w:pPr>
        <w:spacing w:after="0"/>
        <w:jc w:val="center"/>
        <w:rPr>
          <w:rFonts w:cs="Arial"/>
          <w:sz w:val="23"/>
          <w:szCs w:val="23"/>
        </w:rPr>
      </w:pPr>
      <w:r w:rsidRPr="00086FE6">
        <w:rPr>
          <w:rFonts w:eastAsia="Arial" w:cs="Arial"/>
          <w:sz w:val="23"/>
          <w:szCs w:val="23"/>
        </w:rPr>
        <w:t xml:space="preserve">    F______________________</w:t>
      </w:r>
    </w:p>
    <w:p w:rsidR="00334FC9" w:rsidRPr="00086FE6" w:rsidRDefault="00334FC9" w:rsidP="00334FC9">
      <w:pPr>
        <w:spacing w:after="0"/>
        <w:ind w:firstLine="708"/>
        <w:rPr>
          <w:rFonts w:cs="Arial"/>
          <w:sz w:val="23"/>
          <w:szCs w:val="23"/>
        </w:rPr>
      </w:pPr>
      <w:r w:rsidRPr="00086FE6">
        <w:rPr>
          <w:rFonts w:eastAsia="Arial" w:cs="Arial"/>
          <w:sz w:val="23"/>
          <w:szCs w:val="23"/>
        </w:rPr>
        <w:t xml:space="preserve">                                            Ing. </w:t>
      </w:r>
      <w:proofErr w:type="spellStart"/>
      <w:r w:rsidRPr="00086FE6">
        <w:rPr>
          <w:rFonts w:eastAsia="Arial" w:cs="Arial"/>
          <w:sz w:val="23"/>
          <w:szCs w:val="23"/>
        </w:rPr>
        <w:t>Ronys</w:t>
      </w:r>
      <w:proofErr w:type="spellEnd"/>
      <w:r w:rsidRPr="00086FE6">
        <w:rPr>
          <w:rFonts w:eastAsia="Arial" w:cs="Arial"/>
          <w:sz w:val="23"/>
          <w:szCs w:val="23"/>
        </w:rPr>
        <w:t xml:space="preserve"> </w:t>
      </w:r>
      <w:proofErr w:type="spellStart"/>
      <w:r w:rsidRPr="00086FE6">
        <w:rPr>
          <w:rFonts w:eastAsia="Arial" w:cs="Arial"/>
          <w:sz w:val="23"/>
          <w:szCs w:val="23"/>
        </w:rPr>
        <w:t>Jasiri</w:t>
      </w:r>
      <w:proofErr w:type="spellEnd"/>
      <w:r w:rsidRPr="00086FE6">
        <w:rPr>
          <w:rFonts w:eastAsia="Arial" w:cs="Arial"/>
          <w:sz w:val="23"/>
          <w:szCs w:val="23"/>
        </w:rPr>
        <w:t xml:space="preserve"> Avalos</w:t>
      </w:r>
    </w:p>
    <w:p w:rsidR="00334FC9" w:rsidRPr="00086FE6" w:rsidRDefault="00334FC9" w:rsidP="00334FC9">
      <w:pPr>
        <w:spacing w:after="0"/>
        <w:ind w:firstLine="708"/>
        <w:jc w:val="center"/>
        <w:rPr>
          <w:rFonts w:eastAsia="Arial" w:cs="Arial"/>
          <w:sz w:val="23"/>
          <w:szCs w:val="23"/>
        </w:rPr>
      </w:pPr>
      <w:r w:rsidRPr="00086FE6">
        <w:rPr>
          <w:rFonts w:eastAsia="Arial" w:cs="Arial"/>
          <w:sz w:val="23"/>
          <w:szCs w:val="23"/>
        </w:rPr>
        <w:t xml:space="preserve">Secretario Municipal. </w:t>
      </w:r>
    </w:p>
    <w:p w:rsidR="00766A16" w:rsidRDefault="00766A16"/>
    <w:sectPr w:rsidR="00766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40399"/>
    <w:multiLevelType w:val="hybridMultilevel"/>
    <w:tmpl w:val="6C849A12"/>
    <w:lvl w:ilvl="0" w:tplc="0C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194613F"/>
    <w:multiLevelType w:val="multilevel"/>
    <w:tmpl w:val="E4542F3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35AB28A4"/>
    <w:multiLevelType w:val="hybridMultilevel"/>
    <w:tmpl w:val="564E4BAE"/>
    <w:lvl w:ilvl="0" w:tplc="0C0A0011">
      <w:start w:val="1"/>
      <w:numFmt w:val="decimal"/>
      <w:lvlText w:val="%1)"/>
      <w:lvlJc w:val="left"/>
      <w:pPr>
        <w:ind w:left="927" w:hanging="360"/>
      </w:pPr>
      <w:rPr>
        <w:rFonts w:hint="default"/>
        <w:color w:val="auto"/>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9"/>
    <w:rsid w:val="00334FC9"/>
    <w:rsid w:val="00766A16"/>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F9C9"/>
  <w15:chartTrackingRefBased/>
  <w15:docId w15:val="{EF84F44A-2D0A-45E3-AAA2-B2FE6F56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9"/>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334FC9"/>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334F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334FC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334FC9"/>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rsid w:val="00334FC9"/>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334FC9"/>
    <w:rPr>
      <w:rFonts w:ascii="Arial" w:eastAsiaTheme="majorEastAsia" w:hAnsi="Arial" w:cstheme="majorBidi"/>
      <w:b/>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3049</Words>
  <Characters>16773</Characters>
  <Application>Microsoft Office Word</Application>
  <DocSecurity>0</DocSecurity>
  <Lines>139</Lines>
  <Paragraphs>39</Paragraphs>
  <ScaleCrop>false</ScaleCrop>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cp:revision>
  <dcterms:created xsi:type="dcterms:W3CDTF">2019-06-12T16:24:00Z</dcterms:created>
  <dcterms:modified xsi:type="dcterms:W3CDTF">2019-06-12T16:25:00Z</dcterms:modified>
</cp:coreProperties>
</file>