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>ACTA NÚMERO VEINTIUNO: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9F73CC">
        <w:rPr>
          <w:rFonts w:ascii="Arial" w:eastAsia="Arial" w:hAnsi="Arial" w:cs="Arial"/>
          <w:color w:val="00000A"/>
          <w:sz w:val="24"/>
        </w:rPr>
        <w:t xml:space="preserve">En sesión ordinaria celebrada por la Municipalidad de la ciudad de San Rafael Oriente, Departamento de San Miguel, a las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catorce horas </w:t>
      </w:r>
      <w:r w:rsidRPr="009F73CC">
        <w:rPr>
          <w:rFonts w:ascii="Arial" w:eastAsia="Arial" w:hAnsi="Arial" w:cs="Arial"/>
          <w:color w:val="00000A"/>
          <w:sz w:val="24"/>
        </w:rPr>
        <w:t xml:space="preserve">del día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DIECISEIS DE JUNIO DEL AÑO DOS MIL DIECISÉIS</w:t>
      </w:r>
      <w:r w:rsidRPr="009F73CC">
        <w:rPr>
          <w:rFonts w:ascii="Arial" w:eastAsia="Arial" w:hAnsi="Arial" w:cs="Arial"/>
          <w:color w:val="00000A"/>
          <w:sz w:val="24"/>
        </w:rPr>
        <w:t xml:space="preserve">. Convocada y presidida por el señor Alcalde José Reynaldo Villegas </w:t>
      </w:r>
      <w:proofErr w:type="spellStart"/>
      <w:r w:rsidRPr="009F73CC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9F73CC">
        <w:rPr>
          <w:rFonts w:ascii="Arial" w:eastAsia="Arial" w:hAnsi="Arial" w:cs="Arial"/>
          <w:color w:val="00000A"/>
          <w:sz w:val="24"/>
        </w:rPr>
        <w:t xml:space="preserve">, con la asistencia de los demás miembros que la integran Síndico </w:t>
      </w:r>
      <w:proofErr w:type="spellStart"/>
      <w:r w:rsidRPr="009F73CC">
        <w:rPr>
          <w:rFonts w:ascii="Arial" w:eastAsia="Arial" w:hAnsi="Arial" w:cs="Arial"/>
          <w:color w:val="00000A"/>
          <w:sz w:val="24"/>
        </w:rPr>
        <w:t>Lely</w:t>
      </w:r>
      <w:proofErr w:type="spellEnd"/>
      <w:r w:rsidRPr="009F73CC">
        <w:rPr>
          <w:rFonts w:ascii="Arial" w:eastAsia="Arial" w:hAnsi="Arial" w:cs="Arial"/>
          <w:color w:val="00000A"/>
          <w:sz w:val="24"/>
        </w:rPr>
        <w:t xml:space="preserve"> Esperanza Díaz Manzanares, regidores del primero al sexto respectivamente señores: Leopoldo Paredes Flores, Manuel </w:t>
      </w:r>
      <w:proofErr w:type="spellStart"/>
      <w:r w:rsidRPr="009F73CC">
        <w:rPr>
          <w:rFonts w:ascii="Arial" w:eastAsia="Arial" w:hAnsi="Arial" w:cs="Arial"/>
          <w:color w:val="00000A"/>
          <w:sz w:val="24"/>
        </w:rPr>
        <w:t>Estarlín</w:t>
      </w:r>
      <w:proofErr w:type="spellEnd"/>
      <w:r w:rsidRPr="009F73CC">
        <w:rPr>
          <w:rFonts w:ascii="Arial" w:eastAsia="Arial" w:hAnsi="Arial" w:cs="Arial"/>
          <w:color w:val="00000A"/>
          <w:sz w:val="24"/>
        </w:rPr>
        <w:t xml:space="preserve"> Penado Soriano, </w:t>
      </w:r>
      <w:proofErr w:type="spellStart"/>
      <w:r w:rsidRPr="009F73CC">
        <w:rPr>
          <w:rFonts w:ascii="Arial" w:eastAsia="Arial" w:hAnsi="Arial" w:cs="Arial"/>
          <w:color w:val="00000A"/>
          <w:sz w:val="24"/>
        </w:rPr>
        <w:t>Arnobio</w:t>
      </w:r>
      <w:proofErr w:type="spellEnd"/>
      <w:r w:rsidRPr="009F73CC">
        <w:rPr>
          <w:rFonts w:ascii="Arial" w:eastAsia="Arial" w:hAnsi="Arial" w:cs="Arial"/>
          <w:color w:val="00000A"/>
          <w:sz w:val="24"/>
        </w:rPr>
        <w:t xml:space="preserve"> Moraga, Sonia Del Carmen Salvador de Cruz, Carlos Ernesto Rodríguez Chávez, Olga Yaneth </w:t>
      </w:r>
      <w:proofErr w:type="spellStart"/>
      <w:r w:rsidRPr="009F73CC">
        <w:rPr>
          <w:rFonts w:ascii="Arial" w:eastAsia="Arial" w:hAnsi="Arial" w:cs="Arial"/>
          <w:color w:val="00000A"/>
          <w:sz w:val="24"/>
        </w:rPr>
        <w:t>Menjívar</w:t>
      </w:r>
      <w:proofErr w:type="spellEnd"/>
      <w:r w:rsidRPr="009F73CC">
        <w:rPr>
          <w:rFonts w:ascii="Arial" w:eastAsia="Arial" w:hAnsi="Arial" w:cs="Arial"/>
          <w:color w:val="00000A"/>
          <w:sz w:val="24"/>
        </w:rPr>
        <w:t xml:space="preserve"> de Osorio, también asistieron los regidores suplentes señores: Juan Carlos Avilés López, María </w:t>
      </w:r>
      <w:proofErr w:type="spellStart"/>
      <w:r w:rsidRPr="009F73CC">
        <w:rPr>
          <w:rFonts w:ascii="Arial" w:eastAsia="Arial" w:hAnsi="Arial" w:cs="Arial"/>
          <w:color w:val="00000A"/>
          <w:sz w:val="24"/>
        </w:rPr>
        <w:t>Melany</w:t>
      </w:r>
      <w:proofErr w:type="spellEnd"/>
      <w:r w:rsidRPr="009F73CC">
        <w:rPr>
          <w:rFonts w:ascii="Arial" w:eastAsia="Arial" w:hAnsi="Arial" w:cs="Arial"/>
          <w:color w:val="00000A"/>
          <w:sz w:val="24"/>
        </w:rPr>
        <w:t xml:space="preserve"> García Chávez, Ana Ruth Gómez Díaz, Arely Del Carmen Flores Vasconcelos y el secretario de actuaciones </w:t>
      </w:r>
      <w:proofErr w:type="spellStart"/>
      <w:r w:rsidRPr="009F73CC">
        <w:rPr>
          <w:rFonts w:ascii="Arial" w:eastAsia="Arial" w:hAnsi="Arial" w:cs="Arial"/>
          <w:color w:val="00000A"/>
          <w:sz w:val="24"/>
        </w:rPr>
        <w:t>Ronys</w:t>
      </w:r>
      <w:proofErr w:type="spellEnd"/>
      <w:r w:rsidRPr="009F73CC">
        <w:rPr>
          <w:rFonts w:ascii="Arial" w:eastAsia="Arial" w:hAnsi="Arial" w:cs="Arial"/>
          <w:color w:val="00000A"/>
          <w:sz w:val="24"/>
        </w:rPr>
        <w:t xml:space="preserve"> </w:t>
      </w:r>
      <w:proofErr w:type="spellStart"/>
      <w:r w:rsidRPr="009F73CC">
        <w:rPr>
          <w:rFonts w:ascii="Arial" w:eastAsia="Arial" w:hAnsi="Arial" w:cs="Arial"/>
          <w:color w:val="00000A"/>
          <w:sz w:val="24"/>
        </w:rPr>
        <w:t>Jasiri</w:t>
      </w:r>
      <w:proofErr w:type="spellEnd"/>
      <w:r w:rsidRPr="009F73CC">
        <w:rPr>
          <w:rFonts w:ascii="Arial" w:eastAsia="Arial" w:hAnsi="Arial" w:cs="Arial"/>
          <w:color w:val="00000A"/>
          <w:sz w:val="24"/>
        </w:rPr>
        <w:t xml:space="preserve"> Avalos, Abierta la sesión por el señor Alcalde Municipal se dio inicio con la comprobación del QUÓRUM formal.- El Concejo Municipal en uso de sus facultades legales emite los siguientes acuerdos: </w:t>
      </w:r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UNO:</w:t>
      </w:r>
      <w:r w:rsidRPr="009F73CC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votación unánime ACUERDA priorizar la inversión de los fondos 75% FODES para la realización del proyecto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“CELEBRACIÓN DE LAS FIESTAS PATRONALES EN HONOR A SANTA CLARA DE ASÍS, EN CANTÓN SANTA CLARA, SAN RAFAEL ORIENTE”</w:t>
      </w:r>
      <w:r w:rsidRPr="009F73CC">
        <w:rPr>
          <w:rFonts w:ascii="Arial" w:eastAsia="Arial" w:hAnsi="Arial" w:cs="Arial"/>
          <w:color w:val="00000A"/>
          <w:sz w:val="24"/>
        </w:rPr>
        <w:t xml:space="preserve">. </w:t>
      </w:r>
      <w:proofErr w:type="gramStart"/>
      <w:r w:rsidRPr="009F73CC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9F73CC">
        <w:rPr>
          <w:rFonts w:ascii="Arial" w:eastAsia="Arial" w:hAnsi="Arial" w:cs="Arial"/>
          <w:color w:val="00000A"/>
          <w:sz w:val="24"/>
        </w:rPr>
        <w:t xml:space="preserve">. </w:t>
      </w:r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DOS:</w:t>
      </w:r>
      <w:r w:rsidRPr="009F73CC">
        <w:rPr>
          <w:rFonts w:ascii="Arial" w:eastAsia="Arial" w:hAnsi="Arial" w:cs="Arial"/>
          <w:color w:val="00000A"/>
          <w:sz w:val="24"/>
        </w:rPr>
        <w:t xml:space="preserve"> Este Concejo Municipal de conformidad con el artículo 57 de la Ley Transitoria del Registro del Estado Familiar y de los Regímenes Patrimoniales del Matrimonio, POR TANTO este concejo por votación unánime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9F73CC">
        <w:rPr>
          <w:rFonts w:ascii="Arial" w:eastAsia="Arial" w:hAnsi="Arial" w:cs="Arial"/>
          <w:color w:val="00000A"/>
          <w:sz w:val="24"/>
        </w:rPr>
        <w:t xml:space="preserve">: Autorizar a la Jefe del Registro del Estado Familiar Brenda Vanessa Fabián Díaz quien ha hecho las diligencias respectivas para dar cumplimiento a la reposición de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partida de Matrimonio de </w:t>
      </w:r>
      <w:bookmarkStart w:id="0" w:name="_GoBack"/>
      <w:r w:rsidRPr="009F73CC">
        <w:rPr>
          <w:rFonts w:ascii="Arial" w:eastAsia="Arial" w:hAnsi="Arial" w:cs="Arial"/>
          <w:b/>
          <w:bCs/>
          <w:color w:val="00000A"/>
          <w:sz w:val="24"/>
        </w:rPr>
        <w:t>CELSO PANAMEÑO Y DEISIS IDARDIS AVALOS</w:t>
      </w:r>
      <w:bookmarkEnd w:id="0"/>
      <w:r w:rsidRPr="009F73CC">
        <w:rPr>
          <w:rFonts w:ascii="Arial" w:eastAsia="Arial" w:hAnsi="Arial" w:cs="Arial"/>
          <w:color w:val="00000A"/>
          <w:sz w:val="24"/>
        </w:rPr>
        <w:t xml:space="preserve">, presentando el documento base para la reposición: copia de Certificación de Acta de matrimonio expedida en la Alcaldía Municipal de San Rafael Oriente el día veinticinco de mayo de mil novecientos ochenta y cuatro, y certificada por la notario Lic. Karina del Rosario Chávez García el día seis de junio del dos mil dieciséis: Certifíquese; </w:t>
      </w:r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TRES:</w:t>
      </w:r>
      <w:r w:rsidRPr="009F73CC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por mayoría de votación se ACUERDA autorizar al Tesorero Municipal para que de la cuenta perteneciente a los FONDOS </w:t>
      </w:r>
      <w:r w:rsidRPr="009F73CC">
        <w:rPr>
          <w:rFonts w:ascii="Arial" w:eastAsia="Arial" w:hAnsi="Arial" w:cs="Arial"/>
          <w:color w:val="00000A"/>
          <w:sz w:val="24"/>
        </w:rPr>
        <w:lastRenderedPageBreak/>
        <w:t xml:space="preserve">MUNICIPALES cancele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DOSCIENTOS OCHENTA Y OCHO 89/100 DOLARES EXACTOS ($288.89)</w:t>
      </w:r>
      <w:r w:rsidRPr="009F73CC">
        <w:rPr>
          <w:rFonts w:ascii="Arial" w:eastAsia="Arial" w:hAnsi="Arial" w:cs="Arial"/>
          <w:color w:val="00000A"/>
          <w:sz w:val="24"/>
        </w:rPr>
        <w:t xml:space="preserve"> por apoyo para refrigerios y pago de mariachi solicitado para celebración del día del padre en Centro Escolar Rodeo de </w:t>
      </w:r>
      <w:proofErr w:type="spellStart"/>
      <w:r w:rsidRPr="009F73CC">
        <w:rPr>
          <w:rFonts w:ascii="Arial" w:eastAsia="Arial" w:hAnsi="Arial" w:cs="Arial"/>
          <w:color w:val="00000A"/>
          <w:sz w:val="24"/>
        </w:rPr>
        <w:t>Pedron</w:t>
      </w:r>
      <w:proofErr w:type="spellEnd"/>
      <w:r w:rsidRPr="009F73CC">
        <w:rPr>
          <w:rFonts w:ascii="Arial" w:eastAsia="Arial" w:hAnsi="Arial" w:cs="Arial"/>
          <w:color w:val="00000A"/>
          <w:sz w:val="24"/>
        </w:rPr>
        <w:t xml:space="preserve">. </w:t>
      </w:r>
      <w:proofErr w:type="gramStart"/>
      <w:r w:rsidRPr="009F73CC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9F73CC">
        <w:rPr>
          <w:rFonts w:ascii="Arial" w:eastAsia="Arial" w:hAnsi="Arial" w:cs="Arial"/>
          <w:color w:val="00000A"/>
          <w:sz w:val="24"/>
        </w:rPr>
        <w:t xml:space="preserve">. </w:t>
      </w:r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CUATRO:</w:t>
      </w:r>
      <w:r w:rsidRPr="009F73CC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por mayoría de votación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9F73CC">
        <w:rPr>
          <w:rFonts w:ascii="Arial" w:eastAsia="Arial" w:hAnsi="Arial" w:cs="Arial"/>
          <w:color w:val="00000A"/>
          <w:sz w:val="24"/>
        </w:rPr>
        <w:t xml:space="preserve"> autorizar al Tesorero Municipal para que de la cuenta perteneciente a los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FONDOS MUNICIPALES</w:t>
      </w:r>
      <w:r w:rsidRPr="009F73CC">
        <w:rPr>
          <w:rFonts w:ascii="Arial" w:eastAsia="Arial" w:hAnsi="Arial" w:cs="Arial"/>
          <w:color w:val="00000A"/>
          <w:sz w:val="24"/>
        </w:rPr>
        <w:t xml:space="preserve"> erogue la cantidad de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DOSCIENTOS SETENTA Y SIETE 77/100 DOLARES ($277.77)</w:t>
      </w:r>
      <w:r w:rsidRPr="009F73CC">
        <w:rPr>
          <w:rFonts w:ascii="Arial" w:eastAsia="Arial" w:hAnsi="Arial" w:cs="Arial"/>
          <w:color w:val="00000A"/>
          <w:sz w:val="24"/>
        </w:rPr>
        <w:t xml:space="preserve"> erogar a nombre de Basilio Nolasco Rodríguez en concepto de desalojo de árboles que obstruían las calles en el municipio. </w:t>
      </w:r>
      <w:proofErr w:type="gramStart"/>
      <w:r w:rsidRPr="009F73CC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9F73CC">
        <w:rPr>
          <w:rFonts w:ascii="Arial" w:eastAsia="Arial" w:hAnsi="Arial" w:cs="Arial"/>
          <w:color w:val="00000A"/>
          <w:sz w:val="24"/>
        </w:rPr>
        <w:t xml:space="preserve">. </w:t>
      </w:r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CINCO:</w:t>
      </w:r>
      <w:r w:rsidRPr="009F73CC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ACUERDA contratar los servicios de un microbús para viajar a la Ciudad de San Miguel al lanzamiento del proyecto de SAVE THE CHILDREN: REDUCCION DEL RIESGO DE DESASTRES, se autoriza al Tesorero Municipal para de la cuenta perteneciente al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9F73CC">
        <w:rPr>
          <w:rFonts w:ascii="Arial" w:eastAsia="Arial" w:hAnsi="Arial" w:cs="Arial"/>
          <w:color w:val="00000A"/>
          <w:sz w:val="24"/>
        </w:rPr>
        <w:t xml:space="preserve"> erogue la cantidad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CINCUENTA Y CINCO 56/100 DOLARES ($55.56)</w:t>
      </w:r>
      <w:r w:rsidRPr="009F73CC">
        <w:rPr>
          <w:rFonts w:ascii="Arial" w:eastAsia="Arial" w:hAnsi="Arial" w:cs="Arial"/>
          <w:color w:val="00000A"/>
          <w:sz w:val="24"/>
        </w:rPr>
        <w:t xml:space="preserve"> erogar a nombre de IRVIN ALFONSO VILLEGAS GONZALEZ. </w:t>
      </w:r>
      <w:proofErr w:type="gramStart"/>
      <w:r w:rsidRPr="009F73CC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9F73CC">
        <w:rPr>
          <w:rFonts w:ascii="Arial" w:eastAsia="Arial" w:hAnsi="Arial" w:cs="Arial"/>
          <w:color w:val="00000A"/>
          <w:sz w:val="24"/>
        </w:rPr>
        <w:t xml:space="preserve">. </w:t>
      </w:r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SEIS:</w:t>
      </w:r>
      <w:r w:rsidRPr="009F73CC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por mayoría de votación se ACUERDA autorizar al Tesorero Municipal para que de la cuenta perteneciente a los FONDOS MUNICIPALES cancele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CIENTO CINCUENTA Y CINCO 56/100 DOLARES</w:t>
      </w:r>
      <w:r w:rsidRPr="009F73CC">
        <w:rPr>
          <w:rFonts w:ascii="Arial" w:eastAsia="Arial" w:hAnsi="Arial" w:cs="Arial"/>
          <w:color w:val="00000A"/>
          <w:sz w:val="24"/>
        </w:rPr>
        <w:t xml:space="preserve"> por pago de transporte de transporte proporcionado a las comunidades de Caserío la </w:t>
      </w:r>
      <w:proofErr w:type="spellStart"/>
      <w:r w:rsidRPr="009F73CC">
        <w:rPr>
          <w:rFonts w:ascii="Arial" w:eastAsia="Arial" w:hAnsi="Arial" w:cs="Arial"/>
          <w:color w:val="00000A"/>
          <w:sz w:val="24"/>
        </w:rPr>
        <w:t>Piedrona</w:t>
      </w:r>
      <w:proofErr w:type="spellEnd"/>
      <w:r w:rsidRPr="009F73CC">
        <w:rPr>
          <w:rFonts w:ascii="Arial" w:eastAsia="Arial" w:hAnsi="Arial" w:cs="Arial"/>
          <w:color w:val="00000A"/>
          <w:sz w:val="24"/>
        </w:rPr>
        <w:t xml:space="preserve"> y Caserío El Cerro, a una ponencia de rendición de cuentas del Instituto Salvadoreño de Transformación Agraria, a realizarse en la ciudad de San Miguel. </w:t>
      </w:r>
      <w:proofErr w:type="gramStart"/>
      <w:r w:rsidRPr="009F73CC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9F73CC">
        <w:rPr>
          <w:rFonts w:ascii="Arial" w:eastAsia="Arial" w:hAnsi="Arial" w:cs="Arial"/>
          <w:color w:val="00000A"/>
          <w:sz w:val="24"/>
        </w:rPr>
        <w:t xml:space="preserve">. </w:t>
      </w:r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ACUERDO </w:t>
      </w:r>
      <w:proofErr w:type="gramStart"/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>NUMERO</w:t>
      </w:r>
      <w:proofErr w:type="gramEnd"/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 SIETE:</w:t>
      </w:r>
      <w:r w:rsidRPr="009F73CC">
        <w:rPr>
          <w:rFonts w:ascii="Arial" w:eastAsia="Arial" w:hAnsi="Arial" w:cs="Arial"/>
          <w:color w:val="00000A"/>
          <w:sz w:val="24"/>
        </w:rPr>
        <w:t xml:space="preserve"> </w:t>
      </w:r>
      <w:r w:rsidRPr="009F73CC">
        <w:rPr>
          <w:rFonts w:ascii="Arial" w:eastAsia="Calibri" w:hAnsi="Arial" w:cs="Times New Roman"/>
          <w:color w:val="00000A"/>
          <w:sz w:val="24"/>
        </w:rPr>
        <w:t xml:space="preserve">Este Concejo Municipal en uso de las facultades que le confiere el Código Municipal y por votación unánime </w:t>
      </w:r>
      <w:r w:rsidRPr="009F73CC">
        <w:rPr>
          <w:rFonts w:ascii="Arial" w:eastAsia="Calibri" w:hAnsi="Arial" w:cs="Times New Roman"/>
          <w:b/>
          <w:bCs/>
          <w:color w:val="00000A"/>
          <w:sz w:val="24"/>
        </w:rPr>
        <w:t>ACUERDA</w:t>
      </w:r>
      <w:r w:rsidRPr="009F73CC">
        <w:rPr>
          <w:rFonts w:ascii="Arial" w:eastAsia="Arial" w:hAnsi="Arial" w:cs="Arial"/>
          <w:color w:val="00000A"/>
          <w:sz w:val="24"/>
        </w:rPr>
        <w:t xml:space="preserve">: Autorizar al Tesorero Municipal para que le sea habilitado el servicio de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E-BANKING </w:t>
      </w:r>
      <w:r w:rsidRPr="009F73CC">
        <w:rPr>
          <w:rFonts w:ascii="Arial" w:eastAsia="Arial" w:hAnsi="Arial" w:cs="Arial"/>
          <w:color w:val="00000A"/>
          <w:sz w:val="24"/>
        </w:rPr>
        <w:t>en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9F73CC">
        <w:rPr>
          <w:rFonts w:ascii="Arial" w:eastAsia="Arial" w:hAnsi="Arial" w:cs="Arial"/>
          <w:color w:val="00000A"/>
          <w:sz w:val="24"/>
        </w:rPr>
        <w:t xml:space="preserve">el Banco Hipotecario Agencia Usulután. Comuníquese. </w:t>
      </w:r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OCHO:</w:t>
      </w:r>
      <w:r w:rsidRPr="009F73CC">
        <w:rPr>
          <w:rFonts w:ascii="Arial" w:eastAsia="Arial" w:hAnsi="Arial" w:cs="Arial"/>
          <w:color w:val="00000A"/>
          <w:sz w:val="24"/>
        </w:rPr>
        <w:t xml:space="preserve"> El Concejo Municipal en uso de sus facultades legales por mayoría de votación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9F73CC">
        <w:rPr>
          <w:rFonts w:ascii="Arial" w:eastAsia="Arial" w:hAnsi="Arial" w:cs="Arial"/>
          <w:color w:val="00000A"/>
          <w:sz w:val="24"/>
        </w:rPr>
        <w:t xml:space="preserve">Aprobar el perfil técnico del proyecto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“PINTURA Y DECORACION DE PARQUE DE SAN RAFAEL ORIENTE”</w:t>
      </w:r>
      <w:r w:rsidRPr="009F73CC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“SETECIENTOS VEINTITRES DOLARES EXACTOS ($723)”</w:t>
      </w:r>
      <w:r w:rsidRPr="009F73CC">
        <w:rPr>
          <w:rFonts w:ascii="Arial" w:eastAsia="Arial" w:hAnsi="Arial" w:cs="Arial"/>
          <w:color w:val="00000A"/>
          <w:sz w:val="24"/>
        </w:rPr>
        <w:t xml:space="preserve">.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II). - </w:t>
      </w:r>
      <w:r w:rsidRPr="009F73CC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modalidad de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lastRenderedPageBreak/>
        <w:t>ADMINISTRACION</w:t>
      </w:r>
      <w:r w:rsidRPr="009F73CC">
        <w:rPr>
          <w:rFonts w:ascii="Arial" w:eastAsia="Arial" w:hAnsi="Arial" w:cs="Arial"/>
          <w:color w:val="00000A"/>
          <w:sz w:val="24"/>
        </w:rPr>
        <w:t xml:space="preserve">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9F73CC">
        <w:rPr>
          <w:rFonts w:ascii="Arial" w:eastAsia="Arial" w:hAnsi="Arial" w:cs="Arial"/>
          <w:color w:val="00000A"/>
          <w:sz w:val="24"/>
        </w:rPr>
        <w:t xml:space="preserve">Autorizar al Jefe de la UACI para que inicie los procesos de contratación de lo contemplado en el presupuesto del proyecto. Y al Tesorero Municipal para que de la cuenta correspondiente al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9F73CC">
        <w:rPr>
          <w:rFonts w:ascii="Arial" w:eastAsia="Arial" w:hAnsi="Arial" w:cs="Arial"/>
          <w:color w:val="00000A"/>
          <w:sz w:val="24"/>
        </w:rPr>
        <w:t xml:space="preserve"> erogue lo gestionado por la UACI. Comuníquese. </w:t>
      </w:r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NUEVE: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9F73CC">
        <w:rPr>
          <w:rFonts w:ascii="Arial" w:eastAsia="Arial" w:hAnsi="Arial" w:cs="Arial"/>
          <w:color w:val="00000A"/>
          <w:sz w:val="24"/>
        </w:rPr>
        <w:t xml:space="preserve">Este concejo municipal en uso de las facultades que le confiere el Código Municipal y por mayoría de votación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ACUERDA </w:t>
      </w:r>
      <w:r w:rsidRPr="009F73CC">
        <w:rPr>
          <w:rFonts w:ascii="Arial" w:eastAsia="Arial" w:hAnsi="Arial" w:cs="Arial"/>
          <w:color w:val="00000A"/>
          <w:sz w:val="24"/>
        </w:rPr>
        <w:t>adjudicar la realización de la carpeta técnica del proyecto “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REMODELACION DE LA ALCALDIA MUNICIPAL DE SAN RAFAEL ORIENTE, DEPARTAMENTO DE SAN MIGUEL</w:t>
      </w:r>
      <w:r w:rsidRPr="009F73CC">
        <w:rPr>
          <w:rFonts w:ascii="Arial" w:eastAsia="Arial" w:hAnsi="Arial" w:cs="Arial"/>
          <w:color w:val="00000A"/>
          <w:sz w:val="24"/>
        </w:rPr>
        <w:t xml:space="preserve">” a la profesional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ARQ. KARINA YANIRA SOL ARGUETA </w:t>
      </w:r>
      <w:r w:rsidRPr="009F73CC">
        <w:rPr>
          <w:rFonts w:ascii="Arial" w:eastAsia="Arial" w:hAnsi="Arial" w:cs="Arial"/>
          <w:color w:val="00000A"/>
          <w:sz w:val="24"/>
        </w:rPr>
        <w:t xml:space="preserve">por un 4.5% incluye IVA. Comuníquese. </w:t>
      </w:r>
      <w:r w:rsidRPr="009F73CC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NUMERO DIEZ:</w:t>
      </w:r>
      <w:r w:rsidRPr="009F73CC">
        <w:rPr>
          <w:rFonts w:ascii="Arial" w:eastAsia="Calibri" w:hAnsi="Arial" w:cs="Times New Roman"/>
          <w:color w:val="00000A"/>
          <w:sz w:val="24"/>
        </w:rPr>
        <w:t xml:space="preserve"> </w:t>
      </w:r>
      <w:r w:rsidRPr="009F73CC">
        <w:rPr>
          <w:rFonts w:ascii="Arial" w:eastAsia="Arial" w:hAnsi="Arial" w:cs="Arial"/>
          <w:color w:val="00000A"/>
          <w:sz w:val="24"/>
        </w:rPr>
        <w:t xml:space="preserve">El Concejo Municipal en uso de sus facultades legales por mayoría de votación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9F73CC">
        <w:rPr>
          <w:rFonts w:ascii="Arial" w:eastAsia="Arial" w:hAnsi="Arial" w:cs="Arial"/>
          <w:color w:val="00000A"/>
          <w:sz w:val="24"/>
        </w:rPr>
        <w:t xml:space="preserve">Aprobar la carpeta técnica formulada por el profesional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Ing. Mario Eduardo Contreras Jaime</w:t>
      </w:r>
      <w:r w:rsidRPr="009F73CC">
        <w:rPr>
          <w:rFonts w:ascii="Arial" w:eastAsia="Arial" w:hAnsi="Arial" w:cs="Arial"/>
          <w:color w:val="00000A"/>
          <w:sz w:val="24"/>
        </w:rPr>
        <w:t xml:space="preserve"> del proyecto “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COLOCACIÓN DE CARPETA ASFÁLTICA SOBRE CADENAS EMPEDRADAS QUE CONDUCEN A CANTON PIEDRA AZUL, MUNICIPIO DE SAN RAFAEL ORIENTE, SAN MIGUEL”</w:t>
      </w:r>
      <w:r w:rsidRPr="009F73CC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DIECISIETE MIL OCHOCIENTOS QUINCE 78/100 DÓLARES ($17,815.78</w:t>
      </w:r>
      <w:r w:rsidRPr="009F73CC">
        <w:rPr>
          <w:rFonts w:ascii="Arial" w:eastAsia="Arial" w:hAnsi="Arial" w:cs="Arial"/>
          <w:color w:val="00000A"/>
          <w:sz w:val="24"/>
        </w:rPr>
        <w:t xml:space="preserve">)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9F73CC">
        <w:rPr>
          <w:rFonts w:ascii="Arial" w:eastAsia="Arial" w:hAnsi="Arial" w:cs="Arial"/>
          <w:color w:val="00000A"/>
          <w:sz w:val="24"/>
        </w:rPr>
        <w:t xml:space="preserve">Facultar al Tesorero Municipal para que de la cuenta número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00160136772 </w:t>
      </w:r>
      <w:r w:rsidRPr="009F73CC">
        <w:rPr>
          <w:rFonts w:ascii="Arial" w:eastAsia="Arial" w:hAnsi="Arial" w:cs="Arial"/>
          <w:color w:val="00000A"/>
          <w:sz w:val="24"/>
        </w:rPr>
        <w:t xml:space="preserve">del Banco Hipotecario, Agencia Usulután erogue la cantidad de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OCHOCIENTOS UNO 71/100 DOLARES ($801.71)</w:t>
      </w:r>
      <w:r w:rsidRPr="009F73CC">
        <w:rPr>
          <w:rFonts w:ascii="Arial" w:eastAsia="Arial" w:hAnsi="Arial" w:cs="Arial"/>
          <w:color w:val="00000A"/>
          <w:sz w:val="24"/>
        </w:rPr>
        <w:t xml:space="preserve"> en concepto por la elaboración de la carpeta Técnica a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Mario Eduardo Contreras Jaime.</w:t>
      </w:r>
      <w:r w:rsidRPr="009F73CC">
        <w:rPr>
          <w:rFonts w:ascii="Arial" w:eastAsia="Arial" w:hAnsi="Arial" w:cs="Arial"/>
          <w:color w:val="00000A"/>
          <w:sz w:val="24"/>
        </w:rPr>
        <w:t>, del proyecto denominado “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COLOCACIÓN DE CARPETA ASFÁLTICA SOBRE CADENAS EMPEDRADAS QUE CONDUCEN A CANTON PIEDRA AZUL, MUNICIPIO DE SAN RAFAEL ORIENTE, SAN MIGUEL” III).- </w:t>
      </w:r>
      <w:r w:rsidRPr="009F73CC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modalidad de LIBRE GESTIÓN</w:t>
      </w:r>
      <w:r w:rsidRPr="009F73CC">
        <w:rPr>
          <w:rFonts w:ascii="Arial" w:eastAsia="Arial" w:hAnsi="Arial" w:cs="Arial"/>
          <w:color w:val="00000A"/>
          <w:sz w:val="24"/>
        </w:rPr>
        <w:t xml:space="preserve">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IV).- </w:t>
      </w:r>
      <w:r w:rsidRPr="009F73CC">
        <w:rPr>
          <w:rFonts w:ascii="Arial" w:eastAsia="Arial" w:hAnsi="Arial" w:cs="Arial"/>
          <w:color w:val="00000A"/>
          <w:sz w:val="24"/>
        </w:rPr>
        <w:t xml:space="preserve">Autorizar al Jefe de la UACI para que inicie los procesos de contratación.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V).- </w:t>
      </w:r>
      <w:r w:rsidRPr="009F73CC">
        <w:rPr>
          <w:rFonts w:ascii="Arial" w:eastAsia="Arial" w:hAnsi="Arial" w:cs="Arial"/>
          <w:color w:val="00000A"/>
          <w:sz w:val="24"/>
        </w:rPr>
        <w:t xml:space="preserve">Autorizar al Tesorero Municipal  y a los refrendarios de Cheques: José Reynaldo Villegas </w:t>
      </w:r>
      <w:proofErr w:type="spellStart"/>
      <w:r w:rsidRPr="009F73CC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9F73CC">
        <w:rPr>
          <w:rFonts w:ascii="Arial" w:eastAsia="Arial" w:hAnsi="Arial" w:cs="Arial"/>
          <w:color w:val="00000A"/>
          <w:sz w:val="24"/>
        </w:rPr>
        <w:t xml:space="preserve">, Alcalde Municipal y Leopoldo Paredes Flores, Primer regidor Propietario, para que de los Fondos del 75% FODES, erogue la cantidad de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DIECISIETE MIL OCHOCIENTOS QUINCE 78/100 DÓLARES ($17,815.78</w:t>
      </w:r>
      <w:r w:rsidRPr="009F73CC">
        <w:rPr>
          <w:rFonts w:ascii="Arial" w:eastAsia="Arial" w:hAnsi="Arial" w:cs="Arial"/>
          <w:color w:val="00000A"/>
          <w:sz w:val="24"/>
        </w:rPr>
        <w:t xml:space="preserve">) los cuales servirán para la </w:t>
      </w:r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apertura de una cuenta corriente </w:t>
      </w:r>
      <w:r w:rsidRPr="009F73CC">
        <w:rPr>
          <w:rFonts w:ascii="Arial" w:eastAsia="Arial" w:hAnsi="Arial" w:cs="Arial"/>
          <w:color w:val="00000A"/>
          <w:sz w:val="24"/>
          <w:u w:val="single"/>
        </w:rPr>
        <w:t xml:space="preserve">en el Banco Hipotecario </w:t>
      </w:r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>AGENCIA USULUTÁN</w:t>
      </w:r>
      <w:r w:rsidRPr="009F73CC">
        <w:rPr>
          <w:rFonts w:ascii="Arial" w:eastAsia="Arial" w:hAnsi="Arial" w:cs="Arial"/>
          <w:color w:val="00000A"/>
          <w:sz w:val="24"/>
          <w:u w:val="single"/>
        </w:rPr>
        <w:t>,</w:t>
      </w:r>
      <w:r w:rsidRPr="009F73CC">
        <w:rPr>
          <w:rFonts w:ascii="Arial" w:eastAsia="Arial" w:hAnsi="Arial" w:cs="Arial"/>
          <w:color w:val="00000A"/>
          <w:sz w:val="24"/>
        </w:rPr>
        <w:t xml:space="preserve"> a nombre de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 xml:space="preserve">“COLOCACIÓN DE CARPETA ASFÁLTICA SOBRE CADENAS EMPEDRADAS QUE CONDUCEN A CANTON PIEDRA AZUL, MUNICIPIO DE SAN RAFAEL ORIENTE, SAN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lastRenderedPageBreak/>
        <w:t xml:space="preserve">MIGUEL”, </w:t>
      </w:r>
      <w:r w:rsidRPr="009F73CC">
        <w:rPr>
          <w:rFonts w:ascii="Arial" w:eastAsia="Arial" w:hAnsi="Arial" w:cs="Arial"/>
          <w:color w:val="00000A"/>
          <w:sz w:val="24"/>
        </w:rPr>
        <w:t xml:space="preserve">siendo las condiciones de esta cuenta para emitir cheques indispensable la firma y sello de la Tesorera Municipal, acompañada de cualquiera de la firma de un refrendario. Certifíquese y Comuníquese. </w:t>
      </w:r>
      <w:r w:rsidRPr="009F73C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ONCE:</w:t>
      </w:r>
      <w:r w:rsidRPr="009F73CC">
        <w:rPr>
          <w:rFonts w:ascii="Arial" w:eastAsia="Arial" w:hAnsi="Arial" w:cs="Arial"/>
          <w:color w:val="00000A"/>
          <w:sz w:val="24"/>
        </w:rPr>
        <w:t xml:space="preserve"> El Concejo Municipal de San Rafael Oriente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CONSIDERANDO</w:t>
      </w:r>
      <w:r w:rsidRPr="009F73CC">
        <w:rPr>
          <w:rFonts w:ascii="Arial" w:eastAsia="Arial" w:hAnsi="Arial" w:cs="Arial"/>
          <w:color w:val="00000A"/>
          <w:sz w:val="24"/>
        </w:rPr>
        <w:t xml:space="preserve"> las notas de cobro enviadas por el Instituto Salvadoreño del Seguro Social (ISSS) en las que se ha comunicado que se tiene pendiente el pago de cotizaciones a la seguridad social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9F73CC">
        <w:rPr>
          <w:rFonts w:ascii="Arial" w:eastAsia="Arial" w:hAnsi="Arial" w:cs="Arial"/>
          <w:color w:val="00000A"/>
          <w:sz w:val="24"/>
        </w:rPr>
        <w:t xml:space="preserve"> en uso de las facultades legales y por mayoría de votación se ACUERDA: 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i).-</w:t>
      </w:r>
      <w:r w:rsidRPr="009F73CC">
        <w:rPr>
          <w:rFonts w:ascii="Arial" w:eastAsia="Arial" w:hAnsi="Arial" w:cs="Arial"/>
          <w:color w:val="00000A"/>
          <w:sz w:val="24"/>
        </w:rPr>
        <w:t xml:space="preserve"> Autorizar al Señor José Reynaldo Villegas </w:t>
      </w:r>
      <w:proofErr w:type="spellStart"/>
      <w:r w:rsidRPr="009F73CC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9F73CC">
        <w:rPr>
          <w:rFonts w:ascii="Arial" w:eastAsia="Arial" w:hAnsi="Arial" w:cs="Arial"/>
          <w:color w:val="00000A"/>
          <w:sz w:val="24"/>
        </w:rPr>
        <w:t xml:space="preserve"> para que otorgue un Poder Especial para Querellar a la Lic. Xiomara González de Saravia la cual asumirá la representación del Concejo para que interponga denuncia por Retenciones indebidas en el periodo del Concejo 2012-2015 ante la Fiscalía General de la Republica</w:t>
      </w:r>
      <w:r w:rsidRPr="009F73CC">
        <w:rPr>
          <w:rFonts w:ascii="Arial" w:eastAsia="Arial" w:hAnsi="Arial" w:cs="Arial"/>
          <w:b/>
          <w:bCs/>
          <w:color w:val="00000A"/>
          <w:sz w:val="24"/>
        </w:rPr>
        <w:t>.</w:t>
      </w:r>
      <w:r w:rsidRPr="009F73CC">
        <w:rPr>
          <w:rFonts w:ascii="Arial" w:eastAsia="Arial" w:hAnsi="Arial" w:cs="Arial"/>
          <w:color w:val="00000A"/>
          <w:sz w:val="24"/>
        </w:rPr>
        <w:t xml:space="preserve"> Certifíquese y Comuníquese. </w:t>
      </w:r>
      <w:r w:rsidRPr="009F73CC">
        <w:rPr>
          <w:rFonts w:ascii="Arial" w:eastAsia="Arial" w:hAnsi="Arial" w:cs="Arial"/>
          <w:i/>
          <w:iCs/>
          <w:color w:val="00000A"/>
          <w:sz w:val="24"/>
        </w:rPr>
        <w:t>Se hace constar que en la presente acta salva su voto la señora Sonia Del Carmen Salvador de Cruz, cuarto regidor propietario en los acuerdos Números</w:t>
      </w:r>
      <w:proofErr w:type="gramStart"/>
      <w:r w:rsidRPr="009F73CC">
        <w:rPr>
          <w:rFonts w:ascii="Arial" w:eastAsia="Arial" w:hAnsi="Arial" w:cs="Arial"/>
          <w:i/>
          <w:iCs/>
          <w:color w:val="00000A"/>
          <w:sz w:val="24"/>
        </w:rPr>
        <w:t>:  3</w:t>
      </w:r>
      <w:proofErr w:type="gramEnd"/>
      <w:r w:rsidRPr="009F73CC">
        <w:rPr>
          <w:rFonts w:ascii="Arial" w:eastAsia="Arial" w:hAnsi="Arial" w:cs="Arial"/>
          <w:i/>
          <w:iCs/>
          <w:color w:val="00000A"/>
          <w:sz w:val="24"/>
        </w:rPr>
        <w:t xml:space="preserve">, 4, 5, 6, 8, 9, 10 y 11 por no estar de acuerdo. Se hace constar que en la presente acta salva su voto el Ingeniero Carlos Ernesto Rodríguez Chávez, quinto regidor propietario en el acuerdo Número: 8 por no estar de acuerdo. Se hace constar que en la presente acta salva su voto la señora Olga Yaneth </w:t>
      </w:r>
      <w:proofErr w:type="spellStart"/>
      <w:r w:rsidRPr="009F73CC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9F73CC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Números: 4, 5, 8, 9, 10 y 11 por no estar de acuerdo. </w:t>
      </w:r>
      <w:r w:rsidRPr="009F73CC">
        <w:rPr>
          <w:rFonts w:ascii="Arial" w:eastAsia="Arial" w:hAnsi="Arial" w:cs="Arial"/>
          <w:color w:val="00000A"/>
          <w:sz w:val="24"/>
        </w:rPr>
        <w:t xml:space="preserve">Y no habiendo más que hacer constar se da por terminada la presente acta que firmamos.  </w:t>
      </w: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9F73CC" w:rsidRPr="009F73CC" w:rsidRDefault="009F73CC" w:rsidP="009F73CC">
      <w:pPr>
        <w:tabs>
          <w:tab w:val="left" w:pos="3206"/>
          <w:tab w:val="center" w:pos="4844"/>
        </w:tabs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9F73CC" w:rsidRPr="009F73CC" w:rsidRDefault="009F73CC" w:rsidP="009F73CC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>Alcalde Municipal. -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         Síndico Municipal. -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9F73CC" w:rsidRPr="009F73CC" w:rsidRDefault="009F73CC" w:rsidP="009F73CC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Ing. Manuel </w:t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Estarlín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9F73CC" w:rsidRPr="009F73CC" w:rsidRDefault="009F73CC" w:rsidP="009F73CC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>1º. Regidor propietario. -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    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2º. Regidor propietario. -</w:t>
      </w: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        Sr. </w:t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          Sra. Sonia Del Carmen Salvador de Cruz</w:t>
      </w:r>
    </w:p>
    <w:p w:rsidR="009F73CC" w:rsidRPr="009F73CC" w:rsidRDefault="009F73CC" w:rsidP="009F73CC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>3er. Regidor propietario. -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>4º. Regidora propietario. -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Calibri" w:hAnsi="Arial" w:cs="Arial"/>
          <w:color w:val="00000A"/>
          <w:sz w:val="20"/>
          <w:szCs w:val="20"/>
        </w:rPr>
        <w:lastRenderedPageBreak/>
        <w:t xml:space="preserve"> </w:t>
      </w: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>Ing. Carlos Ernesto Rodríguez Chávez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Sra. Olga Yaneth </w:t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9F73CC" w:rsidRPr="009F73CC" w:rsidRDefault="009F73CC" w:rsidP="009F73CC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>5º.  Regidor propietario. -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>6º. Regidora propietario. -</w:t>
      </w: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Sr. Juan Carlos Avilés López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       Sra. María </w:t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García Chávez</w:t>
      </w:r>
    </w:p>
    <w:p w:rsidR="009F73CC" w:rsidRPr="009F73CC" w:rsidRDefault="009F73CC" w:rsidP="009F73CC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>1º. Regidor suplente. -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   2a. Regidora suplente. -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9F73CC" w:rsidRPr="009F73CC" w:rsidRDefault="009F73CC" w:rsidP="009F73C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F_________________________  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   </w:t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>_________________________________</w:t>
      </w:r>
    </w:p>
    <w:p w:rsidR="009F73CC" w:rsidRPr="009F73CC" w:rsidRDefault="009F73CC" w:rsidP="009F73CC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Srta. Ana Ruth Gómez Díaz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Lic. Arely Del Carmen Flores Vasconcelos</w:t>
      </w:r>
    </w:p>
    <w:p w:rsidR="009F73CC" w:rsidRPr="009F73CC" w:rsidRDefault="009F73CC" w:rsidP="009F73CC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3ª. Regidora suplente. -    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  <w:r w:rsidRPr="009F73CC">
        <w:rPr>
          <w:rFonts w:ascii="Arial" w:eastAsia="Arial" w:hAnsi="Arial" w:cs="Arial"/>
          <w:color w:val="00000A"/>
          <w:sz w:val="20"/>
          <w:szCs w:val="20"/>
        </w:rPr>
        <w:t>4a. Regidora suplente. -</w:t>
      </w:r>
      <w:r w:rsidRPr="009F73CC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9F73CC" w:rsidRPr="009F73CC" w:rsidRDefault="009F73CC" w:rsidP="009F73CC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9F73CC" w:rsidRPr="009F73CC" w:rsidRDefault="009F73CC" w:rsidP="009F73CC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9F73CC" w:rsidRPr="009F73CC" w:rsidRDefault="009F73CC" w:rsidP="009F73CC">
      <w:pPr>
        <w:spacing w:after="0" w:line="360" w:lineRule="auto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     F____________________</w:t>
      </w:r>
    </w:p>
    <w:p w:rsidR="009F73CC" w:rsidRPr="009F73CC" w:rsidRDefault="009F73CC" w:rsidP="009F73CC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Ing. </w:t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9F73CC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9F73CC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9F73CC" w:rsidRPr="009F73CC" w:rsidRDefault="009F73CC" w:rsidP="009F73CC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9F73CC">
        <w:rPr>
          <w:rFonts w:ascii="Arial" w:eastAsia="Arial" w:hAnsi="Arial" w:cs="Arial"/>
          <w:color w:val="00000A"/>
          <w:sz w:val="20"/>
          <w:szCs w:val="20"/>
        </w:rPr>
        <w:t>Secretario Municipal. -</w:t>
      </w:r>
    </w:p>
    <w:p w:rsidR="00740BD6" w:rsidRDefault="00740BD6"/>
    <w:sectPr w:rsidR="00740B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CC"/>
    <w:rsid w:val="004A0189"/>
    <w:rsid w:val="00740BD6"/>
    <w:rsid w:val="009F20B2"/>
    <w:rsid w:val="009F73CC"/>
    <w:rsid w:val="00F8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8B8047-852B-423A-90F1-75B7A318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1495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5</cp:revision>
  <dcterms:created xsi:type="dcterms:W3CDTF">2018-10-10T20:03:00Z</dcterms:created>
  <dcterms:modified xsi:type="dcterms:W3CDTF">2018-10-10T20:14:00Z</dcterms:modified>
</cp:coreProperties>
</file>