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52" w:rsidRPr="00707F20" w:rsidRDefault="00A65B52" w:rsidP="00A65B52">
      <w:pPr>
        <w:spacing w:after="0" w:line="360" w:lineRule="auto"/>
        <w:jc w:val="both"/>
        <w:rPr>
          <w:rFonts w:cs="Arial"/>
          <w:bCs/>
          <w:szCs w:val="24"/>
        </w:rPr>
      </w:pPr>
      <w:r w:rsidRPr="00707F20">
        <w:rPr>
          <w:rFonts w:cs="Arial"/>
          <w:b/>
          <w:szCs w:val="24"/>
          <w:u w:val="single"/>
        </w:rPr>
        <w:t>ACTA NUMERO VEINTIDOS:</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diecisiete horas </w:t>
      </w:r>
      <w:r w:rsidRPr="00707F20">
        <w:rPr>
          <w:rFonts w:cs="Arial"/>
          <w:szCs w:val="24"/>
        </w:rPr>
        <w:t xml:space="preserve">del día </w:t>
      </w:r>
      <w:r w:rsidRPr="00707F20">
        <w:rPr>
          <w:rFonts w:cs="Arial"/>
          <w:b/>
          <w:szCs w:val="24"/>
        </w:rPr>
        <w:t>dieciocho de Diciembre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Estarlín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Chávez, Ana Ruth Gómez Díaz, Arely Del Carmen Flores Vasconcelos, y el secretario de actuaciones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p>
    <w:p w:rsidR="00A65B52" w:rsidRPr="00707F20" w:rsidRDefault="00A65B52" w:rsidP="00A65B52">
      <w:pPr>
        <w:spacing w:after="0" w:line="360" w:lineRule="auto"/>
        <w:jc w:val="both"/>
        <w:rPr>
          <w:rFonts w:cs="Arial"/>
          <w:szCs w:val="24"/>
        </w:rPr>
      </w:pPr>
      <w:r w:rsidRPr="00707F20">
        <w:rPr>
          <w:rFonts w:cs="Arial"/>
          <w:b/>
          <w:bCs/>
          <w:szCs w:val="24"/>
          <w:u w:val="single"/>
        </w:rPr>
        <w:t>ACUERDO NÚMERO UNO:</w:t>
      </w:r>
      <w:r w:rsidRPr="00707F20">
        <w:rPr>
          <w:rFonts w:cs="Arial"/>
          <w:b/>
          <w:bCs/>
          <w:szCs w:val="24"/>
        </w:rPr>
        <w:t xml:space="preserve"> </w:t>
      </w:r>
      <w:r w:rsidRPr="00707F20">
        <w:rPr>
          <w:rFonts w:cs="Arial"/>
          <w:bCs/>
          <w:szCs w:val="24"/>
        </w:rPr>
        <w:t xml:space="preserve">Este Concejo Municipal en uso de las facultades que le confiere el Código Municipal y por mayoría de votación </w:t>
      </w:r>
      <w:r w:rsidRPr="00707F20">
        <w:rPr>
          <w:rFonts w:cs="Arial"/>
          <w:b/>
          <w:bCs/>
          <w:szCs w:val="24"/>
        </w:rPr>
        <w:t>ACUERDA:</w:t>
      </w:r>
      <w:r w:rsidRPr="00707F20">
        <w:rPr>
          <w:rFonts w:cs="Arial"/>
          <w:bCs/>
          <w:szCs w:val="24"/>
        </w:rPr>
        <w:t xml:space="preserve"> Autorizar al Contador Municipal para que realice las reprogramaciones convenientes al presupuesto municipal en las fechas del 18 al 31 de diciembre, esto con el fin de no retrasar el registro de los hechos económicos ya que el año va culminando y los saldos presupuestarios se han agotado. Comuníquese. </w:t>
      </w:r>
      <w:r w:rsidRPr="00707F20">
        <w:rPr>
          <w:rFonts w:cs="Arial"/>
          <w:b/>
          <w:bCs/>
          <w:szCs w:val="24"/>
          <w:u w:val="single"/>
        </w:rPr>
        <w:t>ACUERDO NÚMERO DOS:</w:t>
      </w:r>
      <w:r w:rsidRPr="00707F20">
        <w:rPr>
          <w:rFonts w:cs="Arial"/>
          <w:b/>
          <w:bCs/>
          <w:szCs w:val="24"/>
        </w:rPr>
        <w:t xml:space="preserve"> </w:t>
      </w:r>
      <w:r w:rsidRPr="00707F20">
        <w:rPr>
          <w:rFonts w:cs="Arial"/>
          <w:bCs/>
          <w:szCs w:val="24"/>
        </w:rPr>
        <w:t xml:space="preserve">Este Concejo Municipal en uso de las facultades que le confiere el Código Municipal y por votación unánime </w:t>
      </w:r>
      <w:r w:rsidRPr="00707F20">
        <w:rPr>
          <w:rFonts w:cs="Arial"/>
          <w:b/>
          <w:bCs/>
          <w:szCs w:val="24"/>
        </w:rPr>
        <w:t>ACUERDA:</w:t>
      </w:r>
      <w:r w:rsidRPr="00707F20">
        <w:rPr>
          <w:rFonts w:cs="Arial"/>
          <w:bCs/>
          <w:szCs w:val="24"/>
        </w:rPr>
        <w:t xml:space="preserve"> Autorizar a la Tesorera Municipal para que de la cuenta perteneciente a los </w:t>
      </w:r>
      <w:r w:rsidRPr="00707F20">
        <w:rPr>
          <w:rFonts w:cs="Arial"/>
          <w:b/>
          <w:bCs/>
          <w:szCs w:val="24"/>
        </w:rPr>
        <w:t>FONDOS PROPIOS</w:t>
      </w:r>
      <w:r w:rsidRPr="00707F20">
        <w:rPr>
          <w:rFonts w:cs="Arial"/>
          <w:bCs/>
          <w:szCs w:val="24"/>
        </w:rPr>
        <w:t xml:space="preserve"> erogue la cantidad de </w:t>
      </w:r>
      <w:r w:rsidRPr="00707F20">
        <w:rPr>
          <w:rFonts w:cs="Arial"/>
          <w:b/>
          <w:bCs/>
          <w:szCs w:val="24"/>
        </w:rPr>
        <w:t>CUARENTA Y CINCO DOLARES EXACTOS ($45.00)</w:t>
      </w:r>
      <w:r w:rsidRPr="00707F20">
        <w:rPr>
          <w:rFonts w:cs="Arial"/>
          <w:bCs/>
          <w:szCs w:val="24"/>
        </w:rPr>
        <w:t xml:space="preserve"> en concepto del cambio de candelas y limpieza de filtro de bomba de inyección del vehículo de esta institución erogar a nombre de MARIO EDUARDO CONTRERAS JAIMES propietario de Lubricantes y Repuestos Contreras. </w:t>
      </w:r>
      <w:r w:rsidRPr="00707F20">
        <w:rPr>
          <w:rFonts w:cs="Arial"/>
          <w:b/>
          <w:bCs/>
          <w:szCs w:val="24"/>
          <w:u w:val="single"/>
        </w:rPr>
        <w:t>ACUERDO NÚMERO TRES:</w:t>
      </w:r>
      <w:r w:rsidRPr="00707F20">
        <w:rPr>
          <w:rFonts w:cs="Arial"/>
          <w:szCs w:val="24"/>
        </w:rPr>
        <w:t xml:space="preserve"> El suscrito Concejo Municipal de conformidad a las facultades legales que le concede el Código Municipal por mayoría de votación </w:t>
      </w:r>
      <w:r w:rsidRPr="00707F20">
        <w:rPr>
          <w:rFonts w:cs="Arial"/>
          <w:b/>
          <w:szCs w:val="24"/>
        </w:rPr>
        <w:t>ACUERDA</w:t>
      </w:r>
      <w:r w:rsidRPr="00707F20">
        <w:rPr>
          <w:rFonts w:cs="Arial"/>
          <w:szCs w:val="24"/>
        </w:rPr>
        <w:t xml:space="preserve">: Autorizar a la Tesorera Municipal para que de la cuenta perteneciente al 75% FODES del Banco Hipotecario agencia </w:t>
      </w:r>
      <w:r w:rsidRPr="00707F20">
        <w:rPr>
          <w:rFonts w:cs="Arial"/>
          <w:szCs w:val="24"/>
        </w:rPr>
        <w:lastRenderedPageBreak/>
        <w:t xml:space="preserve">Usulután, erogue la cantidad de </w:t>
      </w:r>
      <w:r w:rsidRPr="00707F20">
        <w:rPr>
          <w:rFonts w:cs="Arial"/>
          <w:b/>
          <w:szCs w:val="24"/>
        </w:rPr>
        <w:t>DOS MIL TRECIENTOS VEINTE DOLARES EXACTOS ($2,320.00)</w:t>
      </w:r>
      <w:r w:rsidRPr="00707F20">
        <w:rPr>
          <w:rFonts w:cs="Arial"/>
          <w:szCs w:val="24"/>
        </w:rPr>
        <w:t xml:space="preserve">, los cuales servirán para el PAGO DE TRANSPORTE Y RECOLECCION DE BASURA, conforme al siguiente detalle: </w:t>
      </w:r>
      <w:r w:rsidRPr="00707F20">
        <w:rPr>
          <w:rFonts w:cs="Arial"/>
          <w:b/>
          <w:szCs w:val="24"/>
        </w:rPr>
        <w:t>Mario Ernesto Coto Ramírez SEISCIENTOS CUARENTA DOLARES EXACTOS ($640.00)</w:t>
      </w:r>
      <w:r w:rsidRPr="00707F20">
        <w:rPr>
          <w:rFonts w:cs="Arial"/>
          <w:szCs w:val="24"/>
        </w:rPr>
        <w:t xml:space="preserve"> por  8 viajes correspondiente al periodo del 3 de Noviembre al 14 de Noviembre del corriente año; </w:t>
      </w:r>
      <w:r w:rsidRPr="00707F20">
        <w:rPr>
          <w:rFonts w:cs="Arial"/>
          <w:b/>
          <w:szCs w:val="24"/>
        </w:rPr>
        <w:t>Oscar Flores Granados QUINIENTOS SESENTA DOLARES EXACTOS ($560.00)</w:t>
      </w:r>
      <w:r w:rsidRPr="00707F20">
        <w:rPr>
          <w:rFonts w:cs="Arial"/>
          <w:szCs w:val="24"/>
        </w:rPr>
        <w:t xml:space="preserve"> por 7 viajes correspondiente al periodo del 2 de Noviembre al 14 de Noviembre del corriente año; </w:t>
      </w:r>
      <w:r w:rsidRPr="00707F20">
        <w:rPr>
          <w:rFonts w:cs="Arial"/>
          <w:b/>
          <w:szCs w:val="24"/>
        </w:rPr>
        <w:t xml:space="preserve">José Alejandro Díaz </w:t>
      </w:r>
      <w:proofErr w:type="spellStart"/>
      <w:r w:rsidRPr="00707F20">
        <w:rPr>
          <w:rFonts w:cs="Arial"/>
          <w:b/>
          <w:szCs w:val="24"/>
        </w:rPr>
        <w:t>Jandres</w:t>
      </w:r>
      <w:proofErr w:type="spellEnd"/>
      <w:r w:rsidRPr="00707F20">
        <w:rPr>
          <w:rFonts w:cs="Arial"/>
          <w:b/>
          <w:szCs w:val="24"/>
        </w:rPr>
        <w:t xml:space="preserve"> QUINIENTOS SESENTA DOLARES EXACTOS ($560.00)</w:t>
      </w:r>
      <w:r w:rsidRPr="00707F20">
        <w:rPr>
          <w:rFonts w:cs="Arial"/>
          <w:szCs w:val="24"/>
        </w:rPr>
        <w:t xml:space="preserve"> por  7 viajes correspondiente al periodo del 16 de Noviembre al 28 de Noviembre del corriente año; </w:t>
      </w:r>
      <w:r w:rsidRPr="00707F20">
        <w:rPr>
          <w:rFonts w:cs="Arial"/>
          <w:b/>
          <w:szCs w:val="24"/>
        </w:rPr>
        <w:t>Adán Chávez Benavides QUINIENTOS SESENTA DOLARES EXACTOS ($560.00)</w:t>
      </w:r>
      <w:r w:rsidRPr="00707F20">
        <w:rPr>
          <w:rFonts w:cs="Arial"/>
          <w:szCs w:val="24"/>
        </w:rPr>
        <w:t xml:space="preserve"> por 7 viajes correspondiente al periodo del 16 de Noviembre al 28 de Noviembre del corriente año; Comuníquese. </w:t>
      </w:r>
      <w:r w:rsidRPr="00707F20">
        <w:rPr>
          <w:rFonts w:cs="Arial"/>
          <w:b/>
          <w:bCs/>
          <w:szCs w:val="24"/>
          <w:u w:val="single"/>
        </w:rPr>
        <w:t>ACUERDO NÚMERO CUATRO:</w:t>
      </w:r>
      <w:r w:rsidRPr="00707F20">
        <w:rPr>
          <w:rFonts w:cs="Arial"/>
          <w:b/>
          <w:bCs/>
          <w:szCs w:val="24"/>
        </w:rPr>
        <w:t xml:space="preserve"> </w:t>
      </w:r>
      <w:r w:rsidRPr="00707F20">
        <w:rPr>
          <w:rFonts w:cs="Arial"/>
          <w:szCs w:val="24"/>
        </w:rPr>
        <w:t xml:space="preserve">Este concejo Municipal en uso de las facultades que le confiere el código municipal, y teniendo a la vista el cuadro comparativo de las ofertas en proceso por libre gestión </w:t>
      </w:r>
      <w:r w:rsidRPr="00707F20">
        <w:rPr>
          <w:rFonts w:cs="Arial"/>
          <w:b/>
          <w:szCs w:val="24"/>
        </w:rPr>
        <w:t xml:space="preserve">No LG/015/12-2015/AMSRO </w:t>
      </w:r>
      <w:r w:rsidRPr="00707F20">
        <w:rPr>
          <w:rFonts w:cs="Arial"/>
          <w:szCs w:val="24"/>
        </w:rPr>
        <w:t xml:space="preserve">de adjudicación de realización del proyecto “PAVIMENTACION CON MEZCLA ASFALTICA EN CUESTA EMPEDRADA QUE CONDUCE A CASERIO SANTA CLARA CENTRO, CANTON SANTA CLARA, MUNICIPIO DE SAN RAFAEL ORIENTE, DEPARTAMENTO DE SAN MIGUEL” presentadas por los ofertantes siguientes: </w:t>
      </w:r>
      <w:r w:rsidRPr="00707F20">
        <w:rPr>
          <w:rFonts w:cs="Arial"/>
          <w:b/>
          <w:szCs w:val="24"/>
        </w:rPr>
        <w:t xml:space="preserve">CONSTRUCCIONES Y RENTAS, S.A. DE C.V. </w:t>
      </w:r>
      <w:r w:rsidRPr="00707F20">
        <w:rPr>
          <w:rFonts w:cs="Arial"/>
          <w:szCs w:val="24"/>
        </w:rPr>
        <w:t xml:space="preserve">con una oferta de ($39,979.60), </w:t>
      </w:r>
      <w:r w:rsidRPr="00707F20">
        <w:rPr>
          <w:rFonts w:cs="Arial"/>
          <w:b/>
          <w:szCs w:val="24"/>
        </w:rPr>
        <w:t xml:space="preserve">CONSTRU EQUIPO. S.A. DE C.V. </w:t>
      </w:r>
      <w:r w:rsidRPr="00707F20">
        <w:rPr>
          <w:rFonts w:cs="Arial"/>
          <w:szCs w:val="24"/>
        </w:rPr>
        <w:t xml:space="preserve">con una oferta de ($40,351.01), </w:t>
      </w:r>
      <w:r w:rsidRPr="00707F20">
        <w:rPr>
          <w:rFonts w:cs="Arial"/>
          <w:b/>
          <w:szCs w:val="24"/>
        </w:rPr>
        <w:t xml:space="preserve">ALFA INGENIEROS, S.A. DE C.V. </w:t>
      </w:r>
      <w:r w:rsidRPr="00707F20">
        <w:rPr>
          <w:rFonts w:cs="Arial"/>
          <w:szCs w:val="24"/>
        </w:rPr>
        <w:t xml:space="preserve">con una oferta de ($43,491.89); por lo que este concejo municipal por mayoría de votación </w:t>
      </w:r>
      <w:r w:rsidRPr="00707F20">
        <w:rPr>
          <w:rFonts w:cs="Arial"/>
          <w:b/>
          <w:szCs w:val="24"/>
        </w:rPr>
        <w:t xml:space="preserve">ACUERDA: I).- </w:t>
      </w:r>
      <w:r w:rsidRPr="00707F20">
        <w:rPr>
          <w:rFonts w:cs="Arial"/>
          <w:szCs w:val="24"/>
        </w:rPr>
        <w:t xml:space="preserve">Adjudicar mediante proceso de libre gestión </w:t>
      </w:r>
      <w:r w:rsidRPr="00707F20">
        <w:rPr>
          <w:rFonts w:cs="Arial"/>
          <w:b/>
          <w:szCs w:val="24"/>
        </w:rPr>
        <w:t xml:space="preserve">No LG/015/12-2015/AMSRO </w:t>
      </w:r>
      <w:r w:rsidRPr="00707F20">
        <w:rPr>
          <w:rFonts w:cs="Arial"/>
          <w:szCs w:val="24"/>
        </w:rPr>
        <w:t>a</w:t>
      </w:r>
      <w:r w:rsidRPr="00707F20">
        <w:rPr>
          <w:rFonts w:cs="Arial"/>
          <w:b/>
          <w:szCs w:val="24"/>
        </w:rPr>
        <w:t xml:space="preserve"> CONSTRUCCIONES Y RENTAS, S.A. DE C.V., </w:t>
      </w:r>
      <w:r w:rsidRPr="00707F20">
        <w:rPr>
          <w:rFonts w:cs="Arial"/>
          <w:szCs w:val="24"/>
        </w:rPr>
        <w:t xml:space="preserve">la realización del proyecto </w:t>
      </w:r>
      <w:r w:rsidRPr="00707F20">
        <w:rPr>
          <w:rFonts w:cs="Arial"/>
          <w:b/>
          <w:szCs w:val="24"/>
        </w:rPr>
        <w:t xml:space="preserve">“PAVIMENTACION CON MEZCLA ASFALTICA EN CUESTA EMPEDRADA QUE CONDUCE A CASERIO SANTA CLARA CENTRO, CANTON SANTA CLARA, MUNICIPIO DE SAN RAFAEL ORIENTE, DEPARTAMENTO DE SAN MIGUEL” </w:t>
      </w:r>
      <w:r w:rsidRPr="00707F20">
        <w:rPr>
          <w:rFonts w:cs="Arial"/>
          <w:szCs w:val="24"/>
        </w:rPr>
        <w:t xml:space="preserve">por un monto de </w:t>
      </w:r>
      <w:r w:rsidRPr="00707F20">
        <w:rPr>
          <w:rFonts w:cs="Arial"/>
          <w:b/>
          <w:szCs w:val="24"/>
        </w:rPr>
        <w:t xml:space="preserve">TREINTA Y NUEVE MIL NOVECIENTOS SETENTA Y NUEVE 60/100 DOLARES ($39,979.60); </w:t>
      </w:r>
      <w:r w:rsidRPr="00707F20">
        <w:rPr>
          <w:rFonts w:cs="Arial"/>
          <w:szCs w:val="24"/>
        </w:rPr>
        <w:t xml:space="preserve">para un periodo de ejecución de 90 días calendario contados a partir de la fecha de emisión de la orden de inicio; notifíquese a través </w:t>
      </w:r>
      <w:r w:rsidRPr="00707F20">
        <w:rPr>
          <w:rFonts w:cs="Arial"/>
          <w:szCs w:val="24"/>
        </w:rPr>
        <w:lastRenderedPageBreak/>
        <w:t xml:space="preserve">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707F20">
        <w:rPr>
          <w:rFonts w:cs="Arial"/>
          <w:b/>
          <w:szCs w:val="24"/>
        </w:rPr>
        <w:t>II).-</w:t>
      </w:r>
      <w:r w:rsidRPr="00707F20">
        <w:rPr>
          <w:rFonts w:cs="Arial"/>
          <w:szCs w:val="24"/>
        </w:rPr>
        <w:t xml:space="preserve"> Realiza la contratación directa de la supervisión externa del proyecto antes mencionado a la </w:t>
      </w:r>
      <w:r w:rsidRPr="00707F20">
        <w:rPr>
          <w:rFonts w:cs="Arial"/>
          <w:b/>
          <w:szCs w:val="24"/>
        </w:rPr>
        <w:t>CONSULTORA Y OBRAS CIVILES VELASQUEZ COCIVE S.A. DE C.V.</w:t>
      </w:r>
      <w:r w:rsidRPr="00707F20">
        <w:rPr>
          <w:rFonts w:cs="Arial"/>
          <w:szCs w:val="24"/>
        </w:rPr>
        <w:t xml:space="preserve"> por un monto de </w:t>
      </w:r>
      <w:r w:rsidRPr="00707F20">
        <w:rPr>
          <w:rFonts w:cs="Arial"/>
          <w:b/>
          <w:szCs w:val="24"/>
        </w:rPr>
        <w:t>MIL SETECIENTOS DOLARES EXACTOS ($1,700.00)</w:t>
      </w:r>
      <w:r w:rsidRPr="00707F20">
        <w:rPr>
          <w:rFonts w:cs="Arial"/>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707F20">
        <w:rPr>
          <w:rFonts w:cs="Arial"/>
          <w:i/>
          <w:szCs w:val="24"/>
        </w:rPr>
        <w:t xml:space="preserve">Se hace constar que en la presente acta salva su voto la señora Sonia Del Carmen Salvador de Cruz, cuarto regidor propietario en los acuerdos Números 1, 3 y 4 por no estar de acuerdo. Se hace constar que en la presente acta salva su voto el Ingeniero Carlos Ernesto Rodríguez Chávez, quinto regidor propietario en los acuerdos 1, 3 y 4 por no estar de acuerdo. Se hace constar que en la presente acta salva su voto la señora Olga Yaneth </w:t>
      </w:r>
      <w:proofErr w:type="spellStart"/>
      <w:r w:rsidRPr="00707F20">
        <w:rPr>
          <w:rFonts w:cs="Arial"/>
          <w:i/>
          <w:szCs w:val="24"/>
        </w:rPr>
        <w:t>Menjívar</w:t>
      </w:r>
      <w:proofErr w:type="spellEnd"/>
      <w:r w:rsidRPr="00707F20">
        <w:rPr>
          <w:rFonts w:cs="Arial"/>
          <w:i/>
          <w:szCs w:val="24"/>
        </w:rPr>
        <w:t xml:space="preserve"> de Osorio, sexto regidor propietario en los acuerdos Números 1, 3 y 4 por no estar de acuerdo. </w:t>
      </w:r>
      <w:r w:rsidRPr="00707F20">
        <w:rPr>
          <w:rFonts w:cs="Arial"/>
          <w:szCs w:val="24"/>
        </w:rPr>
        <w:t xml:space="preserve">Y no habiendo más que hacer constar se da por terminada la presente acta que firmamos.  </w:t>
      </w:r>
    </w:p>
    <w:p w:rsidR="00A65B52" w:rsidRPr="00707F20" w:rsidRDefault="00A65B52" w:rsidP="00A65B52">
      <w:pPr>
        <w:spacing w:after="0" w:line="360" w:lineRule="auto"/>
        <w:jc w:val="both"/>
        <w:rPr>
          <w:rFonts w:cs="Arial"/>
          <w:szCs w:val="24"/>
        </w:rPr>
      </w:pPr>
    </w:p>
    <w:p w:rsidR="00A65B52" w:rsidRPr="00707F20" w:rsidRDefault="00A65B52" w:rsidP="00A65B52">
      <w:pPr>
        <w:spacing w:after="0" w:line="360" w:lineRule="auto"/>
        <w:jc w:val="both"/>
        <w:rPr>
          <w:rFonts w:cs="Arial"/>
          <w:szCs w:val="24"/>
        </w:rPr>
      </w:pPr>
    </w:p>
    <w:p w:rsidR="00A65B52" w:rsidRPr="00377230" w:rsidRDefault="00A65B52" w:rsidP="00A65B52">
      <w:pPr>
        <w:spacing w:after="0" w:line="360" w:lineRule="auto"/>
        <w:jc w:val="both"/>
        <w:rPr>
          <w:rFonts w:cs="Arial"/>
          <w:sz w:val="20"/>
          <w:szCs w:val="20"/>
        </w:rPr>
      </w:pPr>
      <w:r w:rsidRPr="00377230">
        <w:rPr>
          <w:rFonts w:cs="Arial"/>
          <w:sz w:val="20"/>
          <w:szCs w:val="20"/>
        </w:rPr>
        <w:t xml:space="preserve">F_____________________________         </w:t>
      </w:r>
      <w:proofErr w:type="spellStart"/>
      <w:r w:rsidRPr="00377230">
        <w:rPr>
          <w:rFonts w:cs="Arial"/>
          <w:sz w:val="20"/>
          <w:szCs w:val="20"/>
        </w:rPr>
        <w:t>F</w:t>
      </w:r>
      <w:proofErr w:type="spellEnd"/>
      <w:r w:rsidRPr="00377230">
        <w:rPr>
          <w:rFonts w:cs="Arial"/>
          <w:sz w:val="20"/>
          <w:szCs w:val="20"/>
        </w:rPr>
        <w:t>_____________________________</w:t>
      </w:r>
    </w:p>
    <w:p w:rsidR="00A65B52" w:rsidRPr="00377230" w:rsidRDefault="00A65B52" w:rsidP="00A65B52">
      <w:pPr>
        <w:tabs>
          <w:tab w:val="left" w:pos="3206"/>
          <w:tab w:val="center" w:pos="4844"/>
        </w:tabs>
        <w:spacing w:after="0" w:line="360" w:lineRule="auto"/>
        <w:rPr>
          <w:rFonts w:cs="Arial"/>
          <w:sz w:val="20"/>
          <w:szCs w:val="20"/>
        </w:rPr>
      </w:pPr>
      <w:r w:rsidRPr="00377230">
        <w:rPr>
          <w:rFonts w:cs="Arial"/>
          <w:sz w:val="20"/>
          <w:szCs w:val="20"/>
        </w:rPr>
        <w:t xml:space="preserve">    Sr. José Reynaldo Villegas </w:t>
      </w:r>
      <w:proofErr w:type="spellStart"/>
      <w:r w:rsidRPr="00377230">
        <w:rPr>
          <w:rFonts w:cs="Arial"/>
          <w:sz w:val="20"/>
          <w:szCs w:val="20"/>
        </w:rPr>
        <w:t>Iglecias</w:t>
      </w:r>
      <w:proofErr w:type="spellEnd"/>
      <w:r w:rsidRPr="00377230">
        <w:rPr>
          <w:rFonts w:cs="Arial"/>
          <w:sz w:val="20"/>
          <w:szCs w:val="20"/>
        </w:rPr>
        <w:t xml:space="preserve"> </w:t>
      </w:r>
      <w:r w:rsidRPr="00377230">
        <w:rPr>
          <w:rFonts w:cs="Arial"/>
          <w:sz w:val="20"/>
          <w:szCs w:val="20"/>
        </w:rPr>
        <w:tab/>
        <w:t xml:space="preserve">        Profa. </w:t>
      </w:r>
      <w:proofErr w:type="spellStart"/>
      <w:r w:rsidRPr="00377230">
        <w:rPr>
          <w:rFonts w:cs="Arial"/>
          <w:sz w:val="20"/>
          <w:szCs w:val="20"/>
        </w:rPr>
        <w:t>Lely</w:t>
      </w:r>
      <w:proofErr w:type="spellEnd"/>
      <w:r w:rsidRPr="00377230">
        <w:rPr>
          <w:rFonts w:cs="Arial"/>
          <w:sz w:val="20"/>
          <w:szCs w:val="20"/>
        </w:rPr>
        <w:t xml:space="preserve"> Esperanza Díaz Manzanares</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Alcalde Municipal.-</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Síndico  Municipal.-</w:t>
      </w:r>
      <w:r w:rsidRPr="00377230">
        <w:rPr>
          <w:rFonts w:cs="Arial"/>
          <w:sz w:val="20"/>
          <w:szCs w:val="20"/>
        </w:rPr>
        <w:tab/>
      </w:r>
      <w:r w:rsidRPr="00377230">
        <w:rPr>
          <w:rFonts w:cs="Arial"/>
          <w:sz w:val="20"/>
          <w:szCs w:val="20"/>
        </w:rPr>
        <w:tab/>
      </w:r>
    </w:p>
    <w:p w:rsidR="00A65B52" w:rsidRPr="00377230" w:rsidRDefault="00A65B52" w:rsidP="00A65B52">
      <w:pPr>
        <w:spacing w:after="0" w:line="360" w:lineRule="auto"/>
        <w:jc w:val="both"/>
        <w:rPr>
          <w:rFonts w:cs="Arial"/>
          <w:sz w:val="20"/>
          <w:szCs w:val="20"/>
        </w:rPr>
      </w:pPr>
    </w:p>
    <w:p w:rsidR="00A65B52" w:rsidRPr="00377230" w:rsidRDefault="00A65B52" w:rsidP="00A65B52">
      <w:pPr>
        <w:spacing w:after="0" w:line="360" w:lineRule="auto"/>
        <w:jc w:val="both"/>
        <w:rPr>
          <w:rFonts w:cs="Arial"/>
          <w:sz w:val="20"/>
          <w:szCs w:val="20"/>
        </w:rPr>
      </w:pPr>
      <w:r w:rsidRPr="00377230">
        <w:rPr>
          <w:rFonts w:cs="Arial"/>
          <w:sz w:val="20"/>
          <w:szCs w:val="20"/>
        </w:rPr>
        <w:t>F______________________________</w:t>
      </w:r>
      <w:r w:rsidRPr="00377230">
        <w:rPr>
          <w:rFonts w:cs="Arial"/>
          <w:sz w:val="20"/>
          <w:szCs w:val="20"/>
        </w:rPr>
        <w:tab/>
      </w:r>
      <w:r w:rsidRPr="00377230">
        <w:rPr>
          <w:rFonts w:cs="Arial"/>
          <w:sz w:val="20"/>
          <w:szCs w:val="20"/>
        </w:rPr>
        <w:tab/>
      </w:r>
      <w:proofErr w:type="spellStart"/>
      <w:r w:rsidRPr="00377230">
        <w:rPr>
          <w:rFonts w:cs="Arial"/>
          <w:sz w:val="20"/>
          <w:szCs w:val="20"/>
        </w:rPr>
        <w:t>F</w:t>
      </w:r>
      <w:proofErr w:type="spellEnd"/>
      <w:r w:rsidRPr="00377230">
        <w:rPr>
          <w:rFonts w:cs="Arial"/>
          <w:sz w:val="20"/>
          <w:szCs w:val="20"/>
        </w:rPr>
        <w:t>_____________________________</w:t>
      </w:r>
    </w:p>
    <w:p w:rsidR="00A65B52" w:rsidRPr="00377230" w:rsidRDefault="00A65B52" w:rsidP="00A65B52">
      <w:pPr>
        <w:spacing w:after="0" w:line="360" w:lineRule="auto"/>
        <w:rPr>
          <w:rFonts w:cs="Arial"/>
          <w:sz w:val="20"/>
          <w:szCs w:val="20"/>
        </w:rPr>
      </w:pPr>
      <w:r w:rsidRPr="00377230">
        <w:rPr>
          <w:rFonts w:cs="Arial"/>
          <w:sz w:val="20"/>
          <w:szCs w:val="20"/>
        </w:rPr>
        <w:t xml:space="preserve">      Lic. Leopoldo Paredes Flores</w:t>
      </w:r>
      <w:r w:rsidRPr="00377230">
        <w:rPr>
          <w:rFonts w:cs="Arial"/>
          <w:sz w:val="20"/>
          <w:szCs w:val="20"/>
        </w:rPr>
        <w:tab/>
      </w:r>
      <w:r w:rsidRPr="00377230">
        <w:rPr>
          <w:rFonts w:cs="Arial"/>
          <w:sz w:val="20"/>
          <w:szCs w:val="20"/>
        </w:rPr>
        <w:tab/>
      </w:r>
      <w:r w:rsidRPr="00377230">
        <w:rPr>
          <w:rFonts w:cs="Arial"/>
          <w:sz w:val="20"/>
          <w:szCs w:val="20"/>
        </w:rPr>
        <w:tab/>
        <w:t xml:space="preserve">  Ing. Manuel </w:t>
      </w:r>
      <w:proofErr w:type="spellStart"/>
      <w:r w:rsidRPr="00377230">
        <w:rPr>
          <w:rFonts w:cs="Arial"/>
          <w:sz w:val="20"/>
          <w:szCs w:val="20"/>
        </w:rPr>
        <w:t>Estarlín</w:t>
      </w:r>
      <w:proofErr w:type="spellEnd"/>
      <w:r w:rsidRPr="00377230">
        <w:rPr>
          <w:rFonts w:cs="Arial"/>
          <w:sz w:val="20"/>
          <w:szCs w:val="20"/>
        </w:rPr>
        <w:t xml:space="preserve"> Penado Soriano</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1º. Regidor propietario.-</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2º. Regidor propietario.-</w:t>
      </w:r>
    </w:p>
    <w:p w:rsidR="00A65B52" w:rsidRPr="00377230" w:rsidRDefault="00A65B52" w:rsidP="00A65B52">
      <w:pPr>
        <w:spacing w:after="0" w:line="360" w:lineRule="auto"/>
        <w:jc w:val="both"/>
        <w:rPr>
          <w:rFonts w:cs="Arial"/>
          <w:sz w:val="20"/>
          <w:szCs w:val="20"/>
        </w:rPr>
      </w:pPr>
    </w:p>
    <w:p w:rsidR="00A65B52" w:rsidRPr="00377230" w:rsidRDefault="00A65B52" w:rsidP="00A65B52">
      <w:pPr>
        <w:spacing w:after="0" w:line="360" w:lineRule="auto"/>
        <w:jc w:val="both"/>
        <w:rPr>
          <w:rFonts w:cs="Arial"/>
          <w:sz w:val="20"/>
          <w:szCs w:val="20"/>
        </w:rPr>
      </w:pPr>
      <w:r w:rsidRPr="00377230">
        <w:rPr>
          <w:rFonts w:cs="Arial"/>
          <w:sz w:val="20"/>
          <w:szCs w:val="20"/>
        </w:rPr>
        <w:t>F___________________________</w:t>
      </w:r>
      <w:r w:rsidRPr="00377230">
        <w:rPr>
          <w:rFonts w:cs="Arial"/>
          <w:sz w:val="20"/>
          <w:szCs w:val="20"/>
        </w:rPr>
        <w:tab/>
        <w:t xml:space="preserve">      </w:t>
      </w:r>
      <w:proofErr w:type="spellStart"/>
      <w:r w:rsidRPr="00377230">
        <w:rPr>
          <w:rFonts w:cs="Arial"/>
          <w:sz w:val="20"/>
          <w:szCs w:val="20"/>
        </w:rPr>
        <w:t>F</w:t>
      </w:r>
      <w:proofErr w:type="spellEnd"/>
      <w:r w:rsidRPr="00377230">
        <w:rPr>
          <w:rFonts w:cs="Arial"/>
          <w:sz w:val="20"/>
          <w:szCs w:val="20"/>
        </w:rPr>
        <w:t>________________________________</w:t>
      </w:r>
    </w:p>
    <w:p w:rsidR="00A65B52" w:rsidRPr="00377230" w:rsidRDefault="00A65B52" w:rsidP="00A65B52">
      <w:pPr>
        <w:spacing w:after="0" w:line="360" w:lineRule="auto"/>
        <w:jc w:val="both"/>
        <w:rPr>
          <w:rFonts w:cs="Arial"/>
          <w:sz w:val="20"/>
          <w:szCs w:val="20"/>
        </w:rPr>
      </w:pPr>
      <w:r w:rsidRPr="00377230">
        <w:rPr>
          <w:rFonts w:cs="Arial"/>
          <w:sz w:val="20"/>
          <w:szCs w:val="20"/>
        </w:rPr>
        <w:t xml:space="preserve">              Sr. </w:t>
      </w:r>
      <w:proofErr w:type="spellStart"/>
      <w:r w:rsidRPr="00377230">
        <w:rPr>
          <w:rFonts w:cs="Arial"/>
          <w:sz w:val="20"/>
          <w:szCs w:val="20"/>
        </w:rPr>
        <w:t>Arnobio</w:t>
      </w:r>
      <w:proofErr w:type="spellEnd"/>
      <w:r w:rsidRPr="00377230">
        <w:rPr>
          <w:rFonts w:cs="Arial"/>
          <w:sz w:val="20"/>
          <w:szCs w:val="20"/>
        </w:rPr>
        <w:t xml:space="preserve"> Moraga</w:t>
      </w:r>
      <w:r w:rsidRPr="00377230">
        <w:rPr>
          <w:rFonts w:cs="Arial"/>
          <w:sz w:val="20"/>
          <w:szCs w:val="20"/>
        </w:rPr>
        <w:tab/>
      </w:r>
      <w:r w:rsidRPr="00377230">
        <w:rPr>
          <w:rFonts w:cs="Arial"/>
          <w:sz w:val="20"/>
          <w:szCs w:val="20"/>
        </w:rPr>
        <w:tab/>
        <w:t xml:space="preserve">      Sra. Sonia Del Carmen Salvador de Cruz</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3er. Regidor propietario.-</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4º. Regidora propietario.-</w:t>
      </w:r>
      <w:r w:rsidRPr="00377230">
        <w:rPr>
          <w:rFonts w:cs="Arial"/>
          <w:sz w:val="20"/>
          <w:szCs w:val="20"/>
        </w:rPr>
        <w:tab/>
      </w:r>
    </w:p>
    <w:p w:rsidR="00A65B52" w:rsidRPr="00377230" w:rsidRDefault="00A65B52" w:rsidP="00A65B52">
      <w:pPr>
        <w:spacing w:after="0" w:line="360" w:lineRule="auto"/>
        <w:jc w:val="both"/>
        <w:rPr>
          <w:rFonts w:cs="Arial"/>
          <w:sz w:val="20"/>
          <w:szCs w:val="20"/>
        </w:rPr>
      </w:pPr>
      <w:r w:rsidRPr="00377230">
        <w:rPr>
          <w:rFonts w:cs="Arial"/>
          <w:sz w:val="20"/>
          <w:szCs w:val="20"/>
        </w:rPr>
        <w:lastRenderedPageBreak/>
        <w:t xml:space="preserve"> </w:t>
      </w:r>
    </w:p>
    <w:p w:rsidR="00A65B52" w:rsidRPr="00377230" w:rsidRDefault="00A65B52" w:rsidP="00A65B52">
      <w:pPr>
        <w:spacing w:after="0" w:line="360" w:lineRule="auto"/>
        <w:jc w:val="both"/>
        <w:rPr>
          <w:rFonts w:cs="Arial"/>
          <w:sz w:val="20"/>
          <w:szCs w:val="20"/>
        </w:rPr>
      </w:pPr>
      <w:r w:rsidRPr="00377230">
        <w:rPr>
          <w:rFonts w:cs="Arial"/>
          <w:sz w:val="20"/>
          <w:szCs w:val="20"/>
        </w:rPr>
        <w:t>F_____________________________</w:t>
      </w:r>
      <w:r w:rsidRPr="00377230">
        <w:rPr>
          <w:rFonts w:cs="Arial"/>
          <w:sz w:val="20"/>
          <w:szCs w:val="20"/>
        </w:rPr>
        <w:tab/>
      </w:r>
      <w:r w:rsidRPr="00377230">
        <w:rPr>
          <w:rFonts w:cs="Arial"/>
          <w:sz w:val="20"/>
          <w:szCs w:val="20"/>
        </w:rPr>
        <w:tab/>
      </w:r>
      <w:proofErr w:type="spellStart"/>
      <w:r w:rsidRPr="00377230">
        <w:rPr>
          <w:rFonts w:cs="Arial"/>
          <w:sz w:val="20"/>
          <w:szCs w:val="20"/>
        </w:rPr>
        <w:t>F</w:t>
      </w:r>
      <w:proofErr w:type="spellEnd"/>
      <w:r w:rsidRPr="00377230">
        <w:rPr>
          <w:rFonts w:cs="Arial"/>
          <w:sz w:val="20"/>
          <w:szCs w:val="20"/>
        </w:rPr>
        <w:t>_____________________________</w:t>
      </w:r>
    </w:p>
    <w:p w:rsidR="00A65B52" w:rsidRPr="00377230" w:rsidRDefault="00A65B52" w:rsidP="00A65B52">
      <w:pPr>
        <w:spacing w:after="0" w:line="360" w:lineRule="auto"/>
        <w:jc w:val="both"/>
        <w:rPr>
          <w:rFonts w:cs="Arial"/>
          <w:sz w:val="20"/>
          <w:szCs w:val="20"/>
        </w:rPr>
      </w:pPr>
      <w:r w:rsidRPr="00377230">
        <w:rPr>
          <w:rFonts w:cs="Arial"/>
          <w:sz w:val="20"/>
          <w:szCs w:val="20"/>
        </w:rPr>
        <w:t>Ing. Carlos Ernesto Rodríguez Chávez</w:t>
      </w:r>
      <w:r w:rsidRPr="00377230">
        <w:rPr>
          <w:rFonts w:cs="Arial"/>
          <w:sz w:val="20"/>
          <w:szCs w:val="20"/>
        </w:rPr>
        <w:tab/>
      </w:r>
      <w:r w:rsidRPr="00377230">
        <w:rPr>
          <w:rFonts w:cs="Arial"/>
          <w:sz w:val="20"/>
          <w:szCs w:val="20"/>
        </w:rPr>
        <w:tab/>
        <w:t xml:space="preserve">Sra. Olga Yaneth </w:t>
      </w:r>
      <w:proofErr w:type="spellStart"/>
      <w:r w:rsidRPr="00377230">
        <w:rPr>
          <w:rFonts w:cs="Arial"/>
          <w:sz w:val="20"/>
          <w:szCs w:val="20"/>
        </w:rPr>
        <w:t>Menjívar</w:t>
      </w:r>
      <w:proofErr w:type="spellEnd"/>
      <w:r w:rsidRPr="00377230">
        <w:rPr>
          <w:rFonts w:cs="Arial"/>
          <w:sz w:val="20"/>
          <w:szCs w:val="20"/>
        </w:rPr>
        <w:t xml:space="preserve"> de Osorio</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5º.  Regidor  propietario.-</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6º. Regidora propietario.-</w:t>
      </w:r>
    </w:p>
    <w:p w:rsidR="00A65B52" w:rsidRPr="00377230" w:rsidRDefault="00A65B52" w:rsidP="00A65B52">
      <w:pPr>
        <w:spacing w:after="0" w:line="360" w:lineRule="auto"/>
        <w:jc w:val="both"/>
        <w:rPr>
          <w:rFonts w:cs="Arial"/>
          <w:sz w:val="20"/>
          <w:szCs w:val="20"/>
        </w:rPr>
      </w:pPr>
    </w:p>
    <w:p w:rsidR="00A65B52" w:rsidRPr="00377230" w:rsidRDefault="00A65B52" w:rsidP="00A65B52">
      <w:pPr>
        <w:spacing w:after="0" w:line="360" w:lineRule="auto"/>
        <w:jc w:val="both"/>
        <w:rPr>
          <w:rFonts w:cs="Arial"/>
          <w:sz w:val="20"/>
          <w:szCs w:val="20"/>
        </w:rPr>
      </w:pPr>
      <w:r w:rsidRPr="00377230">
        <w:rPr>
          <w:rFonts w:cs="Arial"/>
          <w:sz w:val="20"/>
          <w:szCs w:val="20"/>
        </w:rPr>
        <w:t>F_____________________________</w:t>
      </w:r>
      <w:r w:rsidRPr="00377230">
        <w:rPr>
          <w:rFonts w:cs="Arial"/>
          <w:sz w:val="20"/>
          <w:szCs w:val="20"/>
        </w:rPr>
        <w:tab/>
      </w:r>
      <w:r w:rsidRPr="00377230">
        <w:rPr>
          <w:rFonts w:cs="Arial"/>
          <w:sz w:val="20"/>
          <w:szCs w:val="20"/>
        </w:rPr>
        <w:tab/>
      </w:r>
      <w:proofErr w:type="spellStart"/>
      <w:r w:rsidRPr="00377230">
        <w:rPr>
          <w:rFonts w:cs="Arial"/>
          <w:sz w:val="20"/>
          <w:szCs w:val="20"/>
        </w:rPr>
        <w:t>F</w:t>
      </w:r>
      <w:proofErr w:type="spellEnd"/>
      <w:r w:rsidRPr="00377230">
        <w:rPr>
          <w:rFonts w:cs="Arial"/>
          <w:sz w:val="20"/>
          <w:szCs w:val="20"/>
        </w:rPr>
        <w:t>_____________________________</w:t>
      </w:r>
    </w:p>
    <w:p w:rsidR="00A65B52" w:rsidRPr="00377230" w:rsidRDefault="00A65B52" w:rsidP="00A65B52">
      <w:pPr>
        <w:spacing w:after="0" w:line="360" w:lineRule="auto"/>
        <w:jc w:val="both"/>
        <w:rPr>
          <w:rFonts w:cs="Arial"/>
          <w:sz w:val="20"/>
          <w:szCs w:val="20"/>
        </w:rPr>
      </w:pPr>
      <w:r w:rsidRPr="00377230">
        <w:rPr>
          <w:rFonts w:cs="Arial"/>
          <w:sz w:val="20"/>
          <w:szCs w:val="20"/>
        </w:rPr>
        <w:t xml:space="preserve">      Sr. Juan Carlos Avilés López</w:t>
      </w:r>
      <w:r w:rsidRPr="00377230">
        <w:rPr>
          <w:rFonts w:cs="Arial"/>
          <w:sz w:val="20"/>
          <w:szCs w:val="20"/>
        </w:rPr>
        <w:tab/>
      </w:r>
      <w:r w:rsidRPr="00377230">
        <w:rPr>
          <w:rFonts w:cs="Arial"/>
          <w:sz w:val="20"/>
          <w:szCs w:val="20"/>
        </w:rPr>
        <w:tab/>
        <w:t xml:space="preserve">             Sra. María </w:t>
      </w:r>
      <w:proofErr w:type="spellStart"/>
      <w:r w:rsidRPr="00377230">
        <w:rPr>
          <w:rFonts w:cs="Arial"/>
          <w:sz w:val="20"/>
          <w:szCs w:val="20"/>
        </w:rPr>
        <w:t>Melany</w:t>
      </w:r>
      <w:proofErr w:type="spellEnd"/>
      <w:r w:rsidRPr="00377230">
        <w:rPr>
          <w:rFonts w:cs="Arial"/>
          <w:sz w:val="20"/>
          <w:szCs w:val="20"/>
        </w:rPr>
        <w:t xml:space="preserve"> García Chávez</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1º. Regidor suplente.-</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2a. Regidora  suplente.-</w:t>
      </w:r>
      <w:r w:rsidRPr="00377230">
        <w:rPr>
          <w:rFonts w:cs="Arial"/>
          <w:sz w:val="20"/>
          <w:szCs w:val="20"/>
        </w:rPr>
        <w:tab/>
      </w:r>
    </w:p>
    <w:p w:rsidR="00A65B52" w:rsidRPr="00377230" w:rsidRDefault="00A65B52" w:rsidP="00A65B52">
      <w:pPr>
        <w:spacing w:after="0" w:line="360" w:lineRule="auto"/>
        <w:jc w:val="both"/>
        <w:rPr>
          <w:rFonts w:cs="Arial"/>
          <w:sz w:val="20"/>
          <w:szCs w:val="20"/>
        </w:rPr>
      </w:pPr>
    </w:p>
    <w:p w:rsidR="00A65B52" w:rsidRPr="00377230" w:rsidRDefault="00A65B52" w:rsidP="00A65B52">
      <w:pPr>
        <w:spacing w:after="0" w:line="360" w:lineRule="auto"/>
        <w:jc w:val="both"/>
        <w:rPr>
          <w:rFonts w:cs="Arial"/>
          <w:sz w:val="20"/>
          <w:szCs w:val="20"/>
        </w:rPr>
      </w:pPr>
      <w:r w:rsidRPr="00377230">
        <w:rPr>
          <w:rFonts w:cs="Arial"/>
          <w:sz w:val="20"/>
          <w:szCs w:val="20"/>
        </w:rPr>
        <w:t xml:space="preserve">F_________________________  </w:t>
      </w:r>
      <w:r w:rsidRPr="00377230">
        <w:rPr>
          <w:rFonts w:cs="Arial"/>
          <w:sz w:val="20"/>
          <w:szCs w:val="20"/>
        </w:rPr>
        <w:tab/>
        <w:t xml:space="preserve">   </w:t>
      </w:r>
      <w:proofErr w:type="spellStart"/>
      <w:r w:rsidRPr="00377230">
        <w:rPr>
          <w:rFonts w:cs="Arial"/>
          <w:sz w:val="20"/>
          <w:szCs w:val="20"/>
        </w:rPr>
        <w:t>F</w:t>
      </w:r>
      <w:proofErr w:type="spellEnd"/>
      <w:r w:rsidRPr="00377230">
        <w:rPr>
          <w:rFonts w:cs="Arial"/>
          <w:sz w:val="20"/>
          <w:szCs w:val="20"/>
        </w:rPr>
        <w:t>_________________________________</w:t>
      </w:r>
    </w:p>
    <w:p w:rsidR="00A65B52" w:rsidRPr="00377230" w:rsidRDefault="00A65B52" w:rsidP="00A65B52">
      <w:pPr>
        <w:spacing w:after="0" w:line="360" w:lineRule="auto"/>
        <w:rPr>
          <w:rFonts w:cs="Arial"/>
          <w:sz w:val="20"/>
          <w:szCs w:val="20"/>
        </w:rPr>
      </w:pPr>
      <w:r w:rsidRPr="00377230">
        <w:rPr>
          <w:rFonts w:cs="Arial"/>
          <w:sz w:val="20"/>
          <w:szCs w:val="20"/>
        </w:rPr>
        <w:t xml:space="preserve">      Srta. Ana Ruth Gómez Díaz</w:t>
      </w:r>
      <w:r w:rsidRPr="00377230">
        <w:rPr>
          <w:rFonts w:cs="Arial"/>
          <w:sz w:val="20"/>
          <w:szCs w:val="20"/>
        </w:rPr>
        <w:tab/>
      </w:r>
      <w:r w:rsidRPr="00377230">
        <w:rPr>
          <w:rFonts w:cs="Arial"/>
          <w:sz w:val="20"/>
          <w:szCs w:val="20"/>
        </w:rPr>
        <w:tab/>
        <w:t xml:space="preserve">    Lic. Arely Del Carmen Flores Vasconcelos</w:t>
      </w:r>
    </w:p>
    <w:p w:rsidR="00A65B52" w:rsidRPr="00377230" w:rsidRDefault="00A65B52" w:rsidP="00A65B52">
      <w:pPr>
        <w:spacing w:after="0" w:line="360" w:lineRule="auto"/>
        <w:ind w:firstLine="708"/>
        <w:jc w:val="both"/>
        <w:rPr>
          <w:rFonts w:cs="Arial"/>
          <w:sz w:val="20"/>
          <w:szCs w:val="20"/>
        </w:rPr>
      </w:pPr>
      <w:r w:rsidRPr="00377230">
        <w:rPr>
          <w:rFonts w:cs="Arial"/>
          <w:sz w:val="20"/>
          <w:szCs w:val="20"/>
        </w:rPr>
        <w:t xml:space="preserve">3ª. Regidora suplente.-    </w:t>
      </w:r>
      <w:r w:rsidRPr="00377230">
        <w:rPr>
          <w:rFonts w:cs="Arial"/>
          <w:sz w:val="20"/>
          <w:szCs w:val="20"/>
        </w:rPr>
        <w:tab/>
      </w:r>
      <w:r w:rsidRPr="00377230">
        <w:rPr>
          <w:rFonts w:cs="Arial"/>
          <w:sz w:val="20"/>
          <w:szCs w:val="20"/>
        </w:rPr>
        <w:tab/>
      </w:r>
      <w:r w:rsidRPr="00377230">
        <w:rPr>
          <w:rFonts w:cs="Arial"/>
          <w:sz w:val="20"/>
          <w:szCs w:val="20"/>
        </w:rPr>
        <w:tab/>
      </w:r>
      <w:r w:rsidRPr="00377230">
        <w:rPr>
          <w:rFonts w:cs="Arial"/>
          <w:sz w:val="20"/>
          <w:szCs w:val="20"/>
        </w:rPr>
        <w:tab/>
        <w:t>4a. Regidora  suplente.-</w:t>
      </w:r>
      <w:r w:rsidRPr="00377230">
        <w:rPr>
          <w:rFonts w:cs="Arial"/>
          <w:sz w:val="20"/>
          <w:szCs w:val="20"/>
        </w:rPr>
        <w:tab/>
      </w:r>
    </w:p>
    <w:p w:rsidR="00A65B52" w:rsidRPr="00377230" w:rsidRDefault="00A65B52" w:rsidP="00A65B52">
      <w:pPr>
        <w:spacing w:after="0" w:line="360" w:lineRule="auto"/>
        <w:ind w:firstLine="708"/>
        <w:jc w:val="both"/>
        <w:rPr>
          <w:rFonts w:cs="Arial"/>
          <w:sz w:val="20"/>
          <w:szCs w:val="20"/>
        </w:rPr>
      </w:pPr>
    </w:p>
    <w:p w:rsidR="00A65B52" w:rsidRPr="00377230" w:rsidRDefault="00A65B52" w:rsidP="00A65B52">
      <w:pPr>
        <w:spacing w:after="0" w:line="360" w:lineRule="auto"/>
        <w:ind w:firstLine="708"/>
        <w:jc w:val="both"/>
        <w:rPr>
          <w:rFonts w:cs="Arial"/>
          <w:sz w:val="20"/>
          <w:szCs w:val="20"/>
        </w:rPr>
      </w:pPr>
    </w:p>
    <w:p w:rsidR="00A65B52" w:rsidRPr="00377230" w:rsidRDefault="00A65B52" w:rsidP="00A65B52">
      <w:pPr>
        <w:spacing w:after="0" w:line="360" w:lineRule="auto"/>
        <w:jc w:val="center"/>
        <w:rPr>
          <w:rFonts w:cs="Arial"/>
          <w:sz w:val="20"/>
          <w:szCs w:val="20"/>
        </w:rPr>
      </w:pPr>
      <w:r w:rsidRPr="00377230">
        <w:rPr>
          <w:rFonts w:cs="Arial"/>
          <w:sz w:val="20"/>
          <w:szCs w:val="20"/>
        </w:rPr>
        <w:t xml:space="preserve">      F____________________</w:t>
      </w:r>
    </w:p>
    <w:p w:rsidR="00A65B52" w:rsidRPr="00377230" w:rsidRDefault="00A65B52" w:rsidP="00A65B52">
      <w:pPr>
        <w:spacing w:after="0" w:line="360" w:lineRule="auto"/>
        <w:ind w:firstLine="708"/>
        <w:jc w:val="center"/>
        <w:rPr>
          <w:rFonts w:cs="Arial"/>
          <w:sz w:val="20"/>
          <w:szCs w:val="20"/>
        </w:rPr>
      </w:pPr>
      <w:r w:rsidRPr="00377230">
        <w:rPr>
          <w:rFonts w:cs="Arial"/>
          <w:sz w:val="20"/>
          <w:szCs w:val="20"/>
        </w:rPr>
        <w:t xml:space="preserve">Ing. </w:t>
      </w:r>
      <w:proofErr w:type="spellStart"/>
      <w:r w:rsidRPr="00377230">
        <w:rPr>
          <w:rFonts w:cs="Arial"/>
          <w:sz w:val="20"/>
          <w:szCs w:val="20"/>
        </w:rPr>
        <w:t>Ronys</w:t>
      </w:r>
      <w:proofErr w:type="spellEnd"/>
      <w:r w:rsidRPr="00377230">
        <w:rPr>
          <w:rFonts w:cs="Arial"/>
          <w:sz w:val="20"/>
          <w:szCs w:val="20"/>
        </w:rPr>
        <w:t xml:space="preserve"> </w:t>
      </w:r>
      <w:proofErr w:type="spellStart"/>
      <w:r w:rsidRPr="00377230">
        <w:rPr>
          <w:rFonts w:cs="Arial"/>
          <w:sz w:val="20"/>
          <w:szCs w:val="20"/>
        </w:rPr>
        <w:t>Jasiri</w:t>
      </w:r>
      <w:proofErr w:type="spellEnd"/>
      <w:r w:rsidRPr="00377230">
        <w:rPr>
          <w:rFonts w:cs="Arial"/>
          <w:sz w:val="20"/>
          <w:szCs w:val="20"/>
        </w:rPr>
        <w:t xml:space="preserve"> Avalos</w:t>
      </w:r>
    </w:p>
    <w:p w:rsidR="00A65B52" w:rsidRPr="00377230" w:rsidRDefault="00A65B52" w:rsidP="00A65B52">
      <w:pPr>
        <w:spacing w:after="0" w:line="360" w:lineRule="auto"/>
        <w:ind w:firstLine="708"/>
        <w:jc w:val="center"/>
        <w:rPr>
          <w:rFonts w:cs="Arial"/>
          <w:sz w:val="20"/>
          <w:szCs w:val="20"/>
        </w:rPr>
      </w:pPr>
      <w:r w:rsidRPr="00377230">
        <w:rPr>
          <w:rFonts w:cs="Arial"/>
          <w:sz w:val="20"/>
          <w:szCs w:val="20"/>
        </w:rPr>
        <w:t>Secretario Municipal.-</w:t>
      </w:r>
    </w:p>
    <w:p w:rsidR="00A65B52" w:rsidRPr="00707F20" w:rsidRDefault="00A65B52" w:rsidP="00A65B52">
      <w:pPr>
        <w:spacing w:after="0" w:line="360" w:lineRule="auto"/>
        <w:jc w:val="both"/>
        <w:rPr>
          <w:rFonts w:cs="Arial"/>
          <w:szCs w:val="24"/>
        </w:rPr>
      </w:pPr>
    </w:p>
    <w:p w:rsidR="005703F2" w:rsidRDefault="005703F2">
      <w:bookmarkStart w:id="0" w:name="_GoBack"/>
      <w:bookmarkEnd w:id="0"/>
    </w:p>
    <w:sectPr w:rsidR="005703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52"/>
    <w:rsid w:val="00377230"/>
    <w:rsid w:val="005703F2"/>
    <w:rsid w:val="00A65B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4E8EC-5951-4206-8EBF-C2115557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52"/>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6287</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2018-10-10T14:24:00Z</dcterms:created>
  <dcterms:modified xsi:type="dcterms:W3CDTF">2018-10-10T14:26:00Z</dcterms:modified>
</cp:coreProperties>
</file>