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DA7" w:rsidRPr="00707F20" w:rsidRDefault="002A6DA7" w:rsidP="002A6DA7">
      <w:pPr>
        <w:spacing w:after="0" w:line="360" w:lineRule="auto"/>
        <w:jc w:val="both"/>
        <w:rPr>
          <w:rFonts w:cs="Arial"/>
          <w:szCs w:val="24"/>
        </w:rPr>
      </w:pPr>
      <w:r w:rsidRPr="00707F20">
        <w:rPr>
          <w:rFonts w:cs="Arial"/>
          <w:b/>
          <w:szCs w:val="24"/>
          <w:u w:val="single"/>
        </w:rPr>
        <w:t>ACTA NUMERO TRES</w:t>
      </w:r>
      <w:r w:rsidRPr="00707F20">
        <w:rPr>
          <w:rFonts w:cs="Arial"/>
          <w:b/>
          <w:szCs w:val="24"/>
        </w:rPr>
        <w:t xml:space="preserve">.  </w:t>
      </w:r>
      <w:r w:rsidRPr="00707F20">
        <w:rPr>
          <w:rFonts w:cs="Arial"/>
          <w:szCs w:val="24"/>
        </w:rPr>
        <w:t xml:space="preserve">En sesión extraordinaria celebrada por la Municipalidad de la ciudad de San Rafael Oriente, Departamento de San Miguel, a las </w:t>
      </w:r>
      <w:r w:rsidRPr="00707F20">
        <w:rPr>
          <w:rFonts w:cs="Arial"/>
          <w:b/>
          <w:szCs w:val="24"/>
        </w:rPr>
        <w:t xml:space="preserve">dieciséis horas </w:t>
      </w:r>
      <w:r w:rsidRPr="00707F20">
        <w:rPr>
          <w:rFonts w:cs="Arial"/>
          <w:szCs w:val="24"/>
        </w:rPr>
        <w:t xml:space="preserve">del día </w:t>
      </w:r>
      <w:r w:rsidRPr="00707F20">
        <w:rPr>
          <w:rFonts w:cs="Arial"/>
          <w:b/>
          <w:szCs w:val="24"/>
        </w:rPr>
        <w:t>veintisiete de Mayo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Estarlin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r w:rsidRPr="00707F20">
        <w:rPr>
          <w:rFonts w:cs="Arial"/>
          <w:szCs w:val="24"/>
        </w:rPr>
        <w:t xml:space="preserve">, Ana Ruth Gómez Díaz, Arely Del Carmen Flores Vasconcelos, y el secretario municipal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inicio la lectura del acta anterior, la que fue aprobada, seguidamente con la revisión de los puntos de agenda: celebración del día de la madre y otros. A continuación el Concejo Municipal en uso de sus facultades legales emite los siguientes acuerdos: </w:t>
      </w:r>
      <w:r w:rsidRPr="00707F20">
        <w:rPr>
          <w:rFonts w:cs="Arial"/>
          <w:b/>
          <w:szCs w:val="24"/>
          <w:u w:val="single"/>
        </w:rPr>
        <w:t>ACUERDO NUMERO UNO:</w:t>
      </w:r>
      <w:r w:rsidRPr="00707F20">
        <w:rPr>
          <w:rFonts w:cs="Arial"/>
          <w:b/>
          <w:szCs w:val="24"/>
        </w:rPr>
        <w:t xml:space="preserve"> </w:t>
      </w:r>
      <w:r w:rsidRPr="00707F20">
        <w:rPr>
          <w:rFonts w:cs="Arial"/>
          <w:szCs w:val="24"/>
        </w:rPr>
        <w:t xml:space="preserve">El suscrito Concejo Municipal </w:t>
      </w:r>
      <w:r w:rsidRPr="00707F20">
        <w:rPr>
          <w:rFonts w:cs="Arial"/>
          <w:b/>
          <w:szCs w:val="24"/>
        </w:rPr>
        <w:t xml:space="preserve">CONSIDERANDO: I).- </w:t>
      </w:r>
      <w:r w:rsidRPr="00707F20">
        <w:rPr>
          <w:rFonts w:cs="Arial"/>
          <w:szCs w:val="24"/>
        </w:rPr>
        <w:t xml:space="preserve">Que en este mes de mayo se conmemora el día de las madres en el municipio de San Rafael Oriente y para que las madres se entretengan con entretenimientos alusivos a ellas; </w:t>
      </w:r>
      <w:r w:rsidRPr="00707F20">
        <w:rPr>
          <w:rFonts w:cs="Arial"/>
          <w:b/>
          <w:szCs w:val="24"/>
        </w:rPr>
        <w:t xml:space="preserve">II).- </w:t>
      </w:r>
      <w:r w:rsidRPr="00707F20">
        <w:rPr>
          <w:rFonts w:cs="Arial"/>
          <w:szCs w:val="24"/>
        </w:rPr>
        <w:t xml:space="preserve">Que con el trabajo que las madres desarrollan en sus hogares caen en un decaimiento que hace estresarse mucho más por lo que esta municipalidad las festejara este 30 de los corrientes; </w:t>
      </w:r>
      <w:r w:rsidRPr="00707F20">
        <w:rPr>
          <w:rFonts w:cs="Arial"/>
          <w:b/>
          <w:szCs w:val="24"/>
        </w:rPr>
        <w:t xml:space="preserve">III).- </w:t>
      </w:r>
      <w:r w:rsidRPr="00707F20">
        <w:rPr>
          <w:rFonts w:cs="Arial"/>
          <w:szCs w:val="24"/>
        </w:rPr>
        <w:t>Que la delincuencia que se está desarrollando en estos momentos son víctimas de ella las madres del municipio y que para que olviden un poco esta ola delincuencial esta entidad les tiene una tarde de mucha alegría, y teniendo a la vista el perfil presentado por el Jefe de la Unidad de Adquisiciones y Compras Institucionales de nombre “</w:t>
      </w:r>
      <w:r w:rsidRPr="00707F20">
        <w:rPr>
          <w:rFonts w:cs="Arial"/>
          <w:b/>
          <w:szCs w:val="24"/>
        </w:rPr>
        <w:t>Celebración del día de las MADRES</w:t>
      </w:r>
      <w:r w:rsidRPr="00707F20">
        <w:rPr>
          <w:rFonts w:cs="Arial"/>
          <w:szCs w:val="24"/>
        </w:rPr>
        <w:t xml:space="preserve">” por un monto de CUATRO MIL CINCO DOLARES EXACTOS ($4,005.00) </w:t>
      </w:r>
      <w:r w:rsidRPr="00707F20">
        <w:rPr>
          <w:rFonts w:cs="Arial"/>
          <w:b/>
          <w:szCs w:val="24"/>
        </w:rPr>
        <w:t>POR TANTO</w:t>
      </w:r>
      <w:r w:rsidRPr="00707F20">
        <w:rPr>
          <w:rFonts w:cs="Arial"/>
          <w:szCs w:val="24"/>
        </w:rPr>
        <w:t xml:space="preserve"> en uso de las facultades de autoridad amparado al numeral </w:t>
      </w:r>
      <w:r w:rsidRPr="00707F20">
        <w:rPr>
          <w:rFonts w:cs="Arial"/>
          <w:b/>
          <w:szCs w:val="24"/>
        </w:rPr>
        <w:t xml:space="preserve">4 </w:t>
      </w:r>
      <w:r w:rsidRPr="00707F20">
        <w:rPr>
          <w:rFonts w:cs="Arial"/>
          <w:szCs w:val="24"/>
        </w:rPr>
        <w:t xml:space="preserve">del artículo número </w:t>
      </w:r>
      <w:r w:rsidRPr="00707F20">
        <w:rPr>
          <w:rFonts w:cs="Arial"/>
          <w:b/>
          <w:szCs w:val="24"/>
        </w:rPr>
        <w:t>4</w:t>
      </w:r>
      <w:r w:rsidRPr="00707F20">
        <w:rPr>
          <w:rFonts w:cs="Arial"/>
          <w:szCs w:val="24"/>
        </w:rPr>
        <w:t xml:space="preserve"> del Código Municipal por votación unánime se </w:t>
      </w:r>
      <w:r w:rsidRPr="00707F20">
        <w:rPr>
          <w:rFonts w:cs="Arial"/>
          <w:b/>
          <w:szCs w:val="24"/>
        </w:rPr>
        <w:t>ACUERDA:</w:t>
      </w:r>
      <w:r w:rsidRPr="00707F20">
        <w:rPr>
          <w:rFonts w:cs="Arial"/>
          <w:szCs w:val="24"/>
        </w:rPr>
        <w:t xml:space="preserve"> I).- Validar y aprobar el perfil presentado II).- Autorizar al Jefe de la </w:t>
      </w:r>
      <w:r w:rsidRPr="00707F20">
        <w:rPr>
          <w:rFonts w:cs="Arial"/>
          <w:b/>
          <w:szCs w:val="24"/>
        </w:rPr>
        <w:t>UACI,</w:t>
      </w:r>
      <w:r w:rsidRPr="00707F20">
        <w:rPr>
          <w:rFonts w:cs="Arial"/>
          <w:szCs w:val="24"/>
        </w:rPr>
        <w:t xml:space="preserve"> para adquiera los bienes y servicios para la “</w:t>
      </w:r>
      <w:r w:rsidRPr="00707F20">
        <w:rPr>
          <w:rFonts w:cs="Arial"/>
          <w:b/>
          <w:szCs w:val="24"/>
        </w:rPr>
        <w:t>Celebración del día de las MADRES”</w:t>
      </w:r>
      <w:r w:rsidRPr="00707F20">
        <w:rPr>
          <w:rFonts w:cs="Arial"/>
          <w:szCs w:val="24"/>
        </w:rPr>
        <w:t xml:space="preserve">, III).- Autorizar a la Tesorera </w:t>
      </w:r>
      <w:r w:rsidRPr="00707F20">
        <w:rPr>
          <w:rFonts w:cs="Arial"/>
          <w:szCs w:val="24"/>
        </w:rPr>
        <w:lastRenderedPageBreak/>
        <w:t xml:space="preserve">Municipal para que erogue los pagos correspondientes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Comuníquese; </w:t>
      </w:r>
      <w:r w:rsidRPr="00707F20">
        <w:rPr>
          <w:rFonts w:cs="Arial"/>
          <w:b/>
          <w:szCs w:val="24"/>
          <w:u w:val="single"/>
        </w:rPr>
        <w:t>ACUERDO NUMERO DOS:</w:t>
      </w:r>
      <w:r w:rsidRPr="00707F20">
        <w:rPr>
          <w:rFonts w:cs="Arial"/>
          <w:b/>
          <w:szCs w:val="24"/>
        </w:rPr>
        <w:t xml:space="preserve"> </w:t>
      </w:r>
      <w:r w:rsidRPr="00707F20">
        <w:rPr>
          <w:rFonts w:cs="Arial"/>
          <w:szCs w:val="24"/>
        </w:rPr>
        <w:t xml:space="preserve">El Suscrito Concejo Municipal teniendo a la vista la solicitud de parte de los miembros de la Comunidad Católica San José del buen Consejo del Cantón los Zelaya abajo, en donde solicitan el apoyo para el refrigerio para festejar el día de la madre, de conformidad al numeral 4 del artículo número 4 y 91 del Código Municipal por votación unánime se </w:t>
      </w:r>
      <w:r w:rsidRPr="00707F20">
        <w:rPr>
          <w:rFonts w:cs="Arial"/>
          <w:b/>
          <w:szCs w:val="24"/>
        </w:rPr>
        <w:t xml:space="preserve">ACUERDA: </w:t>
      </w:r>
      <w:r w:rsidRPr="00707F20">
        <w:rPr>
          <w:rFonts w:cs="Arial"/>
          <w:szCs w:val="24"/>
        </w:rPr>
        <w:t xml:space="preserve">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erogue la cantidad de </w:t>
      </w:r>
      <w:r w:rsidRPr="00707F20">
        <w:rPr>
          <w:rFonts w:cs="Arial"/>
          <w:b/>
          <w:szCs w:val="24"/>
        </w:rPr>
        <w:t xml:space="preserve">CIENTO DOCE DOLARES EXACTOS ($112.00) </w:t>
      </w:r>
      <w:r w:rsidRPr="00707F20">
        <w:rPr>
          <w:rFonts w:cs="Arial"/>
          <w:szCs w:val="24"/>
        </w:rPr>
        <w:t>en concepto del pago por el suministro de refrigerio para celebrar el día de la madre en la comunidad de cantón los Zelaya abajo, erogar a nombre de</w:t>
      </w:r>
      <w:r w:rsidRPr="00707F20">
        <w:rPr>
          <w:rFonts w:cs="Arial"/>
          <w:b/>
          <w:szCs w:val="24"/>
        </w:rPr>
        <w:t xml:space="preserve"> Edwin Antonio Coto Benavides</w:t>
      </w:r>
      <w:r w:rsidRPr="00707F20">
        <w:rPr>
          <w:rFonts w:cs="Arial"/>
          <w:szCs w:val="24"/>
        </w:rPr>
        <w:t xml:space="preserve">: Comuníquese; </w:t>
      </w:r>
      <w:r w:rsidRPr="00707F20">
        <w:rPr>
          <w:rFonts w:cs="Arial"/>
          <w:b/>
          <w:szCs w:val="24"/>
          <w:u w:val="single"/>
        </w:rPr>
        <w:t>ACUERDO NUMERO TRES</w:t>
      </w:r>
      <w:r w:rsidRPr="00707F20">
        <w:rPr>
          <w:rFonts w:cs="Arial"/>
          <w:b/>
          <w:szCs w:val="24"/>
        </w:rPr>
        <w:t xml:space="preserve">: </w:t>
      </w:r>
      <w:r w:rsidRPr="00707F20">
        <w:rPr>
          <w:rFonts w:cs="Arial"/>
          <w:szCs w:val="24"/>
        </w:rPr>
        <w:t xml:space="preserve">Este concejo Municipal en uso de sus facultades que le confiere el Código Municipal por unanimidad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erogue la cantidad de </w:t>
      </w:r>
      <w:r w:rsidRPr="00707F20">
        <w:rPr>
          <w:rFonts w:cs="Arial"/>
          <w:b/>
          <w:szCs w:val="24"/>
        </w:rPr>
        <w:t xml:space="preserve">OCHOCIENTOS TREINTA Y SEIS 45/100 ($836.45) </w:t>
      </w:r>
      <w:r w:rsidRPr="00707F20">
        <w:rPr>
          <w:rFonts w:cs="Arial"/>
          <w:szCs w:val="24"/>
        </w:rPr>
        <w:t xml:space="preserve">los cuales serán cancelados a Margarita Daisy Méndez de Zelaya, por pago de suministro de papelería, materiales de oficina y tinta para impresoras; utilizados en las diferentes unidades administrativas de la institución. Comuníquese.- </w:t>
      </w:r>
      <w:r w:rsidRPr="00707F20">
        <w:rPr>
          <w:rFonts w:cs="Arial"/>
          <w:b/>
          <w:szCs w:val="24"/>
          <w:u w:val="single"/>
        </w:rPr>
        <w:t>ACUERDO NUMERO CUATRO:</w:t>
      </w:r>
      <w:r w:rsidRPr="00707F20">
        <w:rPr>
          <w:rFonts w:cs="Arial"/>
          <w:b/>
          <w:szCs w:val="24"/>
        </w:rPr>
        <w:t xml:space="preserve"> </w:t>
      </w:r>
      <w:r w:rsidRPr="00707F20">
        <w:rPr>
          <w:rFonts w:cs="Arial"/>
          <w:szCs w:val="24"/>
        </w:rPr>
        <w:t xml:space="preserve">El suscrito concejo municipal conociendo la situación en que se encuentra el equipo informático que poseen las unidades estratégicas de esta institución en uso de sus facultades legales ACUERDA: Autorizar al Jefe de la </w:t>
      </w:r>
      <w:r w:rsidRPr="00707F20">
        <w:rPr>
          <w:rFonts w:cs="Arial"/>
          <w:b/>
          <w:szCs w:val="24"/>
        </w:rPr>
        <w:t>UACI</w:t>
      </w:r>
      <w:r w:rsidRPr="00707F20">
        <w:rPr>
          <w:rFonts w:cs="Arial"/>
          <w:szCs w:val="24"/>
        </w:rPr>
        <w:t xml:space="preserve"> para que realice la cotización del equipo informático necesario. Comuníquese. </w:t>
      </w:r>
      <w:r w:rsidRPr="00707F20">
        <w:rPr>
          <w:rFonts w:cs="Arial"/>
          <w:b/>
          <w:szCs w:val="24"/>
          <w:u w:val="single"/>
        </w:rPr>
        <w:t>ACUERDO NUMERO CINCO:</w:t>
      </w:r>
      <w:r w:rsidRPr="00707F20">
        <w:rPr>
          <w:rFonts w:cs="Arial"/>
          <w:b/>
          <w:szCs w:val="24"/>
        </w:rPr>
        <w:t xml:space="preserve"> </w:t>
      </w:r>
      <w:r w:rsidRPr="00707F20">
        <w:rPr>
          <w:rFonts w:cs="Arial"/>
          <w:szCs w:val="24"/>
        </w:rPr>
        <w:t xml:space="preserve">El concejo municipal teniendo a la vista la solicitud presentada por la encargada de la Unidad de Genero en la cual solicita se le proporcione transporte para cuatro vehículos los cuales servirán para trasladar a las comisiones de Cantón Santa Clara, Caserío el Mango, Caserío el Chirrión Y La </w:t>
      </w:r>
      <w:proofErr w:type="spellStart"/>
      <w:r w:rsidRPr="00707F20">
        <w:rPr>
          <w:rFonts w:cs="Arial"/>
          <w:szCs w:val="24"/>
        </w:rPr>
        <w:t>Piedrona</w:t>
      </w:r>
      <w:proofErr w:type="spellEnd"/>
      <w:r w:rsidRPr="00707F20">
        <w:rPr>
          <w:rFonts w:cs="Arial"/>
          <w:szCs w:val="24"/>
        </w:rPr>
        <w:t xml:space="preserve">, con el objetivo de transportarlas a la feria de la semilla en el municipio de Concepción Batres el día 5 de junio del corriente. Este gobierno Municipal en uso de sus facultades que le confiere el Código Municipal ACUERDA: I).- Aceptar y </w:t>
      </w:r>
      <w:r w:rsidRPr="00707F20">
        <w:rPr>
          <w:rFonts w:cs="Arial"/>
          <w:szCs w:val="24"/>
        </w:rPr>
        <w:lastRenderedPageBreak/>
        <w:t xml:space="preserve">aprobar la solicitud. II).- 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erogue la cantidad de </w:t>
      </w:r>
      <w:r w:rsidRPr="00707F20">
        <w:rPr>
          <w:rFonts w:cs="Arial"/>
          <w:b/>
          <w:szCs w:val="24"/>
        </w:rPr>
        <w:t xml:space="preserve">DOSCIENTOS DOLARES EXACTOS ($200.00) </w:t>
      </w:r>
      <w:r w:rsidRPr="00707F20">
        <w:rPr>
          <w:rFonts w:cs="Arial"/>
          <w:szCs w:val="24"/>
        </w:rPr>
        <w:t xml:space="preserve">los cuales serán cancelados en cantidades de cincuenta dólares exactos ($50.00) a cada uno de los transportistas contratados en concepto del servicio antes mencionado. Comuníquese.- </w:t>
      </w:r>
      <w:r w:rsidRPr="00707F20">
        <w:rPr>
          <w:rFonts w:cs="Arial"/>
          <w:b/>
          <w:szCs w:val="24"/>
          <w:u w:val="single"/>
        </w:rPr>
        <w:t>ACUERDO NUMERO SEIS:</w:t>
      </w:r>
      <w:r w:rsidRPr="00707F20">
        <w:rPr>
          <w:rFonts w:cs="Arial"/>
          <w:b/>
          <w:szCs w:val="24"/>
        </w:rPr>
        <w:t xml:space="preserve"> </w:t>
      </w:r>
      <w:r w:rsidRPr="00707F20">
        <w:rPr>
          <w:rFonts w:cs="Arial"/>
          <w:szCs w:val="24"/>
        </w:rPr>
        <w:t xml:space="preserve">Este concejo Municipal en uso de sus facultades que le confiere el Código Municipal por unanimidad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erogue la cantidad de </w:t>
      </w:r>
      <w:r w:rsidRPr="00707F20">
        <w:rPr>
          <w:rFonts w:cs="Arial"/>
          <w:b/>
          <w:szCs w:val="24"/>
        </w:rPr>
        <w:t xml:space="preserve">DOSCIENTOS VEINTICINCO 80/100 ($225.80) </w:t>
      </w:r>
      <w:r w:rsidRPr="00707F20">
        <w:rPr>
          <w:rFonts w:cs="Arial"/>
          <w:szCs w:val="24"/>
        </w:rPr>
        <w:t xml:space="preserve">los cuales serán cancelados a Manuel Gonzalo Cortez Márquez, por mantenimiento y reparación de aires tipo mini Split de las oficinas de esta municipalidad. Comuníquese.- </w:t>
      </w:r>
      <w:r w:rsidRPr="00707F20">
        <w:rPr>
          <w:rFonts w:cs="Arial"/>
          <w:b/>
          <w:szCs w:val="24"/>
          <w:u w:val="single"/>
        </w:rPr>
        <w:t>ACUERDO NUMERO SIETE:</w:t>
      </w:r>
      <w:r w:rsidRPr="00707F20">
        <w:rPr>
          <w:rFonts w:cs="Arial"/>
          <w:b/>
          <w:szCs w:val="24"/>
        </w:rPr>
        <w:t xml:space="preserve"> </w:t>
      </w:r>
      <w:r w:rsidRPr="00707F20">
        <w:rPr>
          <w:rFonts w:cs="Arial"/>
          <w:szCs w:val="24"/>
        </w:rPr>
        <w:t xml:space="preserve">Este concejo Municipal en uso de sus facultades que le confiere el Código Municipal por unanimidad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 erogue la cantidad de </w:t>
      </w:r>
      <w:r w:rsidRPr="00707F20">
        <w:rPr>
          <w:rFonts w:cs="Arial"/>
          <w:b/>
          <w:szCs w:val="24"/>
        </w:rPr>
        <w:t xml:space="preserve">CIENTO TREINTA Y OCHO 97/100 ($138.97) </w:t>
      </w:r>
      <w:r w:rsidRPr="00707F20">
        <w:rPr>
          <w:rFonts w:cs="Arial"/>
          <w:szCs w:val="24"/>
        </w:rPr>
        <w:t xml:space="preserve">los cuales serán cancelados a SYSCOTEL S.A de C.V. por </w:t>
      </w:r>
      <w:proofErr w:type="spellStart"/>
      <w:r w:rsidRPr="00707F20">
        <w:rPr>
          <w:rFonts w:cs="Arial"/>
          <w:szCs w:val="24"/>
        </w:rPr>
        <w:t>sumistro</w:t>
      </w:r>
      <w:proofErr w:type="spellEnd"/>
      <w:r w:rsidRPr="00707F20">
        <w:rPr>
          <w:rFonts w:cs="Arial"/>
          <w:szCs w:val="24"/>
        </w:rPr>
        <w:t xml:space="preserve"> de cables UTP, conectores RJ 45, </w:t>
      </w:r>
      <w:proofErr w:type="spellStart"/>
      <w:r w:rsidRPr="00707F20">
        <w:rPr>
          <w:rFonts w:cs="Arial"/>
          <w:szCs w:val="24"/>
        </w:rPr>
        <w:t>Swich</w:t>
      </w:r>
      <w:proofErr w:type="spellEnd"/>
      <w:r w:rsidRPr="00707F20">
        <w:rPr>
          <w:rFonts w:cs="Arial"/>
          <w:szCs w:val="24"/>
        </w:rPr>
        <w:t xml:space="preserve"> de 8 puertos, configuración de red de internet e instalación de sistema operativo en PC de UACI. Comuníquese.- </w:t>
      </w:r>
      <w:r w:rsidRPr="00707F20">
        <w:rPr>
          <w:rFonts w:cs="Arial"/>
          <w:b/>
          <w:szCs w:val="24"/>
          <w:u w:val="single"/>
        </w:rPr>
        <w:t xml:space="preserve">ACUERDO NUMERO OCHO: </w:t>
      </w:r>
      <w:r w:rsidRPr="00707F20">
        <w:rPr>
          <w:rFonts w:cs="Arial"/>
          <w:szCs w:val="24"/>
        </w:rPr>
        <w:t xml:space="preserve">El Concejo Municipal de conformidad al Artículo 86 del Código Municipal, Considerando que la municipalidad cuenta con diferentes cuentas bancarias en los bancos la nueva administración municipal período 2015-2018, ACUERDA: aprobar el cambio de firmas en las cuentas de ahorro siguientes </w:t>
      </w:r>
      <w:r w:rsidRPr="00707F20">
        <w:rPr>
          <w:rFonts w:cs="Arial"/>
          <w:b/>
          <w:szCs w:val="24"/>
        </w:rPr>
        <w:t xml:space="preserve">Banco Hipotecario N° 01160455400 a nombre de San Rafael Oriente /FISDL/PFGL/C1; N° 01160456686 a nombre de San Rafael Oriente /FISDL/PFGL/C2, </w:t>
      </w:r>
      <w:r w:rsidRPr="00707F20">
        <w:rPr>
          <w:rFonts w:cs="Arial"/>
          <w:szCs w:val="24"/>
        </w:rPr>
        <w:t xml:space="preserve">para lo cual se autoriza las firma de la </w:t>
      </w:r>
      <w:r w:rsidRPr="00707F20">
        <w:rPr>
          <w:rFonts w:cs="Arial"/>
          <w:b/>
          <w:szCs w:val="24"/>
        </w:rPr>
        <w:t xml:space="preserve">Tesorera Municipal Licda. Johana </w:t>
      </w:r>
      <w:proofErr w:type="spellStart"/>
      <w:r w:rsidRPr="00707F20">
        <w:rPr>
          <w:rFonts w:cs="Arial"/>
          <w:b/>
          <w:szCs w:val="24"/>
        </w:rPr>
        <w:t>Jeraldine</w:t>
      </w:r>
      <w:proofErr w:type="spellEnd"/>
      <w:r w:rsidRPr="00707F20">
        <w:rPr>
          <w:rFonts w:cs="Arial"/>
          <w:b/>
          <w:szCs w:val="24"/>
        </w:rPr>
        <w:t xml:space="preserve"> Díaz Sura</w:t>
      </w:r>
      <w:r w:rsidRPr="00707F20">
        <w:rPr>
          <w:rFonts w:cs="Arial"/>
          <w:szCs w:val="24"/>
        </w:rPr>
        <w:t xml:space="preserve">, como refrendarios al Alcalde Municipal </w:t>
      </w:r>
      <w:r w:rsidRPr="00707F20">
        <w:rPr>
          <w:rFonts w:cs="Arial"/>
          <w:b/>
          <w:szCs w:val="24"/>
        </w:rPr>
        <w:t xml:space="preserve">Sr. José Reynaldo Villegas </w:t>
      </w:r>
      <w:proofErr w:type="spellStart"/>
      <w:r w:rsidRPr="00707F20">
        <w:rPr>
          <w:rFonts w:cs="Arial"/>
          <w:b/>
          <w:szCs w:val="24"/>
        </w:rPr>
        <w:t>Iglecias</w:t>
      </w:r>
      <w:proofErr w:type="spellEnd"/>
      <w:r w:rsidRPr="00707F20">
        <w:rPr>
          <w:rFonts w:cs="Arial"/>
          <w:szCs w:val="24"/>
        </w:rPr>
        <w:t xml:space="preserve">, y al Concejal 1° Propietario Señor Leopoldo Paredes Flores, y que para el pago de cualquier cheque será indispensable la firma del Tesorero Municipal más una firma de unos de los refrendarios. Comuníquese.- </w:t>
      </w:r>
      <w:r w:rsidRPr="00707F20">
        <w:rPr>
          <w:rFonts w:cs="Arial"/>
          <w:b/>
          <w:szCs w:val="24"/>
          <w:u w:val="single"/>
        </w:rPr>
        <w:t>ACUERDO NUMERO NUEVE:</w:t>
      </w:r>
      <w:r w:rsidRPr="00707F20">
        <w:rPr>
          <w:rFonts w:cs="Arial"/>
          <w:b/>
          <w:szCs w:val="24"/>
        </w:rPr>
        <w:t xml:space="preserve"> </w:t>
      </w:r>
      <w:r w:rsidRPr="00707F20">
        <w:rPr>
          <w:rFonts w:cs="Arial"/>
          <w:szCs w:val="24"/>
        </w:rPr>
        <w:t xml:space="preserve">El suscrito concejo </w:t>
      </w:r>
      <w:r w:rsidRPr="00707F20">
        <w:rPr>
          <w:rFonts w:cs="Arial"/>
          <w:szCs w:val="24"/>
        </w:rPr>
        <w:lastRenderedPageBreak/>
        <w:t xml:space="preserve">Municipal de conformidad a las facultades legales que le concede el Código Municipal por mayoría </w:t>
      </w:r>
      <w:r w:rsidRPr="00707F20">
        <w:rPr>
          <w:rFonts w:cs="Arial"/>
          <w:b/>
          <w:szCs w:val="24"/>
        </w:rPr>
        <w:t>ACUERDA</w:t>
      </w:r>
      <w:r w:rsidRPr="00707F20">
        <w:rPr>
          <w:rFonts w:cs="Arial"/>
          <w:szCs w:val="24"/>
        </w:rPr>
        <w:t xml:space="preserve">: Autorizar a la Tesorera Municipal para que de los fondos del 25% FODES de la cuenta </w:t>
      </w:r>
      <w:r w:rsidRPr="00707F20">
        <w:rPr>
          <w:rFonts w:cs="Arial"/>
          <w:b/>
          <w:szCs w:val="24"/>
        </w:rPr>
        <w:t>00160136764</w:t>
      </w:r>
      <w:r w:rsidRPr="00707F20">
        <w:rPr>
          <w:rFonts w:cs="Arial"/>
          <w:szCs w:val="24"/>
        </w:rPr>
        <w:t xml:space="preserve"> perteneciente al 25% </w:t>
      </w:r>
      <w:proofErr w:type="spellStart"/>
      <w:r w:rsidRPr="00707F20">
        <w:rPr>
          <w:rFonts w:cs="Arial"/>
          <w:szCs w:val="24"/>
        </w:rPr>
        <w:t>fodes</w:t>
      </w:r>
      <w:proofErr w:type="spellEnd"/>
      <w:r w:rsidRPr="00707F20">
        <w:rPr>
          <w:rFonts w:cs="Arial"/>
          <w:szCs w:val="24"/>
        </w:rPr>
        <w:t xml:space="preserve"> del Banco Hipotecario agencia Usulután, erogue la cantidad de SETECIENTOS VEINTE DOLARES EXACTOS ($720.00), los cuales servirán para PAGO DE TRANSPORTE Y RECOLECCION DE BASURA, de la primera quincena del mes de Mayo 2015, conforme al siguiente detalle: ADAN CHAVEZ BENAVIDES, 9 viajes por un monto total del servicio de SETECIENTOS VEINTE 00/100 DOLARES ($720.00): Comuníquese; En este acuerdo municipal de conformidad al Art. 45 del Código Municipal salvan el voto los concejales: 4º. Regidora propietaria Sonia Del Carmen Salvador de Cruz y 6º. Regidora propietaria 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u w:val="single"/>
        </w:rPr>
        <w:t>ACUERDO NUMERO DIEZ:</w:t>
      </w:r>
      <w:r w:rsidRPr="00707F20">
        <w:rPr>
          <w:rFonts w:cs="Arial"/>
          <w:b/>
          <w:szCs w:val="24"/>
        </w:rPr>
        <w:t xml:space="preserve"> </w:t>
      </w:r>
      <w:r w:rsidRPr="00707F20">
        <w:rPr>
          <w:rFonts w:cs="Arial"/>
          <w:szCs w:val="24"/>
          <w:lang w:val="es-ES"/>
        </w:rPr>
        <w:t xml:space="preserve">El Suscrito Concejo Municipal teniendo a su entero conocimiento de la solicitud de refrigerio del Concejo Consultivo Municipal de Educación el cual está organizando el primer Foro Consultivo de Educación Municipal “Juntos en la Solución de problemas educativos y sociales de San Rafael Oriente” </w:t>
      </w:r>
      <w:r w:rsidRPr="00707F20">
        <w:rPr>
          <w:rFonts w:cs="Arial"/>
          <w:b/>
          <w:szCs w:val="24"/>
          <w:lang w:val="es-ES"/>
        </w:rPr>
        <w:t>POR TANTO</w:t>
      </w:r>
      <w:r w:rsidRPr="00707F20">
        <w:rPr>
          <w:rFonts w:cs="Arial"/>
          <w:szCs w:val="24"/>
          <w:lang w:val="es-ES"/>
        </w:rPr>
        <w:t xml:space="preserve"> en uso de las facultades de autoridad y con el afán de ayudar al sector de educación por votación unánime se </w:t>
      </w:r>
      <w:r w:rsidRPr="00707F20">
        <w:rPr>
          <w:rFonts w:cs="Arial"/>
          <w:b/>
          <w:szCs w:val="24"/>
          <w:lang w:val="es-ES"/>
        </w:rPr>
        <w:t>ACUERDA:</w:t>
      </w:r>
      <w:r w:rsidRPr="00707F20">
        <w:rPr>
          <w:rFonts w:cs="Arial"/>
          <w:szCs w:val="24"/>
          <w:lang w:val="es-ES"/>
        </w:rPr>
        <w:t xml:space="preserve"> Aprobar la solicitud y autorizar a la Tesorera Municipal para que de la </w:t>
      </w:r>
      <w:r w:rsidRPr="00707F20">
        <w:rPr>
          <w:rFonts w:cs="Arial"/>
          <w:szCs w:val="24"/>
        </w:rPr>
        <w:t xml:space="preserve">cuenta </w:t>
      </w:r>
      <w:r w:rsidRPr="00707F20">
        <w:rPr>
          <w:rFonts w:cs="Arial"/>
          <w:b/>
          <w:szCs w:val="24"/>
        </w:rPr>
        <w:t>00160143221</w:t>
      </w:r>
      <w:r w:rsidRPr="00707F20">
        <w:rPr>
          <w:rFonts w:cs="Arial"/>
          <w:szCs w:val="24"/>
        </w:rPr>
        <w:t xml:space="preserve"> perteneciente al </w:t>
      </w:r>
      <w:r w:rsidRPr="00707F20">
        <w:rPr>
          <w:rFonts w:cs="Arial"/>
          <w:b/>
          <w:szCs w:val="24"/>
        </w:rPr>
        <w:t>FONDO MUNICIPAL</w:t>
      </w:r>
      <w:r w:rsidRPr="00707F20">
        <w:rPr>
          <w:rFonts w:cs="Arial"/>
          <w:szCs w:val="24"/>
        </w:rPr>
        <w:t xml:space="preserve"> del Banco Hipotecario agencia Usulután</w:t>
      </w:r>
      <w:r w:rsidRPr="00707F20">
        <w:rPr>
          <w:rFonts w:cs="Arial"/>
          <w:szCs w:val="24"/>
          <w:lang w:val="es-ES"/>
        </w:rPr>
        <w:t xml:space="preserve">, erogue la cantidad </w:t>
      </w:r>
      <w:r w:rsidRPr="00707F20">
        <w:rPr>
          <w:rFonts w:cs="Arial"/>
          <w:b/>
          <w:szCs w:val="24"/>
          <w:lang w:val="es-ES"/>
        </w:rPr>
        <w:t>CIENTO CINCUENTA DOLARES EXACTOS ($150.00)</w:t>
      </w:r>
      <w:r w:rsidRPr="00707F20">
        <w:rPr>
          <w:rFonts w:cs="Arial"/>
          <w:szCs w:val="24"/>
          <w:lang w:val="es-ES"/>
        </w:rPr>
        <w:t xml:space="preserve"> en bienes y servicios en la actividad del Concejo Consultivo Municipal de Educación de este municipio, eróguese a nombre de </w:t>
      </w:r>
      <w:r w:rsidRPr="00707F20">
        <w:rPr>
          <w:rFonts w:cs="Arial"/>
          <w:b/>
          <w:szCs w:val="24"/>
          <w:lang w:val="es-ES"/>
        </w:rPr>
        <w:t xml:space="preserve">Olimpia </w:t>
      </w:r>
      <w:proofErr w:type="spellStart"/>
      <w:r w:rsidRPr="00707F20">
        <w:rPr>
          <w:rFonts w:cs="Arial"/>
          <w:b/>
          <w:szCs w:val="24"/>
          <w:lang w:val="es-ES"/>
        </w:rPr>
        <w:t>Garcia</w:t>
      </w:r>
      <w:proofErr w:type="spellEnd"/>
      <w:r w:rsidRPr="00707F20">
        <w:rPr>
          <w:rFonts w:cs="Arial"/>
          <w:b/>
          <w:szCs w:val="24"/>
          <w:lang w:val="es-ES"/>
        </w:rPr>
        <w:t xml:space="preserve"> de </w:t>
      </w:r>
      <w:proofErr w:type="spellStart"/>
      <w:r w:rsidRPr="00707F20">
        <w:rPr>
          <w:rFonts w:cs="Arial"/>
          <w:b/>
          <w:szCs w:val="24"/>
          <w:lang w:val="es-ES"/>
        </w:rPr>
        <w:t>Gutierrez</w:t>
      </w:r>
      <w:proofErr w:type="spellEnd"/>
      <w:r w:rsidRPr="00707F20">
        <w:rPr>
          <w:rFonts w:cs="Arial"/>
          <w:szCs w:val="24"/>
          <w:lang w:val="es-ES"/>
        </w:rPr>
        <w:t xml:space="preserve">. Comuníquese: </w:t>
      </w:r>
      <w:r w:rsidRPr="00707F20">
        <w:rPr>
          <w:rFonts w:cs="Arial"/>
          <w:szCs w:val="24"/>
        </w:rPr>
        <w:t xml:space="preserve">Y no habiendo más que hacer constar se da por terminada la presente acta que firmamos. </w:t>
      </w: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r w:rsidRPr="00707F20">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2A6DA7" w:rsidRPr="00707F20" w:rsidRDefault="002A6DA7" w:rsidP="002A6DA7">
      <w:pPr>
        <w:tabs>
          <w:tab w:val="left" w:pos="3206"/>
          <w:tab w:val="center" w:pos="4844"/>
        </w:tabs>
        <w:spacing w:after="0" w:line="360" w:lineRule="auto"/>
        <w:rPr>
          <w:rFonts w:cs="Arial"/>
          <w:szCs w:val="24"/>
        </w:rPr>
      </w:pPr>
      <w:r>
        <w:rPr>
          <w:rFonts w:cs="Arial"/>
          <w:szCs w:val="24"/>
        </w:rPr>
        <w:t xml:space="preserve">  </w:t>
      </w:r>
      <w:r w:rsidRPr="00707F20">
        <w:rPr>
          <w:rFonts w:cs="Arial"/>
          <w:szCs w:val="24"/>
        </w:rPr>
        <w:t xml:space="preserve">Sr.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szCs w:val="24"/>
        </w:rPr>
        <w:tab/>
        <w:t xml:space="preserve">        Profa. </w:t>
      </w:r>
      <w:proofErr w:type="spellStart"/>
      <w:r w:rsidRPr="00707F20">
        <w:rPr>
          <w:rFonts w:cs="Arial"/>
          <w:szCs w:val="24"/>
        </w:rPr>
        <w:t>Lely</w:t>
      </w:r>
      <w:proofErr w:type="spellEnd"/>
      <w:r w:rsidRPr="00707F20">
        <w:rPr>
          <w:rFonts w:cs="Arial"/>
          <w:szCs w:val="24"/>
        </w:rPr>
        <w:t xml:space="preserve"> Esperanza Díaz Manzanares</w:t>
      </w:r>
    </w:p>
    <w:p w:rsidR="002A6DA7" w:rsidRPr="00707F20" w:rsidRDefault="002A6DA7" w:rsidP="002A6DA7">
      <w:pPr>
        <w:spacing w:after="0" w:line="360" w:lineRule="auto"/>
        <w:ind w:firstLine="708"/>
        <w:jc w:val="both"/>
        <w:rPr>
          <w:rFonts w:cs="Arial"/>
          <w:szCs w:val="24"/>
        </w:rPr>
      </w:pPr>
      <w:r w:rsidRPr="00707F20">
        <w:rPr>
          <w:rFonts w:cs="Arial"/>
          <w:szCs w:val="24"/>
        </w:rPr>
        <w:t>Alcalde Municipal.-</w:t>
      </w:r>
      <w:r w:rsidRPr="00707F20">
        <w:rPr>
          <w:rFonts w:cs="Arial"/>
          <w:szCs w:val="24"/>
        </w:rPr>
        <w:tab/>
      </w:r>
      <w:r w:rsidRPr="00707F20">
        <w:rPr>
          <w:rFonts w:cs="Arial"/>
          <w:szCs w:val="24"/>
        </w:rPr>
        <w:tab/>
      </w:r>
      <w:r w:rsidRPr="00707F20">
        <w:rPr>
          <w:rFonts w:cs="Arial"/>
          <w:szCs w:val="24"/>
        </w:rPr>
        <w:tab/>
      </w:r>
      <w:r w:rsidRPr="00707F20">
        <w:rPr>
          <w:rFonts w:cs="Arial"/>
          <w:szCs w:val="24"/>
        </w:rPr>
        <w:tab/>
      </w:r>
      <w:r w:rsidRPr="00707F20">
        <w:rPr>
          <w:rFonts w:cs="Arial"/>
          <w:szCs w:val="24"/>
        </w:rPr>
        <w:tab/>
        <w:t>Síndico  Municipal.-</w:t>
      </w:r>
      <w:r w:rsidRPr="00707F20">
        <w:rPr>
          <w:rFonts w:cs="Arial"/>
          <w:szCs w:val="24"/>
        </w:rPr>
        <w:tab/>
      </w:r>
      <w:r w:rsidRPr="00707F20">
        <w:rPr>
          <w:rFonts w:cs="Arial"/>
          <w:szCs w:val="24"/>
        </w:rPr>
        <w:tab/>
      </w: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p>
    <w:p w:rsidR="002A6DA7"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r w:rsidRPr="00707F20">
        <w:rPr>
          <w:rFonts w:cs="Arial"/>
          <w:szCs w:val="24"/>
        </w:rPr>
        <w:lastRenderedPageBreak/>
        <w:t>F</w:t>
      </w:r>
      <w:r>
        <w:rPr>
          <w:rFonts w:cs="Arial"/>
          <w:szCs w:val="24"/>
        </w:rPr>
        <w:t>______________________________</w:t>
      </w:r>
      <w:r>
        <w:rPr>
          <w:rFonts w:cs="Arial"/>
          <w:szCs w:val="24"/>
        </w:rPr>
        <w:tab/>
      </w:r>
      <w:r w:rsidRPr="00707F20">
        <w:rPr>
          <w:rFonts w:cs="Arial"/>
          <w:szCs w:val="24"/>
        </w:rPr>
        <w:t>F_____________________________</w:t>
      </w:r>
      <w:proofErr w:type="spellStart"/>
      <w:r w:rsidRPr="00707F20">
        <w:rPr>
          <w:rFonts w:cs="Arial"/>
          <w:szCs w:val="24"/>
        </w:rPr>
        <w:t>Lic</w:t>
      </w:r>
      <w:proofErr w:type="spellEnd"/>
      <w:r w:rsidRPr="00707F20">
        <w:rPr>
          <w:rFonts w:cs="Arial"/>
          <w:szCs w:val="24"/>
        </w:rPr>
        <w:t>. Leopoldo Paredes Flores</w:t>
      </w:r>
      <w:r w:rsidRPr="00707F20">
        <w:rPr>
          <w:rFonts w:cs="Arial"/>
          <w:szCs w:val="24"/>
        </w:rPr>
        <w:tab/>
      </w:r>
      <w:r w:rsidRPr="00707F20">
        <w:rPr>
          <w:rFonts w:cs="Arial"/>
          <w:szCs w:val="24"/>
        </w:rPr>
        <w:tab/>
      </w:r>
      <w:r w:rsidRPr="00707F20">
        <w:rPr>
          <w:rFonts w:cs="Arial"/>
          <w:szCs w:val="24"/>
        </w:rPr>
        <w:tab/>
        <w:t xml:space="preserve">  Ing. Manuel </w:t>
      </w:r>
      <w:proofErr w:type="spellStart"/>
      <w:r w:rsidRPr="00707F20">
        <w:rPr>
          <w:rFonts w:cs="Arial"/>
          <w:szCs w:val="24"/>
        </w:rPr>
        <w:t>Estarlin</w:t>
      </w:r>
      <w:proofErr w:type="spellEnd"/>
      <w:r w:rsidRPr="00707F20">
        <w:rPr>
          <w:rFonts w:cs="Arial"/>
          <w:szCs w:val="24"/>
        </w:rPr>
        <w:t xml:space="preserve"> Penado Soriano</w:t>
      </w:r>
    </w:p>
    <w:p w:rsidR="002A6DA7" w:rsidRPr="00707F20" w:rsidRDefault="002A6DA7" w:rsidP="002A6DA7">
      <w:pPr>
        <w:spacing w:after="0" w:line="360" w:lineRule="auto"/>
        <w:ind w:firstLine="708"/>
        <w:jc w:val="both"/>
        <w:rPr>
          <w:rFonts w:cs="Arial"/>
          <w:szCs w:val="24"/>
        </w:rPr>
      </w:pPr>
      <w:r w:rsidRPr="00707F20">
        <w:rPr>
          <w:rFonts w:cs="Arial"/>
          <w:szCs w:val="24"/>
        </w:rPr>
        <w:t>1º.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2º. Regidor propietario.-</w:t>
      </w: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r w:rsidRPr="00707F20">
        <w:rPr>
          <w:rFonts w:cs="Arial"/>
          <w:szCs w:val="24"/>
        </w:rPr>
        <w:t>F__</w:t>
      </w:r>
      <w:r>
        <w:rPr>
          <w:rFonts w:cs="Arial"/>
          <w:szCs w:val="24"/>
        </w:rPr>
        <w:t>_________________________</w:t>
      </w:r>
      <w:r>
        <w:rPr>
          <w:rFonts w:cs="Arial"/>
          <w:szCs w:val="24"/>
        </w:rPr>
        <w:tab/>
        <w:t xml:space="preserve">  </w:t>
      </w:r>
      <w:r w:rsidRPr="00707F20">
        <w:rPr>
          <w:rFonts w:cs="Arial"/>
          <w:szCs w:val="24"/>
        </w:rPr>
        <w:t>F________________________________</w:t>
      </w:r>
    </w:p>
    <w:p w:rsidR="002A6DA7" w:rsidRPr="00707F20" w:rsidRDefault="002A6DA7" w:rsidP="002A6DA7">
      <w:pPr>
        <w:spacing w:after="0" w:line="360" w:lineRule="auto"/>
        <w:jc w:val="both"/>
        <w:rPr>
          <w:rFonts w:cs="Arial"/>
          <w:szCs w:val="24"/>
        </w:rPr>
      </w:pPr>
      <w:r>
        <w:rPr>
          <w:rFonts w:cs="Arial"/>
          <w:szCs w:val="24"/>
        </w:rPr>
        <w:t xml:space="preserve">          </w:t>
      </w:r>
      <w:r w:rsidRPr="00707F20">
        <w:rPr>
          <w:rFonts w:cs="Arial"/>
          <w:szCs w:val="24"/>
        </w:rPr>
        <w:t xml:space="preserve">Sr. </w:t>
      </w:r>
      <w:proofErr w:type="spellStart"/>
      <w:r w:rsidRPr="00707F20">
        <w:rPr>
          <w:rFonts w:cs="Arial"/>
          <w:szCs w:val="24"/>
        </w:rPr>
        <w:t>Arnobio</w:t>
      </w:r>
      <w:proofErr w:type="spellEnd"/>
      <w:r w:rsidRPr="00707F20">
        <w:rPr>
          <w:rFonts w:cs="Arial"/>
          <w:szCs w:val="24"/>
        </w:rPr>
        <w:t xml:space="preserve"> Moraga</w:t>
      </w:r>
      <w:r w:rsidRPr="00707F20">
        <w:rPr>
          <w:rFonts w:cs="Arial"/>
          <w:szCs w:val="24"/>
        </w:rPr>
        <w:tab/>
      </w:r>
      <w:r w:rsidRPr="00707F20">
        <w:rPr>
          <w:rFonts w:cs="Arial"/>
          <w:szCs w:val="24"/>
        </w:rPr>
        <w:tab/>
        <w:t xml:space="preserve">      </w:t>
      </w:r>
      <w:r>
        <w:rPr>
          <w:rFonts w:cs="Arial"/>
          <w:szCs w:val="24"/>
        </w:rPr>
        <w:t xml:space="preserve">      </w:t>
      </w:r>
      <w:r w:rsidRPr="00707F20">
        <w:rPr>
          <w:rFonts w:cs="Arial"/>
          <w:szCs w:val="24"/>
        </w:rPr>
        <w:t>Sra. Sonia Del Carmen Salvador de Cruz</w:t>
      </w:r>
    </w:p>
    <w:p w:rsidR="002A6DA7" w:rsidRPr="00707F20" w:rsidRDefault="002A6DA7" w:rsidP="002A6DA7">
      <w:pPr>
        <w:spacing w:after="0" w:line="360" w:lineRule="auto"/>
        <w:ind w:firstLine="708"/>
        <w:jc w:val="both"/>
        <w:rPr>
          <w:rFonts w:cs="Arial"/>
          <w:szCs w:val="24"/>
        </w:rPr>
      </w:pPr>
      <w:r w:rsidRPr="00707F20">
        <w:rPr>
          <w:rFonts w:cs="Arial"/>
          <w:szCs w:val="24"/>
        </w:rPr>
        <w:t>3er.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4º. Regidora propietario.-</w:t>
      </w:r>
      <w:r w:rsidRPr="00707F20">
        <w:rPr>
          <w:rFonts w:cs="Arial"/>
          <w:szCs w:val="24"/>
        </w:rPr>
        <w:tab/>
      </w:r>
    </w:p>
    <w:p w:rsidR="002A6DA7" w:rsidRPr="00707F20" w:rsidRDefault="002A6DA7" w:rsidP="002A6DA7">
      <w:pPr>
        <w:spacing w:after="0" w:line="360" w:lineRule="auto"/>
        <w:ind w:firstLine="708"/>
        <w:jc w:val="both"/>
        <w:rPr>
          <w:rFonts w:cs="Arial"/>
          <w:szCs w:val="24"/>
        </w:rPr>
      </w:pPr>
    </w:p>
    <w:p w:rsidR="002A6DA7" w:rsidRPr="00707F20" w:rsidRDefault="002A6DA7" w:rsidP="002A6DA7">
      <w:pPr>
        <w:spacing w:after="0" w:line="360" w:lineRule="auto"/>
        <w:jc w:val="both"/>
        <w:rPr>
          <w:rFonts w:cs="Arial"/>
          <w:szCs w:val="24"/>
        </w:rPr>
      </w:pPr>
      <w:r w:rsidRPr="00707F20">
        <w:rPr>
          <w:rFonts w:cs="Arial"/>
          <w:szCs w:val="24"/>
        </w:rPr>
        <w:t xml:space="preserve"> </w:t>
      </w:r>
    </w:p>
    <w:p w:rsidR="002A6DA7" w:rsidRPr="00707F20" w:rsidRDefault="002A6DA7" w:rsidP="002A6DA7">
      <w:pPr>
        <w:spacing w:after="0" w:line="360" w:lineRule="auto"/>
        <w:jc w:val="both"/>
        <w:rPr>
          <w:rFonts w:cs="Arial"/>
          <w:szCs w:val="24"/>
        </w:rPr>
      </w:pPr>
      <w:r w:rsidRPr="00707F20">
        <w:rPr>
          <w:rFonts w:cs="Arial"/>
          <w:szCs w:val="24"/>
        </w:rPr>
        <w:t>F__________________</w:t>
      </w:r>
      <w:r>
        <w:rPr>
          <w:rFonts w:cs="Arial"/>
          <w:szCs w:val="24"/>
        </w:rPr>
        <w:t>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2A6DA7" w:rsidRPr="00707F20" w:rsidRDefault="002A6DA7" w:rsidP="002A6DA7">
      <w:pPr>
        <w:spacing w:after="0" w:line="360" w:lineRule="auto"/>
        <w:jc w:val="both"/>
        <w:rPr>
          <w:rFonts w:cs="Arial"/>
          <w:szCs w:val="24"/>
        </w:rPr>
      </w:pPr>
      <w:r w:rsidRPr="00707F20">
        <w:rPr>
          <w:rFonts w:cs="Arial"/>
          <w:szCs w:val="24"/>
        </w:rPr>
        <w:t>Ing. Carlos Ernesto Rodríguez Chávez</w:t>
      </w:r>
      <w:r w:rsidRPr="00707F20">
        <w:rPr>
          <w:rFonts w:cs="Arial"/>
          <w:szCs w:val="24"/>
        </w:rPr>
        <w:tab/>
      </w:r>
      <w:r w:rsidRPr="00707F20">
        <w:rPr>
          <w:rFonts w:cs="Arial"/>
          <w:szCs w:val="24"/>
        </w:rPr>
        <w:tab/>
        <w:t xml:space="preserve">Sra. Olga Yaneth </w:t>
      </w:r>
      <w:proofErr w:type="spellStart"/>
      <w:r w:rsidRPr="00707F20">
        <w:rPr>
          <w:rFonts w:cs="Arial"/>
          <w:szCs w:val="24"/>
        </w:rPr>
        <w:t>Menjívar</w:t>
      </w:r>
      <w:proofErr w:type="spellEnd"/>
      <w:r w:rsidRPr="00707F20">
        <w:rPr>
          <w:rFonts w:cs="Arial"/>
          <w:szCs w:val="24"/>
        </w:rPr>
        <w:t xml:space="preserve"> de Osorio</w:t>
      </w:r>
    </w:p>
    <w:p w:rsidR="002A6DA7" w:rsidRPr="00707F20" w:rsidRDefault="002A6DA7" w:rsidP="002A6DA7">
      <w:pPr>
        <w:spacing w:after="0" w:line="360" w:lineRule="auto"/>
        <w:ind w:firstLine="708"/>
        <w:jc w:val="both"/>
        <w:rPr>
          <w:rFonts w:cs="Arial"/>
          <w:szCs w:val="24"/>
        </w:rPr>
      </w:pPr>
      <w:r w:rsidRPr="00707F20">
        <w:rPr>
          <w:rFonts w:cs="Arial"/>
          <w:szCs w:val="24"/>
        </w:rPr>
        <w:t>5º.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6º. Regidora propietario.-</w:t>
      </w:r>
    </w:p>
    <w:p w:rsidR="002A6DA7" w:rsidRPr="00707F20" w:rsidRDefault="002A6DA7" w:rsidP="002A6DA7">
      <w:pPr>
        <w:spacing w:after="0" w:line="360" w:lineRule="auto"/>
        <w:jc w:val="both"/>
        <w:rPr>
          <w:rFonts w:cs="Arial"/>
          <w:szCs w:val="24"/>
        </w:rPr>
      </w:pPr>
    </w:p>
    <w:p w:rsidR="002A6DA7" w:rsidRPr="00707F20" w:rsidRDefault="002A6DA7" w:rsidP="002A6DA7">
      <w:pPr>
        <w:spacing w:after="0" w:line="360" w:lineRule="auto"/>
        <w:jc w:val="both"/>
        <w:rPr>
          <w:rFonts w:cs="Arial"/>
          <w:szCs w:val="24"/>
        </w:rPr>
      </w:pPr>
      <w:r>
        <w:rPr>
          <w:rFonts w:cs="Arial"/>
          <w:szCs w:val="24"/>
        </w:rPr>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2A6DA7" w:rsidRPr="00707F20" w:rsidRDefault="002A6DA7" w:rsidP="002A6DA7">
      <w:pPr>
        <w:spacing w:after="0" w:line="360" w:lineRule="auto"/>
        <w:jc w:val="both"/>
        <w:rPr>
          <w:rFonts w:cs="Arial"/>
          <w:szCs w:val="24"/>
        </w:rPr>
      </w:pPr>
      <w:r w:rsidRPr="00707F20">
        <w:rPr>
          <w:rFonts w:cs="Arial"/>
          <w:szCs w:val="24"/>
        </w:rPr>
        <w:t xml:space="preserve">      Sr. Juan Carlos Avilés López</w:t>
      </w:r>
      <w:r w:rsidRPr="00707F20">
        <w:rPr>
          <w:rFonts w:cs="Arial"/>
          <w:szCs w:val="24"/>
        </w:rPr>
        <w:tab/>
      </w:r>
      <w:r w:rsidRPr="00707F20">
        <w:rPr>
          <w:rFonts w:cs="Arial"/>
          <w:szCs w:val="24"/>
        </w:rPr>
        <w:tab/>
        <w:t xml:space="preserve">             Sra.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p>
    <w:p w:rsidR="002A6DA7" w:rsidRPr="00707F20" w:rsidRDefault="002A6DA7" w:rsidP="002A6DA7">
      <w:pPr>
        <w:spacing w:after="0" w:line="360" w:lineRule="auto"/>
        <w:ind w:firstLine="708"/>
        <w:jc w:val="both"/>
        <w:rPr>
          <w:rFonts w:cs="Arial"/>
          <w:szCs w:val="24"/>
        </w:rPr>
      </w:pPr>
      <w:r w:rsidRPr="00707F20">
        <w:rPr>
          <w:rFonts w:cs="Arial"/>
          <w:szCs w:val="24"/>
        </w:rPr>
        <w:t>1º. Regidor suplente.-</w:t>
      </w:r>
      <w:r w:rsidRPr="00707F20">
        <w:rPr>
          <w:rFonts w:cs="Arial"/>
          <w:szCs w:val="24"/>
        </w:rPr>
        <w:tab/>
      </w:r>
      <w:r w:rsidRPr="00707F20">
        <w:rPr>
          <w:rFonts w:cs="Arial"/>
          <w:szCs w:val="24"/>
        </w:rPr>
        <w:tab/>
      </w:r>
      <w:r w:rsidRPr="00707F20">
        <w:rPr>
          <w:rFonts w:cs="Arial"/>
          <w:szCs w:val="24"/>
        </w:rPr>
        <w:tab/>
      </w:r>
      <w:r w:rsidRPr="00707F20">
        <w:rPr>
          <w:rFonts w:cs="Arial"/>
          <w:szCs w:val="24"/>
        </w:rPr>
        <w:tab/>
        <w:t>2a. Regidora  suplente.-</w:t>
      </w:r>
      <w:r w:rsidRPr="00707F20">
        <w:rPr>
          <w:rFonts w:cs="Arial"/>
          <w:szCs w:val="24"/>
        </w:rPr>
        <w:tab/>
      </w:r>
    </w:p>
    <w:p w:rsidR="002A6DA7" w:rsidRPr="00707F20" w:rsidRDefault="002A6DA7" w:rsidP="002A6DA7">
      <w:pPr>
        <w:spacing w:after="0" w:line="360" w:lineRule="auto"/>
        <w:jc w:val="both"/>
        <w:rPr>
          <w:rFonts w:cs="Arial"/>
          <w:szCs w:val="24"/>
        </w:rPr>
      </w:pPr>
    </w:p>
    <w:p w:rsidR="002A6DA7" w:rsidRDefault="002A6DA7" w:rsidP="002A6DA7">
      <w:pPr>
        <w:spacing w:after="0" w:line="360" w:lineRule="auto"/>
        <w:jc w:val="both"/>
        <w:rPr>
          <w:rFonts w:cs="Arial"/>
          <w:szCs w:val="24"/>
        </w:rPr>
      </w:pPr>
      <w:r>
        <w:rPr>
          <w:rFonts w:cs="Arial"/>
          <w:szCs w:val="24"/>
        </w:rPr>
        <w:t xml:space="preserve">F_________________________            </w:t>
      </w:r>
      <w:bookmarkStart w:id="0" w:name="_GoBack"/>
      <w:bookmarkEnd w:id="0"/>
      <w:proofErr w:type="spellStart"/>
      <w:r w:rsidRPr="00707F20">
        <w:rPr>
          <w:rFonts w:cs="Arial"/>
          <w:szCs w:val="24"/>
        </w:rPr>
        <w:t>F</w:t>
      </w:r>
      <w:proofErr w:type="spellEnd"/>
      <w:r w:rsidRPr="00707F20">
        <w:rPr>
          <w:rFonts w:cs="Arial"/>
          <w:szCs w:val="24"/>
        </w:rPr>
        <w:t>_________________________________</w:t>
      </w:r>
    </w:p>
    <w:p w:rsidR="002A6DA7" w:rsidRPr="00707F20" w:rsidRDefault="002A6DA7" w:rsidP="002A6DA7">
      <w:pPr>
        <w:spacing w:after="0" w:line="360" w:lineRule="auto"/>
        <w:jc w:val="both"/>
        <w:rPr>
          <w:rFonts w:cs="Arial"/>
          <w:szCs w:val="24"/>
        </w:rPr>
      </w:pPr>
      <w:r>
        <w:rPr>
          <w:rFonts w:cs="Arial"/>
          <w:szCs w:val="24"/>
        </w:rPr>
        <w:t>Srta. Ana Ruth Gómez Díaz</w:t>
      </w:r>
      <w:r>
        <w:rPr>
          <w:rFonts w:cs="Arial"/>
          <w:szCs w:val="24"/>
        </w:rPr>
        <w:tab/>
      </w:r>
      <w:r>
        <w:rPr>
          <w:rFonts w:cs="Arial"/>
          <w:szCs w:val="24"/>
        </w:rPr>
        <w:tab/>
        <w:t xml:space="preserve"> </w:t>
      </w:r>
      <w:r w:rsidRPr="00707F20">
        <w:rPr>
          <w:rFonts w:cs="Arial"/>
          <w:szCs w:val="24"/>
        </w:rPr>
        <w:t>Lic. Arely Del Carmen Flores Vasconcelos</w:t>
      </w:r>
    </w:p>
    <w:p w:rsidR="002A6DA7" w:rsidRPr="00707F20" w:rsidRDefault="002A6DA7" w:rsidP="002A6DA7">
      <w:pPr>
        <w:spacing w:after="0" w:line="360" w:lineRule="auto"/>
        <w:ind w:firstLine="708"/>
        <w:jc w:val="both"/>
        <w:rPr>
          <w:rFonts w:cs="Arial"/>
          <w:szCs w:val="24"/>
        </w:rPr>
      </w:pPr>
      <w:r w:rsidRPr="00707F20">
        <w:rPr>
          <w:rFonts w:cs="Arial"/>
          <w:szCs w:val="24"/>
        </w:rPr>
        <w:t xml:space="preserve">3ª. Regidora suplente.-    </w:t>
      </w:r>
      <w:r w:rsidRPr="00707F20">
        <w:rPr>
          <w:rFonts w:cs="Arial"/>
          <w:szCs w:val="24"/>
        </w:rPr>
        <w:tab/>
      </w:r>
      <w:r w:rsidRPr="00707F20">
        <w:rPr>
          <w:rFonts w:cs="Arial"/>
          <w:szCs w:val="24"/>
        </w:rPr>
        <w:tab/>
      </w:r>
      <w:r w:rsidRPr="00707F20">
        <w:rPr>
          <w:rFonts w:cs="Arial"/>
          <w:szCs w:val="24"/>
        </w:rPr>
        <w:tab/>
      </w:r>
      <w:r w:rsidRPr="00707F20">
        <w:rPr>
          <w:rFonts w:cs="Arial"/>
          <w:szCs w:val="24"/>
        </w:rPr>
        <w:tab/>
        <w:t>4a. Regidora  suplente.-</w:t>
      </w:r>
      <w:r w:rsidRPr="00707F20">
        <w:rPr>
          <w:rFonts w:cs="Arial"/>
          <w:szCs w:val="24"/>
        </w:rPr>
        <w:tab/>
      </w:r>
    </w:p>
    <w:p w:rsidR="002A6DA7" w:rsidRPr="00707F20" w:rsidRDefault="002A6DA7" w:rsidP="002A6DA7">
      <w:pPr>
        <w:spacing w:after="0" w:line="360" w:lineRule="auto"/>
        <w:ind w:firstLine="708"/>
        <w:jc w:val="both"/>
        <w:rPr>
          <w:rFonts w:cs="Arial"/>
          <w:szCs w:val="24"/>
        </w:rPr>
      </w:pPr>
    </w:p>
    <w:p w:rsidR="002A6DA7" w:rsidRPr="00707F20" w:rsidRDefault="002A6DA7" w:rsidP="002A6DA7">
      <w:pPr>
        <w:spacing w:after="0" w:line="360" w:lineRule="auto"/>
        <w:ind w:firstLine="708"/>
        <w:jc w:val="both"/>
        <w:rPr>
          <w:rFonts w:cs="Arial"/>
          <w:szCs w:val="24"/>
        </w:rPr>
      </w:pPr>
    </w:p>
    <w:p w:rsidR="002A6DA7" w:rsidRPr="00707F20" w:rsidRDefault="002A6DA7" w:rsidP="002A6DA7">
      <w:pPr>
        <w:spacing w:after="0" w:line="360" w:lineRule="auto"/>
        <w:jc w:val="center"/>
        <w:rPr>
          <w:rFonts w:cs="Arial"/>
          <w:szCs w:val="24"/>
        </w:rPr>
      </w:pPr>
      <w:r w:rsidRPr="00707F20">
        <w:rPr>
          <w:rFonts w:cs="Arial"/>
          <w:szCs w:val="24"/>
        </w:rPr>
        <w:t xml:space="preserve">      F____________________</w:t>
      </w:r>
    </w:p>
    <w:p w:rsidR="002A6DA7" w:rsidRPr="00707F20" w:rsidRDefault="002A6DA7" w:rsidP="002A6DA7">
      <w:pPr>
        <w:spacing w:after="0" w:line="360" w:lineRule="auto"/>
        <w:ind w:firstLine="708"/>
        <w:jc w:val="center"/>
        <w:rPr>
          <w:rFonts w:cs="Arial"/>
          <w:szCs w:val="24"/>
        </w:rPr>
      </w:pPr>
      <w:r w:rsidRPr="00707F20">
        <w:rPr>
          <w:rFonts w:cs="Arial"/>
          <w:szCs w:val="24"/>
        </w:rPr>
        <w:t xml:space="preserve">Ing.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w:t>
      </w:r>
    </w:p>
    <w:p w:rsidR="002A6DA7" w:rsidRPr="00707F20" w:rsidRDefault="002A6DA7" w:rsidP="002A6DA7">
      <w:pPr>
        <w:spacing w:after="0" w:line="360" w:lineRule="auto"/>
        <w:ind w:firstLine="708"/>
        <w:jc w:val="center"/>
        <w:rPr>
          <w:rFonts w:cs="Arial"/>
          <w:szCs w:val="24"/>
        </w:rPr>
      </w:pPr>
      <w:r w:rsidRPr="00707F20">
        <w:rPr>
          <w:rFonts w:cs="Arial"/>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A7"/>
    <w:rsid w:val="002A6DA7"/>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ECD4C-B7DC-495B-B5AE-71BD9883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DA7"/>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1567</Words>
  <Characters>8624</Characters>
  <Application>Microsoft Office Word</Application>
  <DocSecurity>0</DocSecurity>
  <Lines>71</Lines>
  <Paragraphs>20</Paragraphs>
  <ScaleCrop>false</ScaleCrop>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2018-10-09T15:11:00Z</dcterms:created>
  <dcterms:modified xsi:type="dcterms:W3CDTF">2018-10-09T15:24:00Z</dcterms:modified>
</cp:coreProperties>
</file>