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2FFC" w14:textId="0B14C5A2" w:rsidR="00B23ED5" w:rsidRPr="005B68B0" w:rsidRDefault="00B23ED5" w:rsidP="008950BB">
      <w:pPr>
        <w:widowControl w:val="0"/>
        <w:tabs>
          <w:tab w:val="center" w:pos="4526"/>
        </w:tabs>
        <w:autoSpaceDE w:val="0"/>
        <w:autoSpaceDN w:val="0"/>
        <w:adjustRightInd w:val="0"/>
        <w:spacing w:before="20" w:line="360" w:lineRule="auto"/>
        <w:rPr>
          <w:b/>
          <w:bCs/>
        </w:rPr>
      </w:pPr>
    </w:p>
    <w:p w14:paraId="17A4D3B4" w14:textId="396E5321" w:rsidR="00B23ED5" w:rsidRPr="005B68B0" w:rsidRDefault="007E402F" w:rsidP="005B68B0">
      <w:pPr>
        <w:widowControl w:val="0"/>
        <w:tabs>
          <w:tab w:val="center" w:pos="4522"/>
        </w:tabs>
        <w:autoSpaceDE w:val="0"/>
        <w:autoSpaceDN w:val="0"/>
        <w:adjustRightInd w:val="0"/>
        <w:spacing w:before="20" w:line="360" w:lineRule="auto"/>
        <w:jc w:val="center"/>
        <w:rPr>
          <w:b/>
          <w:bCs/>
        </w:rPr>
      </w:pPr>
      <w:r w:rsidRPr="005B68B0">
        <w:rPr>
          <w:b/>
          <w:bCs/>
        </w:rPr>
        <w:t>INFORMACIÓN</w:t>
      </w:r>
      <w:r w:rsidR="005B68B0" w:rsidRPr="005B68B0">
        <w:rPr>
          <w:b/>
          <w:bCs/>
        </w:rPr>
        <w:t xml:space="preserve"> </w:t>
      </w:r>
      <w:r w:rsidRPr="005B68B0">
        <w:rPr>
          <w:b/>
          <w:bCs/>
        </w:rPr>
        <w:t>DE SOLVENCIA</w:t>
      </w:r>
      <w:r w:rsidR="005B68B0">
        <w:rPr>
          <w:b/>
          <w:bCs/>
        </w:rPr>
        <w:t>S</w:t>
      </w:r>
      <w:r w:rsidRPr="005B68B0">
        <w:rPr>
          <w:b/>
          <w:bCs/>
        </w:rPr>
        <w:t xml:space="preserve"> MUNICIPALES</w:t>
      </w:r>
    </w:p>
    <w:p w14:paraId="714F5437" w14:textId="35C00B1A" w:rsidR="005B68B0" w:rsidRPr="005B68B0" w:rsidRDefault="007E402F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b/>
          <w:bCs/>
        </w:rPr>
      </w:pPr>
      <w:r w:rsidRPr="005B68B0">
        <w:rPr>
          <w:b/>
          <w:bCs/>
        </w:rPr>
        <w:t>SECCIÓN DE CUENTAS CORRIENTES</w:t>
      </w:r>
    </w:p>
    <w:p w14:paraId="5FD2CA1A" w14:textId="194E70F0" w:rsidR="007E402F" w:rsidRPr="005B68B0" w:rsidRDefault="005B68B0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b/>
          <w:bCs/>
        </w:rPr>
      </w:pPr>
      <w:r w:rsidRPr="005B68B0">
        <w:rPr>
          <w:b/>
          <w:bCs/>
        </w:rPr>
        <w:t xml:space="preserve"> </w:t>
      </w:r>
      <w:r w:rsidR="007E402F" w:rsidRPr="005B68B0">
        <w:rPr>
          <w:b/>
          <w:bCs/>
        </w:rPr>
        <w:t>UNIDAD DE REGISTRO Y CONTROL TRIBUTARIO</w:t>
      </w:r>
    </w:p>
    <w:p w14:paraId="71E2E345" w14:textId="3637971D" w:rsidR="005B68B0" w:rsidRPr="008A2D4D" w:rsidRDefault="005B68B0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color w:val="002060"/>
          <w:sz w:val="22"/>
          <w:szCs w:val="22"/>
        </w:rPr>
      </w:pPr>
    </w:p>
    <w:p w14:paraId="1CAD7900" w14:textId="41DFDF6D" w:rsidR="004449DB" w:rsidRPr="008A2D4D" w:rsidRDefault="002666ED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color w:val="002060"/>
          <w:sz w:val="22"/>
          <w:szCs w:val="22"/>
        </w:rPr>
      </w:pPr>
      <w:r w:rsidRPr="008A2D4D">
        <w:rPr>
          <w:color w:val="002060"/>
          <w:sz w:val="22"/>
          <w:szCs w:val="22"/>
        </w:rPr>
        <w:t>Noviembre 2021</w:t>
      </w:r>
    </w:p>
    <w:tbl>
      <w:tblPr>
        <w:tblpPr w:leftFromText="141" w:rightFromText="141" w:vertAnchor="text" w:horzAnchor="margin" w:tblpXSpec="center" w:tblpY="15"/>
        <w:tblW w:w="991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385"/>
        <w:gridCol w:w="4252"/>
        <w:gridCol w:w="1276"/>
      </w:tblGrid>
      <w:tr w:rsidR="00272BC3" w:rsidRPr="008950BB" w14:paraId="026F5413" w14:textId="77777777" w:rsidTr="008950BB">
        <w:trPr>
          <w:trHeight w:val="969"/>
        </w:trPr>
        <w:tc>
          <w:tcPr>
            <w:tcW w:w="438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3DC7CB29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</w:p>
          <w:p w14:paraId="6BB1D065" w14:textId="7E144F34" w:rsidR="00272BC3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 xml:space="preserve"> Solvencias Municipales de </w:t>
            </w:r>
            <w:r w:rsidR="00272BC3" w:rsidRPr="008950BB">
              <w:rPr>
                <w:b/>
                <w:bCs/>
                <w:color w:val="000080"/>
                <w:sz w:val="22"/>
                <w:szCs w:val="22"/>
              </w:rPr>
              <w:t>Inmuebles</w:t>
            </w:r>
          </w:p>
        </w:tc>
        <w:tc>
          <w:tcPr>
            <w:tcW w:w="4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0778A3CF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</w:p>
          <w:p w14:paraId="1F949E37" w14:textId="4F6413A5" w:rsidR="00272BC3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Solvencias</w:t>
            </w:r>
            <w:r w:rsidR="00771256">
              <w:rPr>
                <w:b/>
                <w:bCs/>
                <w:color w:val="000080"/>
                <w:sz w:val="22"/>
                <w:szCs w:val="22"/>
              </w:rPr>
              <w:t xml:space="preserve"> Municipales</w:t>
            </w:r>
            <w:r w:rsidRPr="008950BB">
              <w:rPr>
                <w:b/>
                <w:bCs/>
                <w:color w:val="000080"/>
                <w:sz w:val="22"/>
                <w:szCs w:val="22"/>
              </w:rPr>
              <w:t xml:space="preserve"> de </w:t>
            </w:r>
            <w:r w:rsidR="00272BC3" w:rsidRPr="008950BB">
              <w:rPr>
                <w:b/>
                <w:bCs/>
                <w:color w:val="000080"/>
                <w:sz w:val="22"/>
                <w:szCs w:val="22"/>
              </w:rPr>
              <w:t>Empresa</w:t>
            </w:r>
            <w:r w:rsidRPr="008950BB">
              <w:rPr>
                <w:b/>
                <w:bCs/>
                <w:color w:val="000080"/>
                <w:sz w:val="22"/>
                <w:szCs w:val="22"/>
              </w:rPr>
              <w:t>s o</w:t>
            </w:r>
            <w:r w:rsidR="00272BC3" w:rsidRPr="008950BB">
              <w:rPr>
                <w:b/>
                <w:bCs/>
                <w:color w:val="000080"/>
                <w:sz w:val="22"/>
                <w:szCs w:val="22"/>
              </w:rPr>
              <w:t xml:space="preserve"> Negocio</w:t>
            </w:r>
            <w:r w:rsidRPr="008950BB">
              <w:rPr>
                <w:b/>
                <w:bCs/>
                <w:color w:val="000080"/>
                <w:sz w:val="22"/>
                <w:szCs w:val="22"/>
              </w:rPr>
              <w:t>s</w:t>
            </w:r>
            <w:r w:rsidR="00272BC3" w:rsidRPr="008950BB">
              <w:rPr>
                <w:b/>
                <w:bCs/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697AFF0E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</w:p>
          <w:p w14:paraId="238670A2" w14:textId="3802FF3E" w:rsidR="00272BC3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TOTAL</w:t>
            </w:r>
          </w:p>
        </w:tc>
      </w:tr>
      <w:tr w:rsidR="00272BC3" w:rsidRPr="008950BB" w14:paraId="0D2A599B" w14:textId="77777777" w:rsidTr="008950BB">
        <w:trPr>
          <w:trHeight w:val="532"/>
        </w:trPr>
        <w:tc>
          <w:tcPr>
            <w:tcW w:w="43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10027EE7" w14:textId="77777777" w:rsidR="007E402F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055226C7" w14:textId="6B2A0FB7" w:rsidR="00272BC3" w:rsidRPr="008950BB" w:rsidRDefault="005D73A9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353</w:t>
            </w:r>
          </w:p>
        </w:tc>
        <w:tc>
          <w:tcPr>
            <w:tcW w:w="4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6AD1E06F" w14:textId="77777777" w:rsidR="007E402F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3BA65988" w14:textId="47A9BEB7" w:rsidR="00272BC3" w:rsidRPr="008950BB" w:rsidRDefault="005D73A9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47513DE2" w14:textId="77777777" w:rsidR="007E402F" w:rsidRPr="008950BB" w:rsidRDefault="007E402F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5CC70DA6" w14:textId="56064739" w:rsidR="007E402F" w:rsidRPr="008950BB" w:rsidRDefault="005D73A9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381</w:t>
            </w:r>
            <w:r w:rsidR="00272BC3" w:rsidRPr="008950BB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77C5784B" w14:textId="37CB34AB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05C7F05D" w14:textId="77777777" w:rsidR="00625C1B" w:rsidRPr="008950BB" w:rsidRDefault="00625C1B" w:rsidP="008950BB">
      <w:pPr>
        <w:widowControl w:val="0"/>
        <w:tabs>
          <w:tab w:val="left" w:pos="90"/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before="115" w:line="360" w:lineRule="auto"/>
        <w:rPr>
          <w:b/>
          <w:bCs/>
          <w:sz w:val="22"/>
          <w:szCs w:val="22"/>
        </w:rPr>
      </w:pPr>
    </w:p>
    <w:p w14:paraId="209CC66F" w14:textId="448B391B" w:rsidR="00625C1B" w:rsidRPr="005B68B0" w:rsidRDefault="002666ED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Diciembre 2021</w:t>
      </w:r>
    </w:p>
    <w:tbl>
      <w:tblPr>
        <w:tblpPr w:leftFromText="141" w:rightFromText="141" w:vertAnchor="text" w:horzAnchor="margin" w:tblpXSpec="center" w:tblpY="15"/>
        <w:tblW w:w="991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243"/>
        <w:gridCol w:w="4111"/>
        <w:gridCol w:w="1559"/>
      </w:tblGrid>
      <w:tr w:rsidR="00272BC3" w:rsidRPr="008950BB" w14:paraId="7D5A60AC" w14:textId="77777777" w:rsidTr="008950BB">
        <w:trPr>
          <w:trHeight w:val="978"/>
        </w:trPr>
        <w:tc>
          <w:tcPr>
            <w:tcW w:w="424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51D6A9F2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1942FBED" w14:textId="13750DA4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Solvencias Municipales de Inmuebles</w:t>
            </w: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035906A9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39C776E9" w14:textId="2021501F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 xml:space="preserve">Solvencias </w:t>
            </w:r>
            <w:r w:rsidR="00771256">
              <w:rPr>
                <w:b/>
                <w:bCs/>
                <w:color w:val="000080"/>
                <w:sz w:val="22"/>
                <w:szCs w:val="22"/>
              </w:rPr>
              <w:t xml:space="preserve">Municipales </w:t>
            </w:r>
            <w:r w:rsidRPr="008950BB">
              <w:rPr>
                <w:b/>
                <w:bCs/>
                <w:color w:val="000080"/>
                <w:sz w:val="22"/>
                <w:szCs w:val="22"/>
              </w:rPr>
              <w:t>de Empresas o Negocios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34298AE2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38C1C975" w14:textId="2E3B86EB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TOTAL</w:t>
            </w:r>
          </w:p>
        </w:tc>
      </w:tr>
      <w:tr w:rsidR="00272BC3" w:rsidRPr="008950BB" w14:paraId="3B814F01" w14:textId="77777777" w:rsidTr="008950BB">
        <w:trPr>
          <w:trHeight w:val="513"/>
        </w:trPr>
        <w:tc>
          <w:tcPr>
            <w:tcW w:w="42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7C48D8C5" w14:textId="26787000" w:rsidR="00272BC3" w:rsidRPr="008950BB" w:rsidRDefault="008A2D4D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258</w:t>
            </w:r>
          </w:p>
        </w:tc>
        <w:tc>
          <w:tcPr>
            <w:tcW w:w="41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11B0FE26" w14:textId="756D66FF" w:rsidR="00272BC3" w:rsidRPr="008950BB" w:rsidRDefault="008A2D4D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4E129F97" w14:textId="2960EBF1" w:rsidR="00272BC3" w:rsidRPr="008950BB" w:rsidRDefault="008A2D4D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279</w:t>
            </w:r>
          </w:p>
        </w:tc>
      </w:tr>
    </w:tbl>
    <w:p w14:paraId="2512E405" w14:textId="77777777" w:rsidR="00716453" w:rsidRPr="008950BB" w:rsidRDefault="00716453" w:rsidP="008950BB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rPr>
          <w:b/>
          <w:bCs/>
          <w:i/>
          <w:iCs/>
          <w:color w:val="000080"/>
          <w:sz w:val="22"/>
          <w:szCs w:val="22"/>
        </w:rPr>
      </w:pPr>
    </w:p>
    <w:p w14:paraId="63DA9B6D" w14:textId="6EF1295D" w:rsidR="008950BB" w:rsidRPr="005B68B0" w:rsidRDefault="002666ED" w:rsidP="005B68B0">
      <w:pPr>
        <w:widowControl w:val="0"/>
        <w:tabs>
          <w:tab w:val="center" w:pos="4517"/>
        </w:tabs>
        <w:autoSpaceDE w:val="0"/>
        <w:autoSpaceDN w:val="0"/>
        <w:adjustRightInd w:val="0"/>
        <w:spacing w:before="68" w:line="360" w:lineRule="auto"/>
        <w:jc w:val="center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Enero 2022</w:t>
      </w:r>
    </w:p>
    <w:tbl>
      <w:tblPr>
        <w:tblpPr w:leftFromText="141" w:rightFromText="141" w:vertAnchor="text" w:horzAnchor="margin" w:tblpXSpec="center" w:tblpY="15"/>
        <w:tblW w:w="992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645"/>
        <w:gridCol w:w="4000"/>
        <w:gridCol w:w="2278"/>
      </w:tblGrid>
      <w:tr w:rsidR="00272BC3" w:rsidRPr="008950BB" w14:paraId="563FC608" w14:textId="77777777" w:rsidTr="005B68B0">
        <w:trPr>
          <w:trHeight w:val="967"/>
        </w:trPr>
        <w:tc>
          <w:tcPr>
            <w:tcW w:w="364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70397E4E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2AD14702" w14:textId="3429584E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Solvencias Municipales de Inmuebles</w:t>
            </w:r>
          </w:p>
        </w:tc>
        <w:tc>
          <w:tcPr>
            <w:tcW w:w="400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71026302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399DD7DE" w14:textId="6FCF5FC0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Solvencias</w:t>
            </w:r>
            <w:r w:rsidR="00771256">
              <w:rPr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5B68B0">
              <w:rPr>
                <w:b/>
                <w:bCs/>
                <w:color w:val="000080"/>
                <w:sz w:val="22"/>
                <w:szCs w:val="22"/>
              </w:rPr>
              <w:t xml:space="preserve">Municipales </w:t>
            </w:r>
            <w:r w:rsidR="005B68B0" w:rsidRPr="008950BB">
              <w:rPr>
                <w:b/>
                <w:bCs/>
                <w:color w:val="000080"/>
                <w:sz w:val="22"/>
                <w:szCs w:val="22"/>
              </w:rPr>
              <w:t>de</w:t>
            </w:r>
            <w:r w:rsidRPr="008950BB">
              <w:rPr>
                <w:b/>
                <w:bCs/>
                <w:color w:val="000080"/>
                <w:sz w:val="22"/>
                <w:szCs w:val="22"/>
              </w:rPr>
              <w:t xml:space="preserve"> Empresas o Negocios</w:t>
            </w:r>
          </w:p>
        </w:tc>
        <w:tc>
          <w:tcPr>
            <w:tcW w:w="227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14:paraId="776F25B4" w14:textId="77777777" w:rsidR="00272BC3" w:rsidRPr="008950BB" w:rsidRDefault="00272BC3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</w:p>
          <w:p w14:paraId="7E066438" w14:textId="3BA34DF2" w:rsidR="00272BC3" w:rsidRPr="008950BB" w:rsidRDefault="008950BB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i/>
                <w:iCs/>
                <w:color w:val="000080"/>
                <w:sz w:val="22"/>
                <w:szCs w:val="22"/>
              </w:rPr>
            </w:pPr>
            <w:r w:rsidRPr="008950BB">
              <w:rPr>
                <w:b/>
                <w:bCs/>
                <w:color w:val="000080"/>
                <w:sz w:val="22"/>
                <w:szCs w:val="22"/>
              </w:rPr>
              <w:t>TOTAL</w:t>
            </w:r>
          </w:p>
        </w:tc>
      </w:tr>
      <w:tr w:rsidR="00272BC3" w:rsidRPr="008950BB" w14:paraId="6B908124" w14:textId="77777777" w:rsidTr="005B68B0">
        <w:trPr>
          <w:trHeight w:val="530"/>
        </w:trPr>
        <w:tc>
          <w:tcPr>
            <w:tcW w:w="364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0F1522FD" w14:textId="4F6679F1" w:rsidR="00272BC3" w:rsidRPr="008950BB" w:rsidRDefault="008A2D4D" w:rsidP="002666ED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                           396</w:t>
            </w:r>
          </w:p>
        </w:tc>
        <w:tc>
          <w:tcPr>
            <w:tcW w:w="4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38EC04B9" w14:textId="679B1662" w:rsidR="00272BC3" w:rsidRPr="008950BB" w:rsidRDefault="008A2D4D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48</w:t>
            </w:r>
          </w:p>
        </w:tc>
        <w:tc>
          <w:tcPr>
            <w:tcW w:w="22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14:paraId="517E0B9E" w14:textId="06484AC8" w:rsidR="00272BC3" w:rsidRPr="008950BB" w:rsidRDefault="008A2D4D" w:rsidP="008950B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 w:line="36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444</w:t>
            </w:r>
          </w:p>
        </w:tc>
      </w:tr>
    </w:tbl>
    <w:p w14:paraId="5744AC63" w14:textId="77777777" w:rsidR="008950BB" w:rsidRPr="008950BB" w:rsidRDefault="008950BB" w:rsidP="008950BB">
      <w:pPr>
        <w:spacing w:line="360" w:lineRule="auto"/>
        <w:jc w:val="both"/>
        <w:rPr>
          <w:sz w:val="22"/>
          <w:szCs w:val="22"/>
          <w:u w:val="single"/>
        </w:rPr>
      </w:pPr>
    </w:p>
    <w:p w14:paraId="10E98DDA" w14:textId="61217BEF" w:rsidR="007E402F" w:rsidRPr="008950BB" w:rsidRDefault="008950BB" w:rsidP="008950BB">
      <w:pPr>
        <w:spacing w:line="360" w:lineRule="auto"/>
        <w:jc w:val="both"/>
        <w:rPr>
          <w:sz w:val="22"/>
          <w:szCs w:val="22"/>
        </w:rPr>
      </w:pPr>
      <w:r w:rsidRPr="008950BB">
        <w:rPr>
          <w:sz w:val="22"/>
          <w:szCs w:val="22"/>
        </w:rPr>
        <w:t>La información emitida por la Sección de Cuentas Corrientes de la Unidad de Registro y Control Tributario</w:t>
      </w:r>
      <w:r w:rsidR="007E402F" w:rsidRPr="008950BB">
        <w:rPr>
          <w:sz w:val="22"/>
          <w:szCs w:val="22"/>
        </w:rPr>
        <w:t xml:space="preserve"> </w:t>
      </w:r>
      <w:r w:rsidRPr="008950BB">
        <w:rPr>
          <w:sz w:val="22"/>
          <w:szCs w:val="22"/>
        </w:rPr>
        <w:t xml:space="preserve">de la municipalidad </w:t>
      </w:r>
      <w:r w:rsidR="007E402F" w:rsidRPr="008950BB">
        <w:rPr>
          <w:sz w:val="22"/>
          <w:szCs w:val="22"/>
        </w:rPr>
        <w:t xml:space="preserve">está </w:t>
      </w:r>
      <w:r w:rsidRPr="008950BB">
        <w:rPr>
          <w:sz w:val="22"/>
          <w:szCs w:val="22"/>
        </w:rPr>
        <w:t xml:space="preserve">publicada </w:t>
      </w:r>
      <w:r w:rsidR="007E402F" w:rsidRPr="008950BB">
        <w:rPr>
          <w:sz w:val="22"/>
          <w:szCs w:val="22"/>
        </w:rPr>
        <w:t xml:space="preserve">en </w:t>
      </w:r>
      <w:r w:rsidR="007E402F" w:rsidRPr="00771256">
        <w:rPr>
          <w:i/>
          <w:iCs/>
          <w:sz w:val="22"/>
          <w:szCs w:val="22"/>
          <w:u w:val="single"/>
        </w:rPr>
        <w:t>Versión Pública de conformidad con el articulo 30 de la L</w:t>
      </w:r>
      <w:r w:rsidRPr="00771256">
        <w:rPr>
          <w:i/>
          <w:iCs/>
          <w:sz w:val="22"/>
          <w:szCs w:val="22"/>
          <w:u w:val="single"/>
        </w:rPr>
        <w:t>ey de Acceso a la Información Pública</w:t>
      </w:r>
      <w:r w:rsidRPr="008950BB">
        <w:rPr>
          <w:sz w:val="22"/>
          <w:szCs w:val="22"/>
        </w:rPr>
        <w:t>.</w:t>
      </w:r>
    </w:p>
    <w:sectPr w:rsidR="007E402F" w:rsidRPr="008950BB" w:rsidSect="001327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0A63" w14:textId="77777777" w:rsidR="000D20D2" w:rsidRDefault="000D20D2">
      <w:r>
        <w:separator/>
      </w:r>
    </w:p>
  </w:endnote>
  <w:endnote w:type="continuationSeparator" w:id="0">
    <w:p w14:paraId="39736F4D" w14:textId="77777777" w:rsidR="000D20D2" w:rsidRDefault="000D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3016" w14:textId="77777777" w:rsidR="000D20D2" w:rsidRDefault="000D20D2">
      <w:r>
        <w:separator/>
      </w:r>
    </w:p>
  </w:footnote>
  <w:footnote w:type="continuationSeparator" w:id="0">
    <w:p w14:paraId="6D9E0DC1" w14:textId="77777777" w:rsidR="000D20D2" w:rsidRDefault="000D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7DAE" w14:textId="67263F80" w:rsidR="005B68B0" w:rsidRDefault="005B68B0">
    <w:pPr>
      <w:pStyle w:val="Encabezado"/>
    </w:pPr>
    <w:r>
      <w:rPr>
        <w:noProof/>
        <w:color w:val="000080"/>
        <w:sz w:val="22"/>
        <w:szCs w:val="22"/>
        <w:lang w:val="es-SV" w:eastAsia="es-SV"/>
      </w:rPr>
      <w:drawing>
        <wp:anchor distT="0" distB="0" distL="114300" distR="114300" simplePos="0" relativeHeight="251659264" behindDoc="1" locked="0" layoutInCell="1" allowOverlap="1" wp14:anchorId="415F026B" wp14:editId="77003730">
          <wp:simplePos x="0" y="0"/>
          <wp:positionH relativeFrom="column">
            <wp:posOffset>-842010</wp:posOffset>
          </wp:positionH>
          <wp:positionV relativeFrom="paragraph">
            <wp:posOffset>-278130</wp:posOffset>
          </wp:positionV>
          <wp:extent cx="1171575" cy="973455"/>
          <wp:effectExtent l="0" t="0" r="9525" b="0"/>
          <wp:wrapTight wrapText="bothSides">
            <wp:wrapPolygon edited="0">
              <wp:start x="8078" y="0"/>
              <wp:lineTo x="6322" y="1691"/>
              <wp:lineTo x="3863" y="5495"/>
              <wp:lineTo x="3863" y="8877"/>
              <wp:lineTo x="6673" y="13526"/>
              <wp:lineTo x="0" y="17331"/>
              <wp:lineTo x="0" y="21135"/>
              <wp:lineTo x="21424" y="21135"/>
              <wp:lineTo x="21424" y="18176"/>
              <wp:lineTo x="18615" y="15640"/>
              <wp:lineTo x="14751" y="13526"/>
              <wp:lineTo x="17561" y="8454"/>
              <wp:lineTo x="17912" y="5918"/>
              <wp:lineTo x="15102" y="1691"/>
              <wp:lineTo x="13346" y="0"/>
              <wp:lineTo x="8078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D5"/>
    <w:rsid w:val="0005087D"/>
    <w:rsid w:val="00090E5F"/>
    <w:rsid w:val="000C626B"/>
    <w:rsid w:val="000D20D2"/>
    <w:rsid w:val="00121AD9"/>
    <w:rsid w:val="00132726"/>
    <w:rsid w:val="00132A42"/>
    <w:rsid w:val="001B7AE1"/>
    <w:rsid w:val="00212D2F"/>
    <w:rsid w:val="00265CD5"/>
    <w:rsid w:val="002666ED"/>
    <w:rsid w:val="00272BC3"/>
    <w:rsid w:val="00287D50"/>
    <w:rsid w:val="004449DB"/>
    <w:rsid w:val="004B14ED"/>
    <w:rsid w:val="00586940"/>
    <w:rsid w:val="005B68B0"/>
    <w:rsid w:val="005C4C5B"/>
    <w:rsid w:val="005D73A9"/>
    <w:rsid w:val="00625C1B"/>
    <w:rsid w:val="006D0949"/>
    <w:rsid w:val="00716453"/>
    <w:rsid w:val="00771256"/>
    <w:rsid w:val="0077708C"/>
    <w:rsid w:val="007E402F"/>
    <w:rsid w:val="008950BB"/>
    <w:rsid w:val="008A2D4D"/>
    <w:rsid w:val="008D4A8F"/>
    <w:rsid w:val="008F43D1"/>
    <w:rsid w:val="00932445"/>
    <w:rsid w:val="00941A2F"/>
    <w:rsid w:val="009834C7"/>
    <w:rsid w:val="00A3206E"/>
    <w:rsid w:val="00B23ED5"/>
    <w:rsid w:val="00BC4420"/>
    <w:rsid w:val="00BD1D0E"/>
    <w:rsid w:val="00C44B81"/>
    <w:rsid w:val="00C97489"/>
    <w:rsid w:val="00CD36C8"/>
    <w:rsid w:val="00D22061"/>
    <w:rsid w:val="00DE7AA6"/>
    <w:rsid w:val="00E77794"/>
    <w:rsid w:val="00F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4DBB569"/>
  <w15:docId w15:val="{4319DF49-19B6-4E2B-BE02-F029A655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E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3E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44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9D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REFZACATECOLUCA</dc:creator>
  <cp:lastModifiedBy>UAIP</cp:lastModifiedBy>
  <cp:revision>2</cp:revision>
  <cp:lastPrinted>2021-12-07T17:39:00Z</cp:lastPrinted>
  <dcterms:created xsi:type="dcterms:W3CDTF">2022-02-28T15:56:00Z</dcterms:created>
  <dcterms:modified xsi:type="dcterms:W3CDTF">2022-02-28T15:56:00Z</dcterms:modified>
</cp:coreProperties>
</file>