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B274" w14:textId="77777777" w:rsidR="00FA4F58" w:rsidRPr="00B6457A" w:rsidRDefault="00FA4F58" w:rsidP="00B6457A">
      <w:pPr>
        <w:widowControl w:val="0"/>
        <w:autoSpaceDE w:val="0"/>
        <w:autoSpaceDN w:val="0"/>
        <w:adjustRightInd w:val="0"/>
        <w:spacing w:line="276" w:lineRule="auto"/>
        <w:jc w:val="center"/>
        <w:rPr>
          <w:b/>
          <w:bCs/>
          <w:spacing w:val="-1"/>
          <w:sz w:val="24"/>
          <w:szCs w:val="24"/>
        </w:rPr>
      </w:pPr>
      <w:r w:rsidRPr="00B6457A">
        <w:rPr>
          <w:b/>
          <w:bCs/>
          <w:spacing w:val="-1"/>
          <w:sz w:val="24"/>
          <w:szCs w:val="24"/>
        </w:rPr>
        <w:t>RESOLUCIÓN</w:t>
      </w:r>
      <w:r w:rsidR="0004611F" w:rsidRPr="00B6457A">
        <w:rPr>
          <w:b/>
          <w:bCs/>
          <w:spacing w:val="-1"/>
          <w:sz w:val="24"/>
          <w:szCs w:val="24"/>
        </w:rPr>
        <w:t xml:space="preserve"> </w:t>
      </w:r>
    </w:p>
    <w:p w14:paraId="50A80EBD" w14:textId="77777777" w:rsidR="0031158B" w:rsidRPr="00B6457A" w:rsidRDefault="0031158B" w:rsidP="00B6457A">
      <w:pPr>
        <w:widowControl w:val="0"/>
        <w:autoSpaceDE w:val="0"/>
        <w:autoSpaceDN w:val="0"/>
        <w:adjustRightInd w:val="0"/>
        <w:spacing w:line="276" w:lineRule="auto"/>
        <w:jc w:val="right"/>
        <w:rPr>
          <w:rStyle w:val="fontstyle01"/>
          <w:rFonts w:ascii="Times New Roman" w:hAnsi="Times New Roman"/>
          <w:sz w:val="24"/>
          <w:szCs w:val="24"/>
        </w:rPr>
      </w:pPr>
    </w:p>
    <w:p w14:paraId="5A4A5993" w14:textId="77777777" w:rsidR="00F96568" w:rsidRPr="00B6457A" w:rsidRDefault="006621C0" w:rsidP="00B6457A">
      <w:pPr>
        <w:widowControl w:val="0"/>
        <w:autoSpaceDE w:val="0"/>
        <w:autoSpaceDN w:val="0"/>
        <w:adjustRightInd w:val="0"/>
        <w:spacing w:line="276" w:lineRule="auto"/>
        <w:jc w:val="right"/>
        <w:rPr>
          <w:b/>
          <w:bCs/>
          <w:spacing w:val="-1"/>
          <w:sz w:val="24"/>
          <w:szCs w:val="24"/>
        </w:rPr>
      </w:pPr>
      <w:r w:rsidRPr="00B6457A">
        <w:rPr>
          <w:rStyle w:val="fontstyle01"/>
          <w:rFonts w:ascii="Times New Roman" w:hAnsi="Times New Roman"/>
          <w:sz w:val="24"/>
          <w:szCs w:val="24"/>
        </w:rPr>
        <w:t>Referencia</w:t>
      </w:r>
      <w:r w:rsidR="00F96568" w:rsidRPr="00B6457A">
        <w:rPr>
          <w:rStyle w:val="fontstyle01"/>
          <w:rFonts w:ascii="Times New Roman" w:hAnsi="Times New Roman"/>
          <w:sz w:val="24"/>
          <w:szCs w:val="24"/>
        </w:rPr>
        <w:t>:</w:t>
      </w:r>
      <w:r w:rsidRPr="00B6457A">
        <w:rPr>
          <w:b/>
          <w:bCs/>
          <w:color w:val="000000"/>
          <w:sz w:val="24"/>
          <w:szCs w:val="24"/>
        </w:rPr>
        <w:t xml:space="preserve"> </w:t>
      </w:r>
      <w:r w:rsidRPr="00B6457A">
        <w:rPr>
          <w:b/>
          <w:color w:val="000000"/>
          <w:sz w:val="24"/>
          <w:szCs w:val="24"/>
        </w:rPr>
        <w:t>UAIP.</w:t>
      </w:r>
      <w:r w:rsidR="00FE3D22" w:rsidRPr="00B6457A">
        <w:rPr>
          <w:b/>
          <w:color w:val="000000"/>
          <w:sz w:val="24"/>
          <w:szCs w:val="24"/>
        </w:rPr>
        <w:t>14</w:t>
      </w:r>
      <w:r w:rsidR="00957252" w:rsidRPr="00B6457A">
        <w:rPr>
          <w:b/>
          <w:color w:val="000000"/>
          <w:sz w:val="24"/>
          <w:szCs w:val="24"/>
        </w:rPr>
        <w:t>-202</w:t>
      </w:r>
      <w:r w:rsidR="00603823" w:rsidRPr="00B6457A">
        <w:rPr>
          <w:b/>
          <w:color w:val="000000"/>
          <w:sz w:val="24"/>
          <w:szCs w:val="24"/>
        </w:rPr>
        <w:t>1</w:t>
      </w:r>
    </w:p>
    <w:p w14:paraId="715B5256" w14:textId="77777777" w:rsidR="006621C0" w:rsidRPr="00B6457A" w:rsidRDefault="006621C0" w:rsidP="00B6457A">
      <w:pPr>
        <w:shd w:val="clear" w:color="auto" w:fill="FFFFFF"/>
        <w:spacing w:line="276" w:lineRule="auto"/>
        <w:jc w:val="both"/>
        <w:rPr>
          <w:b/>
          <w:sz w:val="24"/>
          <w:szCs w:val="24"/>
        </w:rPr>
      </w:pPr>
    </w:p>
    <w:p w14:paraId="5772A9B2" w14:textId="77777777" w:rsidR="00DC3291" w:rsidRPr="00B6457A" w:rsidRDefault="00DC3291" w:rsidP="00B6457A">
      <w:pPr>
        <w:shd w:val="clear" w:color="auto" w:fill="FFFFFF"/>
        <w:spacing w:line="276" w:lineRule="auto"/>
        <w:jc w:val="both"/>
        <w:rPr>
          <w:color w:val="000000"/>
          <w:sz w:val="24"/>
          <w:szCs w:val="24"/>
        </w:rPr>
      </w:pPr>
      <w:r w:rsidRPr="00B6457A">
        <w:rPr>
          <w:b/>
          <w:sz w:val="24"/>
          <w:szCs w:val="24"/>
        </w:rPr>
        <w:t>ALCALDIA MUNICIPAL DE ZACATECOLUCA, UNIDAD DE ACCESO A LA INFORMACIÓN PÚBLICA</w:t>
      </w:r>
      <w:r w:rsidRPr="00B6457A">
        <w:rPr>
          <w:sz w:val="24"/>
          <w:szCs w:val="24"/>
        </w:rPr>
        <w:t xml:space="preserve">. En la ciudad de Zacatecoluca, </w:t>
      </w:r>
      <w:r w:rsidRPr="00B6457A">
        <w:rPr>
          <w:color w:val="000000"/>
          <w:sz w:val="24"/>
          <w:szCs w:val="24"/>
        </w:rPr>
        <w:t xml:space="preserve">del día </w:t>
      </w:r>
      <w:r w:rsidR="00B84558" w:rsidRPr="00B6457A">
        <w:rPr>
          <w:color w:val="000000"/>
          <w:sz w:val="24"/>
          <w:szCs w:val="24"/>
        </w:rPr>
        <w:t>19</w:t>
      </w:r>
      <w:r w:rsidR="00750201" w:rsidRPr="00B6457A">
        <w:rPr>
          <w:color w:val="000000"/>
          <w:sz w:val="24"/>
          <w:szCs w:val="24"/>
        </w:rPr>
        <w:t xml:space="preserve"> de </w:t>
      </w:r>
      <w:r w:rsidR="00B84558" w:rsidRPr="00B6457A">
        <w:rPr>
          <w:color w:val="000000"/>
          <w:sz w:val="24"/>
          <w:szCs w:val="24"/>
        </w:rPr>
        <w:t>abril</w:t>
      </w:r>
      <w:r w:rsidRPr="00B6457A">
        <w:rPr>
          <w:color w:val="000000"/>
          <w:sz w:val="24"/>
          <w:szCs w:val="24"/>
        </w:rPr>
        <w:t xml:space="preserve"> 20</w:t>
      </w:r>
      <w:r w:rsidR="00957252" w:rsidRPr="00B6457A">
        <w:rPr>
          <w:color w:val="000000"/>
          <w:sz w:val="24"/>
          <w:szCs w:val="24"/>
        </w:rPr>
        <w:t>2</w:t>
      </w:r>
      <w:r w:rsidR="00603823" w:rsidRPr="00B6457A">
        <w:rPr>
          <w:color w:val="000000"/>
          <w:sz w:val="24"/>
          <w:szCs w:val="24"/>
        </w:rPr>
        <w:t>1</w:t>
      </w:r>
      <w:r w:rsidRPr="00B6457A">
        <w:rPr>
          <w:color w:val="000000"/>
          <w:sz w:val="24"/>
          <w:szCs w:val="24"/>
        </w:rPr>
        <w:t>.</w:t>
      </w:r>
    </w:p>
    <w:p w14:paraId="64E506A0" w14:textId="77777777" w:rsidR="008348C8" w:rsidRPr="00B6457A" w:rsidRDefault="008348C8" w:rsidP="00B6457A">
      <w:pPr>
        <w:shd w:val="clear" w:color="auto" w:fill="FFFFFF"/>
        <w:spacing w:line="276" w:lineRule="auto"/>
        <w:jc w:val="both"/>
        <w:rPr>
          <w:sz w:val="24"/>
          <w:szCs w:val="24"/>
        </w:rPr>
      </w:pPr>
    </w:p>
    <w:p w14:paraId="413C16B8" w14:textId="77777777" w:rsidR="00FA4F58" w:rsidRPr="00B6457A" w:rsidRDefault="00FA4F58" w:rsidP="00B6457A">
      <w:pPr>
        <w:numPr>
          <w:ilvl w:val="0"/>
          <w:numId w:val="2"/>
        </w:numPr>
        <w:spacing w:line="276" w:lineRule="auto"/>
        <w:jc w:val="both"/>
        <w:rPr>
          <w:b/>
          <w:color w:val="000000"/>
          <w:sz w:val="24"/>
          <w:szCs w:val="24"/>
        </w:rPr>
      </w:pPr>
      <w:r w:rsidRPr="00B6457A">
        <w:rPr>
          <w:b/>
          <w:color w:val="000000"/>
          <w:sz w:val="24"/>
          <w:szCs w:val="24"/>
        </w:rPr>
        <w:t>CONSIDERANDOS:</w:t>
      </w:r>
    </w:p>
    <w:p w14:paraId="39406E94" w14:textId="77777777" w:rsidR="00DC3291" w:rsidRPr="00B6457A" w:rsidRDefault="00625395" w:rsidP="00B6457A">
      <w:pPr>
        <w:spacing w:line="276" w:lineRule="auto"/>
        <w:jc w:val="both"/>
        <w:rPr>
          <w:color w:val="000000"/>
          <w:sz w:val="24"/>
          <w:szCs w:val="24"/>
        </w:rPr>
      </w:pPr>
      <w:r w:rsidRPr="00B6457A">
        <w:rPr>
          <w:b/>
          <w:color w:val="000000"/>
          <w:sz w:val="24"/>
          <w:szCs w:val="24"/>
        </w:rPr>
        <w:t xml:space="preserve">I.I. </w:t>
      </w:r>
      <w:r w:rsidR="00DC3291" w:rsidRPr="00B6457A">
        <w:rPr>
          <w:color w:val="000000"/>
          <w:sz w:val="24"/>
          <w:szCs w:val="24"/>
        </w:rPr>
        <w:t xml:space="preserve">Que el día </w:t>
      </w:r>
      <w:r w:rsidR="00B84558" w:rsidRPr="00B6457A">
        <w:rPr>
          <w:color w:val="000000"/>
          <w:sz w:val="24"/>
          <w:szCs w:val="24"/>
        </w:rPr>
        <w:t>2</w:t>
      </w:r>
      <w:r w:rsidR="00603823" w:rsidRPr="00B6457A">
        <w:rPr>
          <w:color w:val="000000"/>
          <w:sz w:val="24"/>
          <w:szCs w:val="24"/>
        </w:rPr>
        <w:t>8</w:t>
      </w:r>
      <w:r w:rsidR="00DC3291" w:rsidRPr="00B6457A">
        <w:rPr>
          <w:color w:val="000000"/>
          <w:sz w:val="24"/>
          <w:szCs w:val="24"/>
        </w:rPr>
        <w:t xml:space="preserve"> de </w:t>
      </w:r>
      <w:r w:rsidR="00B84558" w:rsidRPr="00B6457A">
        <w:rPr>
          <w:color w:val="000000"/>
          <w:sz w:val="24"/>
          <w:szCs w:val="24"/>
        </w:rPr>
        <w:t>marzo</w:t>
      </w:r>
      <w:r w:rsidR="00DC3291" w:rsidRPr="00B6457A">
        <w:rPr>
          <w:color w:val="000000"/>
          <w:sz w:val="24"/>
          <w:szCs w:val="24"/>
        </w:rPr>
        <w:t xml:space="preserve"> 20</w:t>
      </w:r>
      <w:r w:rsidR="00CF4F48" w:rsidRPr="00B6457A">
        <w:rPr>
          <w:color w:val="000000"/>
          <w:sz w:val="24"/>
          <w:szCs w:val="24"/>
        </w:rPr>
        <w:t>2</w:t>
      </w:r>
      <w:r w:rsidR="00603823" w:rsidRPr="00B6457A">
        <w:rPr>
          <w:color w:val="000000"/>
          <w:sz w:val="24"/>
          <w:szCs w:val="24"/>
        </w:rPr>
        <w:t>1</w:t>
      </w:r>
      <w:r w:rsidR="001355FD" w:rsidRPr="00B6457A">
        <w:rPr>
          <w:color w:val="000000"/>
          <w:sz w:val="24"/>
          <w:szCs w:val="24"/>
        </w:rPr>
        <w:t xml:space="preserve">, a las </w:t>
      </w:r>
      <w:r w:rsidR="00603823" w:rsidRPr="00B6457A">
        <w:rPr>
          <w:color w:val="000000"/>
          <w:sz w:val="24"/>
          <w:szCs w:val="24"/>
        </w:rPr>
        <w:t>09</w:t>
      </w:r>
      <w:r w:rsidR="001355FD" w:rsidRPr="00B6457A">
        <w:rPr>
          <w:color w:val="000000"/>
          <w:sz w:val="24"/>
          <w:szCs w:val="24"/>
        </w:rPr>
        <w:t>:</w:t>
      </w:r>
      <w:r w:rsidR="000956D4" w:rsidRPr="00B6457A">
        <w:rPr>
          <w:color w:val="000000"/>
          <w:sz w:val="24"/>
          <w:szCs w:val="24"/>
        </w:rPr>
        <w:t>1</w:t>
      </w:r>
      <w:r w:rsidR="00603823" w:rsidRPr="00B6457A">
        <w:rPr>
          <w:color w:val="000000"/>
          <w:sz w:val="24"/>
          <w:szCs w:val="24"/>
        </w:rPr>
        <w:t>2</w:t>
      </w:r>
      <w:r w:rsidR="001355FD" w:rsidRPr="00B6457A">
        <w:rPr>
          <w:color w:val="000000"/>
          <w:sz w:val="24"/>
          <w:szCs w:val="24"/>
        </w:rPr>
        <w:t xml:space="preserve"> horas</w:t>
      </w:r>
      <w:r w:rsidR="00DC3291" w:rsidRPr="00B6457A">
        <w:rPr>
          <w:color w:val="000000"/>
          <w:sz w:val="24"/>
          <w:szCs w:val="24"/>
        </w:rPr>
        <w:t>, se recibió Solicitud de Acc</w:t>
      </w:r>
      <w:r w:rsidR="001C2654" w:rsidRPr="00B6457A">
        <w:rPr>
          <w:color w:val="000000"/>
          <w:sz w:val="24"/>
          <w:szCs w:val="24"/>
        </w:rPr>
        <w:t>eso de Información</w:t>
      </w:r>
      <w:r w:rsidR="00CF4F48" w:rsidRPr="00B6457A">
        <w:rPr>
          <w:color w:val="000000"/>
          <w:sz w:val="24"/>
          <w:szCs w:val="24"/>
        </w:rPr>
        <w:t xml:space="preserve"> vía electrónica</w:t>
      </w:r>
      <w:r w:rsidR="001C2654" w:rsidRPr="00B6457A">
        <w:rPr>
          <w:color w:val="000000"/>
          <w:sz w:val="24"/>
          <w:szCs w:val="24"/>
        </w:rPr>
        <w:t>, por</w:t>
      </w:r>
      <w:r w:rsidR="003532A4" w:rsidRPr="00B6457A">
        <w:rPr>
          <w:color w:val="000000"/>
          <w:sz w:val="24"/>
          <w:szCs w:val="24"/>
        </w:rPr>
        <w:t xml:space="preserve"> </w:t>
      </w:r>
      <w:r w:rsidR="00603823" w:rsidRPr="00B6457A">
        <w:rPr>
          <w:color w:val="000000"/>
          <w:sz w:val="24"/>
          <w:szCs w:val="24"/>
        </w:rPr>
        <w:t xml:space="preserve">el </w:t>
      </w:r>
      <w:r w:rsidR="00B84558" w:rsidRPr="00B6457A">
        <w:rPr>
          <w:color w:val="000000"/>
          <w:sz w:val="24"/>
          <w:szCs w:val="24"/>
        </w:rPr>
        <w:t xml:space="preserve">Profesor </w:t>
      </w:r>
      <w:r w:rsidR="009D30BB">
        <w:rPr>
          <w:b/>
          <w:color w:val="000000" w:themeColor="text1"/>
          <w:sz w:val="24"/>
          <w:szCs w:val="24"/>
        </w:rPr>
        <w:t>--------------------------------------------------------</w:t>
      </w:r>
      <w:r w:rsidR="00603823" w:rsidRPr="00B6457A">
        <w:rPr>
          <w:sz w:val="24"/>
          <w:szCs w:val="24"/>
        </w:rPr>
        <w:t xml:space="preserve">, </w:t>
      </w:r>
      <w:r w:rsidR="009D30BB">
        <w:rPr>
          <w:sz w:val="24"/>
          <w:szCs w:val="24"/>
        </w:rPr>
        <w:t>--------------------</w:t>
      </w:r>
      <w:r w:rsidR="00603823" w:rsidRPr="00B6457A">
        <w:rPr>
          <w:sz w:val="24"/>
          <w:szCs w:val="24"/>
        </w:rPr>
        <w:t xml:space="preserve">, </w:t>
      </w:r>
      <w:r w:rsidR="009D30BB">
        <w:rPr>
          <w:sz w:val="24"/>
          <w:szCs w:val="24"/>
        </w:rPr>
        <w:t>------------------------</w:t>
      </w:r>
      <w:r w:rsidR="00603823" w:rsidRPr="00B6457A">
        <w:rPr>
          <w:sz w:val="24"/>
          <w:szCs w:val="24"/>
        </w:rPr>
        <w:t xml:space="preserve">, del domicilio de </w:t>
      </w:r>
      <w:r w:rsidR="009D30BB">
        <w:rPr>
          <w:sz w:val="24"/>
          <w:szCs w:val="24"/>
        </w:rPr>
        <w:t>----------------------</w:t>
      </w:r>
      <w:r w:rsidR="00603823" w:rsidRPr="00B6457A">
        <w:rPr>
          <w:sz w:val="24"/>
          <w:szCs w:val="24"/>
        </w:rPr>
        <w:t xml:space="preserve">, Departamento de </w:t>
      </w:r>
      <w:r w:rsidR="009D30BB">
        <w:rPr>
          <w:sz w:val="24"/>
          <w:szCs w:val="24"/>
        </w:rPr>
        <w:t>------------------</w:t>
      </w:r>
      <w:r w:rsidR="00603823" w:rsidRPr="00B6457A">
        <w:rPr>
          <w:sz w:val="24"/>
          <w:szCs w:val="24"/>
        </w:rPr>
        <w:t xml:space="preserve">, portador de su Documento Único de Identidad número </w:t>
      </w:r>
      <w:r w:rsidR="009D30BB">
        <w:rPr>
          <w:b/>
          <w:sz w:val="24"/>
          <w:szCs w:val="24"/>
        </w:rPr>
        <w:t>----------------------</w:t>
      </w:r>
      <w:r w:rsidR="00603823" w:rsidRPr="00B6457A">
        <w:rPr>
          <w:color w:val="000000"/>
          <w:sz w:val="24"/>
          <w:szCs w:val="24"/>
        </w:rPr>
        <w:t>,</w:t>
      </w:r>
      <w:r w:rsidR="00781CBF" w:rsidRPr="00B6457A">
        <w:rPr>
          <w:b/>
          <w:color w:val="000000"/>
          <w:sz w:val="24"/>
          <w:szCs w:val="24"/>
        </w:rPr>
        <w:t xml:space="preserve"> </w:t>
      </w:r>
      <w:r w:rsidR="00CF4F48" w:rsidRPr="00B6457A">
        <w:rPr>
          <w:sz w:val="24"/>
          <w:szCs w:val="24"/>
        </w:rPr>
        <w:t>en su calidad de persona natural</w:t>
      </w:r>
      <w:r w:rsidR="00DC3291" w:rsidRPr="00B6457A">
        <w:rPr>
          <w:color w:val="000000"/>
          <w:sz w:val="24"/>
          <w:szCs w:val="24"/>
        </w:rPr>
        <w:t xml:space="preserve">, solicitando la información bajo la referencia </w:t>
      </w:r>
      <w:r w:rsidR="00DC3291" w:rsidRPr="00B6457A">
        <w:rPr>
          <w:b/>
          <w:color w:val="000000"/>
          <w:sz w:val="24"/>
          <w:szCs w:val="24"/>
        </w:rPr>
        <w:t>UAIP.</w:t>
      </w:r>
      <w:r w:rsidR="00B84558" w:rsidRPr="00B6457A">
        <w:rPr>
          <w:b/>
          <w:color w:val="000000"/>
          <w:sz w:val="24"/>
          <w:szCs w:val="24"/>
        </w:rPr>
        <w:t>14</w:t>
      </w:r>
      <w:r w:rsidR="00CF4F48" w:rsidRPr="00B6457A">
        <w:rPr>
          <w:b/>
          <w:color w:val="000000"/>
          <w:sz w:val="24"/>
          <w:szCs w:val="24"/>
        </w:rPr>
        <w:t>-202</w:t>
      </w:r>
      <w:r w:rsidR="00603823" w:rsidRPr="00B6457A">
        <w:rPr>
          <w:b/>
          <w:color w:val="000000"/>
          <w:sz w:val="24"/>
          <w:szCs w:val="24"/>
        </w:rPr>
        <w:t>1</w:t>
      </w:r>
      <w:r w:rsidR="00DC3291" w:rsidRPr="00B6457A">
        <w:rPr>
          <w:color w:val="000000"/>
          <w:sz w:val="24"/>
          <w:szCs w:val="24"/>
        </w:rPr>
        <w:t xml:space="preserve">, que se detalla a continuación: </w:t>
      </w:r>
    </w:p>
    <w:p w14:paraId="77DF0685" w14:textId="77777777" w:rsidR="00FA4F58" w:rsidRPr="00B6457A" w:rsidRDefault="00FA4F58" w:rsidP="00B6457A">
      <w:pPr>
        <w:spacing w:line="276" w:lineRule="auto"/>
        <w:ind w:firstLine="708"/>
        <w:jc w:val="both"/>
        <w:rPr>
          <w:color w:val="000000"/>
          <w:sz w:val="24"/>
          <w:szCs w:val="24"/>
        </w:rPr>
      </w:pPr>
    </w:p>
    <w:p w14:paraId="420A0597" w14:textId="77777777" w:rsidR="00B84558" w:rsidRPr="00B6457A" w:rsidRDefault="00B84558" w:rsidP="00B6457A">
      <w:pPr>
        <w:spacing w:line="276" w:lineRule="auto"/>
        <w:jc w:val="both"/>
        <w:rPr>
          <w:sz w:val="24"/>
          <w:szCs w:val="24"/>
        </w:rPr>
      </w:pPr>
      <w:r w:rsidRPr="00B6457A">
        <w:rPr>
          <w:sz w:val="24"/>
          <w:szCs w:val="24"/>
        </w:rPr>
        <w:t>Referente a las Unidades: Unidad de Recreación y Deportes, Unidad Municipal de Juventud, Unidad Municipal de Prevención de la Violencia:</w:t>
      </w:r>
    </w:p>
    <w:p w14:paraId="158553A4"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¿Cuál es el nombre del funcionario encargado de la Unidad?</w:t>
      </w:r>
    </w:p>
    <w:p w14:paraId="36E66FA1"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¿Cuáles son los objetivos con la atención que brindan?</w:t>
      </w:r>
    </w:p>
    <w:p w14:paraId="41553E0B"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¿Qué servicios brindan?</w:t>
      </w:r>
    </w:p>
    <w:p w14:paraId="7E39FB91"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¿Cuáles son las actividades que desarrollan?</w:t>
      </w:r>
    </w:p>
    <w:p w14:paraId="1174E623"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Manual de procedimientos que utilizan para funcionar</w:t>
      </w:r>
    </w:p>
    <w:p w14:paraId="4CAD74F3"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Presupuesto del año 2020 y 2021</w:t>
      </w:r>
    </w:p>
    <w:p w14:paraId="356C7CDF"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Ejecución presupuestaria a la fecha</w:t>
      </w:r>
    </w:p>
    <w:p w14:paraId="1DFF54C0"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Carpeta de proyectos/actividades planificadas para 2021</w:t>
      </w:r>
    </w:p>
    <w:p w14:paraId="67630624" w14:textId="77777777" w:rsidR="00B84558" w:rsidRPr="00B6457A" w:rsidRDefault="00B84558" w:rsidP="00B6457A">
      <w:pPr>
        <w:pStyle w:val="Prrafodelista"/>
        <w:numPr>
          <w:ilvl w:val="0"/>
          <w:numId w:val="24"/>
        </w:numPr>
        <w:shd w:val="clear" w:color="auto" w:fill="FFFFFF"/>
        <w:spacing w:line="276" w:lineRule="auto"/>
        <w:jc w:val="both"/>
        <w:rPr>
          <w:sz w:val="24"/>
          <w:szCs w:val="24"/>
        </w:rPr>
      </w:pPr>
      <w:r w:rsidRPr="00B6457A">
        <w:rPr>
          <w:sz w:val="24"/>
          <w:szCs w:val="24"/>
        </w:rPr>
        <w:t>Cantidad de empleados de la Unidad y remuneraciones</w:t>
      </w:r>
    </w:p>
    <w:p w14:paraId="5CEF7C5A" w14:textId="77777777" w:rsidR="00621A94" w:rsidRPr="00B6457A" w:rsidRDefault="00621A94" w:rsidP="00B6457A">
      <w:pPr>
        <w:spacing w:line="276" w:lineRule="auto"/>
        <w:jc w:val="both"/>
        <w:rPr>
          <w:color w:val="000000"/>
          <w:sz w:val="24"/>
          <w:szCs w:val="24"/>
        </w:rPr>
      </w:pPr>
    </w:p>
    <w:p w14:paraId="6A826A66" w14:textId="77777777" w:rsidR="00671DD4" w:rsidRPr="00B6457A" w:rsidRDefault="00671DD4" w:rsidP="00B6457A">
      <w:pPr>
        <w:spacing w:line="276" w:lineRule="auto"/>
        <w:jc w:val="both"/>
        <w:rPr>
          <w:bCs/>
          <w:sz w:val="24"/>
          <w:szCs w:val="24"/>
        </w:rPr>
      </w:pPr>
      <w:r w:rsidRPr="00B6457A">
        <w:rPr>
          <w:b/>
          <w:bCs/>
          <w:sz w:val="24"/>
          <w:szCs w:val="24"/>
        </w:rPr>
        <w:t>I.II.</w:t>
      </w:r>
      <w:r w:rsidRPr="00B6457A">
        <w:rPr>
          <w:bCs/>
          <w:sz w:val="24"/>
          <w:szCs w:val="24"/>
        </w:rPr>
        <w:t xml:space="preserve"> Que según Auto de Prevención de las </w:t>
      </w:r>
      <w:r w:rsidR="00603823" w:rsidRPr="00B6457A">
        <w:rPr>
          <w:bCs/>
          <w:sz w:val="24"/>
          <w:szCs w:val="24"/>
        </w:rPr>
        <w:t>1</w:t>
      </w:r>
      <w:r w:rsidR="00B84558" w:rsidRPr="00B6457A">
        <w:rPr>
          <w:bCs/>
          <w:sz w:val="24"/>
          <w:szCs w:val="24"/>
        </w:rPr>
        <w:t>0</w:t>
      </w:r>
      <w:r w:rsidR="000956D4" w:rsidRPr="00B6457A">
        <w:rPr>
          <w:bCs/>
          <w:sz w:val="24"/>
          <w:szCs w:val="24"/>
        </w:rPr>
        <w:t>:</w:t>
      </w:r>
      <w:r w:rsidR="00B84558" w:rsidRPr="00B6457A">
        <w:rPr>
          <w:bCs/>
          <w:sz w:val="24"/>
          <w:szCs w:val="24"/>
        </w:rPr>
        <w:t>15</w:t>
      </w:r>
      <w:r w:rsidRPr="00B6457A">
        <w:rPr>
          <w:bCs/>
          <w:sz w:val="24"/>
          <w:szCs w:val="24"/>
        </w:rPr>
        <w:t xml:space="preserve"> horas</w:t>
      </w:r>
      <w:r w:rsidR="001355FD" w:rsidRPr="00B6457A">
        <w:rPr>
          <w:bCs/>
          <w:sz w:val="24"/>
          <w:szCs w:val="24"/>
        </w:rPr>
        <w:t>,</w:t>
      </w:r>
      <w:r w:rsidRPr="00B6457A">
        <w:rPr>
          <w:bCs/>
          <w:sz w:val="24"/>
          <w:szCs w:val="24"/>
        </w:rPr>
        <w:t xml:space="preserve"> del día </w:t>
      </w:r>
      <w:r w:rsidR="00B84558" w:rsidRPr="00B6457A">
        <w:rPr>
          <w:bCs/>
          <w:sz w:val="24"/>
          <w:szCs w:val="24"/>
        </w:rPr>
        <w:t>6</w:t>
      </w:r>
      <w:r w:rsidRPr="00B6457A">
        <w:rPr>
          <w:bCs/>
          <w:sz w:val="24"/>
          <w:szCs w:val="24"/>
        </w:rPr>
        <w:t xml:space="preserve"> de </w:t>
      </w:r>
      <w:r w:rsidR="008E2360" w:rsidRPr="00B6457A">
        <w:rPr>
          <w:bCs/>
          <w:sz w:val="24"/>
          <w:szCs w:val="24"/>
        </w:rPr>
        <w:t>abril</w:t>
      </w:r>
      <w:r w:rsidRPr="00B6457A">
        <w:rPr>
          <w:bCs/>
          <w:sz w:val="24"/>
          <w:szCs w:val="24"/>
        </w:rPr>
        <w:t xml:space="preserve"> 202</w:t>
      </w:r>
      <w:r w:rsidR="00603823" w:rsidRPr="00B6457A">
        <w:rPr>
          <w:bCs/>
          <w:sz w:val="24"/>
          <w:szCs w:val="24"/>
        </w:rPr>
        <w:t>1</w:t>
      </w:r>
      <w:r w:rsidRPr="00B6457A">
        <w:rPr>
          <w:bCs/>
          <w:sz w:val="24"/>
          <w:szCs w:val="24"/>
        </w:rPr>
        <w:t>, notific</w:t>
      </w:r>
      <w:r w:rsidR="00603823" w:rsidRPr="00B6457A">
        <w:rPr>
          <w:bCs/>
          <w:sz w:val="24"/>
          <w:szCs w:val="24"/>
        </w:rPr>
        <w:t>ado a las 1</w:t>
      </w:r>
      <w:r w:rsidR="008E2360" w:rsidRPr="00B6457A">
        <w:rPr>
          <w:bCs/>
          <w:sz w:val="24"/>
          <w:szCs w:val="24"/>
        </w:rPr>
        <w:t>1</w:t>
      </w:r>
      <w:r w:rsidR="00603823" w:rsidRPr="00B6457A">
        <w:rPr>
          <w:bCs/>
          <w:sz w:val="24"/>
          <w:szCs w:val="24"/>
        </w:rPr>
        <w:t>:</w:t>
      </w:r>
      <w:r w:rsidR="008E2360" w:rsidRPr="00B6457A">
        <w:rPr>
          <w:bCs/>
          <w:sz w:val="24"/>
          <w:szCs w:val="24"/>
        </w:rPr>
        <w:t>48</w:t>
      </w:r>
      <w:r w:rsidR="00603823" w:rsidRPr="00B6457A">
        <w:rPr>
          <w:bCs/>
          <w:sz w:val="24"/>
          <w:szCs w:val="24"/>
        </w:rPr>
        <w:t xml:space="preserve"> horas </w:t>
      </w:r>
      <w:r w:rsidRPr="00B6457A">
        <w:rPr>
          <w:bCs/>
          <w:sz w:val="24"/>
          <w:szCs w:val="24"/>
        </w:rPr>
        <w:t xml:space="preserve">al solicitante </w:t>
      </w:r>
      <w:r w:rsidR="00603823" w:rsidRPr="00B6457A">
        <w:rPr>
          <w:bCs/>
          <w:sz w:val="24"/>
          <w:szCs w:val="24"/>
        </w:rPr>
        <w:t>al correo</w:t>
      </w:r>
      <w:r w:rsidRPr="00B6457A">
        <w:rPr>
          <w:bCs/>
          <w:sz w:val="24"/>
          <w:szCs w:val="24"/>
        </w:rPr>
        <w:t xml:space="preserve"> electrónic</w:t>
      </w:r>
      <w:r w:rsidR="00603823" w:rsidRPr="00B6457A">
        <w:rPr>
          <w:bCs/>
          <w:sz w:val="24"/>
          <w:szCs w:val="24"/>
        </w:rPr>
        <w:t xml:space="preserve">o </w:t>
      </w:r>
      <w:r w:rsidR="00FA7AA2">
        <w:rPr>
          <w:bCs/>
          <w:sz w:val="24"/>
          <w:szCs w:val="24"/>
        </w:rPr>
        <w:t>-------------------------------</w:t>
      </w:r>
      <w:hyperlink r:id="rId8" w:history="1"/>
      <w:r w:rsidR="00603823" w:rsidRPr="00B6457A">
        <w:rPr>
          <w:bCs/>
          <w:sz w:val="24"/>
          <w:szCs w:val="24"/>
        </w:rPr>
        <w:t xml:space="preserve">, </w:t>
      </w:r>
      <w:r w:rsidRPr="00B6457A">
        <w:rPr>
          <w:bCs/>
          <w:sz w:val="24"/>
          <w:szCs w:val="24"/>
        </w:rPr>
        <w:t xml:space="preserve">que debía subsanar la solicitud presentada, en base al artículo </w:t>
      </w:r>
      <w:r w:rsidRPr="00B6457A">
        <w:rPr>
          <w:sz w:val="24"/>
          <w:szCs w:val="24"/>
        </w:rPr>
        <w:t>66</w:t>
      </w:r>
      <w:r w:rsidR="001355FD" w:rsidRPr="00B6457A">
        <w:rPr>
          <w:sz w:val="24"/>
          <w:szCs w:val="24"/>
        </w:rPr>
        <w:t xml:space="preserve"> literal </w:t>
      </w:r>
      <w:r w:rsidR="00603823" w:rsidRPr="00B6457A">
        <w:rPr>
          <w:sz w:val="24"/>
          <w:szCs w:val="24"/>
        </w:rPr>
        <w:t>“a”, “d”</w:t>
      </w:r>
      <w:r w:rsidR="000956D4" w:rsidRPr="00B6457A">
        <w:rPr>
          <w:sz w:val="24"/>
          <w:szCs w:val="24"/>
        </w:rPr>
        <w:t xml:space="preserve"> </w:t>
      </w:r>
      <w:r w:rsidR="00603823" w:rsidRPr="00B6457A">
        <w:rPr>
          <w:sz w:val="24"/>
          <w:szCs w:val="24"/>
        </w:rPr>
        <w:t xml:space="preserve">e inciso 4 </w:t>
      </w:r>
      <w:r w:rsidRPr="00B6457A">
        <w:rPr>
          <w:sz w:val="24"/>
          <w:szCs w:val="24"/>
        </w:rPr>
        <w:t>de la Ley de Acceso a la Información Pública y artículo</w:t>
      </w:r>
      <w:r w:rsidR="00603823" w:rsidRPr="00B6457A">
        <w:rPr>
          <w:sz w:val="24"/>
          <w:szCs w:val="24"/>
        </w:rPr>
        <w:t>s 52 y</w:t>
      </w:r>
      <w:r w:rsidRPr="00B6457A">
        <w:rPr>
          <w:sz w:val="24"/>
          <w:szCs w:val="24"/>
        </w:rPr>
        <w:t xml:space="preserve"> </w:t>
      </w:r>
      <w:r w:rsidR="001355FD" w:rsidRPr="00B6457A">
        <w:rPr>
          <w:sz w:val="24"/>
          <w:szCs w:val="24"/>
        </w:rPr>
        <w:t>54</w:t>
      </w:r>
      <w:r w:rsidR="00765C9B" w:rsidRPr="00B6457A">
        <w:rPr>
          <w:sz w:val="24"/>
          <w:szCs w:val="24"/>
        </w:rPr>
        <w:t xml:space="preserve"> literal</w:t>
      </w:r>
      <w:r w:rsidRPr="00B6457A">
        <w:rPr>
          <w:sz w:val="24"/>
          <w:szCs w:val="24"/>
        </w:rPr>
        <w:t xml:space="preserve"> </w:t>
      </w:r>
      <w:r w:rsidR="00603823" w:rsidRPr="00B6457A">
        <w:rPr>
          <w:sz w:val="24"/>
          <w:szCs w:val="24"/>
        </w:rPr>
        <w:t>d</w:t>
      </w:r>
      <w:r w:rsidRPr="00B6457A">
        <w:rPr>
          <w:sz w:val="24"/>
          <w:szCs w:val="24"/>
        </w:rPr>
        <w:t>) del Reglamento de la Ley de Acceso a la Información Pública</w:t>
      </w:r>
      <w:r w:rsidRPr="00B6457A">
        <w:rPr>
          <w:bCs/>
          <w:sz w:val="24"/>
          <w:szCs w:val="24"/>
        </w:rPr>
        <w:t>, lo siguiente:</w:t>
      </w:r>
    </w:p>
    <w:p w14:paraId="2838C5DD" w14:textId="77777777" w:rsidR="001355FD" w:rsidRPr="00B6457A" w:rsidRDefault="001355FD" w:rsidP="00B6457A">
      <w:pPr>
        <w:spacing w:line="276" w:lineRule="auto"/>
        <w:jc w:val="both"/>
        <w:rPr>
          <w:bCs/>
          <w:sz w:val="24"/>
          <w:szCs w:val="24"/>
        </w:rPr>
      </w:pPr>
    </w:p>
    <w:p w14:paraId="250B7DF6" w14:textId="77777777" w:rsidR="00603823" w:rsidRPr="00B6457A" w:rsidRDefault="00603823" w:rsidP="00B6457A">
      <w:pPr>
        <w:pStyle w:val="Textosinformato"/>
        <w:numPr>
          <w:ilvl w:val="0"/>
          <w:numId w:val="21"/>
        </w:numPr>
        <w:spacing w:line="276" w:lineRule="auto"/>
        <w:jc w:val="both"/>
        <w:rPr>
          <w:rFonts w:ascii="Times New Roman" w:eastAsiaTheme="minorEastAsia" w:hAnsi="Times New Roman"/>
          <w:b/>
          <w:bCs/>
          <w:sz w:val="24"/>
          <w:szCs w:val="24"/>
        </w:rPr>
      </w:pPr>
      <w:r w:rsidRPr="00B6457A">
        <w:rPr>
          <w:rFonts w:ascii="Times New Roman" w:hAnsi="Times New Roman"/>
          <w:b/>
          <w:bCs/>
          <w:sz w:val="24"/>
          <w:szCs w:val="24"/>
        </w:rPr>
        <w:t xml:space="preserve">Presentar solicitud de información que contenga la firma autógrafa, ésta puede ser escaneada y remitida por correo electrónico. </w:t>
      </w:r>
    </w:p>
    <w:p w14:paraId="44EC1591" w14:textId="77777777" w:rsidR="00603823" w:rsidRPr="00B6457A" w:rsidRDefault="00603823" w:rsidP="00B6457A">
      <w:pPr>
        <w:spacing w:line="276" w:lineRule="auto"/>
        <w:ind w:left="360"/>
        <w:jc w:val="both"/>
        <w:rPr>
          <w:sz w:val="24"/>
          <w:szCs w:val="24"/>
        </w:rPr>
      </w:pPr>
      <w:r w:rsidRPr="00B6457A">
        <w:rPr>
          <w:b/>
          <w:bCs/>
          <w:sz w:val="24"/>
          <w:szCs w:val="24"/>
        </w:rPr>
        <w:t xml:space="preserve"> </w:t>
      </w:r>
    </w:p>
    <w:p w14:paraId="3004354B" w14:textId="77777777" w:rsidR="00603823" w:rsidRPr="00B6457A" w:rsidRDefault="00603823" w:rsidP="00B6457A">
      <w:pPr>
        <w:pStyle w:val="Prrafodelista"/>
        <w:numPr>
          <w:ilvl w:val="0"/>
          <w:numId w:val="21"/>
        </w:numPr>
        <w:spacing w:line="276" w:lineRule="auto"/>
        <w:jc w:val="both"/>
        <w:rPr>
          <w:rFonts w:eastAsiaTheme="minorEastAsia"/>
          <w:b/>
          <w:bCs/>
          <w:sz w:val="24"/>
          <w:szCs w:val="24"/>
        </w:rPr>
      </w:pPr>
      <w:r w:rsidRPr="00B6457A">
        <w:rPr>
          <w:b/>
          <w:bCs/>
          <w:sz w:val="24"/>
          <w:szCs w:val="24"/>
        </w:rPr>
        <w:t xml:space="preserve">Remitir fotocopia </w:t>
      </w:r>
      <w:r w:rsidR="008E2360" w:rsidRPr="00B6457A">
        <w:rPr>
          <w:b/>
          <w:bCs/>
          <w:sz w:val="24"/>
          <w:szCs w:val="24"/>
        </w:rPr>
        <w:t xml:space="preserve">escaneada de Documento de Identidad </w:t>
      </w:r>
      <w:r w:rsidRPr="00B6457A">
        <w:rPr>
          <w:b/>
          <w:bCs/>
          <w:sz w:val="24"/>
          <w:szCs w:val="24"/>
        </w:rPr>
        <w:t>legible de ambos lados, ampliada a 150%.</w:t>
      </w:r>
    </w:p>
    <w:p w14:paraId="2C7D3B04" w14:textId="77777777" w:rsidR="00603823" w:rsidRPr="00B6457A" w:rsidRDefault="00603823" w:rsidP="00B6457A">
      <w:pPr>
        <w:pStyle w:val="Prrafodelista"/>
        <w:spacing w:line="276" w:lineRule="auto"/>
        <w:rPr>
          <w:rFonts w:eastAsiaTheme="minorEastAsia"/>
          <w:b/>
          <w:bCs/>
          <w:sz w:val="24"/>
          <w:szCs w:val="24"/>
        </w:rPr>
      </w:pPr>
    </w:p>
    <w:p w14:paraId="5B4DC7D7" w14:textId="77777777" w:rsidR="00603823" w:rsidRPr="00B6457A" w:rsidRDefault="008E2360" w:rsidP="00B6457A">
      <w:pPr>
        <w:pStyle w:val="Prrafodelista"/>
        <w:numPr>
          <w:ilvl w:val="0"/>
          <w:numId w:val="21"/>
        </w:numPr>
        <w:spacing w:line="276" w:lineRule="auto"/>
        <w:jc w:val="both"/>
        <w:rPr>
          <w:rFonts w:eastAsiaTheme="minorEastAsia"/>
          <w:b/>
          <w:bCs/>
          <w:sz w:val="24"/>
          <w:szCs w:val="24"/>
        </w:rPr>
      </w:pPr>
      <w:r w:rsidRPr="00B6457A">
        <w:rPr>
          <w:rFonts w:eastAsiaTheme="minorEastAsia"/>
          <w:b/>
          <w:bCs/>
          <w:sz w:val="24"/>
          <w:szCs w:val="24"/>
        </w:rPr>
        <w:t>Establecer el medio para recibir notificaciones</w:t>
      </w:r>
      <w:r w:rsidR="00603823" w:rsidRPr="00B6457A">
        <w:rPr>
          <w:rFonts w:eastAsiaTheme="minorEastAsia"/>
          <w:b/>
          <w:bCs/>
          <w:sz w:val="24"/>
          <w:szCs w:val="24"/>
        </w:rPr>
        <w:t>.</w:t>
      </w:r>
    </w:p>
    <w:p w14:paraId="51F87692" w14:textId="77777777" w:rsidR="00603823" w:rsidRPr="00B6457A" w:rsidRDefault="00603823" w:rsidP="00B6457A">
      <w:pPr>
        <w:pStyle w:val="Prrafodelista"/>
        <w:spacing w:line="276" w:lineRule="auto"/>
        <w:rPr>
          <w:rFonts w:eastAsiaTheme="minorEastAsia"/>
          <w:b/>
          <w:bCs/>
          <w:sz w:val="24"/>
          <w:szCs w:val="24"/>
        </w:rPr>
      </w:pPr>
    </w:p>
    <w:p w14:paraId="43E9955B" w14:textId="77777777" w:rsidR="00603823" w:rsidRPr="00B6457A" w:rsidRDefault="008E2360" w:rsidP="00B6457A">
      <w:pPr>
        <w:pStyle w:val="Prrafodelista"/>
        <w:numPr>
          <w:ilvl w:val="0"/>
          <w:numId w:val="21"/>
        </w:numPr>
        <w:spacing w:line="276" w:lineRule="auto"/>
        <w:jc w:val="both"/>
        <w:rPr>
          <w:rFonts w:eastAsiaTheme="minorEastAsia"/>
          <w:b/>
          <w:bCs/>
          <w:sz w:val="24"/>
          <w:szCs w:val="24"/>
        </w:rPr>
      </w:pPr>
      <w:r w:rsidRPr="00B6457A">
        <w:rPr>
          <w:rFonts w:eastAsiaTheme="minorEastAsia"/>
          <w:b/>
          <w:bCs/>
          <w:sz w:val="24"/>
          <w:szCs w:val="24"/>
        </w:rPr>
        <w:t>Establecer la modalidad en la que prefiere recibir la información, es decir física o electrónica</w:t>
      </w:r>
      <w:r w:rsidR="00603823" w:rsidRPr="00B6457A">
        <w:rPr>
          <w:rFonts w:eastAsiaTheme="minorEastAsia"/>
          <w:b/>
          <w:bCs/>
          <w:sz w:val="24"/>
          <w:szCs w:val="24"/>
        </w:rPr>
        <w:t xml:space="preserve">. </w:t>
      </w:r>
    </w:p>
    <w:p w14:paraId="7313A77C" w14:textId="77777777" w:rsidR="00671DD4" w:rsidRPr="00B6457A" w:rsidRDefault="00671DD4" w:rsidP="00B6457A">
      <w:pPr>
        <w:spacing w:line="276" w:lineRule="auto"/>
        <w:jc w:val="both"/>
        <w:rPr>
          <w:color w:val="000000"/>
          <w:sz w:val="24"/>
          <w:szCs w:val="24"/>
        </w:rPr>
      </w:pPr>
    </w:p>
    <w:p w14:paraId="540D41AC" w14:textId="77777777" w:rsidR="001B2BA7" w:rsidRPr="00B6457A" w:rsidRDefault="001355FD" w:rsidP="00B6457A">
      <w:pPr>
        <w:pStyle w:val="Textosinformato"/>
        <w:spacing w:line="276" w:lineRule="auto"/>
        <w:jc w:val="both"/>
        <w:rPr>
          <w:rFonts w:ascii="Times New Roman" w:hAnsi="Times New Roman"/>
          <w:b/>
          <w:bCs/>
          <w:sz w:val="24"/>
          <w:szCs w:val="24"/>
        </w:rPr>
      </w:pPr>
      <w:r w:rsidRPr="00B6457A">
        <w:rPr>
          <w:rFonts w:ascii="Times New Roman" w:hAnsi="Times New Roman"/>
          <w:sz w:val="24"/>
          <w:szCs w:val="24"/>
        </w:rPr>
        <w:t xml:space="preserve">Con fecha </w:t>
      </w:r>
      <w:r w:rsidR="008E2360" w:rsidRPr="00B6457A">
        <w:rPr>
          <w:rFonts w:ascii="Times New Roman" w:hAnsi="Times New Roman"/>
          <w:sz w:val="24"/>
          <w:szCs w:val="24"/>
        </w:rPr>
        <w:t>7</w:t>
      </w:r>
      <w:r w:rsidRPr="00B6457A">
        <w:rPr>
          <w:rFonts w:ascii="Times New Roman" w:hAnsi="Times New Roman"/>
          <w:sz w:val="24"/>
          <w:szCs w:val="24"/>
        </w:rPr>
        <w:t xml:space="preserve"> de </w:t>
      </w:r>
      <w:r w:rsidR="008E2360" w:rsidRPr="00B6457A">
        <w:rPr>
          <w:rFonts w:ascii="Times New Roman" w:hAnsi="Times New Roman"/>
          <w:sz w:val="24"/>
          <w:szCs w:val="24"/>
        </w:rPr>
        <w:t>abril</w:t>
      </w:r>
      <w:r w:rsidRPr="00B6457A">
        <w:rPr>
          <w:rFonts w:ascii="Times New Roman" w:hAnsi="Times New Roman"/>
          <w:sz w:val="24"/>
          <w:szCs w:val="24"/>
        </w:rPr>
        <w:t xml:space="preserve"> 202</w:t>
      </w:r>
      <w:r w:rsidR="00603823" w:rsidRPr="00B6457A">
        <w:rPr>
          <w:rFonts w:ascii="Times New Roman" w:hAnsi="Times New Roman"/>
          <w:sz w:val="24"/>
          <w:szCs w:val="24"/>
        </w:rPr>
        <w:t>1</w:t>
      </w:r>
      <w:r w:rsidRPr="00B6457A">
        <w:rPr>
          <w:rFonts w:ascii="Times New Roman" w:hAnsi="Times New Roman"/>
          <w:sz w:val="24"/>
          <w:szCs w:val="24"/>
        </w:rPr>
        <w:t xml:space="preserve">, a las </w:t>
      </w:r>
      <w:r w:rsidR="008E2360" w:rsidRPr="00B6457A">
        <w:rPr>
          <w:rFonts w:ascii="Times New Roman" w:hAnsi="Times New Roman"/>
          <w:sz w:val="24"/>
          <w:szCs w:val="24"/>
        </w:rPr>
        <w:t>09:14</w:t>
      </w:r>
      <w:r w:rsidR="001B2BA7" w:rsidRPr="00B6457A">
        <w:rPr>
          <w:rFonts w:ascii="Times New Roman" w:hAnsi="Times New Roman"/>
          <w:sz w:val="24"/>
          <w:szCs w:val="24"/>
        </w:rPr>
        <w:t xml:space="preserve"> horas</w:t>
      </w:r>
      <w:r w:rsidRPr="00B6457A">
        <w:rPr>
          <w:rFonts w:ascii="Times New Roman" w:hAnsi="Times New Roman"/>
          <w:sz w:val="24"/>
          <w:szCs w:val="24"/>
        </w:rPr>
        <w:t xml:space="preserve">, </w:t>
      </w:r>
      <w:r w:rsidR="001B2BA7" w:rsidRPr="00B6457A">
        <w:rPr>
          <w:rFonts w:ascii="Times New Roman" w:hAnsi="Times New Roman"/>
          <w:sz w:val="24"/>
          <w:szCs w:val="24"/>
        </w:rPr>
        <w:t>e</w:t>
      </w:r>
      <w:r w:rsidRPr="00B6457A">
        <w:rPr>
          <w:rFonts w:ascii="Times New Roman" w:hAnsi="Times New Roman"/>
          <w:sz w:val="24"/>
          <w:szCs w:val="24"/>
        </w:rPr>
        <w:t xml:space="preserve">l solicitante subsanó todas las observaciones realizadas en </w:t>
      </w:r>
      <w:r w:rsidR="00B066C5" w:rsidRPr="00B6457A">
        <w:rPr>
          <w:rFonts w:ascii="Times New Roman" w:hAnsi="Times New Roman"/>
          <w:sz w:val="24"/>
          <w:szCs w:val="24"/>
        </w:rPr>
        <w:t>el Auto de Prevención</w:t>
      </w:r>
      <w:r w:rsidR="008E2360" w:rsidRPr="00B6457A">
        <w:rPr>
          <w:rFonts w:ascii="Times New Roman" w:hAnsi="Times New Roman"/>
          <w:sz w:val="24"/>
          <w:szCs w:val="24"/>
        </w:rPr>
        <w:t xml:space="preserve">; estableciendo como medio de recibir notificaciones e información el correo electrónico </w:t>
      </w:r>
      <w:r w:rsidR="00FA7AA2">
        <w:rPr>
          <w:rFonts w:ascii="Times New Roman" w:hAnsi="Times New Roman"/>
          <w:sz w:val="24"/>
          <w:szCs w:val="24"/>
        </w:rPr>
        <w:t>--------------------------------------.</w:t>
      </w:r>
      <w:hyperlink r:id="rId9" w:history="1"/>
      <w:r w:rsidR="008E2360" w:rsidRPr="00B6457A">
        <w:rPr>
          <w:rFonts w:ascii="Times New Roman" w:hAnsi="Times New Roman"/>
          <w:sz w:val="24"/>
          <w:szCs w:val="24"/>
        </w:rPr>
        <w:t xml:space="preserve"> </w:t>
      </w:r>
    </w:p>
    <w:p w14:paraId="1B9D469E" w14:textId="77777777" w:rsidR="00B066C5" w:rsidRPr="00B6457A" w:rsidRDefault="00B066C5" w:rsidP="00B6457A">
      <w:pPr>
        <w:pStyle w:val="Textosinformato"/>
        <w:spacing w:line="276" w:lineRule="auto"/>
        <w:ind w:firstLine="360"/>
        <w:jc w:val="both"/>
        <w:rPr>
          <w:rFonts w:ascii="Times New Roman" w:hAnsi="Times New Roman"/>
          <w:b/>
          <w:sz w:val="24"/>
          <w:szCs w:val="24"/>
        </w:rPr>
      </w:pPr>
    </w:p>
    <w:p w14:paraId="7BAADAC9" w14:textId="77777777" w:rsidR="001355FD" w:rsidRPr="00B6457A" w:rsidRDefault="001355FD" w:rsidP="00B6457A">
      <w:pPr>
        <w:spacing w:line="276" w:lineRule="auto"/>
        <w:jc w:val="both"/>
        <w:rPr>
          <w:color w:val="000000"/>
          <w:sz w:val="24"/>
          <w:szCs w:val="24"/>
        </w:rPr>
      </w:pPr>
      <w:r w:rsidRPr="00B6457A">
        <w:rPr>
          <w:color w:val="000000"/>
          <w:sz w:val="24"/>
          <w:szCs w:val="24"/>
        </w:rPr>
        <w:t xml:space="preserve">Por tanto, subsanado el Auto de Prevención, se procedió a emitir Auto de Admisión de la </w:t>
      </w:r>
      <w:r w:rsidR="00CB46A9" w:rsidRPr="00B6457A">
        <w:rPr>
          <w:color w:val="000000"/>
          <w:sz w:val="24"/>
          <w:szCs w:val="24"/>
        </w:rPr>
        <w:t xml:space="preserve">Solicitud </w:t>
      </w:r>
      <w:r w:rsidR="006820BC" w:rsidRPr="00B6457A">
        <w:rPr>
          <w:color w:val="000000"/>
          <w:sz w:val="24"/>
          <w:szCs w:val="24"/>
        </w:rPr>
        <w:t xml:space="preserve">a las </w:t>
      </w:r>
      <w:r w:rsidR="008E2360" w:rsidRPr="00B6457A">
        <w:rPr>
          <w:color w:val="000000"/>
          <w:sz w:val="24"/>
          <w:szCs w:val="24"/>
        </w:rPr>
        <w:t>09</w:t>
      </w:r>
      <w:r w:rsidRPr="00B6457A">
        <w:rPr>
          <w:color w:val="000000"/>
          <w:sz w:val="24"/>
          <w:szCs w:val="24"/>
        </w:rPr>
        <w:t>:</w:t>
      </w:r>
      <w:r w:rsidR="008E2360" w:rsidRPr="00B6457A">
        <w:rPr>
          <w:color w:val="000000"/>
          <w:sz w:val="24"/>
          <w:szCs w:val="24"/>
        </w:rPr>
        <w:t>32</w:t>
      </w:r>
      <w:r w:rsidRPr="00B6457A">
        <w:rPr>
          <w:color w:val="000000"/>
          <w:sz w:val="24"/>
          <w:szCs w:val="24"/>
        </w:rPr>
        <w:t xml:space="preserve"> horas</w:t>
      </w:r>
      <w:r w:rsidR="00CB46A9" w:rsidRPr="00B6457A">
        <w:rPr>
          <w:color w:val="000000"/>
          <w:sz w:val="24"/>
          <w:szCs w:val="24"/>
        </w:rPr>
        <w:t>,</w:t>
      </w:r>
      <w:r w:rsidRPr="00B6457A">
        <w:rPr>
          <w:color w:val="000000"/>
          <w:sz w:val="24"/>
          <w:szCs w:val="24"/>
        </w:rPr>
        <w:t xml:space="preserve"> del día </w:t>
      </w:r>
      <w:r w:rsidR="008E2360" w:rsidRPr="00B6457A">
        <w:rPr>
          <w:color w:val="000000"/>
          <w:sz w:val="24"/>
          <w:szCs w:val="24"/>
        </w:rPr>
        <w:t>7</w:t>
      </w:r>
      <w:r w:rsidRPr="00B6457A">
        <w:rPr>
          <w:color w:val="000000"/>
          <w:sz w:val="24"/>
          <w:szCs w:val="24"/>
        </w:rPr>
        <w:t xml:space="preserve"> de </w:t>
      </w:r>
      <w:r w:rsidR="008E2360" w:rsidRPr="00B6457A">
        <w:rPr>
          <w:color w:val="000000"/>
          <w:sz w:val="24"/>
          <w:szCs w:val="24"/>
        </w:rPr>
        <w:t>abril</w:t>
      </w:r>
      <w:r w:rsidRPr="00B6457A">
        <w:rPr>
          <w:color w:val="000000"/>
          <w:sz w:val="24"/>
          <w:szCs w:val="24"/>
        </w:rPr>
        <w:t xml:space="preserve"> 202</w:t>
      </w:r>
      <w:r w:rsidR="001B2BA7" w:rsidRPr="00B6457A">
        <w:rPr>
          <w:color w:val="000000"/>
          <w:sz w:val="24"/>
          <w:szCs w:val="24"/>
        </w:rPr>
        <w:t>1</w:t>
      </w:r>
      <w:r w:rsidRPr="00B6457A">
        <w:rPr>
          <w:color w:val="000000"/>
          <w:sz w:val="24"/>
          <w:szCs w:val="24"/>
        </w:rPr>
        <w:t xml:space="preserve">, </w:t>
      </w:r>
      <w:r w:rsidR="00B066C5" w:rsidRPr="00B6457A">
        <w:rPr>
          <w:color w:val="000000"/>
          <w:sz w:val="24"/>
          <w:szCs w:val="24"/>
        </w:rPr>
        <w:t>notificad</w:t>
      </w:r>
      <w:r w:rsidR="001B2BA7" w:rsidRPr="00B6457A">
        <w:rPr>
          <w:color w:val="000000"/>
          <w:sz w:val="24"/>
          <w:szCs w:val="24"/>
        </w:rPr>
        <w:t>o</w:t>
      </w:r>
      <w:r w:rsidR="00B066C5" w:rsidRPr="00B6457A">
        <w:rPr>
          <w:color w:val="000000"/>
          <w:sz w:val="24"/>
          <w:szCs w:val="24"/>
        </w:rPr>
        <w:t xml:space="preserve"> ese mismo día, a las </w:t>
      </w:r>
      <w:r w:rsidR="008E2360" w:rsidRPr="00B6457A">
        <w:rPr>
          <w:color w:val="000000"/>
          <w:sz w:val="24"/>
          <w:szCs w:val="24"/>
        </w:rPr>
        <w:t>10</w:t>
      </w:r>
      <w:r w:rsidR="001B2BA7" w:rsidRPr="00B6457A">
        <w:rPr>
          <w:color w:val="000000"/>
          <w:sz w:val="24"/>
          <w:szCs w:val="24"/>
        </w:rPr>
        <w:t>:</w:t>
      </w:r>
      <w:r w:rsidR="008E2360" w:rsidRPr="00B6457A">
        <w:rPr>
          <w:color w:val="000000"/>
          <w:sz w:val="24"/>
          <w:szCs w:val="24"/>
        </w:rPr>
        <w:t>03</w:t>
      </w:r>
      <w:r w:rsidR="00B066C5" w:rsidRPr="00B6457A">
        <w:rPr>
          <w:color w:val="000000"/>
          <w:sz w:val="24"/>
          <w:szCs w:val="24"/>
        </w:rPr>
        <w:t xml:space="preserve"> horas,</w:t>
      </w:r>
      <w:r w:rsidR="001B2BA7" w:rsidRPr="00B6457A">
        <w:rPr>
          <w:color w:val="000000"/>
          <w:sz w:val="24"/>
          <w:szCs w:val="24"/>
        </w:rPr>
        <w:t xml:space="preserve"> por el medio señalado por el solicitante.</w:t>
      </w:r>
    </w:p>
    <w:p w14:paraId="6498447B" w14:textId="77777777" w:rsidR="001355FD" w:rsidRPr="00B6457A" w:rsidRDefault="001355FD" w:rsidP="00B6457A">
      <w:pPr>
        <w:spacing w:line="276" w:lineRule="auto"/>
        <w:jc w:val="both"/>
        <w:rPr>
          <w:color w:val="000000"/>
          <w:sz w:val="24"/>
          <w:szCs w:val="24"/>
        </w:rPr>
      </w:pPr>
    </w:p>
    <w:p w14:paraId="40881F71" w14:textId="77777777" w:rsidR="00FA4F58" w:rsidRPr="00B6457A" w:rsidRDefault="00FA4F58" w:rsidP="00B6457A">
      <w:pPr>
        <w:spacing w:line="276" w:lineRule="auto"/>
        <w:jc w:val="both"/>
        <w:rPr>
          <w:b/>
          <w:color w:val="000000"/>
          <w:sz w:val="24"/>
          <w:szCs w:val="24"/>
          <w:u w:val="single"/>
        </w:rPr>
      </w:pPr>
      <w:r w:rsidRPr="00B6457A">
        <w:rPr>
          <w:color w:val="000000"/>
          <w:sz w:val="24"/>
          <w:szCs w:val="24"/>
        </w:rPr>
        <w:t>Con base a las funciones que le corresponde al Oficial de Información, de conformidad al art</w:t>
      </w:r>
      <w:r w:rsidR="008348C8" w:rsidRPr="00B6457A">
        <w:rPr>
          <w:color w:val="000000"/>
          <w:sz w:val="24"/>
          <w:szCs w:val="24"/>
        </w:rPr>
        <w:t>ículo</w:t>
      </w:r>
      <w:r w:rsidRPr="00B6457A">
        <w:rPr>
          <w:color w:val="000000"/>
          <w:sz w:val="24"/>
          <w:szCs w:val="24"/>
        </w:rPr>
        <w:t xml:space="preserve"> 50 literales d), i), y j)</w:t>
      </w:r>
      <w:r w:rsidRPr="00B6457A">
        <w:rPr>
          <w:b/>
          <w:color w:val="000000"/>
          <w:sz w:val="24"/>
          <w:szCs w:val="24"/>
        </w:rPr>
        <w:t xml:space="preserve"> </w:t>
      </w:r>
      <w:r w:rsidRPr="00B6457A">
        <w:rPr>
          <w:color w:val="000000"/>
          <w:sz w:val="24"/>
          <w:szCs w:val="24"/>
        </w:rPr>
        <w:t xml:space="preserve">de la Ley de Acceso a la Información Pública, en el sentido de realizar los trámites mediante procedimientos sencillos y expeditos, a fin de facilitar la información solicitada por </w:t>
      </w:r>
      <w:r w:rsidR="008E2360" w:rsidRPr="00B6457A">
        <w:rPr>
          <w:color w:val="000000"/>
          <w:sz w:val="24"/>
          <w:szCs w:val="24"/>
        </w:rPr>
        <w:t>el</w:t>
      </w:r>
      <w:r w:rsidRPr="00B6457A">
        <w:rPr>
          <w:color w:val="000000"/>
          <w:sz w:val="24"/>
          <w:szCs w:val="24"/>
        </w:rPr>
        <w:t xml:space="preserve"> requirente de una manera oportuna y veraz. </w:t>
      </w:r>
    </w:p>
    <w:p w14:paraId="412AF616" w14:textId="77777777" w:rsidR="001C2654" w:rsidRPr="00B6457A" w:rsidRDefault="001C2654" w:rsidP="00B6457A">
      <w:pPr>
        <w:spacing w:line="276" w:lineRule="auto"/>
        <w:jc w:val="both"/>
        <w:rPr>
          <w:color w:val="000000"/>
          <w:sz w:val="24"/>
          <w:szCs w:val="24"/>
        </w:rPr>
      </w:pPr>
    </w:p>
    <w:p w14:paraId="282F8123" w14:textId="77777777" w:rsidR="00FA4F58" w:rsidRPr="00B6457A" w:rsidRDefault="00FA4F58" w:rsidP="00B6457A">
      <w:pPr>
        <w:spacing w:line="276" w:lineRule="auto"/>
        <w:jc w:val="both"/>
        <w:rPr>
          <w:color w:val="000000"/>
          <w:sz w:val="24"/>
          <w:szCs w:val="24"/>
        </w:rPr>
      </w:pPr>
      <w:r w:rsidRPr="00B6457A">
        <w:rPr>
          <w:color w:val="000000"/>
          <w:sz w:val="24"/>
          <w:szCs w:val="24"/>
        </w:rPr>
        <w:t xml:space="preserve">Es necesario mencionar que la Oficial de Información es el vínculo entre el ente obligado y </w:t>
      </w:r>
      <w:r w:rsidR="001B2BA7" w:rsidRPr="00B6457A">
        <w:rPr>
          <w:color w:val="000000"/>
          <w:sz w:val="24"/>
          <w:szCs w:val="24"/>
        </w:rPr>
        <w:t>el</w:t>
      </w:r>
      <w:r w:rsidRPr="00B6457A">
        <w:rPr>
          <w:color w:val="000000"/>
          <w:sz w:val="24"/>
          <w:szCs w:val="24"/>
        </w:rPr>
        <w:t xml:space="preserve"> solicitante, realizando las gestiones necesarias, para facilitar el acceso a la información, de conformidad al artículo 69 de la Ley de Acceso a la Información Pública.</w:t>
      </w:r>
    </w:p>
    <w:p w14:paraId="4179D8B5" w14:textId="77777777" w:rsidR="00CB21A1" w:rsidRPr="00B6457A" w:rsidRDefault="00CB21A1" w:rsidP="00B6457A">
      <w:pPr>
        <w:spacing w:line="276" w:lineRule="auto"/>
        <w:ind w:firstLine="360"/>
        <w:jc w:val="both"/>
        <w:rPr>
          <w:b/>
          <w:color w:val="000000"/>
          <w:sz w:val="24"/>
          <w:szCs w:val="24"/>
          <w:u w:val="single"/>
        </w:rPr>
      </w:pPr>
    </w:p>
    <w:p w14:paraId="7A7B6C0C" w14:textId="77777777" w:rsidR="00FA4F58" w:rsidRPr="00B6457A" w:rsidRDefault="00FA4F58" w:rsidP="00B6457A">
      <w:pPr>
        <w:numPr>
          <w:ilvl w:val="0"/>
          <w:numId w:val="2"/>
        </w:numPr>
        <w:spacing w:line="276" w:lineRule="auto"/>
        <w:jc w:val="both"/>
        <w:rPr>
          <w:b/>
          <w:color w:val="000000"/>
          <w:sz w:val="24"/>
          <w:szCs w:val="24"/>
        </w:rPr>
      </w:pPr>
      <w:r w:rsidRPr="00B6457A">
        <w:rPr>
          <w:b/>
          <w:color w:val="000000"/>
          <w:sz w:val="24"/>
          <w:szCs w:val="24"/>
        </w:rPr>
        <w:t xml:space="preserve">FUNDAMENTACIÓN </w:t>
      </w:r>
    </w:p>
    <w:p w14:paraId="6BECEF75" w14:textId="77777777" w:rsidR="00FA4F58" w:rsidRPr="00B6457A" w:rsidRDefault="00FA4F58" w:rsidP="00B6457A">
      <w:pPr>
        <w:spacing w:line="276" w:lineRule="auto"/>
        <w:jc w:val="both"/>
        <w:rPr>
          <w:color w:val="000000"/>
          <w:sz w:val="24"/>
          <w:szCs w:val="24"/>
        </w:rPr>
      </w:pPr>
      <w:r w:rsidRPr="00B6457A">
        <w:rPr>
          <w:color w:val="000000"/>
          <w:sz w:val="24"/>
          <w:szCs w:val="24"/>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w:t>
      </w:r>
      <w:r w:rsidR="008348C8" w:rsidRPr="00B6457A">
        <w:rPr>
          <w:color w:val="000000"/>
          <w:sz w:val="24"/>
          <w:szCs w:val="24"/>
        </w:rPr>
        <w:t>ículo</w:t>
      </w:r>
      <w:r w:rsidRPr="00B6457A">
        <w:rPr>
          <w:color w:val="000000"/>
          <w:sz w:val="24"/>
          <w:szCs w:val="24"/>
        </w:rPr>
        <w:t xml:space="preserve"> 85 Cn.) que impone a los poderes públicos el deber de garantizar la transparencia y la publicidad en la administración, así como la rendición de cuentas sobre el destino de los recursos y fondos públicos. </w:t>
      </w:r>
    </w:p>
    <w:p w14:paraId="7BAB594E" w14:textId="77777777" w:rsidR="00FA4F58" w:rsidRPr="00B6457A" w:rsidRDefault="00FA4F58" w:rsidP="00B6457A">
      <w:pPr>
        <w:spacing w:line="276" w:lineRule="auto"/>
        <w:jc w:val="both"/>
        <w:rPr>
          <w:color w:val="000000"/>
          <w:sz w:val="24"/>
          <w:szCs w:val="24"/>
        </w:rPr>
      </w:pPr>
    </w:p>
    <w:p w14:paraId="778E04A3" w14:textId="77777777" w:rsidR="00FA4F58" w:rsidRPr="00B6457A" w:rsidRDefault="00FA4F58" w:rsidP="00B6457A">
      <w:pPr>
        <w:spacing w:line="276" w:lineRule="auto"/>
        <w:jc w:val="both"/>
        <w:rPr>
          <w:color w:val="000000"/>
          <w:sz w:val="24"/>
          <w:szCs w:val="24"/>
        </w:rPr>
      </w:pPr>
      <w:r w:rsidRPr="00B6457A">
        <w:rPr>
          <w:color w:val="000000"/>
          <w:sz w:val="24"/>
          <w:szCs w:val="24"/>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14:paraId="1E54D26F" w14:textId="77777777" w:rsidR="007E73B0" w:rsidRDefault="007E73B0" w:rsidP="00B6457A">
      <w:pPr>
        <w:spacing w:line="276" w:lineRule="auto"/>
        <w:jc w:val="both"/>
        <w:rPr>
          <w:color w:val="000000"/>
          <w:sz w:val="24"/>
          <w:szCs w:val="24"/>
        </w:rPr>
      </w:pPr>
      <w:r w:rsidRPr="00B6457A">
        <w:rPr>
          <w:color w:val="000000"/>
          <w:sz w:val="24"/>
          <w:szCs w:val="24"/>
        </w:rPr>
        <w:lastRenderedPageBreak/>
        <w:t xml:space="preserve">La </w:t>
      </w:r>
      <w:r w:rsidR="00411B46" w:rsidRPr="00B6457A">
        <w:rPr>
          <w:color w:val="000000"/>
          <w:sz w:val="24"/>
          <w:szCs w:val="24"/>
        </w:rPr>
        <w:t>suscrita oficial hace referencia al solicitante que</w:t>
      </w:r>
      <w:r w:rsidR="00BB62AE" w:rsidRPr="00B6457A">
        <w:rPr>
          <w:color w:val="000000"/>
          <w:sz w:val="24"/>
          <w:szCs w:val="24"/>
        </w:rPr>
        <w:t xml:space="preserve"> la información de</w:t>
      </w:r>
      <w:r w:rsidR="00411B46" w:rsidRPr="00B6457A">
        <w:rPr>
          <w:color w:val="000000"/>
          <w:sz w:val="24"/>
          <w:szCs w:val="24"/>
        </w:rPr>
        <w:t xml:space="preserve"> </w:t>
      </w:r>
      <w:r w:rsidR="00BB62AE" w:rsidRPr="00B6457A">
        <w:rPr>
          <w:color w:val="000000"/>
          <w:sz w:val="24"/>
          <w:szCs w:val="24"/>
        </w:rPr>
        <w:t>ciertos</w:t>
      </w:r>
      <w:r w:rsidR="00411B46" w:rsidRPr="00B6457A">
        <w:rPr>
          <w:color w:val="000000"/>
          <w:sz w:val="24"/>
          <w:szCs w:val="24"/>
        </w:rPr>
        <w:t xml:space="preserve"> numerales de la solicitud, es información oficiosa, es decir que ya está publicada </w:t>
      </w:r>
      <w:r w:rsidR="00BB62AE" w:rsidRPr="00B6457A">
        <w:rPr>
          <w:color w:val="000000"/>
          <w:sz w:val="24"/>
          <w:szCs w:val="24"/>
        </w:rPr>
        <w:t xml:space="preserve">y disponible </w:t>
      </w:r>
      <w:r w:rsidR="00411B46" w:rsidRPr="00B6457A">
        <w:rPr>
          <w:color w:val="000000"/>
          <w:sz w:val="24"/>
          <w:szCs w:val="24"/>
        </w:rPr>
        <w:t xml:space="preserve">en el Portal de Transparencia de la Municipalidad y que puede ser consultado </w:t>
      </w:r>
      <w:r w:rsidR="006B71D6">
        <w:rPr>
          <w:color w:val="000000"/>
          <w:sz w:val="24"/>
          <w:szCs w:val="24"/>
        </w:rPr>
        <w:t>de la siguiente manera:</w:t>
      </w:r>
    </w:p>
    <w:p w14:paraId="3719B17C" w14:textId="77777777" w:rsidR="00DE2D48" w:rsidRDefault="00DE2D48" w:rsidP="00B6457A">
      <w:pPr>
        <w:spacing w:line="276" w:lineRule="auto"/>
        <w:jc w:val="both"/>
        <w:rPr>
          <w:color w:val="000000"/>
          <w:sz w:val="24"/>
          <w:szCs w:val="24"/>
        </w:rPr>
      </w:pPr>
    </w:p>
    <w:p w14:paraId="6FBAAE9F" w14:textId="77777777" w:rsidR="00DE2D48" w:rsidRPr="00DE2D48" w:rsidRDefault="00DE2D48" w:rsidP="00DE2D48">
      <w:pPr>
        <w:spacing w:line="276" w:lineRule="auto"/>
        <w:jc w:val="both"/>
        <w:rPr>
          <w:sz w:val="24"/>
          <w:szCs w:val="24"/>
        </w:rPr>
      </w:pPr>
      <w:r>
        <w:rPr>
          <w:sz w:val="24"/>
          <w:szCs w:val="24"/>
        </w:rPr>
        <w:t>En cuanto</w:t>
      </w:r>
      <w:r w:rsidRPr="00DE2D48">
        <w:rPr>
          <w:sz w:val="24"/>
          <w:szCs w:val="24"/>
        </w:rPr>
        <w:t xml:space="preserve"> a la Unidad Municipal de Prevención de la Violencia, a pesar de estar creada dicha Unidad, no hay empleados nombrados en ésta, el cual puede ser verificada en el siguiente enlace: </w:t>
      </w:r>
    </w:p>
    <w:p w14:paraId="67C9FC06" w14:textId="77777777" w:rsidR="00DE2D48" w:rsidRPr="00DE2D48" w:rsidRDefault="00165393" w:rsidP="00DE2D48">
      <w:pPr>
        <w:spacing w:line="276" w:lineRule="auto"/>
        <w:jc w:val="both"/>
        <w:rPr>
          <w:color w:val="000000"/>
          <w:sz w:val="24"/>
          <w:szCs w:val="24"/>
        </w:rPr>
      </w:pPr>
      <w:hyperlink r:id="rId10" w:history="1">
        <w:r w:rsidR="00DE2D48" w:rsidRPr="0052185C">
          <w:rPr>
            <w:rStyle w:val="Hipervnculo"/>
            <w:sz w:val="24"/>
            <w:szCs w:val="24"/>
          </w:rPr>
          <w:t>https://www.transparencia.gob.sv/institutions/alc-zacatecoluca/documents/organigrama?utf8=%E2%9C%93&amp;q%5Bname_or_description_cont%5D=ORGANIGRAMA+2021+%28+PRIMER+TRIMESTRE+DE+ENERO+A+MARZO+2021%29&amp;q%5Byear_cont%5D=&amp;q%5Bdocument_category_id_eq%5D=</w:t>
        </w:r>
      </w:hyperlink>
      <w:r w:rsidR="00DE2D48" w:rsidRPr="00DE2D48">
        <w:rPr>
          <w:color w:val="000000"/>
          <w:sz w:val="24"/>
          <w:szCs w:val="24"/>
        </w:rPr>
        <w:t xml:space="preserve">  </w:t>
      </w:r>
    </w:p>
    <w:p w14:paraId="4AD67288" w14:textId="77777777" w:rsidR="00DE2D48" w:rsidRPr="00DE2D48" w:rsidRDefault="00DE2D48" w:rsidP="00DE2D48">
      <w:pPr>
        <w:spacing w:line="276" w:lineRule="auto"/>
        <w:jc w:val="both"/>
        <w:rPr>
          <w:color w:val="000000"/>
          <w:sz w:val="24"/>
          <w:szCs w:val="24"/>
        </w:rPr>
      </w:pPr>
      <w:r w:rsidRPr="00DE2D48">
        <w:rPr>
          <w:color w:val="000000"/>
          <w:sz w:val="24"/>
          <w:szCs w:val="24"/>
        </w:rPr>
        <w:t>(página 21)</w:t>
      </w:r>
    </w:p>
    <w:p w14:paraId="1FF4AB04" w14:textId="77777777" w:rsidR="00DE2D48" w:rsidRPr="00DE2D48" w:rsidRDefault="00DE2D48" w:rsidP="00DE2D48">
      <w:pPr>
        <w:pStyle w:val="Prrafodelista"/>
        <w:spacing w:line="276" w:lineRule="auto"/>
        <w:jc w:val="both"/>
        <w:rPr>
          <w:color w:val="000000"/>
          <w:sz w:val="24"/>
          <w:szCs w:val="24"/>
        </w:rPr>
      </w:pPr>
    </w:p>
    <w:p w14:paraId="0851899B" w14:textId="77777777" w:rsidR="00411B46" w:rsidRPr="00DE2D48" w:rsidRDefault="00411B46" w:rsidP="00DE2D48">
      <w:pPr>
        <w:pStyle w:val="Prrafodelista"/>
        <w:numPr>
          <w:ilvl w:val="0"/>
          <w:numId w:val="27"/>
        </w:numPr>
        <w:spacing w:line="276" w:lineRule="auto"/>
        <w:jc w:val="both"/>
        <w:rPr>
          <w:color w:val="000000"/>
          <w:sz w:val="24"/>
          <w:szCs w:val="24"/>
        </w:rPr>
      </w:pPr>
      <w:r w:rsidRPr="00DE2D48">
        <w:rPr>
          <w:color w:val="000000"/>
          <w:sz w:val="24"/>
          <w:szCs w:val="24"/>
        </w:rPr>
        <w:t>Con respecto al numeral 1 y 9 de la solicitud, referente a los nombres de los funcionarios encargados de las Unidades en mención, Cantidad de empleados y Remuneraciones se puede consultar en los enlaces:</w:t>
      </w:r>
    </w:p>
    <w:p w14:paraId="3B18A7EC" w14:textId="77777777" w:rsidR="00411B46" w:rsidRPr="00B6457A" w:rsidRDefault="00411B46" w:rsidP="00B6457A">
      <w:pPr>
        <w:pStyle w:val="Prrafodelista"/>
        <w:spacing w:line="276" w:lineRule="auto"/>
        <w:ind w:left="1080"/>
        <w:jc w:val="both"/>
        <w:rPr>
          <w:color w:val="000000"/>
          <w:sz w:val="24"/>
          <w:szCs w:val="24"/>
        </w:rPr>
      </w:pPr>
    </w:p>
    <w:p w14:paraId="3BEECD72" w14:textId="77777777" w:rsidR="00756099" w:rsidRPr="00DE2D48" w:rsidRDefault="00165393" w:rsidP="00DE2D48">
      <w:pPr>
        <w:spacing w:line="276" w:lineRule="auto"/>
        <w:jc w:val="both"/>
        <w:rPr>
          <w:color w:val="000000"/>
          <w:sz w:val="24"/>
          <w:szCs w:val="24"/>
        </w:rPr>
      </w:pPr>
      <w:hyperlink r:id="rId11" w:history="1">
        <w:r w:rsidR="00DE2D48" w:rsidRPr="0052185C">
          <w:rPr>
            <w:rStyle w:val="Hipervnculo"/>
            <w:sz w:val="24"/>
            <w:szCs w:val="24"/>
          </w:rPr>
          <w:t>https://www.transparencia.gob.sv/institutions/alc-zacatecoluca/documents/organigrama?utf8=%E2%9C%93&amp;q%5Bname_or_description_cont%5D=ORGANIGRAMA+2021+%28+PRIMER+TRIMESTRE+DE+ENERO+A+MARZO+2021%29&amp;q%5Byear_cont%5D=&amp;q%5Bdocument_category_id_eq%5D=</w:t>
        </w:r>
      </w:hyperlink>
      <w:r w:rsidR="00756099" w:rsidRPr="00DE2D48">
        <w:rPr>
          <w:color w:val="000000"/>
          <w:sz w:val="24"/>
          <w:szCs w:val="24"/>
        </w:rPr>
        <w:t xml:space="preserve">  </w:t>
      </w:r>
    </w:p>
    <w:p w14:paraId="534C578B" w14:textId="77777777" w:rsidR="00756099" w:rsidRPr="00DE2D48" w:rsidRDefault="00756099" w:rsidP="00DE2D48">
      <w:pPr>
        <w:spacing w:line="276" w:lineRule="auto"/>
        <w:jc w:val="both"/>
        <w:rPr>
          <w:color w:val="000000"/>
          <w:sz w:val="24"/>
          <w:szCs w:val="24"/>
        </w:rPr>
      </w:pPr>
      <w:r w:rsidRPr="00DE2D48">
        <w:rPr>
          <w:color w:val="000000"/>
          <w:sz w:val="24"/>
          <w:szCs w:val="24"/>
          <w:u w:val="single"/>
        </w:rPr>
        <w:t>Página 21</w:t>
      </w:r>
      <w:r w:rsidRPr="00DE2D48">
        <w:rPr>
          <w:color w:val="000000"/>
          <w:sz w:val="24"/>
          <w:szCs w:val="24"/>
        </w:rPr>
        <w:t xml:space="preserve"> para el funcionario y cantidad de empleados en la Unidad de Recreación y Deporte</w:t>
      </w:r>
      <w:r w:rsidR="00F87836" w:rsidRPr="00DE2D48">
        <w:rPr>
          <w:color w:val="000000"/>
          <w:sz w:val="24"/>
          <w:szCs w:val="24"/>
        </w:rPr>
        <w:t>, cabe mencionar que solamente se cuenta con Jefatura.</w:t>
      </w:r>
    </w:p>
    <w:p w14:paraId="32C75420" w14:textId="77777777" w:rsidR="00756099" w:rsidRPr="00DE2D48" w:rsidRDefault="00756099" w:rsidP="00DE2D48">
      <w:pPr>
        <w:spacing w:line="276" w:lineRule="auto"/>
        <w:jc w:val="both"/>
        <w:rPr>
          <w:color w:val="000000"/>
          <w:sz w:val="24"/>
          <w:szCs w:val="24"/>
        </w:rPr>
      </w:pPr>
      <w:r w:rsidRPr="00DE2D48">
        <w:rPr>
          <w:color w:val="000000"/>
          <w:sz w:val="24"/>
          <w:szCs w:val="24"/>
          <w:u w:val="single"/>
        </w:rPr>
        <w:t>Pagina 20</w:t>
      </w:r>
      <w:r w:rsidRPr="00DE2D48">
        <w:rPr>
          <w:color w:val="000000"/>
          <w:sz w:val="24"/>
          <w:szCs w:val="24"/>
        </w:rPr>
        <w:t xml:space="preserve"> para el funcionario y cantidad de empleados en la Unidad Municipal de Juventud, cabe aclarar que, en esta Unidad, está vacante la plaza de Jefatura, solamente se cuenta con una Auxiliar.</w:t>
      </w:r>
    </w:p>
    <w:p w14:paraId="23F3274B" w14:textId="77777777" w:rsidR="00756099" w:rsidRPr="00B6457A" w:rsidRDefault="00756099" w:rsidP="00B6457A">
      <w:pPr>
        <w:pStyle w:val="Prrafodelista"/>
        <w:spacing w:line="276" w:lineRule="auto"/>
        <w:ind w:left="1080"/>
        <w:jc w:val="both"/>
        <w:rPr>
          <w:color w:val="000000"/>
          <w:sz w:val="24"/>
          <w:szCs w:val="24"/>
        </w:rPr>
      </w:pPr>
    </w:p>
    <w:p w14:paraId="42372FA7" w14:textId="77777777" w:rsidR="00756099" w:rsidRPr="00DE2D48" w:rsidRDefault="00165393" w:rsidP="00DE2D48">
      <w:pPr>
        <w:spacing w:line="276" w:lineRule="auto"/>
        <w:jc w:val="both"/>
        <w:rPr>
          <w:color w:val="000000"/>
          <w:sz w:val="24"/>
          <w:szCs w:val="24"/>
        </w:rPr>
      </w:pPr>
      <w:hyperlink r:id="rId12" w:history="1">
        <w:r w:rsidR="00DE2D48" w:rsidRPr="0052185C">
          <w:rPr>
            <w:rStyle w:val="Hipervnculo"/>
            <w:sz w:val="24"/>
            <w:szCs w:val="24"/>
          </w:rPr>
          <w:t>https://www.transparencia.gob.sv/institutions/alc-zacatecoluca/remunerations?utf8=%E2%9C%93&amp;rm_name=jefe+de+la+unidad+de+recreac&amp;button=&amp;rm_year=&amp;rm_salary_category=&amp;rm_work_line_id=</w:t>
        </w:r>
      </w:hyperlink>
    </w:p>
    <w:p w14:paraId="5A2BF77A" w14:textId="77777777" w:rsidR="00756099" w:rsidRPr="00DE2D48" w:rsidRDefault="00F87836" w:rsidP="00DE2D48">
      <w:pPr>
        <w:spacing w:line="276" w:lineRule="auto"/>
        <w:jc w:val="both"/>
        <w:rPr>
          <w:color w:val="000000"/>
          <w:sz w:val="24"/>
          <w:szCs w:val="24"/>
        </w:rPr>
      </w:pPr>
      <w:r w:rsidRPr="00DE2D48">
        <w:rPr>
          <w:color w:val="000000"/>
          <w:sz w:val="24"/>
          <w:szCs w:val="24"/>
        </w:rPr>
        <w:t xml:space="preserve">Para consultar remuneración del </w:t>
      </w:r>
      <w:r w:rsidR="00143AD8" w:rsidRPr="00DE2D48">
        <w:rPr>
          <w:color w:val="000000"/>
          <w:sz w:val="24"/>
          <w:szCs w:val="24"/>
        </w:rPr>
        <w:t>J</w:t>
      </w:r>
      <w:r w:rsidRPr="00DE2D48">
        <w:rPr>
          <w:color w:val="000000"/>
          <w:sz w:val="24"/>
          <w:szCs w:val="24"/>
        </w:rPr>
        <w:t>efe de la Unidad de Recreación y Deporte</w:t>
      </w:r>
    </w:p>
    <w:p w14:paraId="63C1ED0B" w14:textId="77777777" w:rsidR="00F87836" w:rsidRPr="00B6457A" w:rsidRDefault="00F87836" w:rsidP="00B6457A">
      <w:pPr>
        <w:pStyle w:val="Prrafodelista"/>
        <w:spacing w:line="276" w:lineRule="auto"/>
        <w:ind w:left="1080"/>
        <w:jc w:val="both"/>
        <w:rPr>
          <w:color w:val="000000"/>
          <w:sz w:val="24"/>
          <w:szCs w:val="24"/>
        </w:rPr>
      </w:pPr>
    </w:p>
    <w:p w14:paraId="21AFA427" w14:textId="77777777" w:rsidR="00F87836" w:rsidRPr="00DE2D48" w:rsidRDefault="00165393" w:rsidP="00DE2D48">
      <w:pPr>
        <w:spacing w:line="276" w:lineRule="auto"/>
        <w:jc w:val="both"/>
        <w:rPr>
          <w:color w:val="000000"/>
          <w:sz w:val="24"/>
          <w:szCs w:val="24"/>
        </w:rPr>
      </w:pPr>
      <w:hyperlink r:id="rId13" w:history="1">
        <w:r w:rsidR="00DE2D48" w:rsidRPr="0052185C">
          <w:rPr>
            <w:rStyle w:val="Hipervnculo"/>
            <w:sz w:val="24"/>
            <w:szCs w:val="24"/>
          </w:rPr>
          <w:t>https://www.transparencia.gob.sv/institutions/alc-zacatecoluca/remunerations?utf8=%E2%9C%93&amp;rm_name=auxiliar+de+unidad+de+juventud&amp;button=&amp;rm_year=&amp;rm_salary_category=&amp;rm_work_line_id=</w:t>
        </w:r>
      </w:hyperlink>
    </w:p>
    <w:p w14:paraId="6A3927E2" w14:textId="77777777" w:rsidR="00F87836" w:rsidRPr="00DE2D48" w:rsidRDefault="00F87836" w:rsidP="00DE2D48">
      <w:pPr>
        <w:spacing w:line="276" w:lineRule="auto"/>
        <w:jc w:val="both"/>
        <w:rPr>
          <w:color w:val="000000"/>
          <w:sz w:val="24"/>
          <w:szCs w:val="24"/>
        </w:rPr>
      </w:pPr>
      <w:r w:rsidRPr="00DE2D48">
        <w:rPr>
          <w:color w:val="000000"/>
          <w:sz w:val="24"/>
          <w:szCs w:val="24"/>
        </w:rPr>
        <w:t>Para consultar remuneración del Auxiliar de Unidad de Juventud</w:t>
      </w:r>
    </w:p>
    <w:p w14:paraId="2DBC0064" w14:textId="77777777" w:rsidR="00756099" w:rsidRPr="00B6457A" w:rsidRDefault="00756099" w:rsidP="00B6457A">
      <w:pPr>
        <w:pStyle w:val="Prrafodelista"/>
        <w:spacing w:line="276" w:lineRule="auto"/>
        <w:ind w:left="1080"/>
        <w:jc w:val="both"/>
        <w:rPr>
          <w:color w:val="000000"/>
          <w:sz w:val="24"/>
          <w:szCs w:val="24"/>
        </w:rPr>
      </w:pPr>
    </w:p>
    <w:p w14:paraId="2067B666" w14:textId="77777777" w:rsidR="00756099" w:rsidRPr="00DE2D48" w:rsidRDefault="00F87836" w:rsidP="00DE2D48">
      <w:pPr>
        <w:pStyle w:val="Prrafodelista"/>
        <w:numPr>
          <w:ilvl w:val="0"/>
          <w:numId w:val="27"/>
        </w:numPr>
        <w:spacing w:line="276" w:lineRule="auto"/>
        <w:jc w:val="both"/>
        <w:rPr>
          <w:color w:val="000000"/>
          <w:sz w:val="24"/>
          <w:szCs w:val="24"/>
        </w:rPr>
      </w:pPr>
      <w:r w:rsidRPr="00DE2D48">
        <w:rPr>
          <w:color w:val="000000"/>
          <w:sz w:val="24"/>
          <w:szCs w:val="24"/>
        </w:rPr>
        <w:lastRenderedPageBreak/>
        <w:t>Con respecto al numeral 5, se menciona que en la Municipalidad están aprobados los manuales siguientes:</w:t>
      </w:r>
    </w:p>
    <w:p w14:paraId="6CEF11FE" w14:textId="77777777" w:rsidR="00F87836" w:rsidRPr="00DE2D48" w:rsidRDefault="00F87836" w:rsidP="00DE2D48">
      <w:pPr>
        <w:spacing w:line="276" w:lineRule="auto"/>
        <w:jc w:val="both"/>
        <w:rPr>
          <w:color w:val="000000"/>
          <w:sz w:val="24"/>
          <w:szCs w:val="24"/>
        </w:rPr>
      </w:pPr>
      <w:r w:rsidRPr="00DE2D48">
        <w:rPr>
          <w:color w:val="000000"/>
          <w:sz w:val="24"/>
          <w:szCs w:val="24"/>
        </w:rPr>
        <w:t xml:space="preserve">Manual </w:t>
      </w:r>
      <w:r w:rsidR="00BB62AE" w:rsidRPr="00DE2D48">
        <w:rPr>
          <w:color w:val="000000"/>
          <w:sz w:val="24"/>
          <w:szCs w:val="24"/>
        </w:rPr>
        <w:t xml:space="preserve">de Organización y Funciones de la Alcaldía Municipal de Zacatecoluca (en proceso de actualización) </w:t>
      </w:r>
    </w:p>
    <w:p w14:paraId="2A922C78" w14:textId="77777777" w:rsidR="00756099" w:rsidRPr="00DE2D48" w:rsidRDefault="00165393" w:rsidP="00DE2D48">
      <w:pPr>
        <w:spacing w:line="276" w:lineRule="auto"/>
        <w:jc w:val="both"/>
        <w:rPr>
          <w:color w:val="000000"/>
          <w:sz w:val="24"/>
          <w:szCs w:val="24"/>
        </w:rPr>
      </w:pPr>
      <w:hyperlink r:id="rId14" w:history="1">
        <w:r w:rsidR="00DE2D48" w:rsidRPr="0052185C">
          <w:rPr>
            <w:rStyle w:val="Hipervnculo"/>
            <w:sz w:val="24"/>
            <w:szCs w:val="24"/>
          </w:rPr>
          <w:t>https://www.transparencia.gob.sv/institutions/alc-zacatecoluca/documents/manuales-basicos-de-organizacion?utf8=%E2%9C%93&amp;q%5Bname_or_description_cont%5D=ORGANIZACION+Y+FUNCIONES+ALCAL&amp;q%5Byear_cont%5D=&amp;q%5Bdocument_category_id_eq%5D=</w:t>
        </w:r>
      </w:hyperlink>
    </w:p>
    <w:p w14:paraId="44C0C059" w14:textId="77777777" w:rsidR="00BB62AE" w:rsidRPr="00B6457A" w:rsidRDefault="00BB62AE" w:rsidP="00B6457A">
      <w:pPr>
        <w:pStyle w:val="Prrafodelista"/>
        <w:spacing w:line="276" w:lineRule="auto"/>
        <w:ind w:left="1080"/>
        <w:jc w:val="both"/>
        <w:rPr>
          <w:color w:val="000000"/>
          <w:sz w:val="24"/>
          <w:szCs w:val="24"/>
        </w:rPr>
      </w:pPr>
    </w:p>
    <w:p w14:paraId="319FFE7C" w14:textId="77777777" w:rsidR="00BB62AE" w:rsidRPr="00DE2D48" w:rsidRDefault="00BB62AE" w:rsidP="00DE2D48">
      <w:pPr>
        <w:spacing w:line="276" w:lineRule="auto"/>
        <w:jc w:val="both"/>
        <w:rPr>
          <w:color w:val="000000"/>
          <w:sz w:val="24"/>
          <w:szCs w:val="24"/>
        </w:rPr>
      </w:pPr>
      <w:r w:rsidRPr="00DE2D48">
        <w:rPr>
          <w:color w:val="000000"/>
          <w:sz w:val="24"/>
          <w:szCs w:val="24"/>
        </w:rPr>
        <w:t>Manual Descriptor de Cargos y Categorías (en proceso de actualización)</w:t>
      </w:r>
    </w:p>
    <w:p w14:paraId="61F2A0F4" w14:textId="77777777" w:rsidR="00BB62AE" w:rsidRPr="00DE2D48" w:rsidRDefault="00165393" w:rsidP="00DE2D48">
      <w:pPr>
        <w:spacing w:line="276" w:lineRule="auto"/>
        <w:jc w:val="both"/>
        <w:rPr>
          <w:color w:val="000000"/>
          <w:sz w:val="24"/>
          <w:szCs w:val="24"/>
        </w:rPr>
      </w:pPr>
      <w:hyperlink r:id="rId15" w:history="1">
        <w:r w:rsidR="006B71D6" w:rsidRPr="0052185C">
          <w:rPr>
            <w:rStyle w:val="Hipervnculo"/>
            <w:sz w:val="24"/>
            <w:szCs w:val="24"/>
          </w:rPr>
          <w:t>https://www.transparencia.gob.sv/institutions/alc-zacatecoluca/documents/manuales-basicos-de-organizacion?utf8=%E2%9C%93&amp;q%5Bname_or_description_cont%5D=cargos&amp;q%5Byear_cont%5D=&amp;q%5Bdocument_category_id_eq%5D=</w:t>
        </w:r>
      </w:hyperlink>
    </w:p>
    <w:p w14:paraId="34159C8A" w14:textId="77777777" w:rsidR="00BB62AE" w:rsidRPr="00B6457A" w:rsidRDefault="00BB62AE" w:rsidP="00B6457A">
      <w:pPr>
        <w:pStyle w:val="Prrafodelista"/>
        <w:spacing w:line="276" w:lineRule="auto"/>
        <w:ind w:left="1080"/>
        <w:jc w:val="both"/>
        <w:rPr>
          <w:color w:val="000000"/>
          <w:sz w:val="24"/>
          <w:szCs w:val="24"/>
        </w:rPr>
      </w:pPr>
    </w:p>
    <w:p w14:paraId="2B09C619" w14:textId="77777777" w:rsidR="00FA4F58" w:rsidRPr="00B6457A" w:rsidRDefault="00FA4F58" w:rsidP="00B6457A">
      <w:pPr>
        <w:spacing w:line="276" w:lineRule="auto"/>
        <w:jc w:val="both"/>
        <w:rPr>
          <w:color w:val="000000"/>
          <w:sz w:val="24"/>
          <w:szCs w:val="24"/>
        </w:rPr>
      </w:pPr>
      <w:r w:rsidRPr="00B6457A">
        <w:rPr>
          <w:color w:val="000000"/>
          <w:sz w:val="24"/>
          <w:szCs w:val="24"/>
        </w:rPr>
        <w:t>Como parte del procedimiento de acceso a información pública, la suscrita Oficial de Información, requirió la información solicitada de conformidad a lo establecido en el art. 70 de la LAIP, a aquella unidad</w:t>
      </w:r>
      <w:r w:rsidR="00CF4F48" w:rsidRPr="00B6457A">
        <w:rPr>
          <w:color w:val="000000"/>
          <w:sz w:val="24"/>
          <w:szCs w:val="24"/>
        </w:rPr>
        <w:t xml:space="preserve"> administrativa</w:t>
      </w:r>
      <w:r w:rsidRPr="00B6457A">
        <w:rPr>
          <w:color w:val="000000"/>
          <w:sz w:val="24"/>
          <w:szCs w:val="24"/>
        </w:rPr>
        <w:t xml:space="preserve"> que puede poseer la información, con el objeto que la localice, verifique su clasificación y comunique la manera en la que la tiene disponible; la cual detallo a continuación: </w:t>
      </w:r>
    </w:p>
    <w:p w14:paraId="310188DF" w14:textId="77777777" w:rsidR="00CE5F3B" w:rsidRPr="00B6457A" w:rsidRDefault="00CE5F3B" w:rsidP="00B6457A">
      <w:pPr>
        <w:spacing w:line="276" w:lineRule="auto"/>
        <w:ind w:firstLine="360"/>
        <w:jc w:val="both"/>
        <w:rPr>
          <w:color w:val="000000"/>
          <w:sz w:val="24"/>
          <w:szCs w:val="24"/>
        </w:rPr>
      </w:pPr>
    </w:p>
    <w:p w14:paraId="22EC9A0C" w14:textId="77777777" w:rsidR="001967ED" w:rsidRPr="00B6457A" w:rsidRDefault="00E57ECD" w:rsidP="00B6457A">
      <w:pPr>
        <w:numPr>
          <w:ilvl w:val="0"/>
          <w:numId w:val="5"/>
        </w:numPr>
        <w:spacing w:line="276" w:lineRule="auto"/>
        <w:jc w:val="both"/>
        <w:rPr>
          <w:sz w:val="24"/>
          <w:szCs w:val="24"/>
        </w:rPr>
      </w:pPr>
      <w:r w:rsidRPr="00B6457A">
        <w:rPr>
          <w:sz w:val="24"/>
          <w:szCs w:val="24"/>
        </w:rPr>
        <w:t xml:space="preserve">Con fecha </w:t>
      </w:r>
      <w:r w:rsidR="00BB62AE" w:rsidRPr="00B6457A">
        <w:rPr>
          <w:sz w:val="24"/>
          <w:szCs w:val="24"/>
        </w:rPr>
        <w:t>7</w:t>
      </w:r>
      <w:r w:rsidRPr="00B6457A">
        <w:rPr>
          <w:sz w:val="24"/>
          <w:szCs w:val="24"/>
        </w:rPr>
        <w:t xml:space="preserve"> de </w:t>
      </w:r>
      <w:r w:rsidR="00BB62AE" w:rsidRPr="00B6457A">
        <w:rPr>
          <w:sz w:val="24"/>
          <w:szCs w:val="24"/>
        </w:rPr>
        <w:t>abril</w:t>
      </w:r>
      <w:r w:rsidRPr="00B6457A">
        <w:rPr>
          <w:sz w:val="24"/>
          <w:szCs w:val="24"/>
        </w:rPr>
        <w:t xml:space="preserve"> 20</w:t>
      </w:r>
      <w:r w:rsidR="00CF4F48" w:rsidRPr="00B6457A">
        <w:rPr>
          <w:sz w:val="24"/>
          <w:szCs w:val="24"/>
        </w:rPr>
        <w:t>2</w:t>
      </w:r>
      <w:r w:rsidR="001B2BA7" w:rsidRPr="00B6457A">
        <w:rPr>
          <w:sz w:val="24"/>
          <w:szCs w:val="24"/>
        </w:rPr>
        <w:t>1</w:t>
      </w:r>
      <w:r w:rsidRPr="00B6457A">
        <w:rPr>
          <w:sz w:val="24"/>
          <w:szCs w:val="24"/>
        </w:rPr>
        <w:t xml:space="preserve">, se le solicita </w:t>
      </w:r>
      <w:r w:rsidR="007E0904" w:rsidRPr="00B6457A">
        <w:rPr>
          <w:sz w:val="24"/>
          <w:szCs w:val="24"/>
        </w:rPr>
        <w:t>mediante memorándum</w:t>
      </w:r>
      <w:r w:rsidR="00BB62AE" w:rsidRPr="00B6457A">
        <w:rPr>
          <w:sz w:val="24"/>
          <w:szCs w:val="24"/>
        </w:rPr>
        <w:t>,</w:t>
      </w:r>
      <w:r w:rsidR="007E0904" w:rsidRPr="00B6457A">
        <w:rPr>
          <w:sz w:val="24"/>
          <w:szCs w:val="24"/>
        </w:rPr>
        <w:t xml:space="preserve"> remitido </w:t>
      </w:r>
      <w:r w:rsidR="00765C9B" w:rsidRPr="00B6457A">
        <w:rPr>
          <w:sz w:val="24"/>
          <w:szCs w:val="24"/>
        </w:rPr>
        <w:t>vía correo e</w:t>
      </w:r>
      <w:r w:rsidR="00D81E41" w:rsidRPr="00B6457A">
        <w:rPr>
          <w:sz w:val="24"/>
          <w:szCs w:val="24"/>
        </w:rPr>
        <w:t xml:space="preserve">lectrónico </w:t>
      </w:r>
      <w:r w:rsidR="00051AD7" w:rsidRPr="00B6457A">
        <w:rPr>
          <w:sz w:val="24"/>
          <w:szCs w:val="24"/>
        </w:rPr>
        <w:t>a</w:t>
      </w:r>
      <w:r w:rsidR="00B00B7C" w:rsidRPr="00B6457A">
        <w:rPr>
          <w:sz w:val="24"/>
          <w:szCs w:val="24"/>
        </w:rPr>
        <w:t xml:space="preserve"> </w:t>
      </w:r>
      <w:r w:rsidR="00051AD7" w:rsidRPr="00B6457A">
        <w:rPr>
          <w:sz w:val="24"/>
          <w:szCs w:val="24"/>
        </w:rPr>
        <w:t>l</w:t>
      </w:r>
      <w:r w:rsidR="00B00B7C" w:rsidRPr="00B6457A">
        <w:rPr>
          <w:sz w:val="24"/>
          <w:szCs w:val="24"/>
        </w:rPr>
        <w:t>a Unidad de</w:t>
      </w:r>
      <w:r w:rsidR="00CA4357" w:rsidRPr="00B6457A">
        <w:rPr>
          <w:sz w:val="24"/>
          <w:szCs w:val="24"/>
        </w:rPr>
        <w:t xml:space="preserve"> </w:t>
      </w:r>
      <w:r w:rsidR="00BB62AE" w:rsidRPr="00B6457A">
        <w:rPr>
          <w:sz w:val="24"/>
          <w:szCs w:val="24"/>
        </w:rPr>
        <w:t>Recreación y Deporte</w:t>
      </w:r>
      <w:r w:rsidR="00B00B7C" w:rsidRPr="00B6457A">
        <w:rPr>
          <w:sz w:val="24"/>
          <w:szCs w:val="24"/>
        </w:rPr>
        <w:t>,</w:t>
      </w:r>
      <w:r w:rsidRPr="00B6457A">
        <w:rPr>
          <w:sz w:val="24"/>
          <w:szCs w:val="24"/>
        </w:rPr>
        <w:t xml:space="preserve"> la información requerida por </w:t>
      </w:r>
      <w:r w:rsidR="001B2BA7" w:rsidRPr="00B6457A">
        <w:rPr>
          <w:sz w:val="24"/>
          <w:szCs w:val="24"/>
        </w:rPr>
        <w:t>el</w:t>
      </w:r>
      <w:r w:rsidRPr="00B6457A">
        <w:rPr>
          <w:sz w:val="24"/>
          <w:szCs w:val="24"/>
        </w:rPr>
        <w:t xml:space="preserve"> solicitante</w:t>
      </w:r>
      <w:r w:rsidR="00BB62AE" w:rsidRPr="00B6457A">
        <w:rPr>
          <w:sz w:val="24"/>
          <w:szCs w:val="24"/>
        </w:rPr>
        <w:t xml:space="preserve"> en los numerales 2, 3, 4, 5, 6, 7 y 8,</w:t>
      </w:r>
      <w:r w:rsidR="00051AD7" w:rsidRPr="00B6457A">
        <w:rPr>
          <w:sz w:val="24"/>
          <w:szCs w:val="24"/>
        </w:rPr>
        <w:t xml:space="preserve"> a más tardar para el día </w:t>
      </w:r>
      <w:r w:rsidR="00BF501A" w:rsidRPr="00B6457A">
        <w:rPr>
          <w:sz w:val="24"/>
          <w:szCs w:val="24"/>
        </w:rPr>
        <w:t>1</w:t>
      </w:r>
      <w:r w:rsidR="001B2BA7" w:rsidRPr="00B6457A">
        <w:rPr>
          <w:sz w:val="24"/>
          <w:szCs w:val="24"/>
        </w:rPr>
        <w:t>2</w:t>
      </w:r>
      <w:r w:rsidR="006820BC" w:rsidRPr="00B6457A">
        <w:rPr>
          <w:sz w:val="24"/>
          <w:szCs w:val="24"/>
        </w:rPr>
        <w:t xml:space="preserve"> de </w:t>
      </w:r>
      <w:r w:rsidR="00BF501A" w:rsidRPr="00B6457A">
        <w:rPr>
          <w:sz w:val="24"/>
          <w:szCs w:val="24"/>
        </w:rPr>
        <w:t>abril</w:t>
      </w:r>
      <w:r w:rsidR="00051AD7" w:rsidRPr="00B6457A">
        <w:rPr>
          <w:sz w:val="24"/>
          <w:szCs w:val="24"/>
        </w:rPr>
        <w:t xml:space="preserve"> 202</w:t>
      </w:r>
      <w:r w:rsidR="001B2BA7" w:rsidRPr="00B6457A">
        <w:rPr>
          <w:sz w:val="24"/>
          <w:szCs w:val="24"/>
        </w:rPr>
        <w:t>1</w:t>
      </w:r>
      <w:r w:rsidRPr="00B6457A">
        <w:rPr>
          <w:sz w:val="24"/>
          <w:szCs w:val="24"/>
        </w:rPr>
        <w:t>.</w:t>
      </w:r>
      <w:r w:rsidR="001C2654" w:rsidRPr="00B6457A">
        <w:rPr>
          <w:sz w:val="24"/>
          <w:szCs w:val="24"/>
        </w:rPr>
        <w:t xml:space="preserve"> </w:t>
      </w:r>
    </w:p>
    <w:p w14:paraId="69DE7953" w14:textId="77777777" w:rsidR="00BF501A" w:rsidRPr="00B6457A" w:rsidRDefault="00CA4357" w:rsidP="00B6457A">
      <w:pPr>
        <w:spacing w:line="276" w:lineRule="auto"/>
        <w:ind w:left="720"/>
        <w:jc w:val="both"/>
        <w:rPr>
          <w:sz w:val="24"/>
          <w:szCs w:val="24"/>
        </w:rPr>
      </w:pPr>
      <w:r w:rsidRPr="00B6457A">
        <w:rPr>
          <w:sz w:val="24"/>
          <w:szCs w:val="24"/>
        </w:rPr>
        <w:t xml:space="preserve">Al respecto con fecha </w:t>
      </w:r>
      <w:r w:rsidR="00BF501A" w:rsidRPr="00B6457A">
        <w:rPr>
          <w:sz w:val="24"/>
          <w:szCs w:val="24"/>
        </w:rPr>
        <w:t>8</w:t>
      </w:r>
      <w:r w:rsidRPr="00B6457A">
        <w:rPr>
          <w:sz w:val="24"/>
          <w:szCs w:val="24"/>
        </w:rPr>
        <w:t xml:space="preserve"> de </w:t>
      </w:r>
      <w:r w:rsidR="00BF501A" w:rsidRPr="00B6457A">
        <w:rPr>
          <w:sz w:val="24"/>
          <w:szCs w:val="24"/>
        </w:rPr>
        <w:t>abril</w:t>
      </w:r>
      <w:r w:rsidRPr="00B6457A">
        <w:rPr>
          <w:sz w:val="24"/>
          <w:szCs w:val="24"/>
        </w:rPr>
        <w:t xml:space="preserve"> 202</w:t>
      </w:r>
      <w:r w:rsidR="001B2BA7" w:rsidRPr="00B6457A">
        <w:rPr>
          <w:sz w:val="24"/>
          <w:szCs w:val="24"/>
        </w:rPr>
        <w:t>1</w:t>
      </w:r>
      <w:r w:rsidR="006820BC" w:rsidRPr="00B6457A">
        <w:rPr>
          <w:sz w:val="24"/>
          <w:szCs w:val="24"/>
        </w:rPr>
        <w:t>,</w:t>
      </w:r>
      <w:r w:rsidRPr="00B6457A">
        <w:rPr>
          <w:sz w:val="24"/>
          <w:szCs w:val="24"/>
        </w:rPr>
        <w:t xml:space="preserve"> a las 1</w:t>
      </w:r>
      <w:r w:rsidR="001B2BA7" w:rsidRPr="00B6457A">
        <w:rPr>
          <w:sz w:val="24"/>
          <w:szCs w:val="24"/>
        </w:rPr>
        <w:t>4</w:t>
      </w:r>
      <w:r w:rsidRPr="00B6457A">
        <w:rPr>
          <w:sz w:val="24"/>
          <w:szCs w:val="24"/>
        </w:rPr>
        <w:t>:</w:t>
      </w:r>
      <w:r w:rsidR="00BF501A" w:rsidRPr="00B6457A">
        <w:rPr>
          <w:sz w:val="24"/>
          <w:szCs w:val="24"/>
        </w:rPr>
        <w:t>52</w:t>
      </w:r>
      <w:r w:rsidRPr="00B6457A">
        <w:rPr>
          <w:sz w:val="24"/>
          <w:szCs w:val="24"/>
        </w:rPr>
        <w:t xml:space="preserve"> horas, se recibió </w:t>
      </w:r>
      <w:r w:rsidR="00BF501A" w:rsidRPr="00B6457A">
        <w:rPr>
          <w:sz w:val="24"/>
          <w:szCs w:val="24"/>
        </w:rPr>
        <w:t xml:space="preserve">escrito de respuesta digital, emitido por la Jefatura, el cual se adjunta a la presente. </w:t>
      </w:r>
    </w:p>
    <w:p w14:paraId="16E1637C" w14:textId="3AC8E7F7" w:rsidR="001B2BA7" w:rsidRPr="00B6457A" w:rsidRDefault="00BF501A" w:rsidP="00B6457A">
      <w:pPr>
        <w:spacing w:line="276" w:lineRule="auto"/>
        <w:ind w:left="720"/>
        <w:jc w:val="both"/>
        <w:rPr>
          <w:sz w:val="24"/>
          <w:szCs w:val="24"/>
        </w:rPr>
      </w:pPr>
      <w:r w:rsidRPr="00B6457A">
        <w:rPr>
          <w:sz w:val="24"/>
          <w:szCs w:val="24"/>
        </w:rPr>
        <w:t xml:space="preserve">Es necesario aclarar que en dicho escrito manifiesta la Jefatura, que se ha designado a otra persona como ejecutor de programas 2020 y 2021, siendo el </w:t>
      </w:r>
      <w:r w:rsidR="00165393">
        <w:rPr>
          <w:sz w:val="24"/>
          <w:szCs w:val="24"/>
        </w:rPr>
        <w:t>---------------------------------------------------------</w:t>
      </w:r>
      <w:r w:rsidRPr="00B6457A">
        <w:rPr>
          <w:sz w:val="24"/>
          <w:szCs w:val="24"/>
        </w:rPr>
        <w:t xml:space="preserve">, Auxiliar Jurídico. </w:t>
      </w:r>
    </w:p>
    <w:p w14:paraId="5FB248F6" w14:textId="77777777" w:rsidR="00BF501A" w:rsidRPr="00B6457A" w:rsidRDefault="00BF501A" w:rsidP="00B6457A">
      <w:pPr>
        <w:spacing w:line="276" w:lineRule="auto"/>
        <w:ind w:left="720"/>
        <w:jc w:val="both"/>
        <w:rPr>
          <w:sz w:val="24"/>
          <w:szCs w:val="24"/>
        </w:rPr>
      </w:pPr>
    </w:p>
    <w:p w14:paraId="55A5F90E" w14:textId="77777777" w:rsidR="00BF501A" w:rsidRPr="00B6457A" w:rsidRDefault="00BF501A" w:rsidP="00B6457A">
      <w:pPr>
        <w:numPr>
          <w:ilvl w:val="0"/>
          <w:numId w:val="5"/>
        </w:numPr>
        <w:spacing w:line="276" w:lineRule="auto"/>
        <w:jc w:val="both"/>
        <w:rPr>
          <w:sz w:val="24"/>
          <w:szCs w:val="24"/>
        </w:rPr>
      </w:pPr>
      <w:r w:rsidRPr="00B6457A">
        <w:rPr>
          <w:sz w:val="24"/>
          <w:szCs w:val="24"/>
        </w:rPr>
        <w:t xml:space="preserve">Con fecha 7 de abril 2021, se le solicita mediante memorándum, remitido vía correo electrónico a la Unidad Municipal de Juventud, la información requerida por el solicitante en los numerales 2, 3, 4, 5, 6, 7 y 8, a más tardar para el día 12 de abril 2021. </w:t>
      </w:r>
    </w:p>
    <w:p w14:paraId="5B50794F" w14:textId="683E6A42" w:rsidR="00BF501A" w:rsidRPr="00B6457A" w:rsidRDefault="00BF501A" w:rsidP="00B6457A">
      <w:pPr>
        <w:spacing w:line="276" w:lineRule="auto"/>
        <w:ind w:left="720"/>
        <w:jc w:val="both"/>
        <w:rPr>
          <w:sz w:val="24"/>
          <w:szCs w:val="24"/>
        </w:rPr>
      </w:pPr>
      <w:r w:rsidRPr="00B6457A">
        <w:rPr>
          <w:sz w:val="24"/>
          <w:szCs w:val="24"/>
        </w:rPr>
        <w:t xml:space="preserve">Al respecto con fecha 9 de abril 2021, a las 11:55 horas, se recibió memorándum, emitido por la Auxiliar de Unidad de Juventud, manifestando que </w:t>
      </w:r>
      <w:r w:rsidR="00661B3C" w:rsidRPr="00B6457A">
        <w:rPr>
          <w:sz w:val="24"/>
          <w:szCs w:val="24"/>
        </w:rPr>
        <w:t xml:space="preserve">nominalmente está </w:t>
      </w:r>
      <w:r w:rsidR="00661B3C" w:rsidRPr="00B6457A">
        <w:rPr>
          <w:sz w:val="24"/>
          <w:szCs w:val="24"/>
        </w:rPr>
        <w:lastRenderedPageBreak/>
        <w:t xml:space="preserve">nombrada en la Unidad Municipal de Juventud, pero que ejerce desde el año 2017 funciones en el área de gestión de cooperación externa, por lo que no puede responder sobre dicha información, agregando además que tiene conocimiento que ejecuta proyecto de juventud 2020 el </w:t>
      </w:r>
      <w:r w:rsidR="00165393">
        <w:rPr>
          <w:sz w:val="24"/>
          <w:szCs w:val="24"/>
        </w:rPr>
        <w:t>------------------------------------------------</w:t>
      </w:r>
      <w:r w:rsidR="00661B3C" w:rsidRPr="00B6457A">
        <w:rPr>
          <w:sz w:val="24"/>
          <w:szCs w:val="24"/>
        </w:rPr>
        <w:t>, Auxiliar Jurídico</w:t>
      </w:r>
      <w:r w:rsidRPr="00B6457A">
        <w:rPr>
          <w:sz w:val="24"/>
          <w:szCs w:val="24"/>
        </w:rPr>
        <w:t xml:space="preserve">. </w:t>
      </w:r>
    </w:p>
    <w:p w14:paraId="394AA2C4" w14:textId="77777777" w:rsidR="00BF501A" w:rsidRPr="00B6457A" w:rsidRDefault="00BF501A" w:rsidP="00B6457A">
      <w:pPr>
        <w:spacing w:line="276" w:lineRule="auto"/>
        <w:ind w:left="720"/>
        <w:jc w:val="both"/>
        <w:rPr>
          <w:sz w:val="24"/>
          <w:szCs w:val="24"/>
        </w:rPr>
      </w:pPr>
    </w:p>
    <w:p w14:paraId="7F531596" w14:textId="47E1A3DD" w:rsidR="001B2BA7" w:rsidRPr="00B6457A" w:rsidRDefault="001B2BA7" w:rsidP="00B6457A">
      <w:pPr>
        <w:numPr>
          <w:ilvl w:val="0"/>
          <w:numId w:val="5"/>
        </w:numPr>
        <w:spacing w:line="276" w:lineRule="auto"/>
        <w:jc w:val="both"/>
        <w:rPr>
          <w:sz w:val="24"/>
          <w:szCs w:val="24"/>
        </w:rPr>
      </w:pPr>
      <w:r w:rsidRPr="00B6457A">
        <w:rPr>
          <w:sz w:val="24"/>
          <w:szCs w:val="24"/>
        </w:rPr>
        <w:t xml:space="preserve">Con fecha </w:t>
      </w:r>
      <w:r w:rsidR="00661B3C" w:rsidRPr="00B6457A">
        <w:rPr>
          <w:sz w:val="24"/>
          <w:szCs w:val="24"/>
        </w:rPr>
        <w:t>9</w:t>
      </w:r>
      <w:r w:rsidRPr="00B6457A">
        <w:rPr>
          <w:sz w:val="24"/>
          <w:szCs w:val="24"/>
        </w:rPr>
        <w:t xml:space="preserve"> de </w:t>
      </w:r>
      <w:r w:rsidR="00661B3C" w:rsidRPr="00B6457A">
        <w:rPr>
          <w:sz w:val="24"/>
          <w:szCs w:val="24"/>
        </w:rPr>
        <w:t>abril</w:t>
      </w:r>
      <w:r w:rsidRPr="00B6457A">
        <w:rPr>
          <w:sz w:val="24"/>
          <w:szCs w:val="24"/>
        </w:rPr>
        <w:t xml:space="preserve"> 2021, se le solicita mediante memorándum remitido vía correo electrónico</w:t>
      </w:r>
      <w:r w:rsidR="00E44DA2" w:rsidRPr="00B6457A">
        <w:rPr>
          <w:sz w:val="24"/>
          <w:szCs w:val="24"/>
        </w:rPr>
        <w:t>,</w:t>
      </w:r>
      <w:r w:rsidRPr="00B6457A">
        <w:rPr>
          <w:sz w:val="24"/>
          <w:szCs w:val="24"/>
        </w:rPr>
        <w:t xml:space="preserve"> </w:t>
      </w:r>
      <w:r w:rsidR="00165393">
        <w:rPr>
          <w:sz w:val="24"/>
          <w:szCs w:val="24"/>
        </w:rPr>
        <w:t>-------------------------------------------------------</w:t>
      </w:r>
      <w:r w:rsidR="00E44DA2" w:rsidRPr="00B6457A">
        <w:rPr>
          <w:sz w:val="24"/>
          <w:szCs w:val="24"/>
        </w:rPr>
        <w:t>, Auxiliar Jurídico. Quien ejecuta los programas y proyectos de “Atención a la Cultura y el Deporte” y “Apoyo a la Juventud del Municipio de Zacatecoluca</w:t>
      </w:r>
      <w:r w:rsidRPr="00B6457A">
        <w:rPr>
          <w:sz w:val="24"/>
          <w:szCs w:val="24"/>
        </w:rPr>
        <w:t xml:space="preserve">, la información </w:t>
      </w:r>
      <w:r w:rsidR="00D750DF" w:rsidRPr="00B6457A">
        <w:rPr>
          <w:sz w:val="24"/>
          <w:szCs w:val="24"/>
        </w:rPr>
        <w:t xml:space="preserve">relativa </w:t>
      </w:r>
      <w:r w:rsidR="00E44DA2" w:rsidRPr="00B6457A">
        <w:rPr>
          <w:sz w:val="24"/>
          <w:szCs w:val="24"/>
        </w:rPr>
        <w:t>a los numerales 6, 7 y 8 de la solicitud</w:t>
      </w:r>
      <w:r w:rsidRPr="00B6457A">
        <w:rPr>
          <w:sz w:val="24"/>
          <w:szCs w:val="24"/>
        </w:rPr>
        <w:t xml:space="preserve">, a más tardar para el día </w:t>
      </w:r>
      <w:r w:rsidR="00E44DA2" w:rsidRPr="00B6457A">
        <w:rPr>
          <w:sz w:val="24"/>
          <w:szCs w:val="24"/>
        </w:rPr>
        <w:t>16</w:t>
      </w:r>
      <w:r w:rsidRPr="00B6457A">
        <w:rPr>
          <w:sz w:val="24"/>
          <w:szCs w:val="24"/>
        </w:rPr>
        <w:t xml:space="preserve"> de </w:t>
      </w:r>
      <w:r w:rsidR="00E44DA2" w:rsidRPr="00B6457A">
        <w:rPr>
          <w:sz w:val="24"/>
          <w:szCs w:val="24"/>
        </w:rPr>
        <w:t>abril</w:t>
      </w:r>
      <w:r w:rsidRPr="00B6457A">
        <w:rPr>
          <w:sz w:val="24"/>
          <w:szCs w:val="24"/>
        </w:rPr>
        <w:t xml:space="preserve"> 202</w:t>
      </w:r>
      <w:r w:rsidR="00D750DF" w:rsidRPr="00B6457A">
        <w:rPr>
          <w:sz w:val="24"/>
          <w:szCs w:val="24"/>
        </w:rPr>
        <w:t>1</w:t>
      </w:r>
      <w:r w:rsidRPr="00B6457A">
        <w:rPr>
          <w:sz w:val="24"/>
          <w:szCs w:val="24"/>
        </w:rPr>
        <w:t xml:space="preserve">. </w:t>
      </w:r>
    </w:p>
    <w:p w14:paraId="31701A46" w14:textId="77777777" w:rsidR="001B2BA7" w:rsidRDefault="001B2BA7" w:rsidP="00B6457A">
      <w:pPr>
        <w:spacing w:line="276" w:lineRule="auto"/>
        <w:ind w:left="720"/>
        <w:jc w:val="both"/>
        <w:rPr>
          <w:sz w:val="24"/>
          <w:szCs w:val="24"/>
        </w:rPr>
      </w:pPr>
      <w:r w:rsidRPr="00B6457A">
        <w:rPr>
          <w:sz w:val="24"/>
          <w:szCs w:val="24"/>
        </w:rPr>
        <w:t xml:space="preserve">Al respecto con fecha </w:t>
      </w:r>
      <w:r w:rsidR="00E44DA2" w:rsidRPr="00B6457A">
        <w:rPr>
          <w:sz w:val="24"/>
          <w:szCs w:val="24"/>
        </w:rPr>
        <w:t>16</w:t>
      </w:r>
      <w:r w:rsidRPr="00B6457A">
        <w:rPr>
          <w:sz w:val="24"/>
          <w:szCs w:val="24"/>
        </w:rPr>
        <w:t xml:space="preserve"> de </w:t>
      </w:r>
      <w:r w:rsidR="00E44DA2" w:rsidRPr="00B6457A">
        <w:rPr>
          <w:sz w:val="24"/>
          <w:szCs w:val="24"/>
        </w:rPr>
        <w:t>abril</w:t>
      </w:r>
      <w:r w:rsidRPr="00B6457A">
        <w:rPr>
          <w:sz w:val="24"/>
          <w:szCs w:val="24"/>
        </w:rPr>
        <w:t xml:space="preserve"> 202</w:t>
      </w:r>
      <w:r w:rsidR="00D750DF" w:rsidRPr="00B6457A">
        <w:rPr>
          <w:sz w:val="24"/>
          <w:szCs w:val="24"/>
        </w:rPr>
        <w:t>1</w:t>
      </w:r>
      <w:r w:rsidRPr="00B6457A">
        <w:rPr>
          <w:sz w:val="24"/>
          <w:szCs w:val="24"/>
        </w:rPr>
        <w:t>, a las 1</w:t>
      </w:r>
      <w:r w:rsidR="00D750DF" w:rsidRPr="00B6457A">
        <w:rPr>
          <w:sz w:val="24"/>
          <w:szCs w:val="24"/>
        </w:rPr>
        <w:t>5</w:t>
      </w:r>
      <w:r w:rsidRPr="00B6457A">
        <w:rPr>
          <w:sz w:val="24"/>
          <w:szCs w:val="24"/>
        </w:rPr>
        <w:t>:</w:t>
      </w:r>
      <w:r w:rsidR="00D750DF" w:rsidRPr="00B6457A">
        <w:rPr>
          <w:sz w:val="24"/>
          <w:szCs w:val="24"/>
        </w:rPr>
        <w:t>3</w:t>
      </w:r>
      <w:r w:rsidR="00E44DA2" w:rsidRPr="00B6457A">
        <w:rPr>
          <w:sz w:val="24"/>
          <w:szCs w:val="24"/>
        </w:rPr>
        <w:t>2</w:t>
      </w:r>
      <w:r w:rsidRPr="00B6457A">
        <w:rPr>
          <w:sz w:val="24"/>
          <w:szCs w:val="24"/>
        </w:rPr>
        <w:t xml:space="preserve"> horas, se recibió escrito de respuesta de la información solicitada </w:t>
      </w:r>
      <w:r w:rsidR="00D750DF" w:rsidRPr="00B6457A">
        <w:rPr>
          <w:sz w:val="24"/>
          <w:szCs w:val="24"/>
        </w:rPr>
        <w:t xml:space="preserve">y </w:t>
      </w:r>
      <w:r w:rsidR="00E44DA2" w:rsidRPr="00B6457A">
        <w:rPr>
          <w:sz w:val="24"/>
          <w:szCs w:val="24"/>
        </w:rPr>
        <w:t>archivos digitales de carpetas y actividades</w:t>
      </w:r>
      <w:r w:rsidR="00D750DF" w:rsidRPr="00B6457A">
        <w:rPr>
          <w:sz w:val="24"/>
          <w:szCs w:val="24"/>
        </w:rPr>
        <w:t xml:space="preserve">, los cuales </w:t>
      </w:r>
      <w:r w:rsidRPr="00B6457A">
        <w:rPr>
          <w:sz w:val="24"/>
          <w:szCs w:val="24"/>
        </w:rPr>
        <w:t>se adjuntan a la presente</w:t>
      </w:r>
      <w:r w:rsidR="00D750DF" w:rsidRPr="00B6457A">
        <w:rPr>
          <w:sz w:val="24"/>
          <w:szCs w:val="24"/>
        </w:rPr>
        <w:t>.</w:t>
      </w:r>
    </w:p>
    <w:p w14:paraId="34ACAFCB" w14:textId="77777777" w:rsidR="00B6457A" w:rsidRDefault="00B6457A" w:rsidP="00B6457A">
      <w:pPr>
        <w:spacing w:line="276" w:lineRule="auto"/>
        <w:jc w:val="both"/>
        <w:rPr>
          <w:sz w:val="24"/>
          <w:szCs w:val="24"/>
        </w:rPr>
      </w:pPr>
    </w:p>
    <w:p w14:paraId="5FE0D9B5" w14:textId="77777777" w:rsidR="00461976" w:rsidRPr="00B6457A" w:rsidRDefault="00461976" w:rsidP="00B6457A">
      <w:pPr>
        <w:numPr>
          <w:ilvl w:val="0"/>
          <w:numId w:val="2"/>
        </w:numPr>
        <w:spacing w:line="276" w:lineRule="auto"/>
        <w:jc w:val="both"/>
        <w:rPr>
          <w:b/>
          <w:color w:val="000000"/>
          <w:sz w:val="24"/>
          <w:szCs w:val="24"/>
        </w:rPr>
      </w:pPr>
      <w:r w:rsidRPr="00B6457A">
        <w:rPr>
          <w:b/>
          <w:color w:val="000000"/>
          <w:sz w:val="24"/>
          <w:szCs w:val="24"/>
        </w:rPr>
        <w:t>RESOLUCIÓN</w:t>
      </w:r>
    </w:p>
    <w:p w14:paraId="500CE239" w14:textId="77777777" w:rsidR="002B16D0" w:rsidRDefault="00FF3AD3" w:rsidP="00B6457A">
      <w:pPr>
        <w:spacing w:line="276" w:lineRule="auto"/>
        <w:jc w:val="both"/>
        <w:rPr>
          <w:b/>
          <w:color w:val="000000"/>
          <w:sz w:val="24"/>
          <w:szCs w:val="24"/>
        </w:rPr>
      </w:pPr>
      <w:r w:rsidRPr="00B6457A">
        <w:rPr>
          <w:color w:val="000000"/>
          <w:sz w:val="24"/>
          <w:szCs w:val="24"/>
        </w:rPr>
        <w:t xml:space="preserve">De conformidad a los artículos 66, 71, 72 de la Ley de Acceso a la Información Pública, y artículo 54 del Reglamento de la Ley de Acceso a la Información Pública; la suscrita Oficial de Información, </w:t>
      </w:r>
      <w:r w:rsidRPr="00B6457A">
        <w:rPr>
          <w:b/>
          <w:color w:val="000000"/>
          <w:sz w:val="24"/>
          <w:szCs w:val="24"/>
        </w:rPr>
        <w:t>RESUELVE:</w:t>
      </w:r>
    </w:p>
    <w:p w14:paraId="194F8D03" w14:textId="77777777" w:rsidR="002B16D0" w:rsidRPr="00B6457A" w:rsidRDefault="002B16D0" w:rsidP="00B6457A">
      <w:pPr>
        <w:spacing w:line="276" w:lineRule="auto"/>
        <w:ind w:left="720"/>
        <w:jc w:val="both"/>
        <w:rPr>
          <w:color w:val="000000"/>
          <w:sz w:val="24"/>
          <w:szCs w:val="24"/>
        </w:rPr>
      </w:pPr>
    </w:p>
    <w:p w14:paraId="1BE15993" w14:textId="77777777" w:rsidR="002B16D0" w:rsidRPr="00B6457A" w:rsidRDefault="002B16D0" w:rsidP="00165393">
      <w:pPr>
        <w:numPr>
          <w:ilvl w:val="0"/>
          <w:numId w:val="4"/>
        </w:numPr>
        <w:jc w:val="both"/>
        <w:rPr>
          <w:color w:val="000000"/>
          <w:sz w:val="24"/>
          <w:szCs w:val="24"/>
        </w:rPr>
      </w:pPr>
      <w:r w:rsidRPr="00B6457A">
        <w:rPr>
          <w:color w:val="000000"/>
          <w:sz w:val="24"/>
          <w:szCs w:val="24"/>
        </w:rPr>
        <w:t>Asesorar al solicitante para la consulta de información oficiosa, publicada en el Portal de Transparencia de esta Municipalidad, el cual puede ser consultada según los enlaces proporcionados en la presente resolución.</w:t>
      </w:r>
    </w:p>
    <w:p w14:paraId="2F3619B2" w14:textId="77777777" w:rsidR="002B16D0" w:rsidRPr="00B6457A" w:rsidRDefault="002B16D0" w:rsidP="00165393">
      <w:pPr>
        <w:ind w:left="720"/>
        <w:jc w:val="both"/>
        <w:rPr>
          <w:color w:val="000000"/>
          <w:sz w:val="24"/>
          <w:szCs w:val="24"/>
        </w:rPr>
      </w:pPr>
    </w:p>
    <w:p w14:paraId="49848B78" w14:textId="77777777" w:rsidR="00FF3AD3" w:rsidRPr="00B6457A" w:rsidRDefault="00FF3AD3" w:rsidP="00165393">
      <w:pPr>
        <w:numPr>
          <w:ilvl w:val="0"/>
          <w:numId w:val="4"/>
        </w:numPr>
        <w:jc w:val="both"/>
        <w:rPr>
          <w:color w:val="000000"/>
          <w:sz w:val="24"/>
          <w:szCs w:val="24"/>
        </w:rPr>
      </w:pPr>
      <w:r w:rsidRPr="00B6457A">
        <w:rPr>
          <w:color w:val="000000" w:themeColor="text1"/>
          <w:sz w:val="24"/>
          <w:szCs w:val="24"/>
        </w:rPr>
        <w:t xml:space="preserve">Entréguese </w:t>
      </w:r>
      <w:r w:rsidR="00CB46A9" w:rsidRPr="00B6457A">
        <w:rPr>
          <w:color w:val="000000" w:themeColor="text1"/>
          <w:sz w:val="24"/>
          <w:szCs w:val="24"/>
        </w:rPr>
        <w:t xml:space="preserve">al solicitante </w:t>
      </w:r>
      <w:r w:rsidRPr="00B6457A">
        <w:rPr>
          <w:color w:val="000000" w:themeColor="text1"/>
          <w:sz w:val="24"/>
          <w:szCs w:val="24"/>
        </w:rPr>
        <w:t xml:space="preserve">la información remitida a esta Unidad, por parte de las Unidad Administrativa </w:t>
      </w:r>
      <w:r w:rsidR="00E44DA2" w:rsidRPr="00B6457A">
        <w:rPr>
          <w:color w:val="000000" w:themeColor="text1"/>
          <w:sz w:val="24"/>
          <w:szCs w:val="24"/>
        </w:rPr>
        <w:t xml:space="preserve">y empleado </w:t>
      </w:r>
      <w:r w:rsidRPr="00B6457A">
        <w:rPr>
          <w:color w:val="000000" w:themeColor="text1"/>
          <w:sz w:val="24"/>
          <w:szCs w:val="24"/>
        </w:rPr>
        <w:t>que generan y poseen la información solicitada.</w:t>
      </w:r>
    </w:p>
    <w:p w14:paraId="7CE75135" w14:textId="77777777" w:rsidR="00FF3AD3" w:rsidRPr="00B6457A" w:rsidRDefault="00FF3AD3" w:rsidP="00165393">
      <w:pPr>
        <w:ind w:left="720"/>
        <w:jc w:val="both"/>
        <w:rPr>
          <w:color w:val="000000"/>
          <w:sz w:val="24"/>
          <w:szCs w:val="24"/>
        </w:rPr>
      </w:pPr>
    </w:p>
    <w:p w14:paraId="51235D8E" w14:textId="77777777" w:rsidR="00FF3AD3" w:rsidRDefault="00FF3AD3" w:rsidP="00165393">
      <w:pPr>
        <w:numPr>
          <w:ilvl w:val="0"/>
          <w:numId w:val="4"/>
        </w:numPr>
        <w:rPr>
          <w:color w:val="000000"/>
          <w:sz w:val="24"/>
          <w:szCs w:val="24"/>
        </w:rPr>
      </w:pPr>
      <w:r w:rsidRPr="00B6457A">
        <w:rPr>
          <w:color w:val="000000"/>
          <w:sz w:val="24"/>
          <w:szCs w:val="24"/>
        </w:rPr>
        <w:t xml:space="preserve">Notifíquese al solicitante por el medio señalado para tal efecto. </w:t>
      </w:r>
    </w:p>
    <w:p w14:paraId="54C901CD" w14:textId="77777777" w:rsidR="00FF3AD3" w:rsidRPr="00B6457A" w:rsidRDefault="00FF3AD3" w:rsidP="00165393">
      <w:pPr>
        <w:rPr>
          <w:color w:val="000000"/>
          <w:sz w:val="24"/>
          <w:szCs w:val="24"/>
        </w:rPr>
      </w:pPr>
    </w:p>
    <w:p w14:paraId="3E5700EC" w14:textId="77777777" w:rsidR="00FF3AD3" w:rsidRPr="00FE3426" w:rsidRDefault="00FF3AD3" w:rsidP="00165393">
      <w:pPr>
        <w:widowControl w:val="0"/>
        <w:numPr>
          <w:ilvl w:val="0"/>
          <w:numId w:val="4"/>
        </w:numPr>
        <w:autoSpaceDE w:val="0"/>
        <w:autoSpaceDN w:val="0"/>
        <w:adjustRightInd w:val="0"/>
        <w:rPr>
          <w:b/>
          <w:color w:val="000000"/>
          <w:spacing w:val="2"/>
          <w:sz w:val="24"/>
          <w:szCs w:val="24"/>
        </w:rPr>
      </w:pPr>
      <w:r w:rsidRPr="00B6457A">
        <w:rPr>
          <w:color w:val="000000"/>
          <w:sz w:val="24"/>
          <w:szCs w:val="24"/>
        </w:rPr>
        <w:t>Archívese el expediente administrativo.</w:t>
      </w:r>
    </w:p>
    <w:p w14:paraId="2ACB2358" w14:textId="77777777" w:rsidR="00FE3426" w:rsidRDefault="00FE3426" w:rsidP="00FE3426">
      <w:pPr>
        <w:widowControl w:val="0"/>
        <w:autoSpaceDE w:val="0"/>
        <w:autoSpaceDN w:val="0"/>
        <w:adjustRightInd w:val="0"/>
        <w:spacing w:line="276" w:lineRule="auto"/>
        <w:rPr>
          <w:color w:val="000000"/>
          <w:sz w:val="24"/>
          <w:szCs w:val="24"/>
        </w:rPr>
      </w:pPr>
    </w:p>
    <w:p w14:paraId="4E17B6FE" w14:textId="77777777" w:rsidR="00FE3426" w:rsidRPr="00B6457A" w:rsidRDefault="00FE3426" w:rsidP="00B6457A">
      <w:pPr>
        <w:spacing w:line="276" w:lineRule="auto"/>
        <w:jc w:val="both"/>
        <w:rPr>
          <w:sz w:val="24"/>
          <w:szCs w:val="24"/>
        </w:rPr>
      </w:pPr>
    </w:p>
    <w:p w14:paraId="273C92BA" w14:textId="77777777" w:rsidR="00FA4F58" w:rsidRPr="00B6457A" w:rsidRDefault="00FA4F58" w:rsidP="00CB234E">
      <w:pPr>
        <w:jc w:val="center"/>
        <w:rPr>
          <w:b/>
          <w:color w:val="000000"/>
          <w:sz w:val="24"/>
          <w:szCs w:val="24"/>
        </w:rPr>
      </w:pPr>
      <w:r w:rsidRPr="00B6457A">
        <w:rPr>
          <w:b/>
          <w:noProof/>
          <w:sz w:val="24"/>
          <w:szCs w:val="24"/>
          <w:lang w:eastAsia="es-SV"/>
        </w:rPr>
        <w:t xml:space="preserve">Licda. </w:t>
      </w:r>
      <w:r w:rsidR="005C4403" w:rsidRPr="00B6457A">
        <w:rPr>
          <w:b/>
          <w:noProof/>
          <w:sz w:val="24"/>
          <w:szCs w:val="24"/>
          <w:lang w:eastAsia="es-SV"/>
        </w:rPr>
        <w:t>Alexandra Isabel Chorro de Pérez</w:t>
      </w:r>
    </w:p>
    <w:p w14:paraId="59D5AD3B" w14:textId="77777777" w:rsidR="00FA4F58" w:rsidRPr="00B6457A" w:rsidRDefault="00FA4F58" w:rsidP="00CB234E">
      <w:pPr>
        <w:jc w:val="center"/>
        <w:rPr>
          <w:b/>
          <w:color w:val="000000"/>
          <w:sz w:val="24"/>
          <w:szCs w:val="24"/>
        </w:rPr>
      </w:pPr>
      <w:r w:rsidRPr="00B6457A">
        <w:rPr>
          <w:b/>
          <w:color w:val="000000"/>
          <w:sz w:val="24"/>
          <w:szCs w:val="24"/>
        </w:rPr>
        <w:t>Oficial de Información</w:t>
      </w:r>
    </w:p>
    <w:p w14:paraId="30C2BFA1" w14:textId="77777777" w:rsidR="00165393" w:rsidRDefault="00165393" w:rsidP="00165393">
      <w:pPr>
        <w:tabs>
          <w:tab w:val="left" w:pos="5040"/>
          <w:tab w:val="left" w:pos="5220"/>
        </w:tabs>
        <w:spacing w:line="276" w:lineRule="auto"/>
        <w:jc w:val="both"/>
        <w:rPr>
          <w:rFonts w:ascii="Bembo Std" w:hAnsi="Bembo Std"/>
          <w:b/>
          <w:iCs/>
          <w:sz w:val="28"/>
        </w:rPr>
      </w:pPr>
      <w:r>
        <w:rPr>
          <w:rFonts w:ascii="Bembo Std" w:hAnsi="Bembo Std"/>
          <w:b/>
          <w:iCs/>
          <w:sz w:val="28"/>
        </w:rPr>
        <w:t xml:space="preserve">La presente Resolución se encuentra en Versión Pública de acuerdo a lo establecido en los artículos 24 y 30 de la Ley de Acceso a la Información Pública, por contener </w:t>
      </w:r>
      <w:r>
        <w:rPr>
          <w:rFonts w:ascii="Bembo Std" w:hAnsi="Bembo Std"/>
          <w:b/>
          <w:iCs/>
          <w:sz w:val="28"/>
          <w:u w:val="single"/>
        </w:rPr>
        <w:t>INFORMACIÓN DE CARÁCTER CONFIDENCIAL</w:t>
      </w:r>
      <w:r>
        <w:rPr>
          <w:rFonts w:ascii="Bembo Std" w:hAnsi="Bembo Std"/>
          <w:b/>
          <w:iCs/>
          <w:sz w:val="28"/>
        </w:rPr>
        <w:t>.</w:t>
      </w:r>
    </w:p>
    <w:p w14:paraId="75638B18" w14:textId="77777777" w:rsidR="000E1E7F" w:rsidRPr="00B6457A" w:rsidRDefault="000E1E7F" w:rsidP="00B6457A">
      <w:pPr>
        <w:spacing w:line="276" w:lineRule="auto"/>
        <w:rPr>
          <w:sz w:val="24"/>
          <w:szCs w:val="24"/>
        </w:rPr>
      </w:pPr>
    </w:p>
    <w:sectPr w:rsidR="000E1E7F" w:rsidRPr="00B6457A">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8FFD" w14:textId="77777777" w:rsidR="00530A1F" w:rsidRDefault="00530A1F" w:rsidP="00632E03">
      <w:r>
        <w:separator/>
      </w:r>
    </w:p>
  </w:endnote>
  <w:endnote w:type="continuationSeparator" w:id="0">
    <w:p w14:paraId="0DD8D036" w14:textId="77777777" w:rsidR="00530A1F" w:rsidRDefault="00530A1F"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Gothic-Bold">
    <w:altName w:val="Times New Roman"/>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8D3F" w14:textId="77777777"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14:paraId="26AF9A6E" w14:textId="77777777"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14:paraId="39C44135" w14:textId="77777777"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14:paraId="39066087" w14:textId="77777777" w:rsidR="00220623" w:rsidRPr="00EB5312" w:rsidRDefault="00EB5312" w:rsidP="00EB5312">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0FAF" w14:textId="77777777" w:rsidR="00530A1F" w:rsidRDefault="00530A1F" w:rsidP="00632E03">
      <w:r>
        <w:separator/>
      </w:r>
    </w:p>
  </w:footnote>
  <w:footnote w:type="continuationSeparator" w:id="0">
    <w:p w14:paraId="4921F111" w14:textId="77777777" w:rsidR="00530A1F" w:rsidRDefault="00530A1F" w:rsidP="0063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DF02" w14:textId="77777777" w:rsidR="00931D97" w:rsidRPr="0029223D" w:rsidRDefault="00F96568"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noProof/>
        <w:sz w:val="24"/>
        <w:szCs w:val="26"/>
        <w:lang w:eastAsia="es-SV"/>
      </w:rPr>
      <w:drawing>
        <wp:anchor distT="0" distB="0" distL="114300" distR="114300" simplePos="0" relativeHeight="251658240" behindDoc="0" locked="0" layoutInCell="1" allowOverlap="1" wp14:anchorId="134C5F98" wp14:editId="73FBFA18">
          <wp:simplePos x="0" y="0"/>
          <wp:positionH relativeFrom="column">
            <wp:posOffset>-632460</wp:posOffset>
          </wp:positionH>
          <wp:positionV relativeFrom="paragraph">
            <wp:posOffset>-229870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23D">
      <w:rPr>
        <w:noProof/>
        <w:sz w:val="24"/>
        <w:szCs w:val="26"/>
        <w:lang w:eastAsia="es-SV"/>
      </w:rPr>
      <w:drawing>
        <wp:anchor distT="0" distB="0" distL="114300" distR="114300" simplePos="0" relativeHeight="251659264" behindDoc="0" locked="0" layoutInCell="1" allowOverlap="1" wp14:anchorId="24B66D8C" wp14:editId="05954D09">
          <wp:simplePos x="0" y="0"/>
          <wp:positionH relativeFrom="column">
            <wp:posOffset>5292090</wp:posOffset>
          </wp:positionH>
          <wp:positionV relativeFrom="paragraph">
            <wp:posOffset>-231775</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97" w:rsidRPr="0029223D">
      <w:rPr>
        <w:rFonts w:ascii="Lucida Handwriting" w:hAnsi="Lucida Handwriting" w:cs="Courier New"/>
        <w:b/>
        <w:sz w:val="24"/>
        <w:szCs w:val="26"/>
      </w:rPr>
      <w:t>UNIDAD DE ACCESO A LA INFORMACIÓN PÚBLICA</w:t>
    </w:r>
  </w:p>
  <w:p w14:paraId="69D92C69" w14:textId="77777777" w:rsidR="00632E03" w:rsidRPr="0029223D" w:rsidRDefault="00EE167C"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ALCALDIA MUNICIPAL DE ZACATECOLUCA</w:t>
    </w:r>
  </w:p>
  <w:p w14:paraId="4B89AC6F" w14:textId="77777777" w:rsidR="003F19F3" w:rsidRDefault="00EE167C"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DEPA</w:t>
    </w:r>
    <w:r w:rsidR="00185F33" w:rsidRPr="0029223D">
      <w:rPr>
        <w:rFonts w:ascii="Lucida Handwriting" w:hAnsi="Lucida Handwriting" w:cs="Courier New"/>
        <w:b/>
        <w:sz w:val="24"/>
        <w:szCs w:val="26"/>
      </w:rPr>
      <w:t>R</w:t>
    </w:r>
    <w:r w:rsidRPr="0029223D">
      <w:rPr>
        <w:rFonts w:ascii="Lucida Handwriting" w:hAnsi="Lucida Handwriting" w:cs="Courier New"/>
        <w:b/>
        <w:sz w:val="24"/>
        <w:szCs w:val="26"/>
      </w:rPr>
      <w:t>TAMENTO DE LA PAZ</w:t>
    </w:r>
  </w:p>
  <w:p w14:paraId="7BA8F490" w14:textId="77777777" w:rsidR="00405A50" w:rsidRDefault="00405A50"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81B"/>
    <w:multiLevelType w:val="hybridMultilevel"/>
    <w:tmpl w:val="C0CCC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B569F8"/>
    <w:multiLevelType w:val="hybridMultilevel"/>
    <w:tmpl w:val="4DB821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230E5"/>
    <w:multiLevelType w:val="hybridMultilevel"/>
    <w:tmpl w:val="E6947334"/>
    <w:lvl w:ilvl="0" w:tplc="11543BAA">
      <w:start w:val="1"/>
      <w:numFmt w:val="bullet"/>
      <w:lvlText w:val=""/>
      <w:lvlJc w:val="left"/>
      <w:pPr>
        <w:ind w:left="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212396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0EC63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D81FC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07ED00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512C1E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46534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02A8A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3079D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EEF38B7"/>
    <w:multiLevelType w:val="hybridMultilevel"/>
    <w:tmpl w:val="C07E23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98D0AAB"/>
    <w:multiLevelType w:val="hybridMultilevel"/>
    <w:tmpl w:val="06AA1D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CDE49C5"/>
    <w:multiLevelType w:val="hybridMultilevel"/>
    <w:tmpl w:val="997E045C"/>
    <w:lvl w:ilvl="0" w:tplc="BE4CEB48">
      <w:start w:val="1"/>
      <w:numFmt w:val="bullet"/>
      <w:lvlText w:val="-"/>
      <w:lvlJc w:val="left"/>
      <w:pPr>
        <w:ind w:left="1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1" w:tplc="E850F35C">
      <w:start w:val="1"/>
      <w:numFmt w:val="bullet"/>
      <w:lvlText w:val="o"/>
      <w:lvlJc w:val="left"/>
      <w:pPr>
        <w:ind w:left="10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2" w:tplc="BB645E82">
      <w:start w:val="1"/>
      <w:numFmt w:val="bullet"/>
      <w:lvlText w:val="▪"/>
      <w:lvlJc w:val="left"/>
      <w:pPr>
        <w:ind w:left="18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3" w:tplc="16A2A98C">
      <w:start w:val="1"/>
      <w:numFmt w:val="bullet"/>
      <w:lvlText w:val="•"/>
      <w:lvlJc w:val="left"/>
      <w:pPr>
        <w:ind w:left="25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4" w:tplc="CBA067A2">
      <w:start w:val="1"/>
      <w:numFmt w:val="bullet"/>
      <w:lvlText w:val="o"/>
      <w:lvlJc w:val="left"/>
      <w:pPr>
        <w:ind w:left="324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5" w:tplc="1B2810C4">
      <w:start w:val="1"/>
      <w:numFmt w:val="bullet"/>
      <w:lvlText w:val="▪"/>
      <w:lvlJc w:val="left"/>
      <w:pPr>
        <w:ind w:left="39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6" w:tplc="8D20798C">
      <w:start w:val="1"/>
      <w:numFmt w:val="bullet"/>
      <w:lvlText w:val="•"/>
      <w:lvlJc w:val="left"/>
      <w:pPr>
        <w:ind w:left="46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7" w:tplc="6D0A77D0">
      <w:start w:val="1"/>
      <w:numFmt w:val="bullet"/>
      <w:lvlText w:val="o"/>
      <w:lvlJc w:val="left"/>
      <w:pPr>
        <w:ind w:left="54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8" w:tplc="0C8A7E96">
      <w:start w:val="1"/>
      <w:numFmt w:val="bullet"/>
      <w:lvlText w:val="▪"/>
      <w:lvlJc w:val="left"/>
      <w:pPr>
        <w:ind w:left="61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6B0246"/>
    <w:multiLevelType w:val="hybridMultilevel"/>
    <w:tmpl w:val="0CFA2AAA"/>
    <w:lvl w:ilvl="0" w:tplc="19262F2C">
      <w:start w:val="27"/>
      <w:numFmt w:val="decimal"/>
      <w:lvlText w:val="%1."/>
      <w:lvlJc w:val="left"/>
      <w:pPr>
        <w:ind w:left="464"/>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E920AB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B2E18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68038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BA43D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247A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3226A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30A1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3E9C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1395D63"/>
    <w:multiLevelType w:val="hybridMultilevel"/>
    <w:tmpl w:val="BBAAE33C"/>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2"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28C2550"/>
    <w:multiLevelType w:val="hybridMultilevel"/>
    <w:tmpl w:val="4BF8B9FA"/>
    <w:lvl w:ilvl="0" w:tplc="55A074CE">
      <w:start w:val="11"/>
      <w:numFmt w:val="decimal"/>
      <w:lvlText w:val="%1."/>
      <w:lvlJc w:val="left"/>
      <w:pPr>
        <w:ind w:left="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D8851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ABE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D0551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86C2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80FD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4C03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2A5A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CD9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25345E"/>
    <w:multiLevelType w:val="hybridMultilevel"/>
    <w:tmpl w:val="E2D833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514D7E"/>
    <w:multiLevelType w:val="hybridMultilevel"/>
    <w:tmpl w:val="2B2A4C36"/>
    <w:lvl w:ilvl="0" w:tplc="09229E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A79B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E987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EBC8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CE24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428C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02375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E429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0E0A2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B3F71F7"/>
    <w:multiLevelType w:val="hybridMultilevel"/>
    <w:tmpl w:val="A8F660F2"/>
    <w:lvl w:ilvl="0" w:tplc="440A000F">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4C3439ED"/>
    <w:multiLevelType w:val="hybridMultilevel"/>
    <w:tmpl w:val="E3A03256"/>
    <w:lvl w:ilvl="0" w:tplc="440A000D">
      <w:start w:val="1"/>
      <w:numFmt w:val="bullet"/>
      <w:lvlText w:val=""/>
      <w:lvlJc w:val="left"/>
      <w:pPr>
        <w:ind w:left="1440" w:hanging="360"/>
      </w:pPr>
      <w:rPr>
        <w:rFonts w:ascii="Wingdings" w:hAnsi="Wingding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4F87B26"/>
    <w:multiLevelType w:val="hybridMultilevel"/>
    <w:tmpl w:val="69320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ED13FC7"/>
    <w:multiLevelType w:val="hybridMultilevel"/>
    <w:tmpl w:val="0FF6CCF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614F572F"/>
    <w:multiLevelType w:val="hybridMultilevel"/>
    <w:tmpl w:val="A8F660F2"/>
    <w:lvl w:ilvl="0" w:tplc="440A000F">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72016DD1"/>
    <w:multiLevelType w:val="hybridMultilevel"/>
    <w:tmpl w:val="6FA463BC"/>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E526CDF"/>
    <w:multiLevelType w:val="hybridMultilevel"/>
    <w:tmpl w:val="DDE42DE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25"/>
  </w:num>
  <w:num w:numId="4">
    <w:abstractNumId w:val="9"/>
  </w:num>
  <w:num w:numId="5">
    <w:abstractNumId w:val="16"/>
  </w:num>
  <w:num w:numId="6">
    <w:abstractNumId w:val="24"/>
  </w:num>
  <w:num w:numId="7">
    <w:abstractNumId w:val="12"/>
  </w:num>
  <w:num w:numId="8">
    <w:abstractNumId w:val="3"/>
  </w:num>
  <w:num w:numId="9">
    <w:abstractNumId w:val="11"/>
  </w:num>
  <w:num w:numId="10">
    <w:abstractNumId w:val="7"/>
  </w:num>
  <w:num w:numId="11">
    <w:abstractNumId w:val="10"/>
  </w:num>
  <w:num w:numId="12">
    <w:abstractNumId w:val="6"/>
  </w:num>
  <w:num w:numId="13">
    <w:abstractNumId w:val="20"/>
  </w:num>
  <w:num w:numId="14">
    <w:abstractNumId w:val="17"/>
  </w:num>
  <w:num w:numId="15">
    <w:abstractNumId w:val="15"/>
  </w:num>
  <w:num w:numId="16">
    <w:abstractNumId w:val="13"/>
  </w:num>
  <w:num w:numId="17">
    <w:abstractNumId w:val="8"/>
  </w:num>
  <w:num w:numId="18">
    <w:abstractNumId w:val="2"/>
  </w:num>
  <w:num w:numId="19">
    <w:abstractNumId w:val="22"/>
  </w:num>
  <w:num w:numId="20">
    <w:abstractNumId w:val="18"/>
  </w:num>
  <w:num w:numId="21">
    <w:abstractNumId w:val="1"/>
  </w:num>
  <w:num w:numId="22">
    <w:abstractNumId w:val="21"/>
  </w:num>
  <w:num w:numId="23">
    <w:abstractNumId w:val="0"/>
  </w:num>
  <w:num w:numId="24">
    <w:abstractNumId w:val="5"/>
  </w:num>
  <w:num w:numId="25">
    <w:abstractNumId w:val="26"/>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03"/>
    <w:rsid w:val="00003E7B"/>
    <w:rsid w:val="00023E7A"/>
    <w:rsid w:val="0004611F"/>
    <w:rsid w:val="00051AD7"/>
    <w:rsid w:val="0006441E"/>
    <w:rsid w:val="00090D75"/>
    <w:rsid w:val="000956D4"/>
    <w:rsid w:val="000E1E7F"/>
    <w:rsid w:val="001355FD"/>
    <w:rsid w:val="00142B52"/>
    <w:rsid w:val="00143AD8"/>
    <w:rsid w:val="0014510A"/>
    <w:rsid w:val="00165393"/>
    <w:rsid w:val="00185F33"/>
    <w:rsid w:val="00190E2E"/>
    <w:rsid w:val="001967ED"/>
    <w:rsid w:val="001A04BB"/>
    <w:rsid w:val="001B2BA7"/>
    <w:rsid w:val="001B59BC"/>
    <w:rsid w:val="001B7DDF"/>
    <w:rsid w:val="001C0CD8"/>
    <w:rsid w:val="001C2654"/>
    <w:rsid w:val="001E211E"/>
    <w:rsid w:val="001E24D3"/>
    <w:rsid w:val="001E4BA5"/>
    <w:rsid w:val="00202C9B"/>
    <w:rsid w:val="00220623"/>
    <w:rsid w:val="00234C53"/>
    <w:rsid w:val="002577A7"/>
    <w:rsid w:val="00282257"/>
    <w:rsid w:val="00291426"/>
    <w:rsid w:val="0029223D"/>
    <w:rsid w:val="002A0126"/>
    <w:rsid w:val="002B162D"/>
    <w:rsid w:val="002B16D0"/>
    <w:rsid w:val="002E19F1"/>
    <w:rsid w:val="0031158B"/>
    <w:rsid w:val="00337D47"/>
    <w:rsid w:val="00347CA1"/>
    <w:rsid w:val="003532A4"/>
    <w:rsid w:val="003877D8"/>
    <w:rsid w:val="00391BF6"/>
    <w:rsid w:val="003B3AF5"/>
    <w:rsid w:val="003D5B31"/>
    <w:rsid w:val="003F00F9"/>
    <w:rsid w:val="003F19F3"/>
    <w:rsid w:val="00405A50"/>
    <w:rsid w:val="00411B46"/>
    <w:rsid w:val="00417C01"/>
    <w:rsid w:val="00461976"/>
    <w:rsid w:val="00463210"/>
    <w:rsid w:val="004A7963"/>
    <w:rsid w:val="004D4C62"/>
    <w:rsid w:val="004F37DD"/>
    <w:rsid w:val="00530A1F"/>
    <w:rsid w:val="005730DB"/>
    <w:rsid w:val="00573D54"/>
    <w:rsid w:val="0058381C"/>
    <w:rsid w:val="005A1D11"/>
    <w:rsid w:val="005C4403"/>
    <w:rsid w:val="005E709E"/>
    <w:rsid w:val="00603823"/>
    <w:rsid w:val="006072EA"/>
    <w:rsid w:val="00621A94"/>
    <w:rsid w:val="006245CF"/>
    <w:rsid w:val="00625395"/>
    <w:rsid w:val="00632E03"/>
    <w:rsid w:val="00661713"/>
    <w:rsid w:val="00661B3C"/>
    <w:rsid w:val="006621C0"/>
    <w:rsid w:val="00664FB2"/>
    <w:rsid w:val="00671DD4"/>
    <w:rsid w:val="006820BC"/>
    <w:rsid w:val="00696A26"/>
    <w:rsid w:val="006B71D6"/>
    <w:rsid w:val="006B7569"/>
    <w:rsid w:val="006C44DA"/>
    <w:rsid w:val="006F315A"/>
    <w:rsid w:val="0072033A"/>
    <w:rsid w:val="00750201"/>
    <w:rsid w:val="00756099"/>
    <w:rsid w:val="00761E6A"/>
    <w:rsid w:val="00765C9B"/>
    <w:rsid w:val="00776A83"/>
    <w:rsid w:val="00781CBF"/>
    <w:rsid w:val="007A6840"/>
    <w:rsid w:val="007C2EDE"/>
    <w:rsid w:val="007E0904"/>
    <w:rsid w:val="007E1110"/>
    <w:rsid w:val="007E30D8"/>
    <w:rsid w:val="007E73B0"/>
    <w:rsid w:val="00801362"/>
    <w:rsid w:val="008348C8"/>
    <w:rsid w:val="00867A26"/>
    <w:rsid w:val="008A078C"/>
    <w:rsid w:val="008A532A"/>
    <w:rsid w:val="008D5326"/>
    <w:rsid w:val="008E2360"/>
    <w:rsid w:val="00923A62"/>
    <w:rsid w:val="00924671"/>
    <w:rsid w:val="00931D97"/>
    <w:rsid w:val="00957252"/>
    <w:rsid w:val="00957779"/>
    <w:rsid w:val="009A7994"/>
    <w:rsid w:val="009B2F6E"/>
    <w:rsid w:val="009C405C"/>
    <w:rsid w:val="009D30BB"/>
    <w:rsid w:val="009D3E97"/>
    <w:rsid w:val="009E1807"/>
    <w:rsid w:val="00A2214D"/>
    <w:rsid w:val="00A360BC"/>
    <w:rsid w:val="00A36B7E"/>
    <w:rsid w:val="00A46647"/>
    <w:rsid w:val="00A72508"/>
    <w:rsid w:val="00A74051"/>
    <w:rsid w:val="00AF6036"/>
    <w:rsid w:val="00B00B7C"/>
    <w:rsid w:val="00B066C5"/>
    <w:rsid w:val="00B068E8"/>
    <w:rsid w:val="00B6457A"/>
    <w:rsid w:val="00B80ECE"/>
    <w:rsid w:val="00B84558"/>
    <w:rsid w:val="00B87847"/>
    <w:rsid w:val="00B92EC5"/>
    <w:rsid w:val="00BB0409"/>
    <w:rsid w:val="00BB62AE"/>
    <w:rsid w:val="00BD107C"/>
    <w:rsid w:val="00BF501A"/>
    <w:rsid w:val="00C81DE3"/>
    <w:rsid w:val="00CA4357"/>
    <w:rsid w:val="00CB21A1"/>
    <w:rsid w:val="00CB234E"/>
    <w:rsid w:val="00CB46A9"/>
    <w:rsid w:val="00CE2F23"/>
    <w:rsid w:val="00CE5F3B"/>
    <w:rsid w:val="00CF4F48"/>
    <w:rsid w:val="00CF7B9F"/>
    <w:rsid w:val="00D0097F"/>
    <w:rsid w:val="00D13515"/>
    <w:rsid w:val="00D15BCE"/>
    <w:rsid w:val="00D407EC"/>
    <w:rsid w:val="00D750DF"/>
    <w:rsid w:val="00D81E41"/>
    <w:rsid w:val="00DC3291"/>
    <w:rsid w:val="00DE2D48"/>
    <w:rsid w:val="00E06DEA"/>
    <w:rsid w:val="00E10967"/>
    <w:rsid w:val="00E37490"/>
    <w:rsid w:val="00E4175C"/>
    <w:rsid w:val="00E44DA2"/>
    <w:rsid w:val="00E57ECD"/>
    <w:rsid w:val="00E84310"/>
    <w:rsid w:val="00EA0A80"/>
    <w:rsid w:val="00EB5312"/>
    <w:rsid w:val="00EE167C"/>
    <w:rsid w:val="00F102DE"/>
    <w:rsid w:val="00F25A4A"/>
    <w:rsid w:val="00F754C6"/>
    <w:rsid w:val="00F87836"/>
    <w:rsid w:val="00F903D8"/>
    <w:rsid w:val="00F96568"/>
    <w:rsid w:val="00FA4F58"/>
    <w:rsid w:val="00FA7AA2"/>
    <w:rsid w:val="00FD0E86"/>
    <w:rsid w:val="00FE0C90"/>
    <w:rsid w:val="00FE3426"/>
    <w:rsid w:val="00FE3D22"/>
    <w:rsid w:val="00FF3AD3"/>
    <w:rsid w:val="00FF64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C57D17"/>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F96568"/>
    <w:rPr>
      <w:rFonts w:ascii="CenturyGothic-Bold" w:hAnsi="CenturyGothic-Bold" w:hint="default"/>
      <w:b/>
      <w:bCs/>
      <w:i w:val="0"/>
      <w:iCs w:val="0"/>
      <w:color w:val="000000"/>
      <w:sz w:val="20"/>
      <w:szCs w:val="20"/>
    </w:rPr>
  </w:style>
  <w:style w:type="paragraph" w:styleId="Textosinformato">
    <w:name w:val="Plain Text"/>
    <w:basedOn w:val="Normal"/>
    <w:link w:val="TextosinformatoCar"/>
    <w:uiPriority w:val="99"/>
    <w:unhideWhenUsed/>
    <w:rsid w:val="001C2654"/>
    <w:rPr>
      <w:rFonts w:ascii="Calibri" w:eastAsia="Calibri" w:hAnsi="Calibri"/>
      <w:szCs w:val="21"/>
    </w:rPr>
  </w:style>
  <w:style w:type="character" w:customStyle="1" w:styleId="TextosinformatoCar">
    <w:name w:val="Texto sin formato Car"/>
    <w:basedOn w:val="Fuentedeprrafopredeter"/>
    <w:link w:val="Textosinformato"/>
    <w:uiPriority w:val="99"/>
    <w:rsid w:val="001C2654"/>
    <w:rPr>
      <w:rFonts w:ascii="Calibri" w:eastAsia="Calibri" w:hAnsi="Calibri" w:cs="Times New Roman"/>
      <w:szCs w:val="21"/>
    </w:rPr>
  </w:style>
  <w:style w:type="paragraph" w:customStyle="1" w:styleId="footnotedescription">
    <w:name w:val="footnote description"/>
    <w:next w:val="Normal"/>
    <w:link w:val="footnotedescriptionChar"/>
    <w:hidden/>
    <w:rsid w:val="003532A4"/>
    <w:pPr>
      <w:spacing w:after="8" w:line="243" w:lineRule="auto"/>
    </w:pPr>
    <w:rPr>
      <w:rFonts w:ascii="Calibri" w:eastAsia="Calibri" w:hAnsi="Calibri" w:cs="Calibri"/>
      <w:color w:val="000000"/>
      <w:sz w:val="20"/>
      <w:lang w:eastAsia="es-SV"/>
    </w:rPr>
  </w:style>
  <w:style w:type="character" w:customStyle="1" w:styleId="footnotedescriptionChar">
    <w:name w:val="footnote description Char"/>
    <w:link w:val="footnotedescription"/>
    <w:rsid w:val="003532A4"/>
    <w:rPr>
      <w:rFonts w:ascii="Calibri" w:eastAsia="Calibri" w:hAnsi="Calibri" w:cs="Calibri"/>
      <w:color w:val="000000"/>
      <w:sz w:val="20"/>
      <w:lang w:eastAsia="es-SV"/>
    </w:rPr>
  </w:style>
  <w:style w:type="character" w:customStyle="1" w:styleId="footnotemark">
    <w:name w:val="footnote mark"/>
    <w:hidden/>
    <w:rsid w:val="003532A4"/>
    <w:rPr>
      <w:rFonts w:ascii="Calibri" w:eastAsia="Calibri" w:hAnsi="Calibri" w:cs="Calibri"/>
      <w:color w:val="000000"/>
      <w:sz w:val="20"/>
      <w:vertAlign w:val="superscript"/>
    </w:rPr>
  </w:style>
  <w:style w:type="character" w:styleId="Hipervnculo">
    <w:name w:val="Hyperlink"/>
    <w:basedOn w:val="Fuentedeprrafopredeter"/>
    <w:uiPriority w:val="99"/>
    <w:unhideWhenUsed/>
    <w:rsid w:val="00603823"/>
    <w:rPr>
      <w:color w:val="0563C1" w:themeColor="hyperlink"/>
      <w:u w:val="single"/>
    </w:rPr>
  </w:style>
  <w:style w:type="character" w:customStyle="1" w:styleId="Mencinsinresolver1">
    <w:name w:val="Mención sin resolver1"/>
    <w:basedOn w:val="Fuentedeprrafopredeter"/>
    <w:uiPriority w:val="99"/>
    <w:semiHidden/>
    <w:unhideWhenUsed/>
    <w:rsid w:val="00603823"/>
    <w:rPr>
      <w:color w:val="605E5C"/>
      <w:shd w:val="clear" w:color="auto" w:fill="E1DFDD"/>
    </w:rPr>
  </w:style>
  <w:style w:type="character" w:styleId="Hipervnculovisitado">
    <w:name w:val="FollowedHyperlink"/>
    <w:basedOn w:val="Fuentedeprrafopredeter"/>
    <w:uiPriority w:val="99"/>
    <w:semiHidden/>
    <w:unhideWhenUsed/>
    <w:rsid w:val="007E3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nilla096@gmail.com" TargetMode="External"/><Relationship Id="rId13" Type="http://schemas.openxmlformats.org/officeDocument/2006/relationships/hyperlink" Target="https://www.transparencia.gob.sv/institutions/alc-zacatecoluca/remunerations?utf8=%E2%9C%93&amp;rm_name=auxiliar+de+unidad+de+juventud&amp;button=&amp;rm_year=&amp;rm_salary_category=&amp;rm_work_line_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arencia.gob.sv/institutions/alc-zacatecoluca/remunerations?utf8=%E2%9C%93&amp;rm_name=jefe+de+la+unidad+de+recreac&amp;button=&amp;rm_year=&amp;rm_salary_category=&amp;rm_work_line_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cia.gob.sv/institutions/alc-zacatecoluca/documents/organigrama?utf8=%E2%9C%93&amp;q%5Bname_or_description_cont%5D=ORGANIGRAMA+2021+%28+PRIMER+TRIMESTRE+DE+ENERO+A+MARZO+2021%29&amp;q%5Byear_cont%5D=&amp;q%5Bdocument_category_id_eq%5D=" TargetMode="External"/><Relationship Id="rId5" Type="http://schemas.openxmlformats.org/officeDocument/2006/relationships/webSettings" Target="webSettings.xml"/><Relationship Id="rId15" Type="http://schemas.openxmlformats.org/officeDocument/2006/relationships/hyperlink" Target="https://www.transparencia.gob.sv/institutions/alc-zacatecoluca/documents/manuales-basicos-de-organizacion?utf8=%E2%9C%93&amp;q%5Bname_or_description_cont%5D=cargos&amp;q%5Byear_cont%5D=&amp;q%5Bdocument_category_id_eq%5D=" TargetMode="External"/><Relationship Id="rId10" Type="http://schemas.openxmlformats.org/officeDocument/2006/relationships/hyperlink" Target="https://www.transparencia.gob.sv/institutions/alc-zacatecoluca/documents/organigrama?utf8=%E2%9C%93&amp;q%5Bname_or_description_cont%5D=ORGANIGRAMA+2021+%28+PRIMER+TRIMESTRE+DE+ENERO+A+MARZO+2021%29&amp;q%5Byear_cont%5D=&amp;q%5Bdocument_category_id_eq%5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nilla096@gmail.com" TargetMode="External"/><Relationship Id="rId14" Type="http://schemas.openxmlformats.org/officeDocument/2006/relationships/hyperlink" Target="https://www.transparencia.gob.sv/institutions/alc-zacatecoluca/documents/manuales-basicos-de-organizacion?utf8=%E2%9C%93&amp;q%5Bname_or_description_cont%5D=ORGANIZACION+Y+FUNCIONES+ALCAL&amp;q%5Byear_cont%5D=&amp;q%5Bdocument_category_id_eq%5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F92E-964A-4807-88D7-94988C67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cp:lastModifiedBy>
  <cp:revision>92</cp:revision>
  <cp:lastPrinted>2019-09-12T20:11:00Z</cp:lastPrinted>
  <dcterms:created xsi:type="dcterms:W3CDTF">2019-06-13T15:10:00Z</dcterms:created>
  <dcterms:modified xsi:type="dcterms:W3CDTF">2021-09-23T22:37:00Z</dcterms:modified>
</cp:coreProperties>
</file>