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lang w:eastAsia="en-US"/>
        </w:rPr>
        <w:id w:val="1141306983"/>
        <w:docPartObj>
          <w:docPartGallery w:val="Cover Pages"/>
          <w:docPartUnique/>
        </w:docPartObj>
      </w:sdtPr>
      <w:sdtEndPr>
        <w:rPr>
          <w:rFonts w:asciiTheme="minorHAnsi" w:eastAsiaTheme="minorHAnsi" w:hAnsiTheme="minorHAnsi" w:cstheme="minorBidi"/>
          <w:sz w:val="22"/>
          <w:szCs w:val="22"/>
        </w:rPr>
      </w:sdtEndPr>
      <w:sdtContent>
        <w:p w:rsidR="00261F49" w:rsidRPr="00615146" w:rsidRDefault="007464DD">
          <w:pPr>
            <w:pStyle w:val="Sinespaciado"/>
            <w:rPr>
              <w:rFonts w:asciiTheme="majorHAnsi" w:eastAsiaTheme="majorEastAsia" w:hAnsiTheme="majorHAnsi" w:cstheme="majorBidi"/>
              <w:sz w:val="72"/>
              <w:szCs w:val="72"/>
            </w:rPr>
          </w:pPr>
          <w:r w:rsidRPr="00615146">
            <w:rPr>
              <w:noProof/>
            </w:rPr>
            <w:drawing>
              <wp:anchor distT="0" distB="0" distL="114300" distR="114300" simplePos="0" relativeHeight="251660800" behindDoc="1" locked="0" layoutInCell="1" allowOverlap="1" wp14:anchorId="77C5E124" wp14:editId="7D5B1D7B">
                <wp:simplePos x="0" y="0"/>
                <wp:positionH relativeFrom="column">
                  <wp:posOffset>2009775</wp:posOffset>
                </wp:positionH>
                <wp:positionV relativeFrom="paragraph">
                  <wp:posOffset>367030</wp:posOffset>
                </wp:positionV>
                <wp:extent cx="1882858" cy="232410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4" cy="232792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34B15" w:rsidRPr="00615146">
            <w:rPr>
              <w:noProof/>
            </w:rPr>
            <mc:AlternateContent>
              <mc:Choice Requires="wps">
                <w:drawing>
                  <wp:anchor distT="0" distB="0" distL="114300" distR="114300" simplePos="0" relativeHeight="251612672" behindDoc="0" locked="0" layoutInCell="0" allowOverlap="1" wp14:anchorId="5D39BEF6" wp14:editId="0B5FC574">
                    <wp:simplePos x="0" y="0"/>
                    <wp:positionH relativeFrom="rightMargin">
                      <wp:posOffset>1163955</wp:posOffset>
                    </wp:positionH>
                    <wp:positionV relativeFrom="page">
                      <wp:posOffset>-375285</wp:posOffset>
                    </wp:positionV>
                    <wp:extent cx="90805" cy="10556240"/>
                    <wp:effectExtent l="0" t="0" r="23495" b="1143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txbx>
                            <w:txbxContent>
                              <w:p w:rsidR="00934B15" w:rsidRDefault="00934B15" w:rsidP="00934B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39BEF6" id="Rectángulo 4" o:spid="_x0000_s1026" style="position:absolute;margin-left:91.65pt;margin-top:-29.55pt;width:7.15pt;height:831.2pt;z-index:25161267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" o:allowincell="f" strokecolor="#4f81bd [3204]">
                    <v:textbox>
                      <w:txbxContent>
                        <w:p w:rsidR="00934B15" w:rsidRDefault="00934B15" w:rsidP="00934B15">
                          <w:pPr>
                            <w:jc w:val="center"/>
                          </w:pPr>
                        </w:p>
                      </w:txbxContent>
                    </v:textbox>
                    <w10:wrap anchorx="margin" anchory="page"/>
                  </v:rect>
                </w:pict>
              </mc:Fallback>
            </mc:AlternateContent>
          </w:r>
          <w:r w:rsidR="00261F49" w:rsidRPr="00615146">
            <w:rPr>
              <w:noProof/>
            </w:rPr>
            <mc:AlternateContent>
              <mc:Choice Requires="wps">
                <w:drawing>
                  <wp:anchor distT="0" distB="0" distL="114300" distR="114300" simplePos="0" relativeHeight="251655168" behindDoc="0" locked="0" layoutInCell="0" allowOverlap="1" wp14:anchorId="2B86FE2E" wp14:editId="74D20658">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2F24B0" id="Rectángulo 2" o:spid="_x0000_s1026" style="position:absolute;margin-left:0;margin-top:0;width:642.6pt;height:64.4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bacc6 [3208]" strokecolor="#4f81bd [3204]">
                    <w10:wrap anchorx="page" anchory="page"/>
                  </v:rect>
                </w:pict>
              </mc:Fallback>
            </mc:AlternateContent>
          </w:r>
          <w:r w:rsidR="00261F49" w:rsidRPr="00615146">
            <w:rPr>
              <w:noProof/>
            </w:rPr>
            <mc:AlternateContent>
              <mc:Choice Requires="wps">
                <w:drawing>
                  <wp:anchor distT="0" distB="0" distL="114300" distR="114300" simplePos="0" relativeHeight="251659264" behindDoc="0" locked="0" layoutInCell="0" allowOverlap="1" wp14:anchorId="384A63CB" wp14:editId="18E3261C">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B0ABF" id="Rectángulo 5" o:spid="_x0000_s1026" style="position:absolute;margin-left:0;margin-top:0;width:7.15pt;height:831.2pt;z-index:25165926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61F49" w:rsidRPr="00615146">
            <w:rPr>
              <w:noProof/>
            </w:rPr>
            <mc:AlternateContent>
              <mc:Choice Requires="wps">
                <w:drawing>
                  <wp:anchor distT="0" distB="0" distL="114300" distR="114300" simplePos="0" relativeHeight="251656192" behindDoc="0" locked="0" layoutInCell="0" allowOverlap="1" wp14:anchorId="74269DB2" wp14:editId="087CBC77">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8CE56D" id="Rectángulo 3" o:spid="_x0000_s1026" style="position:absolute;margin-left:0;margin-top:0;width:642.6pt;height:64.8pt;z-index:25165619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bacc6 [3208]" strokecolor="#4f81bd [3204]">
                    <w10:wrap anchorx="page" anchory="margin"/>
                  </v:rect>
                </w:pict>
              </mc:Fallback>
            </mc:AlternateContent>
          </w:r>
        </w:p>
        <w:p w:rsidR="00261F49" w:rsidRPr="00615146" w:rsidRDefault="00261F49">
          <w:pPr>
            <w:pStyle w:val="Sinespaciado"/>
            <w:rPr>
              <w:rFonts w:asciiTheme="majorHAnsi" w:eastAsiaTheme="majorEastAsia" w:hAnsiTheme="majorHAnsi" w:cstheme="majorBidi"/>
              <w:sz w:val="72"/>
              <w:szCs w:val="72"/>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7464DD" w:rsidRDefault="007464DD"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52"/>
              <w:szCs w:val="52"/>
            </w:rPr>
          </w:pPr>
        </w:p>
        <w:p w:rsidR="00261F49" w:rsidRPr="00615146" w:rsidRDefault="00261F49"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52"/>
              <w:szCs w:val="52"/>
            </w:rPr>
          </w:pPr>
          <w:r w:rsidRPr="00615146">
            <w:rPr>
              <w:rFonts w:asciiTheme="majorHAnsi" w:eastAsiaTheme="majorEastAsia" w:hAnsiTheme="majorHAnsi" w:cstheme="majorBidi"/>
              <w:b/>
              <w:bCs/>
              <w:color w:val="365F91" w:themeColor="accent1" w:themeShade="BF"/>
              <w:sz w:val="52"/>
              <w:szCs w:val="52"/>
            </w:rPr>
            <w:t xml:space="preserve">MANUAL DE </w:t>
          </w:r>
          <w:r w:rsidR="007464DD">
            <w:rPr>
              <w:rFonts w:asciiTheme="majorHAnsi" w:eastAsiaTheme="majorEastAsia" w:hAnsiTheme="majorHAnsi" w:cstheme="majorBidi"/>
              <w:b/>
              <w:bCs/>
              <w:color w:val="365F91" w:themeColor="accent1" w:themeShade="BF"/>
              <w:sz w:val="52"/>
              <w:szCs w:val="52"/>
            </w:rPr>
            <w:t>ARCHIVOS</w:t>
          </w:r>
          <w:r w:rsidRPr="00615146">
            <w:rPr>
              <w:rFonts w:asciiTheme="majorHAnsi" w:eastAsiaTheme="majorEastAsia" w:hAnsiTheme="majorHAnsi" w:cstheme="majorBidi"/>
              <w:b/>
              <w:bCs/>
              <w:color w:val="365F91" w:themeColor="accent1" w:themeShade="BF"/>
              <w:sz w:val="52"/>
              <w:szCs w:val="52"/>
            </w:rPr>
            <w:t xml:space="preserve"> DE GESTION </w:t>
          </w:r>
        </w:p>
        <w:p w:rsidR="00174154" w:rsidRPr="00615146" w:rsidRDefault="00261F49"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52"/>
              <w:szCs w:val="52"/>
            </w:rPr>
          </w:pPr>
          <w:r w:rsidRPr="00615146">
            <w:rPr>
              <w:rFonts w:asciiTheme="majorHAnsi" w:eastAsiaTheme="majorEastAsia" w:hAnsiTheme="majorHAnsi" w:cstheme="majorBidi"/>
              <w:b/>
              <w:bCs/>
              <w:color w:val="365F91" w:themeColor="accent1" w:themeShade="BF"/>
              <w:sz w:val="52"/>
              <w:szCs w:val="52"/>
            </w:rPr>
            <w:t>201</w:t>
          </w:r>
          <w:r w:rsidR="00174154" w:rsidRPr="00615146">
            <w:rPr>
              <w:rFonts w:asciiTheme="majorHAnsi" w:eastAsiaTheme="majorEastAsia" w:hAnsiTheme="majorHAnsi" w:cstheme="majorBidi"/>
              <w:b/>
              <w:bCs/>
              <w:color w:val="365F91" w:themeColor="accent1" w:themeShade="BF"/>
              <w:sz w:val="52"/>
              <w:szCs w:val="52"/>
            </w:rPr>
            <w:t>8</w:t>
          </w:r>
        </w:p>
        <w:p w:rsidR="00174154" w:rsidRPr="00615146" w:rsidRDefault="00174154"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52"/>
              <w:szCs w:val="52"/>
            </w:rPr>
          </w:pPr>
        </w:p>
        <w:p w:rsidR="00C45401" w:rsidRDefault="00261F49"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r w:rsidRPr="00615146">
            <w:rPr>
              <w:rFonts w:asciiTheme="majorHAnsi" w:eastAsiaTheme="majorEastAsia" w:hAnsiTheme="majorHAnsi" w:cstheme="majorBidi"/>
              <w:b/>
              <w:bCs/>
              <w:color w:val="365F91" w:themeColor="accent1" w:themeShade="BF"/>
              <w:sz w:val="32"/>
              <w:szCs w:val="32"/>
            </w:rPr>
            <w:t>ALCALDIA MUNICIPAL DE ZACATECOLUCA</w:t>
          </w: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C45401"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p>
        <w:p w:rsidR="00261F49" w:rsidRPr="00615146" w:rsidRDefault="00C45401" w:rsidP="00261F49">
          <w:pPr>
            <w:keepNext/>
            <w:keepLines/>
            <w:spacing w:after="0" w:line="240" w:lineRule="auto"/>
            <w:jc w:val="center"/>
            <w:outlineLvl w:val="0"/>
            <w:rPr>
              <w:rFonts w:asciiTheme="majorHAnsi" w:eastAsiaTheme="majorEastAsia" w:hAnsiTheme="majorHAnsi" w:cstheme="majorBidi"/>
              <w:b/>
              <w:bCs/>
              <w:color w:val="365F91" w:themeColor="accent1" w:themeShade="BF"/>
              <w:sz w:val="32"/>
              <w:szCs w:val="32"/>
            </w:rPr>
          </w:pPr>
          <w:r>
            <w:rPr>
              <w:rFonts w:asciiTheme="majorHAnsi" w:eastAsiaTheme="majorEastAsia" w:hAnsiTheme="majorHAnsi" w:cstheme="majorBidi"/>
              <w:b/>
              <w:bCs/>
              <w:color w:val="365F91" w:themeColor="accent1" w:themeShade="BF"/>
              <w:sz w:val="32"/>
              <w:szCs w:val="32"/>
            </w:rPr>
            <w:t xml:space="preserve">Unidad de Gestión Documental y Archivo </w:t>
          </w:r>
          <w:r w:rsidR="00261F49" w:rsidRPr="00615146">
            <w:rPr>
              <w:rFonts w:asciiTheme="majorHAnsi" w:eastAsiaTheme="majorEastAsia" w:hAnsiTheme="majorHAnsi" w:cstheme="majorBidi"/>
              <w:b/>
              <w:bCs/>
              <w:color w:val="365F91" w:themeColor="accent1" w:themeShade="BF"/>
              <w:sz w:val="32"/>
              <w:szCs w:val="32"/>
            </w:rPr>
            <w:t xml:space="preserve"> </w:t>
          </w: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rPr>
              <w:rFonts w:asciiTheme="majorHAnsi" w:eastAsiaTheme="majorEastAsia" w:hAnsiTheme="majorHAnsi" w:cstheme="majorBidi"/>
              <w:sz w:val="36"/>
              <w:szCs w:val="36"/>
            </w:rPr>
          </w:pPr>
        </w:p>
        <w:p w:rsidR="00261F49" w:rsidRPr="00615146" w:rsidRDefault="00261F49">
          <w:pPr>
            <w:pStyle w:val="Sinespaciado"/>
          </w:pPr>
        </w:p>
        <w:p w:rsidR="00261F49" w:rsidRPr="00615146" w:rsidRDefault="00261F49" w:rsidP="00261F49">
          <w:pPr>
            <w:jc w:val="center"/>
          </w:pPr>
        </w:p>
        <w:p w:rsidR="00261F49" w:rsidRPr="00615146" w:rsidRDefault="00261F49">
          <w:r w:rsidRPr="00615146">
            <w:br w:type="page"/>
          </w:r>
        </w:p>
      </w:sdtContent>
    </w:sdt>
    <w:p w:rsidR="00FE584E" w:rsidRPr="00615146" w:rsidRDefault="00FE584E" w:rsidP="00F937C8"/>
    <w:p w:rsidR="00FE584E" w:rsidRPr="00615146" w:rsidRDefault="00FE584E" w:rsidP="00FE584E"/>
    <w:p w:rsidR="00FE584E" w:rsidRPr="00615146" w:rsidRDefault="00FE584E" w:rsidP="00FE584E">
      <w:bookmarkStart w:id="0" w:name="_GoBack"/>
      <w:bookmarkEnd w:id="0"/>
    </w:p>
    <w:p w:rsidR="00FE584E" w:rsidRPr="00615146" w:rsidRDefault="00FE584E" w:rsidP="00FE584E">
      <w:pPr>
        <w:rPr>
          <w:b/>
        </w:rPr>
      </w:pPr>
      <w:r w:rsidRPr="00615146">
        <w:rPr>
          <w:b/>
        </w:rPr>
        <w:t>Aprobación de documentos</w:t>
      </w:r>
    </w:p>
    <w:p w:rsidR="00FE584E" w:rsidRPr="00615146" w:rsidRDefault="00FE584E" w:rsidP="00FE584E"/>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3105"/>
        <w:gridCol w:w="2700"/>
      </w:tblGrid>
      <w:tr w:rsidR="00FE584E" w:rsidRPr="00615146" w:rsidTr="00FE584E">
        <w:trPr>
          <w:trHeight w:val="1661"/>
        </w:trPr>
        <w:tc>
          <w:tcPr>
            <w:tcW w:w="2595" w:type="dxa"/>
          </w:tcPr>
          <w:p w:rsidR="00FE584E" w:rsidRPr="00615146" w:rsidRDefault="00FE584E" w:rsidP="00FE584E">
            <w:pPr>
              <w:ind w:left="120"/>
            </w:pPr>
            <w:r w:rsidRPr="00615146">
              <w:br w:type="page"/>
            </w:r>
          </w:p>
        </w:tc>
        <w:tc>
          <w:tcPr>
            <w:tcW w:w="3105" w:type="dxa"/>
          </w:tcPr>
          <w:p w:rsidR="00FE584E" w:rsidRPr="00615146" w:rsidRDefault="00FE584E" w:rsidP="00FE584E"/>
        </w:tc>
        <w:tc>
          <w:tcPr>
            <w:tcW w:w="2700" w:type="dxa"/>
          </w:tcPr>
          <w:p w:rsidR="00FE584E" w:rsidRPr="00615146" w:rsidRDefault="00FE584E" w:rsidP="00FE584E"/>
        </w:tc>
      </w:tr>
      <w:tr w:rsidR="00FE584E" w:rsidRPr="00615146" w:rsidTr="00FE584E">
        <w:trPr>
          <w:trHeight w:val="1544"/>
        </w:trPr>
        <w:tc>
          <w:tcPr>
            <w:tcW w:w="2595" w:type="dxa"/>
          </w:tcPr>
          <w:p w:rsidR="00FE584E" w:rsidRPr="00615146" w:rsidRDefault="00FE584E" w:rsidP="00FE584E">
            <w:pPr>
              <w:ind w:left="120"/>
            </w:pPr>
            <w:r w:rsidRPr="00615146">
              <w:t xml:space="preserve">Elaboró: </w:t>
            </w:r>
          </w:p>
          <w:p w:rsidR="00FE584E" w:rsidRPr="00615146" w:rsidRDefault="00FB003B" w:rsidP="00FB003B">
            <w:pPr>
              <w:tabs>
                <w:tab w:val="right" w:pos="2455"/>
              </w:tabs>
              <w:spacing w:after="0" w:line="240" w:lineRule="auto"/>
              <w:ind w:left="120"/>
            </w:pPr>
            <w:r w:rsidRPr="00615146">
              <w:t xml:space="preserve">Mauricio Ulises   </w:t>
            </w:r>
            <w:r w:rsidRPr="00615146">
              <w:tab/>
              <w:t xml:space="preserve"> </w:t>
            </w:r>
          </w:p>
          <w:p w:rsidR="00FB003B" w:rsidRPr="00615146" w:rsidRDefault="00FB003B" w:rsidP="00FE584E">
            <w:pPr>
              <w:spacing w:after="0" w:line="240" w:lineRule="auto"/>
              <w:ind w:left="120"/>
            </w:pPr>
            <w:r w:rsidRPr="00615146">
              <w:t xml:space="preserve">Campos </w:t>
            </w:r>
            <w:r w:rsidR="00F26B82" w:rsidRPr="00615146">
              <w:t>Hernández</w:t>
            </w:r>
          </w:p>
          <w:p w:rsidR="00FE584E" w:rsidRPr="00615146" w:rsidRDefault="00FE584E" w:rsidP="00FE584E">
            <w:pPr>
              <w:spacing w:after="0" w:line="240" w:lineRule="auto"/>
              <w:ind w:left="120"/>
            </w:pPr>
            <w:r w:rsidRPr="00615146">
              <w:t>Jefe de UGD</w:t>
            </w:r>
            <w:r w:rsidR="00972982">
              <w:t>Y</w:t>
            </w:r>
            <w:r w:rsidRPr="00615146">
              <w:t>A</w:t>
            </w:r>
          </w:p>
        </w:tc>
        <w:tc>
          <w:tcPr>
            <w:tcW w:w="3105" w:type="dxa"/>
          </w:tcPr>
          <w:p w:rsidR="00FE584E" w:rsidRPr="00615146" w:rsidRDefault="00FE584E" w:rsidP="00FE584E">
            <w:r w:rsidRPr="00615146">
              <w:t xml:space="preserve">Revisó: </w:t>
            </w:r>
            <w:r w:rsidR="00D97ACC">
              <w:t>ISDEM</w:t>
            </w:r>
          </w:p>
        </w:tc>
        <w:tc>
          <w:tcPr>
            <w:tcW w:w="2700" w:type="dxa"/>
          </w:tcPr>
          <w:p w:rsidR="00FE584E" w:rsidRDefault="00FE584E" w:rsidP="00FE584E">
            <w:r w:rsidRPr="00615146">
              <w:t xml:space="preserve">Aprobó: </w:t>
            </w:r>
            <w:r w:rsidR="00401FD2">
              <w:t>Concejo Municipal</w:t>
            </w:r>
          </w:p>
          <w:p w:rsidR="00401FD2" w:rsidRPr="00615146" w:rsidRDefault="000660C6" w:rsidP="00FE584E">
            <w:r>
              <w:t>Aprobado en Acuerdo Municipal 16, Acta de la Sesión Ordinaria 53, de fecha 04-12-2019</w:t>
            </w:r>
          </w:p>
        </w:tc>
      </w:tr>
    </w:tbl>
    <w:p w:rsidR="00DD36A0" w:rsidRPr="00615146" w:rsidRDefault="00DD36A0" w:rsidP="00F937C8"/>
    <w:p w:rsidR="00FE584E" w:rsidRPr="00615146" w:rsidRDefault="00FE584E" w:rsidP="00F937C8"/>
    <w:p w:rsidR="00FE584E" w:rsidRPr="00615146" w:rsidRDefault="00FE584E" w:rsidP="00F937C8"/>
    <w:p w:rsidR="00FE584E" w:rsidRPr="00615146" w:rsidRDefault="00FE584E" w:rsidP="00F937C8"/>
    <w:p w:rsidR="00FE584E" w:rsidRPr="00615146" w:rsidRDefault="00FE584E" w:rsidP="00F937C8"/>
    <w:p w:rsidR="00FE584E" w:rsidRPr="00615146" w:rsidRDefault="00FE584E" w:rsidP="00F937C8"/>
    <w:p w:rsidR="00FE584E" w:rsidRPr="00615146" w:rsidRDefault="00FE584E" w:rsidP="00F937C8"/>
    <w:p w:rsidR="00FE584E" w:rsidRPr="00615146" w:rsidRDefault="00FE584E" w:rsidP="00F937C8"/>
    <w:p w:rsidR="003E440E" w:rsidRPr="00615146" w:rsidRDefault="003E440E" w:rsidP="003E440E"/>
    <w:p w:rsidR="003E440E" w:rsidRPr="00615146" w:rsidRDefault="003E440E" w:rsidP="003E440E"/>
    <w:p w:rsidR="003E440E" w:rsidRPr="00615146" w:rsidRDefault="003E440E" w:rsidP="003E440E"/>
    <w:p w:rsidR="003E440E" w:rsidRPr="00615146" w:rsidRDefault="003E440E" w:rsidP="003E440E"/>
    <w:p w:rsidR="003E440E" w:rsidRPr="00615146" w:rsidRDefault="003E440E" w:rsidP="003E440E"/>
    <w:p w:rsidR="003E440E" w:rsidRPr="00615146" w:rsidRDefault="003E440E" w:rsidP="003E440E"/>
    <w:p w:rsidR="003E440E" w:rsidRPr="00615146" w:rsidRDefault="003E440E" w:rsidP="003E440E"/>
    <w:p w:rsidR="00DD36A0" w:rsidRPr="00615146" w:rsidRDefault="003E440E" w:rsidP="003E440E">
      <w:pPr>
        <w:rPr>
          <w:sz w:val="28"/>
          <w:szCs w:val="28"/>
        </w:rPr>
      </w:pPr>
      <w:r w:rsidRPr="00615146">
        <w:rPr>
          <w:sz w:val="28"/>
          <w:szCs w:val="28"/>
        </w:rPr>
        <w:t xml:space="preserve">                                                             INDIC</w:t>
      </w:r>
      <w:r w:rsidR="00CA7338">
        <w:rPr>
          <w:sz w:val="28"/>
          <w:szCs w:val="28"/>
        </w:rPr>
        <w:t>E</w:t>
      </w:r>
      <w:r w:rsidR="00DD36A0" w:rsidRPr="00615146">
        <w:rPr>
          <w:sz w:val="28"/>
          <w:szCs w:val="28"/>
        </w:rPr>
        <w:t xml:space="preserve"> </w:t>
      </w:r>
      <w:r w:rsidRPr="00615146">
        <w:rPr>
          <w:sz w:val="28"/>
          <w:szCs w:val="28"/>
        </w:rPr>
        <w:t xml:space="preserve">                         </w:t>
      </w:r>
      <w:r w:rsidR="00E11572">
        <w:rPr>
          <w:sz w:val="28"/>
          <w:szCs w:val="28"/>
        </w:rPr>
        <w:t xml:space="preserve">                             </w:t>
      </w:r>
    </w:p>
    <w:p w:rsidR="00DD36A0" w:rsidRPr="00615146" w:rsidRDefault="00DD36A0" w:rsidP="00A062EC">
      <w:pPr>
        <w:rPr>
          <w:sz w:val="28"/>
          <w:szCs w:val="28"/>
        </w:rPr>
      </w:pPr>
    </w:p>
    <w:p w:rsidR="00DD36A0" w:rsidRPr="00615146" w:rsidRDefault="00DD36A0" w:rsidP="00A062EC">
      <w:pPr>
        <w:rPr>
          <w:b/>
        </w:rPr>
      </w:pPr>
      <w:r w:rsidRPr="00615146">
        <w:rPr>
          <w:b/>
        </w:rPr>
        <w:t xml:space="preserve">Definición                                                                                                                                                </w:t>
      </w:r>
      <w:r w:rsidR="005D0FEB" w:rsidRPr="00615146">
        <w:rPr>
          <w:b/>
        </w:rPr>
        <w:t xml:space="preserve"> </w:t>
      </w:r>
      <w:r w:rsidR="008212CC">
        <w:rPr>
          <w:b/>
        </w:rPr>
        <w:t xml:space="preserve"> 3</w:t>
      </w:r>
    </w:p>
    <w:p w:rsidR="00DD36A0" w:rsidRPr="00615146" w:rsidRDefault="00DD36A0" w:rsidP="00A062EC">
      <w:pPr>
        <w:rPr>
          <w:b/>
        </w:rPr>
      </w:pPr>
      <w:r w:rsidRPr="00615146">
        <w:rPr>
          <w:b/>
        </w:rPr>
        <w:t>Objetivos</w:t>
      </w:r>
      <w:r w:rsidR="006F4ED3" w:rsidRPr="00615146">
        <w:rPr>
          <w:b/>
        </w:rPr>
        <w:tab/>
      </w:r>
      <w:r w:rsidR="006F4ED3" w:rsidRPr="00615146">
        <w:rPr>
          <w:b/>
        </w:rPr>
        <w:tab/>
      </w:r>
      <w:r w:rsidR="006F4ED3" w:rsidRPr="00615146">
        <w:rPr>
          <w:b/>
        </w:rPr>
        <w:tab/>
      </w:r>
      <w:r w:rsidR="006F4ED3" w:rsidRPr="00615146">
        <w:rPr>
          <w:b/>
        </w:rPr>
        <w:tab/>
      </w:r>
      <w:r w:rsidR="006F4ED3" w:rsidRPr="00615146">
        <w:rPr>
          <w:b/>
        </w:rPr>
        <w:tab/>
      </w:r>
      <w:r w:rsidR="006F4ED3" w:rsidRPr="00615146">
        <w:rPr>
          <w:b/>
        </w:rPr>
        <w:tab/>
      </w:r>
      <w:r w:rsidR="006F4ED3" w:rsidRPr="00615146">
        <w:rPr>
          <w:b/>
        </w:rPr>
        <w:tab/>
      </w:r>
      <w:r w:rsidR="006F4ED3" w:rsidRPr="00615146">
        <w:rPr>
          <w:b/>
        </w:rPr>
        <w:tab/>
      </w:r>
      <w:r w:rsidR="006F4ED3" w:rsidRPr="00615146">
        <w:rPr>
          <w:b/>
        </w:rPr>
        <w:tab/>
      </w:r>
      <w:r w:rsidR="006F4ED3" w:rsidRPr="00615146">
        <w:rPr>
          <w:b/>
        </w:rPr>
        <w:tab/>
        <w:t xml:space="preserve">       </w:t>
      </w:r>
      <w:r w:rsidR="008212CC">
        <w:rPr>
          <w:b/>
        </w:rPr>
        <w:t xml:space="preserve"> 3</w:t>
      </w:r>
    </w:p>
    <w:p w:rsidR="00AD096D" w:rsidRPr="006416BB" w:rsidRDefault="006F4ED3" w:rsidP="00A062EC">
      <w:pPr>
        <w:rPr>
          <w:b/>
        </w:rPr>
      </w:pPr>
      <w:r w:rsidRPr="00615146">
        <w:rPr>
          <w:b/>
        </w:rPr>
        <w:t>Alcances</w:t>
      </w:r>
      <w:r w:rsidRPr="00615146">
        <w:rPr>
          <w:b/>
        </w:rPr>
        <w:tab/>
      </w:r>
      <w:r w:rsidRPr="00615146">
        <w:rPr>
          <w:b/>
        </w:rPr>
        <w:tab/>
      </w:r>
      <w:r w:rsidRPr="00615146">
        <w:rPr>
          <w:b/>
        </w:rPr>
        <w:tab/>
      </w:r>
      <w:r w:rsidRPr="00615146">
        <w:rPr>
          <w:b/>
        </w:rPr>
        <w:tab/>
      </w:r>
      <w:r w:rsidRPr="00615146">
        <w:rPr>
          <w:b/>
        </w:rPr>
        <w:tab/>
      </w:r>
      <w:r w:rsidRPr="00615146">
        <w:rPr>
          <w:b/>
        </w:rPr>
        <w:tab/>
      </w:r>
      <w:r w:rsidRPr="00615146">
        <w:rPr>
          <w:b/>
        </w:rPr>
        <w:tab/>
      </w:r>
      <w:r w:rsidRPr="00615146">
        <w:rPr>
          <w:b/>
        </w:rPr>
        <w:tab/>
      </w:r>
      <w:r w:rsidRPr="00615146">
        <w:rPr>
          <w:b/>
        </w:rPr>
        <w:tab/>
      </w:r>
      <w:r w:rsidRPr="00615146">
        <w:rPr>
          <w:b/>
        </w:rPr>
        <w:tab/>
        <w:t xml:space="preserve">       </w:t>
      </w:r>
      <w:r w:rsidR="008212CC">
        <w:rPr>
          <w:b/>
        </w:rPr>
        <w:t xml:space="preserve"> 3</w:t>
      </w:r>
    </w:p>
    <w:p w:rsidR="00AD096D" w:rsidRDefault="006416BB" w:rsidP="00A062EC">
      <w:r>
        <w:t>Marco Legal                                                                                                                                               4</w:t>
      </w:r>
      <w:r w:rsidR="00B82DDE">
        <w:t xml:space="preserve">                                                                                                                                                                     </w:t>
      </w:r>
    </w:p>
    <w:p w:rsidR="00B55224" w:rsidRPr="00615146" w:rsidRDefault="006F6BF1" w:rsidP="00A062EC">
      <w:r>
        <w:t>Proceso</w:t>
      </w:r>
      <w:r w:rsidR="00B55224" w:rsidRPr="00615146">
        <w:t xml:space="preserve"> 1. CREACION</w:t>
      </w:r>
      <w:r w:rsidR="005D0FEB" w:rsidRPr="00615146">
        <w:t xml:space="preserve"> DE UN SISTEMA DE ARCHIVO                                                              </w:t>
      </w:r>
      <w:r w:rsidR="00FD4029">
        <w:t xml:space="preserve">           </w:t>
      </w:r>
      <w:r w:rsidR="008212CC">
        <w:t xml:space="preserve"> 4</w:t>
      </w:r>
      <w:r w:rsidR="00E93860">
        <w:t>,5</w:t>
      </w:r>
      <w:r w:rsidR="0019118C" w:rsidRPr="00615146">
        <w:t xml:space="preserve">                                                                                                                          </w:t>
      </w:r>
    </w:p>
    <w:p w:rsidR="006F4ED3" w:rsidRPr="00615146" w:rsidRDefault="006F6BF1" w:rsidP="00A062EC">
      <w:r>
        <w:t>Proceso</w:t>
      </w:r>
      <w:r w:rsidR="00B55224" w:rsidRPr="00615146">
        <w:t xml:space="preserve"> 2</w:t>
      </w:r>
      <w:r w:rsidR="006F4ED3" w:rsidRPr="00615146">
        <w:t>. IDENTIFICACION DOCUMENTAL</w:t>
      </w:r>
      <w:r w:rsidR="006F4ED3" w:rsidRPr="00615146">
        <w:tab/>
      </w:r>
      <w:r w:rsidR="006F4ED3" w:rsidRPr="00615146">
        <w:tab/>
      </w:r>
      <w:r w:rsidR="006F4ED3" w:rsidRPr="00615146">
        <w:tab/>
      </w:r>
      <w:r w:rsidR="006F4ED3" w:rsidRPr="00615146">
        <w:tab/>
      </w:r>
      <w:r w:rsidR="00B82DDE">
        <w:t xml:space="preserve">                       </w:t>
      </w:r>
      <w:r w:rsidR="00FD4029">
        <w:t xml:space="preserve">              </w:t>
      </w:r>
      <w:r w:rsidR="00B82DDE">
        <w:t>5</w:t>
      </w:r>
      <w:r w:rsidR="00BE04F6">
        <w:t>,</w:t>
      </w:r>
    </w:p>
    <w:p w:rsidR="006F4ED3" w:rsidRPr="00615146" w:rsidRDefault="006F6BF1" w:rsidP="00A062EC">
      <w:r>
        <w:t>Proceso</w:t>
      </w:r>
      <w:r w:rsidR="00B55224" w:rsidRPr="00615146">
        <w:t xml:space="preserve"> 3</w:t>
      </w:r>
      <w:r w:rsidR="006F4ED3" w:rsidRPr="00615146">
        <w:t>: CLASIFICACION DOCUMENTAL</w:t>
      </w:r>
      <w:r w:rsidR="006F4ED3" w:rsidRPr="00615146">
        <w:tab/>
      </w:r>
      <w:r w:rsidR="006F4ED3" w:rsidRPr="00615146">
        <w:tab/>
      </w:r>
      <w:r w:rsidR="006F4ED3" w:rsidRPr="00615146">
        <w:tab/>
      </w:r>
      <w:r w:rsidR="006F4ED3" w:rsidRPr="00615146">
        <w:tab/>
      </w:r>
      <w:r w:rsidR="00B82DDE">
        <w:t xml:space="preserve">                       </w:t>
      </w:r>
      <w:r w:rsidR="00FD4029">
        <w:t xml:space="preserve">               </w:t>
      </w:r>
      <w:r w:rsidR="00B82DDE">
        <w:t>5</w:t>
      </w:r>
      <w:r w:rsidR="00BE04F6">
        <w:t>,6</w:t>
      </w:r>
      <w:r w:rsidR="00DF3D38">
        <w:t>,</w:t>
      </w:r>
    </w:p>
    <w:p w:rsidR="00DF3D38" w:rsidRDefault="006F6BF1" w:rsidP="00A062EC">
      <w:r>
        <w:t>Proceso</w:t>
      </w:r>
      <w:r w:rsidR="00B55224" w:rsidRPr="00615146">
        <w:t xml:space="preserve"> 4</w:t>
      </w:r>
      <w:r w:rsidR="006F4ED3" w:rsidRPr="00615146">
        <w:t>: ORDENACION DOCUMENTAL</w:t>
      </w:r>
      <w:r w:rsidR="006F4ED3" w:rsidRPr="00615146">
        <w:tab/>
      </w:r>
      <w:r w:rsidR="006F4ED3" w:rsidRPr="00615146">
        <w:tab/>
      </w:r>
      <w:r w:rsidR="006F4ED3" w:rsidRPr="00615146">
        <w:tab/>
      </w:r>
      <w:r w:rsidR="006F4ED3" w:rsidRPr="00615146">
        <w:tab/>
      </w:r>
      <w:r w:rsidR="006F4ED3" w:rsidRPr="00615146">
        <w:tab/>
      </w:r>
      <w:r w:rsidR="006F4ED3" w:rsidRPr="00615146">
        <w:tab/>
        <w:t xml:space="preserve">     </w:t>
      </w:r>
      <w:r w:rsidR="00E502FC" w:rsidRPr="00615146">
        <w:t xml:space="preserve"> </w:t>
      </w:r>
      <w:r w:rsidR="0019118C" w:rsidRPr="00615146">
        <w:t xml:space="preserve">  </w:t>
      </w:r>
      <w:r w:rsidR="00DF3D38">
        <w:t xml:space="preserve">  6,7,</w:t>
      </w:r>
    </w:p>
    <w:p w:rsidR="006F4ED3" w:rsidRPr="00615146" w:rsidRDefault="006F6BF1" w:rsidP="00A062EC">
      <w:r>
        <w:t>Proceso</w:t>
      </w:r>
      <w:r w:rsidR="00B82DDE">
        <w:t xml:space="preserve"> </w:t>
      </w:r>
      <w:r w:rsidR="00B55224" w:rsidRPr="00615146">
        <w:t>5</w:t>
      </w:r>
      <w:r w:rsidR="006F4ED3" w:rsidRPr="00615146">
        <w:t xml:space="preserve">: INSTALACION DE LOS DOCUMENTOS </w:t>
      </w:r>
      <w:r w:rsidR="006F4ED3" w:rsidRPr="00615146">
        <w:tab/>
      </w:r>
      <w:r w:rsidR="006F4ED3" w:rsidRPr="00615146">
        <w:tab/>
      </w:r>
      <w:r w:rsidR="006F4ED3" w:rsidRPr="00615146">
        <w:tab/>
      </w:r>
      <w:r w:rsidR="006F4ED3" w:rsidRPr="00615146">
        <w:tab/>
      </w:r>
      <w:r w:rsidR="006F4ED3" w:rsidRPr="00615146">
        <w:tab/>
        <w:t xml:space="preserve">     </w:t>
      </w:r>
      <w:r w:rsidR="00E502FC" w:rsidRPr="00615146">
        <w:t xml:space="preserve"> </w:t>
      </w:r>
      <w:r w:rsidR="0019118C" w:rsidRPr="00615146">
        <w:t xml:space="preserve">  </w:t>
      </w:r>
      <w:r w:rsidR="00FD4029">
        <w:t xml:space="preserve">  </w:t>
      </w:r>
      <w:r w:rsidR="00F255C9">
        <w:t>8</w:t>
      </w:r>
    </w:p>
    <w:p w:rsidR="006F4ED3" w:rsidRPr="00615146" w:rsidRDefault="006F6BF1" w:rsidP="00A062EC">
      <w:r>
        <w:t>Proceso</w:t>
      </w:r>
      <w:r w:rsidR="00B55224" w:rsidRPr="00615146">
        <w:t xml:space="preserve"> 6</w:t>
      </w:r>
      <w:r w:rsidR="006F4ED3" w:rsidRPr="00615146">
        <w:t xml:space="preserve">: CAPTURA DE DOCUMENTOS          </w:t>
      </w:r>
      <w:r w:rsidR="006F4ED3" w:rsidRPr="00615146">
        <w:tab/>
      </w:r>
      <w:r w:rsidR="006F4ED3" w:rsidRPr="00615146">
        <w:tab/>
      </w:r>
      <w:r w:rsidR="006F4ED3" w:rsidRPr="00615146">
        <w:tab/>
      </w:r>
      <w:r w:rsidR="006F4ED3" w:rsidRPr="00615146">
        <w:tab/>
      </w:r>
      <w:r w:rsidR="006F4ED3" w:rsidRPr="00615146">
        <w:tab/>
        <w:t xml:space="preserve">        </w:t>
      </w:r>
      <w:r w:rsidR="00A534DE">
        <w:t xml:space="preserve">              </w:t>
      </w:r>
      <w:r w:rsidR="00FD4029">
        <w:t xml:space="preserve">  </w:t>
      </w:r>
      <w:r w:rsidR="00F255C9">
        <w:t>9</w:t>
      </w:r>
      <w:r w:rsidR="00B82DDE">
        <w:t>.</w:t>
      </w:r>
      <w:r w:rsidR="00F255C9">
        <w:t xml:space="preserve"> 10</w:t>
      </w:r>
      <w:r w:rsidR="00307069">
        <w:t>,</w:t>
      </w:r>
    </w:p>
    <w:p w:rsidR="00E11572" w:rsidRDefault="006F6BF1" w:rsidP="00A062EC">
      <w:r>
        <w:t>Proceso</w:t>
      </w:r>
      <w:r w:rsidR="00B55224" w:rsidRPr="00615146">
        <w:t xml:space="preserve"> 7</w:t>
      </w:r>
      <w:r w:rsidR="006F4ED3" w:rsidRPr="00615146">
        <w:t>: CONTROL DE LOS DOCUMENTOS</w:t>
      </w:r>
      <w:r w:rsidR="00B82DDE">
        <w:tab/>
      </w:r>
      <w:r w:rsidR="00B82DDE">
        <w:tab/>
      </w:r>
      <w:r w:rsidR="00B82DDE">
        <w:tab/>
      </w:r>
      <w:r w:rsidR="00B82DDE">
        <w:tab/>
      </w:r>
      <w:r w:rsidR="00B82DDE">
        <w:tab/>
      </w:r>
      <w:r w:rsidR="006F4ED3" w:rsidRPr="00615146">
        <w:t xml:space="preserve">       </w:t>
      </w:r>
      <w:r w:rsidR="00896469" w:rsidRPr="00615146">
        <w:t xml:space="preserve"> </w:t>
      </w:r>
      <w:r w:rsidR="00FD4029">
        <w:t xml:space="preserve">                </w:t>
      </w:r>
      <w:r w:rsidR="00307069">
        <w:t>10, 11</w:t>
      </w:r>
      <w:r w:rsidR="00F255C9">
        <w:t>,</w:t>
      </w:r>
    </w:p>
    <w:p w:rsidR="0055533E" w:rsidRPr="00615146" w:rsidRDefault="00B32F8A" w:rsidP="00A062EC">
      <w:r>
        <w:t xml:space="preserve">Proceso </w:t>
      </w:r>
      <w:r w:rsidR="00197EC4">
        <w:t>8 REPRODUCTOR</w:t>
      </w:r>
      <w:r>
        <w:t xml:space="preserve"> DE DOCUMETOS</w:t>
      </w:r>
      <w:r w:rsidR="0055533E" w:rsidRPr="00615146">
        <w:t xml:space="preserve"> </w:t>
      </w:r>
      <w:r w:rsidR="0055533E" w:rsidRPr="00615146">
        <w:tab/>
      </w:r>
      <w:r w:rsidR="0055533E" w:rsidRPr="00615146">
        <w:tab/>
      </w:r>
      <w:r w:rsidR="0055533E" w:rsidRPr="00615146">
        <w:tab/>
      </w:r>
      <w:r w:rsidR="0055533E" w:rsidRPr="00615146">
        <w:tab/>
      </w:r>
      <w:r w:rsidR="0055533E" w:rsidRPr="00615146">
        <w:tab/>
      </w:r>
      <w:r w:rsidR="0055533E" w:rsidRPr="00615146">
        <w:tab/>
      </w:r>
      <w:r w:rsidR="00E502FC" w:rsidRPr="00615146">
        <w:t xml:space="preserve">     </w:t>
      </w:r>
      <w:r w:rsidR="0055533E" w:rsidRPr="00615146">
        <w:t xml:space="preserve"> </w:t>
      </w:r>
      <w:r w:rsidR="0019118C" w:rsidRPr="00615146">
        <w:t xml:space="preserve"> </w:t>
      </w:r>
      <w:r w:rsidR="00FD4029">
        <w:t xml:space="preserve">   </w:t>
      </w:r>
      <w:r w:rsidR="00307069">
        <w:t>11, 12,</w:t>
      </w:r>
      <w:r w:rsidR="00FD4029">
        <w:t xml:space="preserve"> </w:t>
      </w:r>
    </w:p>
    <w:p w:rsidR="00197EC4" w:rsidRDefault="00197EC4" w:rsidP="00A062EC">
      <w:r>
        <w:t>Proceso 9 ACCESO A LOS DOCUMETOS</w:t>
      </w:r>
      <w:r w:rsidR="00342E0D" w:rsidRPr="00615146">
        <w:tab/>
      </w:r>
      <w:r w:rsidR="00342E0D" w:rsidRPr="00615146">
        <w:tab/>
      </w:r>
      <w:r w:rsidR="00342E0D" w:rsidRPr="00615146">
        <w:tab/>
      </w:r>
      <w:r w:rsidR="00342E0D" w:rsidRPr="00615146">
        <w:tab/>
      </w:r>
      <w:r w:rsidR="00342E0D" w:rsidRPr="00615146">
        <w:tab/>
      </w:r>
      <w:r w:rsidR="00342E0D" w:rsidRPr="00615146">
        <w:tab/>
      </w:r>
      <w:r w:rsidR="00342E0D" w:rsidRPr="00615146">
        <w:tab/>
      </w:r>
      <w:r w:rsidR="00A534DE">
        <w:t xml:space="preserve">       </w:t>
      </w:r>
      <w:r w:rsidR="00FD4029">
        <w:t xml:space="preserve">   </w:t>
      </w:r>
      <w:r w:rsidR="00271494">
        <w:t>12</w:t>
      </w:r>
      <w:r w:rsidR="004B673C" w:rsidRPr="00615146">
        <w:t xml:space="preserve">   </w:t>
      </w:r>
    </w:p>
    <w:p w:rsidR="00342E0D" w:rsidRPr="00615146" w:rsidRDefault="00197EC4" w:rsidP="00A062EC">
      <w:r>
        <w:t>Proceso 10</w:t>
      </w:r>
      <w:r w:rsidR="00AA0CE6">
        <w:t>:</w:t>
      </w:r>
      <w:r w:rsidR="00C31043">
        <w:t xml:space="preserve"> </w:t>
      </w:r>
      <w:r w:rsidR="00E11572">
        <w:t>T</w:t>
      </w:r>
      <w:r w:rsidR="00AA0CE6">
        <w:t>RANSFERENCIA Y ELIMINACION DE DOCUMENTOS</w:t>
      </w:r>
      <w:r w:rsidR="00342E0D" w:rsidRPr="00615146">
        <w:tab/>
      </w:r>
      <w:r w:rsidR="00342E0D" w:rsidRPr="00615146">
        <w:tab/>
      </w:r>
      <w:r w:rsidR="00342E0D" w:rsidRPr="00615146">
        <w:tab/>
      </w:r>
      <w:r w:rsidR="00F57D06">
        <w:t xml:space="preserve">     </w:t>
      </w:r>
      <w:r w:rsidR="00F255C9">
        <w:t xml:space="preserve">     </w:t>
      </w:r>
      <w:r w:rsidR="00B362DE">
        <w:t>13</w:t>
      </w:r>
      <w:r w:rsidR="00342E0D" w:rsidRPr="00615146">
        <w:t xml:space="preserve">     </w:t>
      </w:r>
      <w:r w:rsidR="00896469" w:rsidRPr="00615146">
        <w:t xml:space="preserve">  </w:t>
      </w:r>
    </w:p>
    <w:p w:rsidR="0055533E" w:rsidRPr="00615146" w:rsidRDefault="0055533E" w:rsidP="00A062EC"/>
    <w:p w:rsidR="004B673C" w:rsidRPr="00615146" w:rsidRDefault="00F937C8" w:rsidP="004B673C">
      <w:r w:rsidRPr="00615146">
        <w:br w:type="page"/>
      </w:r>
      <w:r w:rsidR="006F4ED3" w:rsidRPr="00615146">
        <w:lastRenderedPageBreak/>
        <w:t xml:space="preserve"> </w:t>
      </w:r>
    </w:p>
    <w:p w:rsidR="0082028C" w:rsidRDefault="0082028C" w:rsidP="00675C91">
      <w:pPr>
        <w:pStyle w:val="Ttulo2"/>
        <w:jc w:val="center"/>
      </w:pPr>
      <w:r w:rsidRPr="00615146">
        <w:t>MANUAL DE ARCHIVOS DE GESTION</w:t>
      </w:r>
    </w:p>
    <w:p w:rsidR="007464DD" w:rsidRPr="007464DD" w:rsidRDefault="007464DD" w:rsidP="007464DD"/>
    <w:p w:rsidR="0082028C" w:rsidRPr="00615146" w:rsidRDefault="0082028C" w:rsidP="000D5B78">
      <w:pPr>
        <w:jc w:val="both"/>
        <w:rPr>
          <w:rFonts w:ascii="Times New Roman" w:hAnsi="Times New Roman" w:cs="Times New Roman"/>
          <w:b/>
          <w:sz w:val="24"/>
          <w:szCs w:val="24"/>
        </w:rPr>
      </w:pPr>
      <w:r w:rsidRPr="00615146">
        <w:rPr>
          <w:rFonts w:ascii="Times New Roman" w:hAnsi="Times New Roman" w:cs="Times New Roman"/>
          <w:b/>
          <w:sz w:val="24"/>
          <w:szCs w:val="24"/>
        </w:rPr>
        <w:t>Definición:</w:t>
      </w:r>
    </w:p>
    <w:p w:rsidR="005B0D50" w:rsidRPr="008742C8" w:rsidRDefault="0082028C" w:rsidP="000D5B78">
      <w:pPr>
        <w:jc w:val="both"/>
        <w:rPr>
          <w:rFonts w:ascii="Times New Roman" w:hAnsi="Times New Roman" w:cs="Times New Roman"/>
          <w:sz w:val="24"/>
          <w:szCs w:val="24"/>
        </w:rPr>
      </w:pPr>
      <w:r w:rsidRPr="008742C8">
        <w:rPr>
          <w:rFonts w:ascii="Times New Roman" w:hAnsi="Times New Roman" w:cs="Times New Roman"/>
          <w:sz w:val="24"/>
          <w:szCs w:val="24"/>
        </w:rPr>
        <w:t xml:space="preserve">El presente manual describe un conjunto de procesos de la gestión documental y administración de archivo dirigidos a la organización y manejo de los documentos que a diario se producen y </w:t>
      </w:r>
      <w:r w:rsidR="00266F94" w:rsidRPr="008742C8">
        <w:rPr>
          <w:rFonts w:ascii="Times New Roman" w:hAnsi="Times New Roman" w:cs="Times New Roman"/>
          <w:sz w:val="24"/>
          <w:szCs w:val="24"/>
        </w:rPr>
        <w:t>se</w:t>
      </w:r>
      <w:r w:rsidRPr="008742C8">
        <w:rPr>
          <w:rFonts w:ascii="Times New Roman" w:hAnsi="Times New Roman" w:cs="Times New Roman"/>
          <w:sz w:val="24"/>
          <w:szCs w:val="24"/>
        </w:rPr>
        <w:t xml:space="preserve"> manejan en las oficinas. Por tratarse de los documentos que son consultados y creados en la actividad diaria, se les llama archivo de </w:t>
      </w:r>
      <w:r w:rsidR="006A3DD7" w:rsidRPr="008742C8">
        <w:rPr>
          <w:rFonts w:ascii="Times New Roman" w:hAnsi="Times New Roman" w:cs="Times New Roman"/>
          <w:sz w:val="24"/>
          <w:szCs w:val="24"/>
        </w:rPr>
        <w:t>gestión</w:t>
      </w:r>
    </w:p>
    <w:p w:rsidR="0082028C" w:rsidRPr="00615146" w:rsidRDefault="0082028C" w:rsidP="000D5B78">
      <w:pPr>
        <w:jc w:val="both"/>
        <w:rPr>
          <w:rFonts w:ascii="Times New Roman" w:hAnsi="Times New Roman" w:cs="Times New Roman"/>
          <w:b/>
          <w:sz w:val="24"/>
          <w:szCs w:val="24"/>
        </w:rPr>
      </w:pPr>
      <w:r w:rsidRPr="00615146">
        <w:rPr>
          <w:rFonts w:ascii="Times New Roman" w:hAnsi="Times New Roman" w:cs="Times New Roman"/>
          <w:b/>
          <w:sz w:val="24"/>
          <w:szCs w:val="24"/>
        </w:rPr>
        <w:t xml:space="preserve">Objetivos: </w:t>
      </w:r>
    </w:p>
    <w:p w:rsidR="0082028C" w:rsidRPr="008742C8" w:rsidRDefault="0082028C" w:rsidP="000D5B78">
      <w:pPr>
        <w:jc w:val="both"/>
        <w:rPr>
          <w:rFonts w:ascii="Times New Roman" w:hAnsi="Times New Roman" w:cs="Times New Roman"/>
          <w:sz w:val="24"/>
          <w:szCs w:val="24"/>
        </w:rPr>
      </w:pPr>
      <w:r w:rsidRPr="008742C8">
        <w:rPr>
          <w:rFonts w:ascii="Times New Roman" w:hAnsi="Times New Roman" w:cs="Times New Roman"/>
          <w:sz w:val="24"/>
          <w:szCs w:val="24"/>
        </w:rPr>
        <w:t xml:space="preserve">Cumplir con lo establecido en el Art. 44 de la Ley de Acceso a la Información </w:t>
      </w:r>
      <w:r w:rsidR="00266F94" w:rsidRPr="008742C8">
        <w:rPr>
          <w:rFonts w:ascii="Times New Roman" w:hAnsi="Times New Roman" w:cs="Times New Roman"/>
          <w:sz w:val="24"/>
          <w:szCs w:val="24"/>
        </w:rPr>
        <w:t>Pública</w:t>
      </w:r>
      <w:r w:rsidRPr="008742C8">
        <w:rPr>
          <w:rFonts w:ascii="Times New Roman" w:hAnsi="Times New Roman" w:cs="Times New Roman"/>
          <w:sz w:val="24"/>
          <w:szCs w:val="24"/>
        </w:rPr>
        <w:t>, en lo que se refiere a las características que deben cumplir los archivos de los entes obligados de la Ley.</w:t>
      </w:r>
    </w:p>
    <w:p w:rsidR="0082028C" w:rsidRPr="008742C8" w:rsidRDefault="0082028C" w:rsidP="000D5B78">
      <w:pPr>
        <w:jc w:val="both"/>
        <w:rPr>
          <w:rFonts w:ascii="Times New Roman" w:hAnsi="Times New Roman" w:cs="Times New Roman"/>
          <w:sz w:val="24"/>
          <w:szCs w:val="24"/>
        </w:rPr>
      </w:pPr>
      <w:r w:rsidRPr="008742C8">
        <w:rPr>
          <w:rFonts w:ascii="Times New Roman" w:hAnsi="Times New Roman" w:cs="Times New Roman"/>
          <w:sz w:val="24"/>
          <w:szCs w:val="24"/>
        </w:rPr>
        <w:t xml:space="preserve">Mantener la información producida de manera ordenada y conforme </w:t>
      </w:r>
      <w:r w:rsidR="008C6239" w:rsidRPr="008742C8">
        <w:rPr>
          <w:rFonts w:ascii="Times New Roman" w:hAnsi="Times New Roman" w:cs="Times New Roman"/>
          <w:sz w:val="24"/>
          <w:szCs w:val="24"/>
        </w:rPr>
        <w:t>a los principios archivísticos</w:t>
      </w:r>
      <w:r w:rsidRPr="008742C8">
        <w:rPr>
          <w:rFonts w:ascii="Times New Roman" w:hAnsi="Times New Roman" w:cs="Times New Roman"/>
          <w:sz w:val="24"/>
          <w:szCs w:val="24"/>
        </w:rPr>
        <w:t>.</w:t>
      </w:r>
    </w:p>
    <w:p w:rsidR="0082028C" w:rsidRPr="008742C8" w:rsidRDefault="0082028C" w:rsidP="000D5B78">
      <w:pPr>
        <w:jc w:val="both"/>
        <w:rPr>
          <w:rFonts w:ascii="Times New Roman" w:hAnsi="Times New Roman" w:cs="Times New Roman"/>
          <w:sz w:val="24"/>
          <w:szCs w:val="24"/>
        </w:rPr>
      </w:pPr>
      <w:r w:rsidRPr="008742C8">
        <w:rPr>
          <w:rFonts w:ascii="Times New Roman" w:hAnsi="Times New Roman" w:cs="Times New Roman"/>
          <w:sz w:val="24"/>
          <w:szCs w:val="24"/>
        </w:rPr>
        <w:t xml:space="preserve">Tener la información disponible de forma rápida y eficiente ante las solicitudes de </w:t>
      </w:r>
      <w:r w:rsidR="008C6239" w:rsidRPr="008742C8">
        <w:rPr>
          <w:rFonts w:ascii="Times New Roman" w:hAnsi="Times New Roman" w:cs="Times New Roman"/>
          <w:sz w:val="24"/>
          <w:szCs w:val="24"/>
        </w:rPr>
        <w:t>información</w:t>
      </w:r>
      <w:r w:rsidRPr="008742C8">
        <w:rPr>
          <w:rFonts w:ascii="Times New Roman" w:hAnsi="Times New Roman" w:cs="Times New Roman"/>
          <w:sz w:val="24"/>
          <w:szCs w:val="24"/>
        </w:rPr>
        <w:t>.</w:t>
      </w:r>
    </w:p>
    <w:p w:rsidR="0082028C" w:rsidRPr="008742C8" w:rsidRDefault="0082028C" w:rsidP="000D5B78">
      <w:pPr>
        <w:jc w:val="both"/>
        <w:rPr>
          <w:rFonts w:ascii="Times New Roman" w:hAnsi="Times New Roman" w:cs="Times New Roman"/>
          <w:sz w:val="24"/>
          <w:szCs w:val="24"/>
        </w:rPr>
      </w:pPr>
      <w:r w:rsidRPr="008742C8">
        <w:rPr>
          <w:rFonts w:ascii="Times New Roman" w:hAnsi="Times New Roman" w:cs="Times New Roman"/>
          <w:sz w:val="24"/>
          <w:szCs w:val="24"/>
        </w:rPr>
        <w:t>Manejar de manera eficiente los recursos destinados a la producción, almacenamiento y reproducción de los documentos.</w:t>
      </w:r>
    </w:p>
    <w:p w:rsidR="00675C91" w:rsidRPr="00DB1D55" w:rsidRDefault="00895CB4" w:rsidP="000D5B78">
      <w:pPr>
        <w:jc w:val="both"/>
        <w:rPr>
          <w:rFonts w:ascii="Times New Roman" w:hAnsi="Times New Roman" w:cs="Times New Roman"/>
          <w:sz w:val="24"/>
          <w:szCs w:val="24"/>
        </w:rPr>
      </w:pPr>
      <w:r w:rsidRPr="00DB1D55">
        <w:rPr>
          <w:rFonts w:ascii="Times New Roman" w:hAnsi="Times New Roman" w:cs="Times New Roman"/>
          <w:b/>
          <w:sz w:val="24"/>
          <w:szCs w:val="24"/>
        </w:rPr>
        <w:t>G</w:t>
      </w:r>
      <w:r w:rsidR="00DB1D55" w:rsidRPr="00DB1D55">
        <w:rPr>
          <w:rFonts w:ascii="Times New Roman" w:hAnsi="Times New Roman" w:cs="Times New Roman"/>
          <w:b/>
          <w:sz w:val="24"/>
          <w:szCs w:val="24"/>
        </w:rPr>
        <w:t>enerales</w:t>
      </w:r>
      <w:r w:rsidR="008742C8" w:rsidRPr="00DB1D55">
        <w:rPr>
          <w:rFonts w:ascii="Times New Roman" w:hAnsi="Times New Roman" w:cs="Times New Roman"/>
          <w:sz w:val="24"/>
          <w:szCs w:val="24"/>
        </w:rPr>
        <w:t>:</w:t>
      </w:r>
    </w:p>
    <w:p w:rsidR="00675C91" w:rsidRDefault="008742C8" w:rsidP="000D5B78">
      <w:pPr>
        <w:jc w:val="both"/>
        <w:rPr>
          <w:rFonts w:ascii="Times New Roman" w:hAnsi="Times New Roman" w:cs="Times New Roman"/>
        </w:rPr>
      </w:pPr>
      <w:r>
        <w:rPr>
          <w:rFonts w:ascii="Times New Roman" w:hAnsi="Times New Roman" w:cs="Times New Roman"/>
        </w:rPr>
        <w:t xml:space="preserve">- </w:t>
      </w:r>
      <w:r w:rsidR="00895CB4">
        <w:rPr>
          <w:rFonts w:ascii="Times New Roman" w:hAnsi="Times New Roman" w:cs="Times New Roman"/>
        </w:rPr>
        <w:t xml:space="preserve">Definir los distintos procedimientos </w:t>
      </w:r>
      <w:r w:rsidR="00BE3F4B">
        <w:rPr>
          <w:rFonts w:ascii="Times New Roman" w:hAnsi="Times New Roman" w:cs="Times New Roman"/>
        </w:rPr>
        <w:t>que lleva a cabo la unidad de Gestión Documental y Archivos AMZ</w:t>
      </w:r>
    </w:p>
    <w:p w:rsidR="00BE3F4B" w:rsidRPr="00DB1D55" w:rsidRDefault="00DB1D55" w:rsidP="000D5B78">
      <w:pPr>
        <w:jc w:val="both"/>
        <w:rPr>
          <w:rFonts w:ascii="Times New Roman" w:hAnsi="Times New Roman" w:cs="Times New Roman"/>
          <w:sz w:val="24"/>
          <w:szCs w:val="24"/>
        </w:rPr>
      </w:pPr>
      <w:r w:rsidRPr="00DB1D55">
        <w:rPr>
          <w:rFonts w:ascii="Times New Roman" w:hAnsi="Times New Roman" w:cs="Times New Roman"/>
          <w:b/>
          <w:sz w:val="24"/>
          <w:szCs w:val="24"/>
        </w:rPr>
        <w:t xml:space="preserve"> Específicos</w:t>
      </w:r>
      <w:r w:rsidR="000C467B" w:rsidRPr="00DB1D55">
        <w:rPr>
          <w:rFonts w:ascii="Times New Roman" w:hAnsi="Times New Roman" w:cs="Times New Roman"/>
          <w:sz w:val="24"/>
          <w:szCs w:val="24"/>
        </w:rPr>
        <w:t>:</w:t>
      </w:r>
    </w:p>
    <w:p w:rsidR="00BE3F4B" w:rsidRDefault="008742C8" w:rsidP="000D5B78">
      <w:pPr>
        <w:jc w:val="both"/>
        <w:rPr>
          <w:rFonts w:ascii="Times New Roman" w:hAnsi="Times New Roman" w:cs="Times New Roman"/>
        </w:rPr>
      </w:pPr>
      <w:r>
        <w:rPr>
          <w:rFonts w:ascii="Times New Roman" w:hAnsi="Times New Roman" w:cs="Times New Roman"/>
        </w:rPr>
        <w:t xml:space="preserve">- </w:t>
      </w:r>
      <w:r w:rsidR="00BE3F4B">
        <w:rPr>
          <w:rFonts w:ascii="Times New Roman" w:hAnsi="Times New Roman" w:cs="Times New Roman"/>
        </w:rPr>
        <w:t>Implementar el SIGDA en esta institución</w:t>
      </w:r>
    </w:p>
    <w:p w:rsidR="00675C91" w:rsidRDefault="008742C8" w:rsidP="000D5B78">
      <w:pPr>
        <w:jc w:val="both"/>
        <w:rPr>
          <w:rFonts w:ascii="Times New Roman" w:hAnsi="Times New Roman" w:cs="Times New Roman"/>
          <w:b/>
          <w:sz w:val="24"/>
          <w:szCs w:val="24"/>
        </w:rPr>
      </w:pPr>
      <w:r>
        <w:rPr>
          <w:rFonts w:ascii="Times New Roman" w:hAnsi="Times New Roman" w:cs="Times New Roman"/>
        </w:rPr>
        <w:t>-</w:t>
      </w:r>
      <w:r w:rsidR="00BE3F4B">
        <w:rPr>
          <w:rFonts w:ascii="Times New Roman" w:hAnsi="Times New Roman" w:cs="Times New Roman"/>
        </w:rPr>
        <w:t>Brindar el marco de referencia para todas las actuaciones de la UGDA</w:t>
      </w:r>
    </w:p>
    <w:p w:rsidR="0082028C" w:rsidRPr="00615146" w:rsidRDefault="0082028C" w:rsidP="000D5B78">
      <w:pPr>
        <w:jc w:val="both"/>
        <w:rPr>
          <w:rFonts w:ascii="Times New Roman" w:hAnsi="Times New Roman" w:cs="Times New Roman"/>
          <w:b/>
          <w:sz w:val="24"/>
          <w:szCs w:val="24"/>
        </w:rPr>
      </w:pPr>
      <w:r w:rsidRPr="00615146">
        <w:rPr>
          <w:rFonts w:ascii="Times New Roman" w:hAnsi="Times New Roman" w:cs="Times New Roman"/>
          <w:b/>
          <w:sz w:val="24"/>
          <w:szCs w:val="24"/>
        </w:rPr>
        <w:t>Alcances:</w:t>
      </w:r>
    </w:p>
    <w:p w:rsidR="0082028C" w:rsidRPr="000C467B" w:rsidRDefault="0082028C" w:rsidP="000D5B78">
      <w:pPr>
        <w:jc w:val="both"/>
        <w:rPr>
          <w:rFonts w:ascii="Times New Roman" w:hAnsi="Times New Roman" w:cs="Times New Roman"/>
          <w:sz w:val="24"/>
          <w:szCs w:val="24"/>
        </w:rPr>
      </w:pPr>
      <w:r w:rsidRPr="000C467B">
        <w:rPr>
          <w:rFonts w:ascii="Times New Roman" w:hAnsi="Times New Roman" w:cs="Times New Roman"/>
          <w:sz w:val="24"/>
          <w:szCs w:val="24"/>
        </w:rPr>
        <w:t>El presente manual será de cumplimiento en todas las geren</w:t>
      </w:r>
      <w:r w:rsidR="004A6A6B" w:rsidRPr="000C467B">
        <w:rPr>
          <w:rFonts w:ascii="Times New Roman" w:hAnsi="Times New Roman" w:cs="Times New Roman"/>
          <w:sz w:val="24"/>
          <w:szCs w:val="24"/>
        </w:rPr>
        <w:t>cias, jefaturas o unidades de La</w:t>
      </w:r>
      <w:r w:rsidRPr="000C467B">
        <w:rPr>
          <w:rFonts w:ascii="Times New Roman" w:hAnsi="Times New Roman" w:cs="Times New Roman"/>
          <w:sz w:val="24"/>
          <w:szCs w:val="24"/>
        </w:rPr>
        <w:t xml:space="preserve"> </w:t>
      </w:r>
      <w:r w:rsidR="00377289" w:rsidRPr="000C467B">
        <w:rPr>
          <w:rFonts w:ascii="Times New Roman" w:hAnsi="Times New Roman" w:cs="Times New Roman"/>
          <w:sz w:val="24"/>
          <w:szCs w:val="24"/>
        </w:rPr>
        <w:t>Alcaldía</w:t>
      </w:r>
      <w:r w:rsidRPr="000C467B">
        <w:rPr>
          <w:rFonts w:ascii="Times New Roman" w:hAnsi="Times New Roman" w:cs="Times New Roman"/>
          <w:sz w:val="24"/>
          <w:szCs w:val="24"/>
        </w:rPr>
        <w:t xml:space="preserve"> Municipal de </w:t>
      </w:r>
      <w:r w:rsidR="00377289" w:rsidRPr="000C467B">
        <w:rPr>
          <w:rFonts w:ascii="Times New Roman" w:hAnsi="Times New Roman" w:cs="Times New Roman"/>
          <w:sz w:val="24"/>
          <w:szCs w:val="24"/>
        </w:rPr>
        <w:t>Zacatecoluca</w:t>
      </w:r>
      <w:r w:rsidRPr="000C467B">
        <w:rPr>
          <w:rFonts w:ascii="Times New Roman" w:hAnsi="Times New Roman" w:cs="Times New Roman"/>
          <w:sz w:val="24"/>
          <w:szCs w:val="24"/>
        </w:rPr>
        <w:t xml:space="preserve"> (AMZ)</w:t>
      </w:r>
      <w:r w:rsidR="00377289" w:rsidRPr="000C467B">
        <w:rPr>
          <w:rFonts w:ascii="Times New Roman" w:hAnsi="Times New Roman" w:cs="Times New Roman"/>
          <w:sz w:val="24"/>
          <w:szCs w:val="24"/>
        </w:rPr>
        <w:t>, que producen información.</w:t>
      </w:r>
    </w:p>
    <w:p w:rsidR="00377289" w:rsidRPr="000C467B" w:rsidRDefault="00377289" w:rsidP="000D5B78">
      <w:pPr>
        <w:jc w:val="both"/>
        <w:rPr>
          <w:rFonts w:ascii="Times New Roman" w:hAnsi="Times New Roman" w:cs="Times New Roman"/>
          <w:sz w:val="24"/>
          <w:szCs w:val="24"/>
        </w:rPr>
      </w:pPr>
      <w:r w:rsidRPr="000C467B">
        <w:rPr>
          <w:rFonts w:ascii="Times New Roman" w:hAnsi="Times New Roman" w:cs="Times New Roman"/>
          <w:sz w:val="24"/>
          <w:szCs w:val="24"/>
        </w:rPr>
        <w:t xml:space="preserve">La Unidad de Gestión Documental y Archivos, capacitará y </w:t>
      </w:r>
      <w:r w:rsidR="00EC26A0" w:rsidRPr="000C467B">
        <w:rPr>
          <w:rFonts w:ascii="Times New Roman" w:hAnsi="Times New Roman" w:cs="Times New Roman"/>
          <w:sz w:val="24"/>
          <w:szCs w:val="24"/>
        </w:rPr>
        <w:t>asesorará</w:t>
      </w:r>
      <w:r w:rsidRPr="000C467B">
        <w:rPr>
          <w:rFonts w:ascii="Times New Roman" w:hAnsi="Times New Roman" w:cs="Times New Roman"/>
          <w:sz w:val="24"/>
          <w:szCs w:val="24"/>
        </w:rPr>
        <w:t xml:space="preserve"> a las Unidades para la aplicación de los procesos definidos en el manual.</w:t>
      </w:r>
    </w:p>
    <w:p w:rsidR="00377289" w:rsidRPr="000C467B" w:rsidRDefault="00377289" w:rsidP="000D5B78">
      <w:pPr>
        <w:jc w:val="both"/>
        <w:rPr>
          <w:rFonts w:ascii="Times New Roman" w:hAnsi="Times New Roman" w:cs="Times New Roman"/>
          <w:sz w:val="24"/>
          <w:szCs w:val="24"/>
        </w:rPr>
      </w:pPr>
      <w:r w:rsidRPr="000C467B">
        <w:rPr>
          <w:rFonts w:ascii="Times New Roman" w:hAnsi="Times New Roman" w:cs="Times New Roman"/>
          <w:sz w:val="24"/>
          <w:szCs w:val="24"/>
        </w:rPr>
        <w:t>Es responsabilidad de las Unidades aplicar los procesos y mantener ordenada la información que se produce con base a los procesos definidos en este manual.</w:t>
      </w:r>
    </w:p>
    <w:p w:rsidR="00377289" w:rsidRPr="000C467B" w:rsidRDefault="00377289" w:rsidP="000D5B78">
      <w:pPr>
        <w:jc w:val="both"/>
        <w:rPr>
          <w:rFonts w:ascii="Times New Roman" w:hAnsi="Times New Roman" w:cs="Times New Roman"/>
          <w:sz w:val="24"/>
          <w:szCs w:val="24"/>
        </w:rPr>
      </w:pPr>
      <w:r w:rsidRPr="000C467B">
        <w:rPr>
          <w:rFonts w:ascii="Times New Roman" w:hAnsi="Times New Roman" w:cs="Times New Roman"/>
          <w:sz w:val="24"/>
          <w:szCs w:val="24"/>
        </w:rPr>
        <w:t xml:space="preserve">Periódicamente se harán inspecciones para medir el cumplimiento y los avances en la implementación de los procesos establecidos en el manual.  </w:t>
      </w:r>
    </w:p>
    <w:p w:rsidR="004B673C" w:rsidRPr="00615146" w:rsidRDefault="000279BD" w:rsidP="0082028C">
      <w:pPr>
        <w:jc w:val="both"/>
      </w:pPr>
      <w:r w:rsidRPr="00615146">
        <w:lastRenderedPageBreak/>
        <w:t xml:space="preserve"> </w:t>
      </w:r>
    </w:p>
    <w:p w:rsidR="00227243" w:rsidRPr="007464DD" w:rsidRDefault="007464DD" w:rsidP="0082028C">
      <w:pPr>
        <w:jc w:val="both"/>
        <w:rPr>
          <w:rFonts w:ascii="Times New Roman" w:hAnsi="Times New Roman" w:cs="Times New Roman"/>
          <w:b/>
          <w:sz w:val="24"/>
          <w:szCs w:val="24"/>
        </w:rPr>
      </w:pPr>
      <w:r>
        <w:rPr>
          <w:rFonts w:ascii="Times New Roman" w:hAnsi="Times New Roman" w:cs="Times New Roman"/>
          <w:b/>
          <w:sz w:val="24"/>
          <w:szCs w:val="24"/>
        </w:rPr>
        <w:t>M</w:t>
      </w:r>
      <w:r w:rsidRPr="007464DD">
        <w:rPr>
          <w:rFonts w:ascii="Times New Roman" w:hAnsi="Times New Roman" w:cs="Times New Roman"/>
          <w:b/>
          <w:sz w:val="24"/>
          <w:szCs w:val="24"/>
        </w:rPr>
        <w:t xml:space="preserve">arco </w:t>
      </w:r>
      <w:r>
        <w:rPr>
          <w:rFonts w:ascii="Times New Roman" w:hAnsi="Times New Roman" w:cs="Times New Roman"/>
          <w:b/>
          <w:sz w:val="24"/>
          <w:szCs w:val="24"/>
        </w:rPr>
        <w:t>L</w:t>
      </w:r>
      <w:r w:rsidRPr="007464DD">
        <w:rPr>
          <w:rFonts w:ascii="Times New Roman" w:hAnsi="Times New Roman" w:cs="Times New Roman"/>
          <w:b/>
          <w:sz w:val="24"/>
          <w:szCs w:val="24"/>
        </w:rPr>
        <w:t xml:space="preserve">egal. </w:t>
      </w:r>
    </w:p>
    <w:p w:rsidR="000F18CE" w:rsidRPr="00EA2397" w:rsidRDefault="00431699" w:rsidP="0082028C">
      <w:pPr>
        <w:jc w:val="both"/>
        <w:rPr>
          <w:rFonts w:ascii="Times New Roman" w:hAnsi="Times New Roman" w:cs="Times New Roman"/>
        </w:rPr>
      </w:pPr>
      <w:r w:rsidRPr="00431699">
        <w:rPr>
          <w:rFonts w:ascii="Times New Roman" w:hAnsi="Times New Roman" w:cs="Times New Roman"/>
          <w:sz w:val="28"/>
          <w:szCs w:val="28"/>
        </w:rPr>
        <w:t>-</w:t>
      </w:r>
      <w:r w:rsidRPr="00EA2397">
        <w:rPr>
          <w:rFonts w:ascii="Times New Roman" w:hAnsi="Times New Roman" w:cs="Times New Roman"/>
        </w:rPr>
        <w:t xml:space="preserve">Ley de acceso a la </w:t>
      </w:r>
      <w:r w:rsidR="000F18CE" w:rsidRPr="00EA2397">
        <w:rPr>
          <w:rFonts w:ascii="Times New Roman" w:hAnsi="Times New Roman" w:cs="Times New Roman"/>
        </w:rPr>
        <w:t>Información</w:t>
      </w:r>
      <w:r w:rsidRPr="00EA2397">
        <w:rPr>
          <w:rFonts w:ascii="Times New Roman" w:hAnsi="Times New Roman" w:cs="Times New Roman"/>
        </w:rPr>
        <w:t xml:space="preserve"> </w:t>
      </w:r>
      <w:r w:rsidR="000F18CE" w:rsidRPr="00EA2397">
        <w:rPr>
          <w:rFonts w:ascii="Times New Roman" w:hAnsi="Times New Roman" w:cs="Times New Roman"/>
        </w:rPr>
        <w:t>Pública</w:t>
      </w:r>
      <w:r w:rsidRPr="00EA2397">
        <w:rPr>
          <w:rFonts w:ascii="Times New Roman" w:hAnsi="Times New Roman" w:cs="Times New Roman"/>
        </w:rPr>
        <w:t xml:space="preserve"> LAIP, Titulo </w:t>
      </w:r>
      <w:r w:rsidR="000F18CE" w:rsidRPr="00EA2397">
        <w:rPr>
          <w:rFonts w:ascii="Times New Roman" w:hAnsi="Times New Roman" w:cs="Times New Roman"/>
        </w:rPr>
        <w:t>IV, Administración de Archivos, Capitulo Único, Arts. 47, 48.</w:t>
      </w:r>
    </w:p>
    <w:p w:rsidR="000F18CE" w:rsidRDefault="000F18CE" w:rsidP="0082028C">
      <w:pPr>
        <w:jc w:val="both"/>
        <w:rPr>
          <w:rFonts w:ascii="Times New Roman" w:hAnsi="Times New Roman" w:cs="Times New Roman"/>
          <w:sz w:val="28"/>
          <w:szCs w:val="28"/>
        </w:rPr>
      </w:pPr>
      <w:r>
        <w:rPr>
          <w:rFonts w:ascii="Times New Roman" w:hAnsi="Times New Roman" w:cs="Times New Roman"/>
          <w:sz w:val="28"/>
          <w:szCs w:val="28"/>
        </w:rPr>
        <w:t>-</w:t>
      </w:r>
      <w:r w:rsidRPr="00EA2397">
        <w:rPr>
          <w:rFonts w:ascii="Times New Roman" w:hAnsi="Times New Roman" w:cs="Times New Roman"/>
        </w:rPr>
        <w:t>Manual de Organización y funciones 2015</w:t>
      </w:r>
    </w:p>
    <w:p w:rsidR="00227243" w:rsidRPr="00431699" w:rsidRDefault="000F18CE" w:rsidP="0082028C">
      <w:pPr>
        <w:jc w:val="both"/>
        <w:rPr>
          <w:rFonts w:ascii="Times New Roman" w:hAnsi="Times New Roman" w:cs="Times New Roman"/>
          <w:sz w:val="28"/>
          <w:szCs w:val="28"/>
        </w:rPr>
      </w:pPr>
      <w:r>
        <w:rPr>
          <w:rFonts w:ascii="Times New Roman" w:hAnsi="Times New Roman" w:cs="Times New Roman"/>
          <w:sz w:val="28"/>
          <w:szCs w:val="28"/>
        </w:rPr>
        <w:t>-</w:t>
      </w:r>
      <w:r w:rsidR="008742C8" w:rsidRPr="008742C8">
        <w:rPr>
          <w:rFonts w:ascii="Times New Roman" w:hAnsi="Times New Roman" w:cs="Times New Roman"/>
        </w:rPr>
        <w:t>Políticas</w:t>
      </w:r>
      <w:r w:rsidRPr="008742C8">
        <w:rPr>
          <w:rFonts w:ascii="Times New Roman" w:hAnsi="Times New Roman" w:cs="Times New Roman"/>
        </w:rPr>
        <w:t xml:space="preserve"> Institucionales de Gestión Documental y Archivos de la AMZ 2015</w:t>
      </w:r>
      <w:r>
        <w:rPr>
          <w:rFonts w:ascii="Times New Roman" w:hAnsi="Times New Roman" w:cs="Times New Roman"/>
          <w:sz w:val="28"/>
          <w:szCs w:val="28"/>
        </w:rPr>
        <w:t xml:space="preserve">  </w:t>
      </w:r>
      <w:r w:rsidR="00431699">
        <w:rPr>
          <w:rFonts w:ascii="Times New Roman" w:hAnsi="Times New Roman" w:cs="Times New Roman"/>
          <w:sz w:val="28"/>
          <w:szCs w:val="28"/>
        </w:rPr>
        <w:t xml:space="preserve"> </w:t>
      </w:r>
    </w:p>
    <w:p w:rsidR="00227243" w:rsidRPr="008742C8" w:rsidRDefault="00922ED2" w:rsidP="0082028C">
      <w:pPr>
        <w:jc w:val="both"/>
        <w:rPr>
          <w:rFonts w:ascii="Times New Roman" w:hAnsi="Times New Roman" w:cs="Times New Roman"/>
          <w:b/>
          <w:color w:val="000000" w:themeColor="text1"/>
        </w:rPr>
      </w:pPr>
      <w:r w:rsidRPr="008742C8">
        <w:rPr>
          <w:rFonts w:ascii="Times New Roman" w:hAnsi="Times New Roman" w:cs="Times New Roman"/>
          <w:b/>
        </w:rPr>
        <w:t>Arts. Lineamiento 1, letra  E, F, Y G , Arts. 40, 42.</w:t>
      </w:r>
    </w:p>
    <w:p w:rsidR="00B55224" w:rsidRPr="000C467B" w:rsidRDefault="008742C8" w:rsidP="0082028C">
      <w:pPr>
        <w:jc w:val="both"/>
        <w:rPr>
          <w:rFonts w:ascii="Times New Roman" w:hAnsi="Times New Roman" w:cs="Times New Roman"/>
          <w:b/>
          <w:sz w:val="26"/>
          <w:szCs w:val="26"/>
        </w:rPr>
      </w:pPr>
      <w:r w:rsidRPr="000C467B">
        <w:rPr>
          <w:rFonts w:ascii="Times New Roman" w:hAnsi="Times New Roman" w:cs="Times New Roman"/>
          <w:b/>
          <w:sz w:val="26"/>
          <w:szCs w:val="26"/>
        </w:rPr>
        <w:t>Proceso 1: Creación de un sistema de archivo.</w:t>
      </w:r>
    </w:p>
    <w:p w:rsidR="00227243" w:rsidRDefault="00227243" w:rsidP="0082028C">
      <w:pPr>
        <w:jc w:val="both"/>
        <w:rPr>
          <w:rFonts w:ascii="Times New Roman" w:hAnsi="Times New Roman" w:cs="Times New Roman"/>
          <w:sz w:val="24"/>
          <w:szCs w:val="24"/>
        </w:rPr>
      </w:pPr>
      <w:r>
        <w:rPr>
          <w:rFonts w:ascii="Times New Roman" w:hAnsi="Times New Roman" w:cs="Times New Roman"/>
          <w:sz w:val="24"/>
          <w:szCs w:val="24"/>
        </w:rPr>
        <w:t xml:space="preserve"> Art. 3, Lineamiento 1 </w:t>
      </w:r>
    </w:p>
    <w:p w:rsidR="00633CB6" w:rsidRDefault="00633CB6" w:rsidP="0082028C">
      <w:pPr>
        <w:jc w:val="both"/>
        <w:rPr>
          <w:rFonts w:ascii="Times New Roman" w:hAnsi="Times New Roman" w:cs="Times New Roman"/>
          <w:sz w:val="24"/>
          <w:szCs w:val="24"/>
        </w:rPr>
      </w:pPr>
      <w:r>
        <w:rPr>
          <w:rFonts w:ascii="Times New Roman" w:hAnsi="Times New Roman" w:cs="Times New Roman"/>
          <w:sz w:val="24"/>
          <w:szCs w:val="24"/>
        </w:rPr>
        <w:t xml:space="preserve">1.1 </w:t>
      </w:r>
      <w:r w:rsidR="007116A2">
        <w:rPr>
          <w:rFonts w:ascii="Times New Roman" w:hAnsi="Times New Roman" w:cs="Times New Roman"/>
          <w:sz w:val="24"/>
          <w:szCs w:val="24"/>
        </w:rPr>
        <w:t xml:space="preserve">Se Creará </w:t>
      </w:r>
      <w:r w:rsidR="000421BA">
        <w:rPr>
          <w:rFonts w:ascii="Times New Roman" w:hAnsi="Times New Roman" w:cs="Times New Roman"/>
          <w:sz w:val="24"/>
          <w:szCs w:val="24"/>
        </w:rPr>
        <w:t xml:space="preserve">La Unidad de </w:t>
      </w:r>
      <w:r w:rsidR="007116A2">
        <w:rPr>
          <w:rFonts w:ascii="Times New Roman" w:hAnsi="Times New Roman" w:cs="Times New Roman"/>
          <w:sz w:val="24"/>
          <w:szCs w:val="24"/>
        </w:rPr>
        <w:t>Gestión Documental y Archivos, UGDA,</w:t>
      </w:r>
    </w:p>
    <w:p w:rsidR="00633CB6" w:rsidRDefault="00633CB6" w:rsidP="0082028C">
      <w:pPr>
        <w:jc w:val="both"/>
        <w:rPr>
          <w:rFonts w:ascii="Times New Roman" w:hAnsi="Times New Roman" w:cs="Times New Roman"/>
          <w:sz w:val="24"/>
          <w:szCs w:val="24"/>
        </w:rPr>
      </w:pPr>
      <w:r>
        <w:rPr>
          <w:rFonts w:ascii="Times New Roman" w:hAnsi="Times New Roman" w:cs="Times New Roman"/>
          <w:sz w:val="24"/>
          <w:szCs w:val="24"/>
        </w:rPr>
        <w:t xml:space="preserve"> 1.2 Responsable de su creación ente obligado</w:t>
      </w:r>
      <w:r w:rsidR="00D1549F">
        <w:rPr>
          <w:rFonts w:ascii="Times New Roman" w:hAnsi="Times New Roman" w:cs="Times New Roman"/>
          <w:sz w:val="24"/>
          <w:szCs w:val="24"/>
        </w:rPr>
        <w:t xml:space="preserve"> de la AMZ</w:t>
      </w:r>
      <w:r>
        <w:rPr>
          <w:rFonts w:ascii="Times New Roman" w:hAnsi="Times New Roman" w:cs="Times New Roman"/>
          <w:sz w:val="24"/>
          <w:szCs w:val="24"/>
        </w:rPr>
        <w:t xml:space="preserve">, </w:t>
      </w:r>
    </w:p>
    <w:p w:rsidR="007116A2" w:rsidRDefault="00633CB6" w:rsidP="0082028C">
      <w:pPr>
        <w:jc w:val="both"/>
        <w:rPr>
          <w:rFonts w:ascii="Times New Roman" w:hAnsi="Times New Roman" w:cs="Times New Roman"/>
          <w:sz w:val="24"/>
          <w:szCs w:val="24"/>
        </w:rPr>
      </w:pPr>
      <w:r>
        <w:rPr>
          <w:rFonts w:ascii="Times New Roman" w:hAnsi="Times New Roman" w:cs="Times New Roman"/>
          <w:sz w:val="24"/>
          <w:szCs w:val="24"/>
        </w:rPr>
        <w:t xml:space="preserve"> 1.3 donde se </w:t>
      </w:r>
      <w:r w:rsidR="00D1549F">
        <w:rPr>
          <w:rFonts w:ascii="Times New Roman" w:hAnsi="Times New Roman" w:cs="Times New Roman"/>
          <w:sz w:val="24"/>
          <w:szCs w:val="24"/>
        </w:rPr>
        <w:t>ubicará</w:t>
      </w:r>
      <w:r>
        <w:rPr>
          <w:rFonts w:ascii="Times New Roman" w:hAnsi="Times New Roman" w:cs="Times New Roman"/>
          <w:sz w:val="24"/>
          <w:szCs w:val="24"/>
        </w:rPr>
        <w:t xml:space="preserve"> </w:t>
      </w:r>
      <w:r w:rsidR="00D1549F">
        <w:rPr>
          <w:rFonts w:ascii="Times New Roman" w:hAnsi="Times New Roman" w:cs="Times New Roman"/>
          <w:sz w:val="24"/>
          <w:szCs w:val="24"/>
        </w:rPr>
        <w:t>como dependencia de</w:t>
      </w:r>
      <w:r>
        <w:rPr>
          <w:rFonts w:ascii="Times New Roman" w:hAnsi="Times New Roman" w:cs="Times New Roman"/>
          <w:sz w:val="24"/>
          <w:szCs w:val="24"/>
        </w:rPr>
        <w:t xml:space="preserve"> </w:t>
      </w:r>
      <w:r w:rsidR="00D1549F">
        <w:rPr>
          <w:rFonts w:ascii="Times New Roman" w:hAnsi="Times New Roman" w:cs="Times New Roman"/>
          <w:sz w:val="24"/>
          <w:szCs w:val="24"/>
        </w:rPr>
        <w:t>la Secretaria Municipal de la AMZ,</w:t>
      </w:r>
    </w:p>
    <w:p w:rsidR="00D1549F" w:rsidRDefault="00D1549F" w:rsidP="0082028C">
      <w:pPr>
        <w:jc w:val="both"/>
        <w:rPr>
          <w:rFonts w:ascii="Times New Roman" w:hAnsi="Times New Roman" w:cs="Times New Roman"/>
          <w:sz w:val="24"/>
          <w:szCs w:val="24"/>
        </w:rPr>
      </w:pPr>
      <w:r>
        <w:rPr>
          <w:rFonts w:ascii="Times New Roman" w:hAnsi="Times New Roman" w:cs="Times New Roman"/>
          <w:sz w:val="24"/>
          <w:szCs w:val="24"/>
        </w:rPr>
        <w:t xml:space="preserve"> 1.4 </w:t>
      </w:r>
    </w:p>
    <w:p w:rsidR="00A96DD4" w:rsidRPr="00615146" w:rsidRDefault="001C48D5" w:rsidP="0082028C">
      <w:pPr>
        <w:jc w:val="both"/>
        <w:rPr>
          <w:rFonts w:ascii="Times New Roman" w:hAnsi="Times New Roman" w:cs="Times New Roman"/>
          <w:sz w:val="24"/>
          <w:szCs w:val="24"/>
        </w:rPr>
      </w:pPr>
      <w:r w:rsidRPr="00615146">
        <w:rPr>
          <w:rFonts w:ascii="Times New Roman" w:hAnsi="Times New Roman" w:cs="Times New Roman"/>
          <w:sz w:val="24"/>
          <w:szCs w:val="24"/>
        </w:rPr>
        <w:t xml:space="preserve">Que de conformidad con el Art. 3 letra </w:t>
      </w:r>
      <w:r w:rsidR="00F14DC2" w:rsidRPr="00615146">
        <w:rPr>
          <w:rFonts w:ascii="Times New Roman" w:hAnsi="Times New Roman" w:cs="Times New Roman"/>
          <w:sz w:val="24"/>
          <w:szCs w:val="24"/>
        </w:rPr>
        <w:t xml:space="preserve">“e, f, y g”, de la ley de Acceso a la </w:t>
      </w:r>
      <w:r w:rsidR="00E6390F" w:rsidRPr="00615146">
        <w:rPr>
          <w:rFonts w:ascii="Times New Roman" w:hAnsi="Times New Roman" w:cs="Times New Roman"/>
          <w:sz w:val="24"/>
          <w:szCs w:val="24"/>
        </w:rPr>
        <w:t>Información</w:t>
      </w:r>
      <w:r w:rsidR="00F14DC2" w:rsidRPr="00615146">
        <w:rPr>
          <w:rFonts w:ascii="Times New Roman" w:hAnsi="Times New Roman" w:cs="Times New Roman"/>
          <w:sz w:val="24"/>
          <w:szCs w:val="24"/>
        </w:rPr>
        <w:t xml:space="preserve"> </w:t>
      </w:r>
      <w:r w:rsidR="007C543C" w:rsidRPr="00615146">
        <w:rPr>
          <w:rFonts w:ascii="Times New Roman" w:hAnsi="Times New Roman" w:cs="Times New Roman"/>
          <w:sz w:val="24"/>
          <w:szCs w:val="24"/>
        </w:rPr>
        <w:t>Pública</w:t>
      </w:r>
      <w:r w:rsidR="000C467B">
        <w:rPr>
          <w:rFonts w:ascii="Times New Roman" w:hAnsi="Times New Roman" w:cs="Times New Roman"/>
          <w:sz w:val="24"/>
          <w:szCs w:val="24"/>
        </w:rPr>
        <w:t xml:space="preserve">   </w:t>
      </w:r>
      <w:r w:rsidR="00BA0F90" w:rsidRPr="00615146">
        <w:rPr>
          <w:rFonts w:ascii="Times New Roman" w:hAnsi="Times New Roman" w:cs="Times New Roman"/>
          <w:sz w:val="24"/>
          <w:szCs w:val="24"/>
        </w:rPr>
        <w:t>( LAIP )</w:t>
      </w:r>
      <w:r w:rsidR="00F14DC2" w:rsidRPr="00615146">
        <w:rPr>
          <w:rFonts w:ascii="Times New Roman" w:hAnsi="Times New Roman" w:cs="Times New Roman"/>
          <w:sz w:val="24"/>
          <w:szCs w:val="24"/>
        </w:rPr>
        <w:t xml:space="preserve">, </w:t>
      </w:r>
      <w:r w:rsidR="00844C3E" w:rsidRPr="00615146">
        <w:rPr>
          <w:rFonts w:ascii="Times New Roman" w:hAnsi="Times New Roman" w:cs="Times New Roman"/>
          <w:sz w:val="24"/>
          <w:szCs w:val="24"/>
        </w:rPr>
        <w:t>son fines de la Ley:</w:t>
      </w:r>
    </w:p>
    <w:p w:rsidR="00844C3E" w:rsidRPr="00615146" w:rsidRDefault="00844C3E" w:rsidP="0082028C">
      <w:pPr>
        <w:jc w:val="both"/>
        <w:rPr>
          <w:rFonts w:ascii="Times New Roman" w:hAnsi="Times New Roman" w:cs="Times New Roman"/>
          <w:sz w:val="24"/>
          <w:szCs w:val="24"/>
        </w:rPr>
      </w:pPr>
      <w:r w:rsidRPr="00615146">
        <w:rPr>
          <w:rFonts w:ascii="Times New Roman" w:hAnsi="Times New Roman" w:cs="Times New Roman"/>
          <w:sz w:val="24"/>
          <w:szCs w:val="24"/>
        </w:rPr>
        <w:t>1.</w:t>
      </w:r>
      <w:r w:rsidR="008742C8" w:rsidRPr="00615146">
        <w:rPr>
          <w:rFonts w:ascii="Times New Roman" w:hAnsi="Times New Roman" w:cs="Times New Roman"/>
          <w:sz w:val="24"/>
          <w:szCs w:val="24"/>
        </w:rPr>
        <w:t>- La</w:t>
      </w:r>
      <w:r w:rsidRPr="00615146">
        <w:rPr>
          <w:rFonts w:ascii="Times New Roman" w:hAnsi="Times New Roman" w:cs="Times New Roman"/>
          <w:sz w:val="24"/>
          <w:szCs w:val="24"/>
        </w:rPr>
        <w:t xml:space="preserve"> modernización </w:t>
      </w:r>
      <w:r w:rsidR="000279BD" w:rsidRPr="00615146">
        <w:rPr>
          <w:rFonts w:ascii="Times New Roman" w:hAnsi="Times New Roman" w:cs="Times New Roman"/>
          <w:sz w:val="24"/>
          <w:szCs w:val="24"/>
        </w:rPr>
        <w:t xml:space="preserve">de la </w:t>
      </w:r>
      <w:r w:rsidR="00E6390F" w:rsidRPr="00615146">
        <w:rPr>
          <w:rFonts w:ascii="Times New Roman" w:hAnsi="Times New Roman" w:cs="Times New Roman"/>
          <w:sz w:val="24"/>
          <w:szCs w:val="24"/>
        </w:rPr>
        <w:t>Información</w:t>
      </w:r>
      <w:r w:rsidR="000279BD" w:rsidRPr="00615146">
        <w:rPr>
          <w:rFonts w:ascii="Times New Roman" w:hAnsi="Times New Roman" w:cs="Times New Roman"/>
          <w:sz w:val="24"/>
          <w:szCs w:val="24"/>
        </w:rPr>
        <w:t xml:space="preserve"> </w:t>
      </w:r>
      <w:r w:rsidR="007C543C" w:rsidRPr="00615146">
        <w:rPr>
          <w:rFonts w:ascii="Times New Roman" w:hAnsi="Times New Roman" w:cs="Times New Roman"/>
          <w:sz w:val="24"/>
          <w:szCs w:val="24"/>
        </w:rPr>
        <w:t>Pública</w:t>
      </w:r>
      <w:r w:rsidR="000279BD" w:rsidRPr="00615146">
        <w:rPr>
          <w:rFonts w:ascii="Times New Roman" w:hAnsi="Times New Roman" w:cs="Times New Roman"/>
          <w:sz w:val="24"/>
          <w:szCs w:val="24"/>
        </w:rPr>
        <w:t>,</w:t>
      </w:r>
    </w:p>
    <w:p w:rsidR="00844C3E" w:rsidRPr="00615146" w:rsidRDefault="00844C3E" w:rsidP="0082028C">
      <w:pPr>
        <w:jc w:val="both"/>
        <w:rPr>
          <w:rFonts w:ascii="Times New Roman" w:hAnsi="Times New Roman" w:cs="Times New Roman"/>
          <w:sz w:val="24"/>
          <w:szCs w:val="24"/>
        </w:rPr>
      </w:pPr>
      <w:r w:rsidRPr="00615146">
        <w:rPr>
          <w:rFonts w:ascii="Times New Roman" w:hAnsi="Times New Roman" w:cs="Times New Roman"/>
          <w:sz w:val="24"/>
          <w:szCs w:val="24"/>
        </w:rPr>
        <w:t>2.</w:t>
      </w:r>
      <w:r w:rsidR="008742C8" w:rsidRPr="00615146">
        <w:rPr>
          <w:rFonts w:ascii="Times New Roman" w:hAnsi="Times New Roman" w:cs="Times New Roman"/>
          <w:sz w:val="24"/>
          <w:szCs w:val="24"/>
        </w:rPr>
        <w:t>- Promover</w:t>
      </w:r>
      <w:r w:rsidRPr="00615146">
        <w:rPr>
          <w:rFonts w:ascii="Times New Roman" w:hAnsi="Times New Roman" w:cs="Times New Roman"/>
          <w:sz w:val="24"/>
          <w:szCs w:val="24"/>
        </w:rPr>
        <w:t xml:space="preserve"> la eficiencia</w:t>
      </w:r>
      <w:r w:rsidR="000279BD" w:rsidRPr="00615146">
        <w:rPr>
          <w:rFonts w:ascii="Times New Roman" w:hAnsi="Times New Roman" w:cs="Times New Roman"/>
          <w:sz w:val="24"/>
          <w:szCs w:val="24"/>
        </w:rPr>
        <w:t xml:space="preserve"> en las Unidades de AMZ</w:t>
      </w:r>
      <w:r w:rsidRPr="00615146">
        <w:rPr>
          <w:rFonts w:ascii="Times New Roman" w:hAnsi="Times New Roman" w:cs="Times New Roman"/>
          <w:sz w:val="24"/>
          <w:szCs w:val="24"/>
        </w:rPr>
        <w:t xml:space="preserve">, </w:t>
      </w:r>
    </w:p>
    <w:p w:rsidR="000279BD" w:rsidRDefault="000279BD" w:rsidP="0082028C">
      <w:pPr>
        <w:jc w:val="both"/>
        <w:rPr>
          <w:rFonts w:ascii="Times New Roman" w:hAnsi="Times New Roman" w:cs="Times New Roman"/>
          <w:sz w:val="24"/>
          <w:szCs w:val="24"/>
        </w:rPr>
      </w:pPr>
      <w:r w:rsidRPr="00615146">
        <w:rPr>
          <w:rFonts w:ascii="Times New Roman" w:hAnsi="Times New Roman" w:cs="Times New Roman"/>
          <w:sz w:val="24"/>
          <w:szCs w:val="24"/>
        </w:rPr>
        <w:t>3.</w:t>
      </w:r>
      <w:r w:rsidR="008742C8" w:rsidRPr="00615146">
        <w:rPr>
          <w:rFonts w:ascii="Times New Roman" w:hAnsi="Times New Roman" w:cs="Times New Roman"/>
          <w:sz w:val="24"/>
          <w:szCs w:val="24"/>
        </w:rPr>
        <w:t>- Promover</w:t>
      </w:r>
      <w:r w:rsidRPr="00615146">
        <w:rPr>
          <w:rFonts w:ascii="Times New Roman" w:hAnsi="Times New Roman" w:cs="Times New Roman"/>
          <w:sz w:val="24"/>
          <w:szCs w:val="24"/>
        </w:rPr>
        <w:t xml:space="preserve"> el uso de las Tecnológicas de la </w:t>
      </w:r>
      <w:r w:rsidR="00E6390F" w:rsidRPr="00615146">
        <w:rPr>
          <w:rFonts w:ascii="Times New Roman" w:hAnsi="Times New Roman" w:cs="Times New Roman"/>
          <w:sz w:val="24"/>
          <w:szCs w:val="24"/>
        </w:rPr>
        <w:t>Información</w:t>
      </w:r>
      <w:r w:rsidRPr="00615146">
        <w:rPr>
          <w:rFonts w:ascii="Times New Roman" w:hAnsi="Times New Roman" w:cs="Times New Roman"/>
          <w:sz w:val="24"/>
          <w:szCs w:val="24"/>
        </w:rPr>
        <w:t xml:space="preserve"> y la Comunicación,</w:t>
      </w:r>
      <w:r w:rsidR="009E1AD6">
        <w:rPr>
          <w:rFonts w:ascii="Times New Roman" w:hAnsi="Times New Roman" w:cs="Times New Roman"/>
          <w:sz w:val="24"/>
          <w:szCs w:val="24"/>
        </w:rPr>
        <w:t xml:space="preserve"> en las Unidades              </w:t>
      </w:r>
    </w:p>
    <w:p w:rsidR="00A96DD4" w:rsidRPr="00615146" w:rsidRDefault="009E1AD6" w:rsidP="0082028C">
      <w:pPr>
        <w:jc w:val="both"/>
        <w:rPr>
          <w:rFonts w:ascii="Times New Roman" w:hAnsi="Times New Roman" w:cs="Times New Roman"/>
          <w:sz w:val="24"/>
          <w:szCs w:val="24"/>
        </w:rPr>
      </w:pPr>
      <w:r>
        <w:rPr>
          <w:rFonts w:ascii="Times New Roman" w:hAnsi="Times New Roman" w:cs="Times New Roman"/>
          <w:sz w:val="24"/>
          <w:szCs w:val="24"/>
        </w:rPr>
        <w:t xml:space="preserve">       </w:t>
      </w:r>
      <w:r w:rsidR="008D1AED">
        <w:rPr>
          <w:rFonts w:ascii="Times New Roman" w:hAnsi="Times New Roman" w:cs="Times New Roman"/>
          <w:sz w:val="24"/>
          <w:szCs w:val="24"/>
        </w:rPr>
        <w:t>d</w:t>
      </w:r>
      <w:r>
        <w:rPr>
          <w:rFonts w:ascii="Times New Roman" w:hAnsi="Times New Roman" w:cs="Times New Roman"/>
          <w:sz w:val="24"/>
          <w:szCs w:val="24"/>
        </w:rPr>
        <w:t>e la AMZ.</w:t>
      </w:r>
      <w:r w:rsidR="00087548" w:rsidRPr="00615146">
        <w:rPr>
          <w:rFonts w:ascii="Times New Roman" w:hAnsi="Times New Roman" w:cs="Times New Roman"/>
          <w:sz w:val="24"/>
          <w:szCs w:val="24"/>
        </w:rPr>
        <w:t xml:space="preserve">      </w:t>
      </w:r>
    </w:p>
    <w:p w:rsidR="000279BD" w:rsidRPr="00615146" w:rsidRDefault="000279BD" w:rsidP="0082028C">
      <w:pPr>
        <w:jc w:val="both"/>
        <w:rPr>
          <w:rFonts w:ascii="Times New Roman" w:hAnsi="Times New Roman" w:cs="Times New Roman"/>
          <w:sz w:val="24"/>
          <w:szCs w:val="24"/>
        </w:rPr>
      </w:pPr>
      <w:r w:rsidRPr="00615146">
        <w:rPr>
          <w:rFonts w:ascii="Times New Roman" w:hAnsi="Times New Roman" w:cs="Times New Roman"/>
          <w:sz w:val="24"/>
          <w:szCs w:val="24"/>
        </w:rPr>
        <w:t>Que de conformidad con el Art. 42, de la LAIP, que los entes obligados deben;</w:t>
      </w:r>
    </w:p>
    <w:p w:rsidR="001A4F12" w:rsidRPr="00615146" w:rsidRDefault="001A4F12" w:rsidP="0082028C">
      <w:pPr>
        <w:jc w:val="both"/>
        <w:rPr>
          <w:rFonts w:ascii="Times New Roman" w:hAnsi="Times New Roman" w:cs="Times New Roman"/>
          <w:sz w:val="24"/>
          <w:szCs w:val="24"/>
        </w:rPr>
      </w:pPr>
      <w:r w:rsidRPr="00615146">
        <w:rPr>
          <w:rFonts w:ascii="Times New Roman" w:hAnsi="Times New Roman" w:cs="Times New Roman"/>
          <w:sz w:val="24"/>
          <w:szCs w:val="24"/>
        </w:rPr>
        <w:t>1.</w:t>
      </w:r>
      <w:r w:rsidR="000C467B" w:rsidRPr="00615146">
        <w:rPr>
          <w:rFonts w:ascii="Times New Roman" w:hAnsi="Times New Roman" w:cs="Times New Roman"/>
          <w:sz w:val="24"/>
          <w:szCs w:val="24"/>
        </w:rPr>
        <w:t>- Asegurar</w:t>
      </w:r>
      <w:r w:rsidRPr="00615146">
        <w:rPr>
          <w:rFonts w:ascii="Times New Roman" w:hAnsi="Times New Roman" w:cs="Times New Roman"/>
          <w:sz w:val="24"/>
          <w:szCs w:val="24"/>
        </w:rPr>
        <w:t xml:space="preserve"> el adecuad</w:t>
      </w:r>
      <w:r w:rsidR="009E1AD6">
        <w:rPr>
          <w:rFonts w:ascii="Times New Roman" w:hAnsi="Times New Roman" w:cs="Times New Roman"/>
          <w:sz w:val="24"/>
          <w:szCs w:val="24"/>
        </w:rPr>
        <w:t>o funcionamiento de los archivos en la AMZ</w:t>
      </w:r>
    </w:p>
    <w:p w:rsidR="001A4F12" w:rsidRPr="00615146" w:rsidRDefault="001A4F12" w:rsidP="0082028C">
      <w:pPr>
        <w:jc w:val="both"/>
        <w:rPr>
          <w:rFonts w:ascii="Times New Roman" w:hAnsi="Times New Roman" w:cs="Times New Roman"/>
          <w:sz w:val="24"/>
          <w:szCs w:val="24"/>
        </w:rPr>
      </w:pPr>
      <w:r w:rsidRPr="00615146">
        <w:rPr>
          <w:rFonts w:ascii="Times New Roman" w:hAnsi="Times New Roman" w:cs="Times New Roman"/>
          <w:sz w:val="24"/>
          <w:szCs w:val="24"/>
        </w:rPr>
        <w:t>2.</w:t>
      </w:r>
      <w:r w:rsidR="008742C8" w:rsidRPr="00615146">
        <w:rPr>
          <w:rFonts w:ascii="Times New Roman" w:hAnsi="Times New Roman" w:cs="Times New Roman"/>
          <w:sz w:val="24"/>
          <w:szCs w:val="24"/>
        </w:rPr>
        <w:t>- Crearemos</w:t>
      </w:r>
      <w:r w:rsidRPr="00615146">
        <w:rPr>
          <w:rFonts w:ascii="Times New Roman" w:hAnsi="Times New Roman" w:cs="Times New Roman"/>
          <w:sz w:val="24"/>
          <w:szCs w:val="24"/>
        </w:rPr>
        <w:t xml:space="preserve"> un sistema de archivo que permita localizar con prontitud y seguridad los datos </w:t>
      </w:r>
    </w:p>
    <w:p w:rsidR="007446E6" w:rsidRPr="00615146" w:rsidRDefault="001A4F12" w:rsidP="0082028C">
      <w:pPr>
        <w:jc w:val="both"/>
        <w:rPr>
          <w:rFonts w:ascii="Times New Roman" w:hAnsi="Times New Roman" w:cs="Times New Roman"/>
          <w:sz w:val="24"/>
          <w:szCs w:val="24"/>
        </w:rPr>
      </w:pPr>
      <w:r w:rsidRPr="00615146">
        <w:rPr>
          <w:rFonts w:ascii="Times New Roman" w:hAnsi="Times New Roman" w:cs="Times New Roman"/>
          <w:sz w:val="24"/>
          <w:szCs w:val="24"/>
        </w:rPr>
        <w:t xml:space="preserve">      Que genere, </w:t>
      </w:r>
      <w:r w:rsidR="00065F08" w:rsidRPr="00615146">
        <w:rPr>
          <w:rFonts w:ascii="Times New Roman" w:hAnsi="Times New Roman" w:cs="Times New Roman"/>
          <w:sz w:val="24"/>
          <w:szCs w:val="24"/>
        </w:rPr>
        <w:t>proceso o reciba</w:t>
      </w:r>
      <w:r w:rsidR="009E1AD6">
        <w:rPr>
          <w:rFonts w:ascii="Times New Roman" w:hAnsi="Times New Roman" w:cs="Times New Roman"/>
          <w:sz w:val="24"/>
          <w:szCs w:val="24"/>
        </w:rPr>
        <w:t xml:space="preserve"> en la AMZ</w:t>
      </w:r>
      <w:r w:rsidR="00065F08" w:rsidRPr="00615146">
        <w:rPr>
          <w:rFonts w:ascii="Times New Roman" w:hAnsi="Times New Roman" w:cs="Times New Roman"/>
          <w:sz w:val="24"/>
          <w:szCs w:val="24"/>
        </w:rPr>
        <w:t>;</w:t>
      </w:r>
    </w:p>
    <w:p w:rsidR="00C17B97" w:rsidRDefault="00065F08" w:rsidP="0082028C">
      <w:pPr>
        <w:jc w:val="both"/>
        <w:rPr>
          <w:rFonts w:ascii="Times New Roman" w:hAnsi="Times New Roman" w:cs="Times New Roman"/>
          <w:sz w:val="24"/>
          <w:szCs w:val="24"/>
        </w:rPr>
      </w:pPr>
      <w:r w:rsidRPr="00615146">
        <w:rPr>
          <w:rFonts w:ascii="Times New Roman" w:hAnsi="Times New Roman" w:cs="Times New Roman"/>
          <w:sz w:val="24"/>
          <w:szCs w:val="24"/>
        </w:rPr>
        <w:t>Que de conformidad con el</w:t>
      </w:r>
      <w:r w:rsidR="00920FA5" w:rsidRPr="00615146">
        <w:rPr>
          <w:rFonts w:ascii="Times New Roman" w:hAnsi="Times New Roman" w:cs="Times New Roman"/>
          <w:sz w:val="24"/>
          <w:szCs w:val="24"/>
        </w:rPr>
        <w:t xml:space="preserve"> Art. 40, de la LAIP, de acuerdo </w:t>
      </w:r>
      <w:r w:rsidR="00D033B8" w:rsidRPr="00615146">
        <w:rPr>
          <w:rFonts w:ascii="Times New Roman" w:hAnsi="Times New Roman" w:cs="Times New Roman"/>
          <w:sz w:val="24"/>
          <w:szCs w:val="24"/>
        </w:rPr>
        <w:t xml:space="preserve">a las normas internacionales de Archivos y Gestión Documental, referidas en dicho Artículo, se hace necesario </w:t>
      </w:r>
    </w:p>
    <w:p w:rsidR="000C467B" w:rsidRDefault="000C467B" w:rsidP="0082028C">
      <w:pPr>
        <w:jc w:val="both"/>
        <w:rPr>
          <w:rFonts w:ascii="Times New Roman" w:hAnsi="Times New Roman" w:cs="Times New Roman"/>
          <w:sz w:val="24"/>
          <w:szCs w:val="24"/>
        </w:rPr>
      </w:pPr>
    </w:p>
    <w:p w:rsidR="00D97ACC" w:rsidRDefault="00D97ACC" w:rsidP="0082028C">
      <w:pPr>
        <w:jc w:val="both"/>
        <w:rPr>
          <w:rFonts w:ascii="Times New Roman" w:hAnsi="Times New Roman" w:cs="Times New Roman"/>
          <w:sz w:val="24"/>
          <w:szCs w:val="24"/>
        </w:rPr>
      </w:pPr>
    </w:p>
    <w:p w:rsidR="005826EF" w:rsidRDefault="00C17B97" w:rsidP="0082028C">
      <w:pPr>
        <w:jc w:val="both"/>
        <w:rPr>
          <w:rFonts w:ascii="Times New Roman" w:hAnsi="Times New Roman" w:cs="Times New Roman"/>
          <w:sz w:val="24"/>
          <w:szCs w:val="24"/>
        </w:rPr>
      </w:pPr>
      <w:r>
        <w:rPr>
          <w:rFonts w:ascii="Times New Roman" w:hAnsi="Times New Roman" w:cs="Times New Roman"/>
          <w:sz w:val="24"/>
          <w:szCs w:val="24"/>
        </w:rPr>
        <w:t>1.- L</w:t>
      </w:r>
      <w:r w:rsidR="00D033B8" w:rsidRPr="00615146">
        <w:rPr>
          <w:rFonts w:ascii="Times New Roman" w:hAnsi="Times New Roman" w:cs="Times New Roman"/>
          <w:sz w:val="24"/>
          <w:szCs w:val="24"/>
        </w:rPr>
        <w:t xml:space="preserve">a creación de un sistema institucional para normalizar la producción, resguardo, conservación y acceso a los documentos y archivos, tanto para fines administrativos como para la trasparencia de la gestión </w:t>
      </w:r>
      <w:r w:rsidR="00FE42AE" w:rsidRPr="00615146">
        <w:rPr>
          <w:rFonts w:ascii="Times New Roman" w:hAnsi="Times New Roman" w:cs="Times New Roman"/>
          <w:sz w:val="24"/>
          <w:szCs w:val="24"/>
        </w:rPr>
        <w:t>pública</w:t>
      </w:r>
      <w:r w:rsidR="00D033B8" w:rsidRPr="00615146">
        <w:rPr>
          <w:rFonts w:ascii="Times New Roman" w:hAnsi="Times New Roman" w:cs="Times New Roman"/>
          <w:sz w:val="24"/>
          <w:szCs w:val="24"/>
        </w:rPr>
        <w:t>:</w:t>
      </w:r>
    </w:p>
    <w:p w:rsidR="00FB3EAB" w:rsidRPr="004F2EF8" w:rsidRDefault="00C17B97" w:rsidP="0082028C">
      <w:pPr>
        <w:jc w:val="both"/>
        <w:rPr>
          <w:rFonts w:ascii="Times New Roman" w:hAnsi="Times New Roman" w:cs="Times New Roman"/>
          <w:sz w:val="24"/>
          <w:szCs w:val="24"/>
        </w:rPr>
      </w:pPr>
      <w:r>
        <w:rPr>
          <w:rFonts w:ascii="Times New Roman" w:hAnsi="Times New Roman" w:cs="Times New Roman"/>
          <w:sz w:val="24"/>
          <w:szCs w:val="24"/>
        </w:rPr>
        <w:t>2</w:t>
      </w:r>
      <w:r w:rsidR="00D033B8" w:rsidRPr="00615146">
        <w:rPr>
          <w:rFonts w:ascii="Times New Roman" w:hAnsi="Times New Roman" w:cs="Times New Roman"/>
          <w:sz w:val="24"/>
          <w:szCs w:val="24"/>
        </w:rPr>
        <w:t>.</w:t>
      </w:r>
      <w:r w:rsidR="000C467B" w:rsidRPr="00615146">
        <w:rPr>
          <w:rFonts w:ascii="Times New Roman" w:hAnsi="Times New Roman" w:cs="Times New Roman"/>
          <w:sz w:val="24"/>
          <w:szCs w:val="24"/>
        </w:rPr>
        <w:t>- Propiciar</w:t>
      </w:r>
      <w:r w:rsidR="00D033B8" w:rsidRPr="00615146">
        <w:rPr>
          <w:rFonts w:ascii="Times New Roman" w:hAnsi="Times New Roman" w:cs="Times New Roman"/>
          <w:sz w:val="24"/>
          <w:szCs w:val="24"/>
        </w:rPr>
        <w:t xml:space="preserve"> el acceso a la información </w:t>
      </w:r>
      <w:r w:rsidR="00FE42AE" w:rsidRPr="00615146">
        <w:rPr>
          <w:rFonts w:ascii="Times New Roman" w:hAnsi="Times New Roman" w:cs="Times New Roman"/>
          <w:sz w:val="24"/>
          <w:szCs w:val="24"/>
        </w:rPr>
        <w:t>pública</w:t>
      </w:r>
      <w:r w:rsidR="00D033B8" w:rsidRPr="00615146">
        <w:rPr>
          <w:rFonts w:ascii="Times New Roman" w:hAnsi="Times New Roman" w:cs="Times New Roman"/>
          <w:sz w:val="24"/>
          <w:szCs w:val="24"/>
        </w:rPr>
        <w:t xml:space="preserve"> y la investigación </w:t>
      </w:r>
      <w:r w:rsidR="00CE0A92" w:rsidRPr="00615146">
        <w:rPr>
          <w:rFonts w:ascii="Times New Roman" w:hAnsi="Times New Roman" w:cs="Times New Roman"/>
          <w:sz w:val="24"/>
          <w:szCs w:val="24"/>
        </w:rPr>
        <w:t>científica. -</w:t>
      </w:r>
      <w:r w:rsidR="00D033B8" w:rsidRPr="00615146">
        <w:rPr>
          <w:rFonts w:ascii="Times New Roman" w:hAnsi="Times New Roman" w:cs="Times New Roman"/>
          <w:sz w:val="24"/>
          <w:szCs w:val="24"/>
        </w:rPr>
        <w:t xml:space="preserve">       </w:t>
      </w:r>
      <w:r w:rsidR="00920FA5" w:rsidRPr="00615146">
        <w:rPr>
          <w:rFonts w:ascii="Times New Roman" w:hAnsi="Times New Roman" w:cs="Times New Roman"/>
          <w:sz w:val="24"/>
          <w:szCs w:val="24"/>
        </w:rPr>
        <w:t xml:space="preserve"> </w:t>
      </w:r>
      <w:r w:rsidR="00BE4CCB" w:rsidRPr="00615146">
        <w:rPr>
          <w:rFonts w:ascii="Times New Roman" w:hAnsi="Times New Roman" w:cs="Times New Roman"/>
          <w:sz w:val="24"/>
          <w:szCs w:val="24"/>
        </w:rPr>
        <w:t xml:space="preserve"> </w:t>
      </w:r>
      <w:r w:rsidR="00065F08" w:rsidRPr="00615146">
        <w:rPr>
          <w:rFonts w:ascii="Times New Roman" w:hAnsi="Times New Roman" w:cs="Times New Roman"/>
          <w:sz w:val="24"/>
          <w:szCs w:val="24"/>
        </w:rPr>
        <w:t xml:space="preserve"> </w:t>
      </w:r>
      <w:r w:rsidR="004F2EF8">
        <w:rPr>
          <w:rFonts w:ascii="Times New Roman" w:hAnsi="Times New Roman" w:cs="Times New Roman"/>
          <w:sz w:val="24"/>
          <w:szCs w:val="24"/>
        </w:rPr>
        <w:t xml:space="preserve">   </w:t>
      </w:r>
    </w:p>
    <w:p w:rsidR="00377289" w:rsidRPr="003B0BF1" w:rsidRDefault="000C467B" w:rsidP="0082028C">
      <w:pPr>
        <w:jc w:val="both"/>
        <w:rPr>
          <w:rFonts w:ascii="Times New Roman" w:hAnsi="Times New Roman" w:cs="Times New Roman"/>
          <w:sz w:val="26"/>
          <w:szCs w:val="26"/>
        </w:rPr>
      </w:pPr>
      <w:r w:rsidRPr="003B0BF1">
        <w:rPr>
          <w:rFonts w:ascii="Times New Roman" w:hAnsi="Times New Roman" w:cs="Times New Roman"/>
          <w:b/>
          <w:sz w:val="26"/>
          <w:szCs w:val="26"/>
        </w:rPr>
        <w:t>Proceso 2: Identificación documental</w:t>
      </w:r>
      <w:r w:rsidRPr="003B0BF1">
        <w:rPr>
          <w:rFonts w:ascii="Times New Roman" w:hAnsi="Times New Roman" w:cs="Times New Roman"/>
          <w:sz w:val="26"/>
          <w:szCs w:val="26"/>
        </w:rPr>
        <w:t>.</w:t>
      </w:r>
    </w:p>
    <w:p w:rsidR="00377289" w:rsidRPr="000C467B" w:rsidRDefault="00D97ACC" w:rsidP="0082028C">
      <w:pPr>
        <w:jc w:val="both"/>
        <w:rPr>
          <w:rFonts w:ascii="Times New Roman" w:hAnsi="Times New Roman" w:cs="Times New Roman"/>
          <w:sz w:val="24"/>
          <w:szCs w:val="24"/>
        </w:rPr>
      </w:pPr>
      <w:r>
        <w:rPr>
          <w:rFonts w:ascii="Times New Roman" w:hAnsi="Times New Roman" w:cs="Times New Roman"/>
          <w:sz w:val="24"/>
          <w:szCs w:val="24"/>
        </w:rPr>
        <w:t>C</w:t>
      </w:r>
      <w:r w:rsidR="00377289" w:rsidRPr="000C467B">
        <w:rPr>
          <w:rFonts w:ascii="Times New Roman" w:hAnsi="Times New Roman" w:cs="Times New Roman"/>
          <w:sz w:val="24"/>
          <w:szCs w:val="24"/>
        </w:rPr>
        <w:t xml:space="preserve">ada </w:t>
      </w:r>
      <w:r w:rsidR="00EE2DB4" w:rsidRPr="000C467B">
        <w:rPr>
          <w:rFonts w:ascii="Times New Roman" w:hAnsi="Times New Roman" w:cs="Times New Roman"/>
          <w:sz w:val="24"/>
          <w:szCs w:val="24"/>
        </w:rPr>
        <w:t>unidad administrativa</w:t>
      </w:r>
      <w:r w:rsidR="00377289" w:rsidRPr="000C467B">
        <w:rPr>
          <w:rFonts w:ascii="Times New Roman" w:hAnsi="Times New Roman" w:cs="Times New Roman"/>
          <w:sz w:val="24"/>
          <w:szCs w:val="24"/>
        </w:rPr>
        <w:t xml:space="preserve"> debe identificar los documentos que produce y recibe de acuerdo a los siguientes aspectos: </w:t>
      </w:r>
    </w:p>
    <w:p w:rsidR="00377289" w:rsidRPr="000C467B" w:rsidRDefault="00377289" w:rsidP="00377289">
      <w:pPr>
        <w:ind w:left="708"/>
        <w:jc w:val="both"/>
        <w:rPr>
          <w:rFonts w:ascii="Times New Roman" w:hAnsi="Times New Roman" w:cs="Times New Roman"/>
          <w:sz w:val="24"/>
          <w:szCs w:val="24"/>
        </w:rPr>
      </w:pPr>
      <w:r w:rsidRPr="00615146">
        <w:rPr>
          <w:rFonts w:ascii="Times New Roman" w:hAnsi="Times New Roman" w:cs="Times New Roman"/>
        </w:rPr>
        <w:t>1.</w:t>
      </w:r>
      <w:r w:rsidR="001802E8" w:rsidRPr="00615146">
        <w:rPr>
          <w:rFonts w:ascii="Times New Roman" w:hAnsi="Times New Roman" w:cs="Times New Roman"/>
        </w:rPr>
        <w:t>-</w:t>
      </w:r>
      <w:r w:rsidRPr="00615146">
        <w:rPr>
          <w:rFonts w:ascii="Times New Roman" w:hAnsi="Times New Roman" w:cs="Times New Roman"/>
        </w:rPr>
        <w:t xml:space="preserve"> </w:t>
      </w:r>
      <w:r w:rsidRPr="000C467B">
        <w:rPr>
          <w:rFonts w:ascii="Times New Roman" w:hAnsi="Times New Roman" w:cs="Times New Roman"/>
          <w:sz w:val="24"/>
          <w:szCs w:val="24"/>
        </w:rPr>
        <w:t xml:space="preserve">Las funciones determinadas en manuales de puestos, de funciones u otros instrumentos administrativos relacionados con el </w:t>
      </w:r>
      <w:r w:rsidR="00FA1E69" w:rsidRPr="000C467B">
        <w:rPr>
          <w:rFonts w:ascii="Times New Roman" w:hAnsi="Times New Roman" w:cs="Times New Roman"/>
          <w:sz w:val="24"/>
          <w:szCs w:val="24"/>
        </w:rPr>
        <w:t>área</w:t>
      </w:r>
      <w:r w:rsidRPr="000C467B">
        <w:rPr>
          <w:rFonts w:ascii="Times New Roman" w:hAnsi="Times New Roman" w:cs="Times New Roman"/>
          <w:sz w:val="24"/>
          <w:szCs w:val="24"/>
        </w:rPr>
        <w:t xml:space="preserve"> y puesto de trabajo, </w:t>
      </w:r>
      <w:r w:rsidR="001802E8" w:rsidRPr="000C467B">
        <w:rPr>
          <w:rFonts w:ascii="Times New Roman" w:hAnsi="Times New Roman" w:cs="Times New Roman"/>
          <w:sz w:val="24"/>
          <w:szCs w:val="24"/>
        </w:rPr>
        <w:t>así</w:t>
      </w:r>
      <w:r w:rsidRPr="000C467B">
        <w:rPr>
          <w:rFonts w:ascii="Times New Roman" w:hAnsi="Times New Roman" w:cs="Times New Roman"/>
          <w:sz w:val="24"/>
          <w:szCs w:val="24"/>
        </w:rPr>
        <w:t xml:space="preserve"> como el ma</w:t>
      </w:r>
      <w:r w:rsidR="003E5718" w:rsidRPr="000C467B">
        <w:rPr>
          <w:rFonts w:ascii="Times New Roman" w:hAnsi="Times New Roman" w:cs="Times New Roman"/>
          <w:sz w:val="24"/>
          <w:szCs w:val="24"/>
        </w:rPr>
        <w:t>rco legal, sea interno o exter</w:t>
      </w:r>
      <w:r w:rsidR="000C467B">
        <w:rPr>
          <w:rFonts w:ascii="Times New Roman" w:hAnsi="Times New Roman" w:cs="Times New Roman"/>
          <w:sz w:val="24"/>
          <w:szCs w:val="24"/>
        </w:rPr>
        <w:t>n</w:t>
      </w:r>
      <w:r w:rsidR="003E5718" w:rsidRPr="000C467B">
        <w:rPr>
          <w:rFonts w:ascii="Times New Roman" w:hAnsi="Times New Roman" w:cs="Times New Roman"/>
          <w:sz w:val="24"/>
          <w:szCs w:val="24"/>
        </w:rPr>
        <w:t>o</w:t>
      </w:r>
      <w:r w:rsidRPr="000C467B">
        <w:rPr>
          <w:rFonts w:ascii="Times New Roman" w:hAnsi="Times New Roman" w:cs="Times New Roman"/>
          <w:sz w:val="24"/>
          <w:szCs w:val="24"/>
        </w:rPr>
        <w:t xml:space="preserve"> de sus funciones.</w:t>
      </w:r>
    </w:p>
    <w:p w:rsidR="00377289" w:rsidRPr="000C467B" w:rsidRDefault="00377289" w:rsidP="00377289">
      <w:pPr>
        <w:ind w:left="708"/>
        <w:jc w:val="both"/>
        <w:rPr>
          <w:rFonts w:ascii="Times New Roman" w:hAnsi="Times New Roman" w:cs="Times New Roman"/>
          <w:sz w:val="24"/>
          <w:szCs w:val="24"/>
        </w:rPr>
      </w:pPr>
      <w:r w:rsidRPr="000C467B">
        <w:rPr>
          <w:rFonts w:ascii="Times New Roman" w:hAnsi="Times New Roman" w:cs="Times New Roman"/>
          <w:sz w:val="24"/>
          <w:szCs w:val="24"/>
        </w:rPr>
        <w:t>2</w:t>
      </w:r>
      <w:r w:rsidR="001802E8" w:rsidRPr="000C467B">
        <w:rPr>
          <w:rFonts w:ascii="Times New Roman" w:hAnsi="Times New Roman" w:cs="Times New Roman"/>
          <w:sz w:val="24"/>
          <w:szCs w:val="24"/>
        </w:rPr>
        <w:t xml:space="preserve">.- </w:t>
      </w:r>
      <w:r w:rsidR="00EE2DB4" w:rsidRPr="000C467B">
        <w:rPr>
          <w:rFonts w:ascii="Times New Roman" w:hAnsi="Times New Roman" w:cs="Times New Roman"/>
          <w:sz w:val="24"/>
          <w:szCs w:val="24"/>
        </w:rPr>
        <w:t>Las actividad</w:t>
      </w:r>
      <w:r w:rsidR="003E5718" w:rsidRPr="000C467B">
        <w:rPr>
          <w:rFonts w:ascii="Times New Roman" w:hAnsi="Times New Roman" w:cs="Times New Roman"/>
          <w:sz w:val="24"/>
          <w:szCs w:val="24"/>
        </w:rPr>
        <w:t>es y procesos claramente establecidos</w:t>
      </w:r>
      <w:r w:rsidR="00EE2DB4" w:rsidRPr="000C467B">
        <w:rPr>
          <w:rFonts w:ascii="Times New Roman" w:hAnsi="Times New Roman" w:cs="Times New Roman"/>
          <w:sz w:val="24"/>
          <w:szCs w:val="24"/>
        </w:rPr>
        <w:t xml:space="preserve"> que emanan de las funciones.</w:t>
      </w:r>
    </w:p>
    <w:p w:rsidR="001802E8" w:rsidRPr="000C467B" w:rsidRDefault="001802E8" w:rsidP="00377289">
      <w:pPr>
        <w:ind w:left="708"/>
        <w:jc w:val="both"/>
        <w:rPr>
          <w:rFonts w:ascii="Times New Roman" w:hAnsi="Times New Roman" w:cs="Times New Roman"/>
          <w:sz w:val="24"/>
          <w:szCs w:val="24"/>
        </w:rPr>
      </w:pPr>
      <w:r w:rsidRPr="000C467B">
        <w:rPr>
          <w:rFonts w:ascii="Times New Roman" w:hAnsi="Times New Roman" w:cs="Times New Roman"/>
          <w:sz w:val="24"/>
          <w:szCs w:val="24"/>
        </w:rPr>
        <w:t xml:space="preserve">3.- Los documentos que se producen o reúnan en el ámbito de estos procesos para dar buen cumplimiento a la función. Ejemplos: notas, memorandos, informes, expedientes, reportes, controles, minutas de reunión, etc. </w:t>
      </w:r>
    </w:p>
    <w:p w:rsidR="001802E8" w:rsidRPr="000C467B" w:rsidRDefault="001802E8" w:rsidP="00377289">
      <w:pPr>
        <w:ind w:left="708"/>
        <w:jc w:val="both"/>
        <w:rPr>
          <w:rFonts w:ascii="Times New Roman" w:hAnsi="Times New Roman" w:cs="Times New Roman"/>
          <w:sz w:val="24"/>
          <w:szCs w:val="24"/>
        </w:rPr>
      </w:pPr>
      <w:r w:rsidRPr="000C467B">
        <w:rPr>
          <w:rFonts w:ascii="Times New Roman" w:hAnsi="Times New Roman" w:cs="Times New Roman"/>
          <w:sz w:val="24"/>
          <w:szCs w:val="24"/>
        </w:rPr>
        <w:t>4.- Definir las unidades administrativas, sean dentro de la institución o externas. Con quienes se comparte los trámites y los documentos.</w:t>
      </w:r>
    </w:p>
    <w:p w:rsidR="001802E8" w:rsidRPr="000C467B" w:rsidRDefault="001802E8" w:rsidP="00377289">
      <w:pPr>
        <w:ind w:left="708"/>
        <w:jc w:val="both"/>
        <w:rPr>
          <w:rFonts w:ascii="Times New Roman" w:hAnsi="Times New Roman" w:cs="Times New Roman"/>
          <w:sz w:val="24"/>
          <w:szCs w:val="24"/>
        </w:rPr>
      </w:pPr>
      <w:r w:rsidRPr="000C467B">
        <w:rPr>
          <w:rFonts w:ascii="Times New Roman" w:hAnsi="Times New Roman" w:cs="Times New Roman"/>
          <w:sz w:val="24"/>
          <w:szCs w:val="24"/>
        </w:rPr>
        <w:t>5.- Los asuntos más comunes o frecuentes que tratan los documentos, según las actividades y funciones, así como relación con otras oficinas o unidades administrativas vinculadas.</w:t>
      </w:r>
    </w:p>
    <w:p w:rsidR="001802E8" w:rsidRPr="000C467B" w:rsidRDefault="001802E8" w:rsidP="001802E8">
      <w:pPr>
        <w:jc w:val="both"/>
        <w:rPr>
          <w:rFonts w:ascii="Times New Roman" w:hAnsi="Times New Roman" w:cs="Times New Roman"/>
          <w:sz w:val="24"/>
          <w:szCs w:val="24"/>
        </w:rPr>
      </w:pPr>
      <w:r w:rsidRPr="000C467B">
        <w:rPr>
          <w:rFonts w:ascii="Times New Roman" w:hAnsi="Times New Roman" w:cs="Times New Roman"/>
          <w:sz w:val="24"/>
          <w:szCs w:val="24"/>
        </w:rPr>
        <w:t>Este paso es fundamental para establecer, tanto la clasificación como la ordenación de los documentos, por lo tanto, debe haber claridad a la hora de identificar los documentos y su tramitación.</w:t>
      </w:r>
    </w:p>
    <w:p w:rsidR="001802E8" w:rsidRPr="000C467B" w:rsidRDefault="000C467B" w:rsidP="001802E8">
      <w:pPr>
        <w:jc w:val="both"/>
        <w:rPr>
          <w:rFonts w:ascii="Times New Roman" w:hAnsi="Times New Roman" w:cs="Times New Roman"/>
          <w:sz w:val="26"/>
          <w:szCs w:val="26"/>
        </w:rPr>
      </w:pPr>
      <w:r w:rsidRPr="000C467B">
        <w:rPr>
          <w:rFonts w:ascii="Times New Roman" w:hAnsi="Times New Roman" w:cs="Times New Roman"/>
          <w:b/>
          <w:sz w:val="26"/>
          <w:szCs w:val="26"/>
        </w:rPr>
        <w:t>Proceso 3: Clasificación documental</w:t>
      </w:r>
      <w:r w:rsidRPr="000C467B">
        <w:rPr>
          <w:rFonts w:ascii="Times New Roman" w:hAnsi="Times New Roman" w:cs="Times New Roman"/>
          <w:sz w:val="26"/>
          <w:szCs w:val="26"/>
        </w:rPr>
        <w:t>.</w:t>
      </w:r>
    </w:p>
    <w:p w:rsidR="001802E8" w:rsidRPr="000C467B" w:rsidRDefault="001802E8"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Consiste en agrupar los documentos en series y se aplica físicamente sobre ellos, </w:t>
      </w:r>
      <w:r w:rsidR="005F3A70" w:rsidRPr="000C467B">
        <w:rPr>
          <w:rFonts w:ascii="Times New Roman" w:hAnsi="Times New Roman" w:cs="Times New Roman"/>
          <w:sz w:val="24"/>
          <w:szCs w:val="24"/>
        </w:rPr>
        <w:t>tanto</w:t>
      </w:r>
      <w:r w:rsidRPr="000C467B">
        <w:rPr>
          <w:rFonts w:ascii="Times New Roman" w:hAnsi="Times New Roman" w:cs="Times New Roman"/>
          <w:sz w:val="24"/>
          <w:szCs w:val="24"/>
        </w:rPr>
        <w:t xml:space="preserve"> en papel como en digital. El sistema de clasificación </w:t>
      </w:r>
      <w:r w:rsidR="005F3A70" w:rsidRPr="000C467B">
        <w:rPr>
          <w:rFonts w:ascii="Times New Roman" w:hAnsi="Times New Roman" w:cs="Times New Roman"/>
          <w:sz w:val="24"/>
          <w:szCs w:val="24"/>
        </w:rPr>
        <w:t xml:space="preserve">a utilizar será el funcional, es decir que cada documento o grupo de documentos se agruparán de acuerdo </w:t>
      </w:r>
      <w:r w:rsidR="003E5042" w:rsidRPr="000C467B">
        <w:rPr>
          <w:rFonts w:ascii="Times New Roman" w:hAnsi="Times New Roman" w:cs="Times New Roman"/>
          <w:sz w:val="24"/>
          <w:szCs w:val="24"/>
        </w:rPr>
        <w:t xml:space="preserve">a </w:t>
      </w:r>
      <w:r w:rsidR="005F3A70" w:rsidRPr="000C467B">
        <w:rPr>
          <w:rFonts w:ascii="Times New Roman" w:hAnsi="Times New Roman" w:cs="Times New Roman"/>
          <w:sz w:val="24"/>
          <w:szCs w:val="24"/>
        </w:rPr>
        <w:t>la función asignada a determinada Unidad administrativa.</w:t>
      </w:r>
    </w:p>
    <w:p w:rsidR="005F3A70" w:rsidRPr="000C467B" w:rsidRDefault="005F3A70"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Para realizar esta operación, cada unidad </w:t>
      </w:r>
      <w:r w:rsidR="009F53B4" w:rsidRPr="000C467B">
        <w:rPr>
          <w:rFonts w:ascii="Times New Roman" w:hAnsi="Times New Roman" w:cs="Times New Roman"/>
          <w:sz w:val="24"/>
          <w:szCs w:val="24"/>
        </w:rPr>
        <w:t>administrativa creará, manejará</w:t>
      </w:r>
      <w:r w:rsidRPr="000C467B">
        <w:rPr>
          <w:rFonts w:ascii="Times New Roman" w:hAnsi="Times New Roman" w:cs="Times New Roman"/>
          <w:sz w:val="24"/>
          <w:szCs w:val="24"/>
        </w:rPr>
        <w:t xml:space="preserve"> y actualizará los cuadros de clasificación documental (</w:t>
      </w:r>
      <w:r w:rsidR="009F53B4" w:rsidRPr="000C467B">
        <w:rPr>
          <w:rFonts w:ascii="Times New Roman" w:hAnsi="Times New Roman" w:cs="Times New Roman"/>
          <w:sz w:val="24"/>
          <w:szCs w:val="24"/>
        </w:rPr>
        <w:t>CCD) en</w:t>
      </w:r>
      <w:r w:rsidRPr="000C467B">
        <w:rPr>
          <w:rFonts w:ascii="Times New Roman" w:hAnsi="Times New Roman" w:cs="Times New Roman"/>
          <w:sz w:val="24"/>
          <w:szCs w:val="24"/>
        </w:rPr>
        <w:t xml:space="preserve"> el cual, la unidad productora reflejara las funciones, actividades/procesos, documentos, fecha que abarcan los documentos, las sub agrupaciones de los documentos (llamados también sub</w:t>
      </w:r>
      <w:r w:rsidR="0005789C" w:rsidRPr="000C467B">
        <w:rPr>
          <w:rFonts w:ascii="Times New Roman" w:hAnsi="Times New Roman" w:cs="Times New Roman"/>
          <w:sz w:val="24"/>
          <w:szCs w:val="24"/>
        </w:rPr>
        <w:t>-</w:t>
      </w:r>
      <w:r w:rsidRPr="000C467B">
        <w:rPr>
          <w:rFonts w:ascii="Times New Roman" w:hAnsi="Times New Roman" w:cs="Times New Roman"/>
          <w:sz w:val="24"/>
          <w:szCs w:val="24"/>
        </w:rPr>
        <w:t>series</w:t>
      </w:r>
      <w:r w:rsidR="008C02F5" w:rsidRPr="000C467B">
        <w:rPr>
          <w:rFonts w:ascii="Times New Roman" w:hAnsi="Times New Roman" w:cs="Times New Roman"/>
          <w:sz w:val="24"/>
          <w:szCs w:val="24"/>
        </w:rPr>
        <w:t>). Dicho cuadro de clasificación se realizará bajo los lineamientos de la Unidad de Archivo Institucional.</w:t>
      </w:r>
    </w:p>
    <w:p w:rsidR="00D97ACC" w:rsidRDefault="00D97ACC" w:rsidP="001802E8">
      <w:pPr>
        <w:jc w:val="both"/>
        <w:rPr>
          <w:rFonts w:ascii="Times New Roman" w:hAnsi="Times New Roman" w:cs="Times New Roman"/>
          <w:sz w:val="24"/>
          <w:szCs w:val="24"/>
        </w:rPr>
      </w:pPr>
    </w:p>
    <w:p w:rsidR="005826EF" w:rsidRPr="000C467B" w:rsidRDefault="008C02F5"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Para esta operación, es indispensable que las unidades administrativas tengan sus manuales de funciones y procesos de forma clara y establecida, </w:t>
      </w:r>
      <w:r w:rsidR="00F53FB2" w:rsidRPr="000C467B">
        <w:rPr>
          <w:rFonts w:ascii="Times New Roman" w:hAnsi="Times New Roman" w:cs="Times New Roman"/>
          <w:sz w:val="24"/>
          <w:szCs w:val="24"/>
        </w:rPr>
        <w:t>tanto</w:t>
      </w:r>
      <w:r w:rsidRPr="000C467B">
        <w:rPr>
          <w:rFonts w:ascii="Times New Roman" w:hAnsi="Times New Roman" w:cs="Times New Roman"/>
          <w:sz w:val="24"/>
          <w:szCs w:val="24"/>
        </w:rPr>
        <w:t xml:space="preserve"> en el </w:t>
      </w:r>
      <w:r w:rsidR="00F53FB2" w:rsidRPr="000C467B">
        <w:rPr>
          <w:rFonts w:ascii="Times New Roman" w:hAnsi="Times New Roman" w:cs="Times New Roman"/>
          <w:sz w:val="24"/>
          <w:szCs w:val="24"/>
        </w:rPr>
        <w:t>trámite</w:t>
      </w:r>
      <w:r w:rsidRPr="000C467B">
        <w:rPr>
          <w:rFonts w:ascii="Times New Roman" w:hAnsi="Times New Roman" w:cs="Times New Roman"/>
          <w:sz w:val="24"/>
          <w:szCs w:val="24"/>
        </w:rPr>
        <w:t xml:space="preserve"> como en los documentos que soportan dicho </w:t>
      </w:r>
      <w:r w:rsidR="00F53FB2" w:rsidRPr="000C467B">
        <w:rPr>
          <w:rFonts w:ascii="Times New Roman" w:hAnsi="Times New Roman" w:cs="Times New Roman"/>
          <w:sz w:val="24"/>
          <w:szCs w:val="24"/>
        </w:rPr>
        <w:t>trámite</w:t>
      </w:r>
      <w:r w:rsidR="00730810" w:rsidRPr="000C467B">
        <w:rPr>
          <w:rFonts w:ascii="Times New Roman" w:hAnsi="Times New Roman" w:cs="Times New Roman"/>
          <w:sz w:val="24"/>
          <w:szCs w:val="24"/>
        </w:rPr>
        <w:t>, con el fin de evitar co</w:t>
      </w:r>
      <w:r w:rsidRPr="000C467B">
        <w:rPr>
          <w:rFonts w:ascii="Times New Roman" w:hAnsi="Times New Roman" w:cs="Times New Roman"/>
          <w:sz w:val="24"/>
          <w:szCs w:val="24"/>
        </w:rPr>
        <w:t>nfusiones en el establecimiento de las series</w:t>
      </w:r>
      <w:r w:rsidR="00F53FB2" w:rsidRPr="000C467B">
        <w:rPr>
          <w:rFonts w:ascii="Times New Roman" w:hAnsi="Times New Roman" w:cs="Times New Roman"/>
          <w:sz w:val="24"/>
          <w:szCs w:val="24"/>
        </w:rPr>
        <w:t xml:space="preserve"> documentales, duplicidad</w:t>
      </w:r>
      <w:r w:rsidR="00F937C8" w:rsidRPr="000C467B">
        <w:rPr>
          <w:rFonts w:ascii="Times New Roman" w:hAnsi="Times New Roman" w:cs="Times New Roman"/>
          <w:sz w:val="24"/>
          <w:szCs w:val="24"/>
        </w:rPr>
        <w:t xml:space="preserve">   </w:t>
      </w:r>
      <w:r w:rsidR="000C467B" w:rsidRPr="000C467B">
        <w:rPr>
          <w:rFonts w:ascii="Times New Roman" w:hAnsi="Times New Roman" w:cs="Times New Roman"/>
          <w:sz w:val="24"/>
          <w:szCs w:val="24"/>
        </w:rPr>
        <w:t>innecesaria o confusa</w:t>
      </w:r>
      <w:r w:rsidR="00F53FB2" w:rsidRPr="000C467B">
        <w:rPr>
          <w:rFonts w:ascii="Times New Roman" w:hAnsi="Times New Roman" w:cs="Times New Roman"/>
          <w:sz w:val="24"/>
          <w:szCs w:val="24"/>
        </w:rPr>
        <w:t xml:space="preserve"> </w:t>
      </w:r>
      <w:r w:rsidR="000C467B" w:rsidRPr="000C467B">
        <w:rPr>
          <w:rFonts w:ascii="Times New Roman" w:hAnsi="Times New Roman" w:cs="Times New Roman"/>
          <w:sz w:val="24"/>
          <w:szCs w:val="24"/>
        </w:rPr>
        <w:t>entre dos</w:t>
      </w:r>
      <w:r w:rsidR="00F53FB2" w:rsidRPr="000C467B">
        <w:rPr>
          <w:rFonts w:ascii="Times New Roman" w:hAnsi="Times New Roman" w:cs="Times New Roman"/>
          <w:sz w:val="24"/>
          <w:szCs w:val="24"/>
        </w:rPr>
        <w:t xml:space="preserve"> o </w:t>
      </w:r>
      <w:r w:rsidR="008C6239" w:rsidRPr="000C467B">
        <w:rPr>
          <w:rFonts w:ascii="Times New Roman" w:hAnsi="Times New Roman" w:cs="Times New Roman"/>
          <w:sz w:val="24"/>
          <w:szCs w:val="24"/>
        </w:rPr>
        <w:t>más</w:t>
      </w:r>
      <w:r w:rsidR="00F53FB2" w:rsidRPr="000C467B">
        <w:rPr>
          <w:rFonts w:ascii="Times New Roman" w:hAnsi="Times New Roman" w:cs="Times New Roman"/>
          <w:sz w:val="24"/>
          <w:szCs w:val="24"/>
        </w:rPr>
        <w:t xml:space="preserve"> Unidades </w:t>
      </w:r>
      <w:r w:rsidR="000C467B" w:rsidRPr="000C467B">
        <w:rPr>
          <w:rFonts w:ascii="Times New Roman" w:hAnsi="Times New Roman" w:cs="Times New Roman"/>
          <w:sz w:val="24"/>
          <w:szCs w:val="24"/>
        </w:rPr>
        <w:t>administrativas, copias</w:t>
      </w:r>
      <w:r w:rsidR="00F937C8" w:rsidRPr="000C467B">
        <w:rPr>
          <w:rFonts w:ascii="Times New Roman" w:hAnsi="Times New Roman" w:cs="Times New Roman"/>
          <w:sz w:val="24"/>
          <w:szCs w:val="24"/>
        </w:rPr>
        <w:t xml:space="preserve"> </w:t>
      </w:r>
      <w:r w:rsidR="00F53FB2" w:rsidRPr="000C467B">
        <w:rPr>
          <w:rFonts w:ascii="Times New Roman" w:hAnsi="Times New Roman" w:cs="Times New Roman"/>
          <w:sz w:val="24"/>
          <w:szCs w:val="24"/>
        </w:rPr>
        <w:t xml:space="preserve">excesivas de documentos y </w:t>
      </w:r>
    </w:p>
    <w:p w:rsidR="00820DFC" w:rsidRPr="000C467B" w:rsidRDefault="00F53FB2"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otras que derivan en agrupaciones como “documentos varios” y “misceláneas”, “especiales” los cuales no son correctas en ninguna </w:t>
      </w:r>
      <w:r w:rsidR="00105444" w:rsidRPr="000C467B">
        <w:rPr>
          <w:rFonts w:ascii="Times New Roman" w:hAnsi="Times New Roman" w:cs="Times New Roman"/>
          <w:sz w:val="24"/>
          <w:szCs w:val="24"/>
        </w:rPr>
        <w:t>institución</w:t>
      </w:r>
      <w:r w:rsidR="00A24C05" w:rsidRPr="000C467B">
        <w:rPr>
          <w:rFonts w:ascii="Times New Roman" w:hAnsi="Times New Roman" w:cs="Times New Roman"/>
          <w:sz w:val="24"/>
          <w:szCs w:val="24"/>
        </w:rPr>
        <w:t>.</w:t>
      </w:r>
    </w:p>
    <w:p w:rsidR="00F53FB2" w:rsidRPr="000C467B" w:rsidRDefault="000C467B" w:rsidP="001802E8">
      <w:pPr>
        <w:jc w:val="both"/>
        <w:rPr>
          <w:rFonts w:ascii="Times New Roman" w:hAnsi="Times New Roman" w:cs="Times New Roman"/>
          <w:b/>
          <w:sz w:val="26"/>
          <w:szCs w:val="26"/>
        </w:rPr>
      </w:pPr>
      <w:r>
        <w:rPr>
          <w:rFonts w:ascii="Times New Roman" w:hAnsi="Times New Roman" w:cs="Times New Roman"/>
          <w:b/>
          <w:sz w:val="26"/>
          <w:szCs w:val="26"/>
        </w:rPr>
        <w:t>P</w:t>
      </w:r>
      <w:r w:rsidRPr="000C467B">
        <w:rPr>
          <w:rFonts w:ascii="Times New Roman" w:hAnsi="Times New Roman" w:cs="Times New Roman"/>
          <w:b/>
          <w:sz w:val="26"/>
          <w:szCs w:val="26"/>
        </w:rPr>
        <w:t xml:space="preserve">roceso 4: </w:t>
      </w:r>
      <w:r>
        <w:rPr>
          <w:rFonts w:ascii="Times New Roman" w:hAnsi="Times New Roman" w:cs="Times New Roman"/>
          <w:b/>
          <w:sz w:val="26"/>
          <w:szCs w:val="26"/>
        </w:rPr>
        <w:t>O</w:t>
      </w:r>
      <w:r w:rsidRPr="000C467B">
        <w:rPr>
          <w:rFonts w:ascii="Times New Roman" w:hAnsi="Times New Roman" w:cs="Times New Roman"/>
          <w:b/>
          <w:sz w:val="26"/>
          <w:szCs w:val="26"/>
        </w:rPr>
        <w:t>rdenación documental.</w:t>
      </w:r>
    </w:p>
    <w:p w:rsidR="00A24C05" w:rsidRPr="000C467B" w:rsidRDefault="00A24C05"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Se refiere al </w:t>
      </w:r>
      <w:r w:rsidR="00DA68DD" w:rsidRPr="000C467B">
        <w:rPr>
          <w:rFonts w:ascii="Times New Roman" w:hAnsi="Times New Roman" w:cs="Times New Roman"/>
          <w:sz w:val="24"/>
          <w:szCs w:val="24"/>
        </w:rPr>
        <w:t>orden de</w:t>
      </w:r>
      <w:r w:rsidRPr="000C467B">
        <w:rPr>
          <w:rFonts w:ascii="Times New Roman" w:hAnsi="Times New Roman" w:cs="Times New Roman"/>
          <w:sz w:val="24"/>
          <w:szCs w:val="24"/>
        </w:rPr>
        <w:t xml:space="preserve"> los documentos dentro de las carpetas que lo contienen y también al orden de colocación entre las demás series documentales. Sirve para facilitar su acceso directo, guardando relación lógica con el trámite del mismo.</w:t>
      </w:r>
    </w:p>
    <w:p w:rsidR="00A24C05" w:rsidRPr="000C467B" w:rsidRDefault="00A24C05" w:rsidP="001802E8">
      <w:pPr>
        <w:jc w:val="both"/>
        <w:rPr>
          <w:rFonts w:ascii="Times New Roman" w:hAnsi="Times New Roman" w:cs="Times New Roman"/>
          <w:sz w:val="24"/>
          <w:szCs w:val="24"/>
        </w:rPr>
      </w:pPr>
      <w:r w:rsidRPr="000C467B">
        <w:rPr>
          <w:rFonts w:ascii="Times New Roman" w:hAnsi="Times New Roman" w:cs="Times New Roman"/>
          <w:sz w:val="24"/>
          <w:szCs w:val="24"/>
        </w:rPr>
        <w:t>El orden de las carpetas, ya sea dentro del archivador, computadora u otro mobiliario, será de acuerdo a los ámbitos de las funciones de su unidad, teniendo la siguiente jerarquía:</w:t>
      </w:r>
    </w:p>
    <w:p w:rsidR="00A24C05" w:rsidRPr="000C467B" w:rsidRDefault="00A24C05" w:rsidP="001802E8">
      <w:pPr>
        <w:jc w:val="both"/>
        <w:rPr>
          <w:rFonts w:ascii="Times New Roman" w:hAnsi="Times New Roman" w:cs="Times New Roman"/>
          <w:sz w:val="24"/>
          <w:szCs w:val="24"/>
        </w:rPr>
      </w:pPr>
      <w:r w:rsidRPr="00615146">
        <w:rPr>
          <w:rFonts w:ascii="Times New Roman" w:hAnsi="Times New Roman" w:cs="Times New Roman"/>
        </w:rPr>
        <w:tab/>
      </w:r>
      <w:r w:rsidRPr="000C467B">
        <w:rPr>
          <w:rFonts w:ascii="Times New Roman" w:hAnsi="Times New Roman" w:cs="Times New Roman"/>
          <w:b/>
          <w:sz w:val="24"/>
          <w:szCs w:val="24"/>
        </w:rPr>
        <w:t>1.</w:t>
      </w:r>
      <w:r w:rsidRPr="000C467B">
        <w:rPr>
          <w:rFonts w:ascii="Times New Roman" w:hAnsi="Times New Roman" w:cs="Times New Roman"/>
          <w:sz w:val="24"/>
          <w:szCs w:val="24"/>
        </w:rPr>
        <w:t xml:space="preserve"> Documentos de nuestra propia unidad administrativa.</w:t>
      </w:r>
    </w:p>
    <w:p w:rsidR="00A24C05" w:rsidRPr="000C467B" w:rsidRDefault="00A24C05"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En este ámbito se </w:t>
      </w:r>
      <w:r w:rsidR="00DA68DD" w:rsidRPr="000C467B">
        <w:rPr>
          <w:rFonts w:ascii="Times New Roman" w:hAnsi="Times New Roman" w:cs="Times New Roman"/>
          <w:sz w:val="24"/>
          <w:szCs w:val="24"/>
        </w:rPr>
        <w:t>crearán</w:t>
      </w:r>
      <w:r w:rsidRPr="000C467B">
        <w:rPr>
          <w:rFonts w:ascii="Times New Roman" w:hAnsi="Times New Roman" w:cs="Times New Roman"/>
          <w:sz w:val="24"/>
          <w:szCs w:val="24"/>
        </w:rPr>
        <w:t xml:space="preserve"> sub carpetas según las funciones de la unidad administrativa a la que </w:t>
      </w:r>
      <w:r w:rsidR="003E5042" w:rsidRPr="000C467B">
        <w:rPr>
          <w:rFonts w:ascii="Times New Roman" w:hAnsi="Times New Roman" w:cs="Times New Roman"/>
          <w:sz w:val="24"/>
          <w:szCs w:val="24"/>
        </w:rPr>
        <w:t xml:space="preserve">adscribe </w:t>
      </w:r>
      <w:r w:rsidRPr="000C467B">
        <w:rPr>
          <w:rFonts w:ascii="Times New Roman" w:hAnsi="Times New Roman" w:cs="Times New Roman"/>
          <w:sz w:val="24"/>
          <w:szCs w:val="24"/>
        </w:rPr>
        <w:t xml:space="preserve">la persona productora y administradora de documentos, siguiendo las indicaciones siguientes: </w:t>
      </w:r>
    </w:p>
    <w:p w:rsidR="00A24C05" w:rsidRPr="000C467B" w:rsidRDefault="00604705" w:rsidP="00604705">
      <w:pPr>
        <w:pStyle w:val="Prrafodelista"/>
        <w:numPr>
          <w:ilvl w:val="0"/>
          <w:numId w:val="1"/>
        </w:numPr>
        <w:jc w:val="both"/>
        <w:rPr>
          <w:rFonts w:ascii="Times New Roman" w:hAnsi="Times New Roman" w:cs="Times New Roman"/>
          <w:sz w:val="24"/>
          <w:szCs w:val="24"/>
        </w:rPr>
      </w:pPr>
      <w:r w:rsidRPr="000C467B">
        <w:rPr>
          <w:rFonts w:ascii="Times New Roman" w:hAnsi="Times New Roman" w:cs="Times New Roman"/>
          <w:sz w:val="24"/>
          <w:szCs w:val="24"/>
        </w:rPr>
        <w:t>Cada carp</w:t>
      </w:r>
      <w:r w:rsidR="00C656AA" w:rsidRPr="000C467B">
        <w:rPr>
          <w:rFonts w:ascii="Times New Roman" w:hAnsi="Times New Roman" w:cs="Times New Roman"/>
          <w:sz w:val="24"/>
          <w:szCs w:val="24"/>
        </w:rPr>
        <w:t xml:space="preserve">eta debe dotársele de un </w:t>
      </w:r>
      <w:r w:rsidR="001F0929" w:rsidRPr="000C467B">
        <w:rPr>
          <w:rFonts w:ascii="Times New Roman" w:hAnsi="Times New Roman" w:cs="Times New Roman"/>
          <w:sz w:val="24"/>
          <w:szCs w:val="24"/>
        </w:rPr>
        <w:t>número</w:t>
      </w:r>
      <w:r w:rsidRPr="000C467B">
        <w:rPr>
          <w:rFonts w:ascii="Times New Roman" w:hAnsi="Times New Roman" w:cs="Times New Roman"/>
          <w:sz w:val="24"/>
          <w:szCs w:val="24"/>
        </w:rPr>
        <w:t xml:space="preserve"> correlativo y el nombre de la función. Ejemplo 1.- Proyectos. Es decir.</w:t>
      </w:r>
    </w:p>
    <w:p w:rsidR="00604705" w:rsidRPr="000C467B" w:rsidRDefault="00604705" w:rsidP="001F0929">
      <w:pPr>
        <w:pStyle w:val="Prrafodelista"/>
        <w:ind w:left="1425"/>
        <w:jc w:val="both"/>
        <w:rPr>
          <w:rFonts w:ascii="Times New Roman" w:hAnsi="Times New Roman" w:cs="Times New Roman"/>
          <w:sz w:val="24"/>
          <w:szCs w:val="24"/>
        </w:rPr>
      </w:pPr>
      <w:r w:rsidRPr="000C467B">
        <w:rPr>
          <w:rFonts w:ascii="Times New Roman" w:hAnsi="Times New Roman" w:cs="Times New Roman"/>
          <w:sz w:val="24"/>
          <w:szCs w:val="24"/>
        </w:rPr>
        <w:t xml:space="preserve">Dentro de esta carpeta se </w:t>
      </w:r>
      <w:r w:rsidR="00DA68DD" w:rsidRPr="000C467B">
        <w:rPr>
          <w:rFonts w:ascii="Times New Roman" w:hAnsi="Times New Roman" w:cs="Times New Roman"/>
          <w:sz w:val="24"/>
          <w:szCs w:val="24"/>
        </w:rPr>
        <w:t>crearán</w:t>
      </w:r>
      <w:r w:rsidRPr="000C467B">
        <w:rPr>
          <w:rFonts w:ascii="Times New Roman" w:hAnsi="Times New Roman" w:cs="Times New Roman"/>
          <w:sz w:val="24"/>
          <w:szCs w:val="24"/>
        </w:rPr>
        <w:t xml:space="preserve"> sub carpetas que respondan a sub </w:t>
      </w:r>
      <w:r w:rsidR="001F0929" w:rsidRPr="000C467B">
        <w:rPr>
          <w:rFonts w:ascii="Times New Roman" w:hAnsi="Times New Roman" w:cs="Times New Roman"/>
          <w:sz w:val="24"/>
          <w:szCs w:val="24"/>
        </w:rPr>
        <w:t>funciones,</w:t>
      </w:r>
      <w:r w:rsidRPr="000C467B">
        <w:rPr>
          <w:rFonts w:ascii="Times New Roman" w:hAnsi="Times New Roman" w:cs="Times New Roman"/>
          <w:sz w:val="24"/>
          <w:szCs w:val="24"/>
        </w:rPr>
        <w:t xml:space="preserve"> procesos o asuntos concretos de las funciones establecidas con </w:t>
      </w:r>
      <w:r w:rsidR="001F0929" w:rsidRPr="000C467B">
        <w:rPr>
          <w:rFonts w:ascii="Times New Roman" w:hAnsi="Times New Roman" w:cs="Times New Roman"/>
          <w:sz w:val="24"/>
          <w:szCs w:val="24"/>
        </w:rPr>
        <w:t>número</w:t>
      </w:r>
      <w:r w:rsidRPr="000C467B">
        <w:rPr>
          <w:rFonts w:ascii="Times New Roman" w:hAnsi="Times New Roman" w:cs="Times New Roman"/>
          <w:sz w:val="24"/>
          <w:szCs w:val="24"/>
        </w:rPr>
        <w:t xml:space="preserve"> o lista en multinivel (ejemplo 1.1) </w:t>
      </w:r>
    </w:p>
    <w:p w:rsidR="00604705" w:rsidRPr="000C467B" w:rsidRDefault="00604705" w:rsidP="00604705">
      <w:pPr>
        <w:pStyle w:val="Prrafodelista"/>
        <w:numPr>
          <w:ilvl w:val="0"/>
          <w:numId w:val="1"/>
        </w:numPr>
        <w:jc w:val="both"/>
        <w:rPr>
          <w:rFonts w:ascii="Times New Roman" w:hAnsi="Times New Roman" w:cs="Times New Roman"/>
          <w:sz w:val="24"/>
          <w:szCs w:val="24"/>
        </w:rPr>
      </w:pPr>
      <w:r w:rsidRPr="000C467B">
        <w:rPr>
          <w:rFonts w:ascii="Times New Roman" w:hAnsi="Times New Roman" w:cs="Times New Roman"/>
          <w:sz w:val="24"/>
          <w:szCs w:val="24"/>
        </w:rPr>
        <w:t>Finalmente se llega al n</w:t>
      </w:r>
      <w:r w:rsidR="00F97E75" w:rsidRPr="000C467B">
        <w:rPr>
          <w:rFonts w:ascii="Times New Roman" w:hAnsi="Times New Roman" w:cs="Times New Roman"/>
          <w:sz w:val="24"/>
          <w:szCs w:val="24"/>
        </w:rPr>
        <w:t>ivel de unidad documental, sea o</w:t>
      </w:r>
      <w:r w:rsidRPr="000C467B">
        <w:rPr>
          <w:rFonts w:ascii="Times New Roman" w:hAnsi="Times New Roman" w:cs="Times New Roman"/>
          <w:sz w:val="24"/>
          <w:szCs w:val="24"/>
        </w:rPr>
        <w:t>fimico</w:t>
      </w:r>
      <w:r w:rsidR="00F97E75" w:rsidRPr="000C467B">
        <w:rPr>
          <w:rFonts w:ascii="Times New Roman" w:hAnsi="Times New Roman" w:cs="Times New Roman"/>
          <w:sz w:val="24"/>
          <w:szCs w:val="24"/>
        </w:rPr>
        <w:t xml:space="preserve"> (Word, Excel, Power point, imágenes) o en papel, donde encontramos a los documentos que se producen y reciben: memos, circulares, informes, planes o proyectos, notas internas y externas, etc., vinculados con las actividades</w:t>
      </w:r>
      <w:r w:rsidR="00DE6B5C" w:rsidRPr="000C467B">
        <w:rPr>
          <w:rFonts w:ascii="Times New Roman" w:hAnsi="Times New Roman" w:cs="Times New Roman"/>
          <w:sz w:val="24"/>
          <w:szCs w:val="24"/>
        </w:rPr>
        <w:t xml:space="preserve">, o incluso, asuntos según su relevancia y volumen de documentos vinculados a dicho asunto. </w:t>
      </w:r>
      <w:r w:rsidR="00F97E75" w:rsidRPr="000C467B">
        <w:rPr>
          <w:rFonts w:ascii="Times New Roman" w:hAnsi="Times New Roman" w:cs="Times New Roman"/>
          <w:sz w:val="24"/>
          <w:szCs w:val="24"/>
        </w:rPr>
        <w:t xml:space="preserve"> </w:t>
      </w:r>
    </w:p>
    <w:p w:rsidR="00DE6B5C" w:rsidRPr="000C467B" w:rsidRDefault="00DE6B5C" w:rsidP="00604705">
      <w:pPr>
        <w:pStyle w:val="Prrafodelista"/>
        <w:numPr>
          <w:ilvl w:val="0"/>
          <w:numId w:val="1"/>
        </w:numPr>
        <w:jc w:val="both"/>
        <w:rPr>
          <w:rFonts w:ascii="Times New Roman" w:hAnsi="Times New Roman" w:cs="Times New Roman"/>
          <w:sz w:val="24"/>
          <w:szCs w:val="24"/>
        </w:rPr>
      </w:pPr>
      <w:r w:rsidRPr="000C467B">
        <w:rPr>
          <w:rFonts w:ascii="Times New Roman" w:hAnsi="Times New Roman" w:cs="Times New Roman"/>
          <w:sz w:val="24"/>
          <w:szCs w:val="24"/>
        </w:rPr>
        <w:t>Cuando se trata de varias imágenes digitales (JPG u otro formato) de un mismo asunto o tema, se deberá crear una sub carpeta para contenerlas. Se recomienda titular la imagen identificando cargos, grupos de personas, asunto o actividad y el año en que se llevaron a cabo.</w:t>
      </w:r>
    </w:p>
    <w:p w:rsidR="00DE6B5C" w:rsidRPr="00615146" w:rsidRDefault="00DE6B5C" w:rsidP="00DE6B5C">
      <w:pPr>
        <w:jc w:val="both"/>
        <w:rPr>
          <w:rFonts w:ascii="Times New Roman" w:hAnsi="Times New Roman" w:cs="Times New Roman"/>
        </w:rPr>
      </w:pPr>
    </w:p>
    <w:p w:rsidR="00D97ACC" w:rsidRDefault="00D97ACC" w:rsidP="001802E8">
      <w:pPr>
        <w:jc w:val="both"/>
        <w:rPr>
          <w:rFonts w:ascii="Times New Roman" w:hAnsi="Times New Roman" w:cs="Times New Roman"/>
          <w:sz w:val="24"/>
          <w:szCs w:val="24"/>
        </w:rPr>
      </w:pPr>
    </w:p>
    <w:p w:rsidR="00D97ACC" w:rsidRDefault="00D97ACC" w:rsidP="001802E8">
      <w:pPr>
        <w:jc w:val="both"/>
        <w:rPr>
          <w:rFonts w:ascii="Times New Roman" w:hAnsi="Times New Roman" w:cs="Times New Roman"/>
          <w:sz w:val="24"/>
          <w:szCs w:val="24"/>
        </w:rPr>
      </w:pPr>
    </w:p>
    <w:p w:rsidR="003111FC" w:rsidRPr="000C467B" w:rsidRDefault="00DE6B5C"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Es importante que esta carpeta esté bien organizada, a manera que no hayan duplicados de un mismo documento, ya que esta será sujeta a respaldo informático y a procesos de valoración y selección documental, tanto en papel como digital que establecerá la Unidad de Gestión de Documentos y Archivo Institucional. </w:t>
      </w:r>
      <w:r w:rsidRPr="000C467B">
        <w:rPr>
          <w:rFonts w:ascii="Times New Roman" w:hAnsi="Times New Roman" w:cs="Times New Roman"/>
          <w:sz w:val="24"/>
          <w:szCs w:val="24"/>
        </w:rPr>
        <w:tab/>
      </w:r>
    </w:p>
    <w:p w:rsidR="005826EF" w:rsidRPr="000C467B" w:rsidRDefault="00DE6B5C" w:rsidP="004F2EF8">
      <w:pPr>
        <w:ind w:firstLine="708"/>
        <w:jc w:val="both"/>
        <w:rPr>
          <w:rFonts w:ascii="Times New Roman" w:hAnsi="Times New Roman" w:cs="Times New Roman"/>
          <w:sz w:val="24"/>
          <w:szCs w:val="24"/>
        </w:rPr>
      </w:pPr>
      <w:r w:rsidRPr="000C467B">
        <w:rPr>
          <w:rFonts w:ascii="Times New Roman" w:hAnsi="Times New Roman" w:cs="Times New Roman"/>
          <w:b/>
          <w:sz w:val="24"/>
          <w:szCs w:val="24"/>
        </w:rPr>
        <w:t xml:space="preserve">2. </w:t>
      </w:r>
      <w:r w:rsidRPr="000C467B">
        <w:rPr>
          <w:rFonts w:ascii="Times New Roman" w:hAnsi="Times New Roman" w:cs="Times New Roman"/>
          <w:sz w:val="24"/>
          <w:szCs w:val="24"/>
        </w:rPr>
        <w:t>Documentos de las otras unidades de la institución</w:t>
      </w:r>
    </w:p>
    <w:p w:rsidR="000D5B78" w:rsidRPr="000C467B" w:rsidRDefault="005826EF" w:rsidP="00182EA8">
      <w:pPr>
        <w:jc w:val="both"/>
        <w:rPr>
          <w:rFonts w:ascii="Times New Roman" w:hAnsi="Times New Roman" w:cs="Times New Roman"/>
          <w:sz w:val="24"/>
          <w:szCs w:val="24"/>
        </w:rPr>
      </w:pPr>
      <w:r w:rsidRPr="000C467B">
        <w:rPr>
          <w:rFonts w:ascii="Times New Roman" w:hAnsi="Times New Roman" w:cs="Times New Roman"/>
          <w:sz w:val="24"/>
          <w:szCs w:val="24"/>
        </w:rPr>
        <w:t>e</w:t>
      </w:r>
      <w:r w:rsidR="00DE6B5C" w:rsidRPr="000C467B">
        <w:rPr>
          <w:rFonts w:ascii="Times New Roman" w:hAnsi="Times New Roman" w:cs="Times New Roman"/>
          <w:sz w:val="24"/>
          <w:szCs w:val="24"/>
        </w:rPr>
        <w:t xml:space="preserve">n esta área se abrirán carpetas para cada una de las unidades administrativas de </w:t>
      </w:r>
      <w:r w:rsidR="003111FC" w:rsidRPr="000C467B">
        <w:rPr>
          <w:rFonts w:ascii="Times New Roman" w:hAnsi="Times New Roman" w:cs="Times New Roman"/>
          <w:sz w:val="24"/>
          <w:szCs w:val="24"/>
        </w:rPr>
        <w:t>quienes</w:t>
      </w:r>
      <w:r w:rsidR="00DE6B5C" w:rsidRPr="000C467B">
        <w:rPr>
          <w:rFonts w:ascii="Times New Roman" w:hAnsi="Times New Roman" w:cs="Times New Roman"/>
          <w:sz w:val="24"/>
          <w:szCs w:val="24"/>
        </w:rPr>
        <w:t xml:space="preserve"> se recibe información </w:t>
      </w:r>
      <w:r w:rsidR="003111FC" w:rsidRPr="000C467B">
        <w:rPr>
          <w:rFonts w:ascii="Times New Roman" w:hAnsi="Times New Roman" w:cs="Times New Roman"/>
          <w:sz w:val="24"/>
          <w:szCs w:val="24"/>
        </w:rPr>
        <w:t>o comunicaciones</w:t>
      </w:r>
      <w:r w:rsidR="00DE6B5C" w:rsidRPr="000C467B">
        <w:rPr>
          <w:rFonts w:ascii="Times New Roman" w:hAnsi="Times New Roman" w:cs="Times New Roman"/>
          <w:sz w:val="24"/>
          <w:szCs w:val="24"/>
        </w:rPr>
        <w:t xml:space="preserve"> </w:t>
      </w:r>
      <w:r w:rsidR="003111FC" w:rsidRPr="000C467B">
        <w:rPr>
          <w:rFonts w:ascii="Times New Roman" w:hAnsi="Times New Roman" w:cs="Times New Roman"/>
          <w:sz w:val="24"/>
          <w:szCs w:val="24"/>
        </w:rPr>
        <w:t>de interés general, tales como memos, circulares y otros. El orden de las carpetas será de acuerdo a la tabla de codificación de autoridades de</w:t>
      </w:r>
      <w:r w:rsidR="000842E0" w:rsidRPr="000C467B">
        <w:rPr>
          <w:rFonts w:ascii="Times New Roman" w:hAnsi="Times New Roman" w:cs="Times New Roman"/>
          <w:sz w:val="24"/>
          <w:szCs w:val="24"/>
        </w:rPr>
        <w:t xml:space="preserve"> </w:t>
      </w:r>
      <w:r w:rsidR="003111FC" w:rsidRPr="000C467B">
        <w:rPr>
          <w:rFonts w:ascii="Times New Roman" w:hAnsi="Times New Roman" w:cs="Times New Roman"/>
          <w:sz w:val="24"/>
          <w:szCs w:val="24"/>
        </w:rPr>
        <w:t>l</w:t>
      </w:r>
      <w:r w:rsidR="000842E0" w:rsidRPr="000C467B">
        <w:rPr>
          <w:rFonts w:ascii="Times New Roman" w:hAnsi="Times New Roman" w:cs="Times New Roman"/>
          <w:sz w:val="24"/>
          <w:szCs w:val="24"/>
        </w:rPr>
        <w:t>a AMZ.</w:t>
      </w:r>
    </w:p>
    <w:p w:rsidR="000D5B78" w:rsidRPr="00615146" w:rsidRDefault="000D5B78" w:rsidP="0015518A">
      <w:pPr>
        <w:ind w:firstLine="708"/>
        <w:jc w:val="both"/>
      </w:pPr>
    </w:p>
    <w:p w:rsidR="001802E8" w:rsidRPr="000C467B" w:rsidRDefault="00E65887" w:rsidP="0015518A">
      <w:pPr>
        <w:ind w:firstLine="708"/>
        <w:jc w:val="both"/>
        <w:rPr>
          <w:rFonts w:ascii="Times New Roman" w:hAnsi="Times New Roman" w:cs="Times New Roman"/>
          <w:b/>
          <w:sz w:val="24"/>
          <w:szCs w:val="24"/>
        </w:rPr>
      </w:pPr>
      <w:r w:rsidRPr="000C467B">
        <w:rPr>
          <w:rFonts w:ascii="Times New Roman" w:hAnsi="Times New Roman" w:cs="Times New Roman"/>
          <w:b/>
          <w:sz w:val="24"/>
          <w:szCs w:val="24"/>
        </w:rPr>
        <w:t>3</w:t>
      </w:r>
      <w:r w:rsidRPr="000C467B">
        <w:rPr>
          <w:rFonts w:ascii="Times New Roman" w:hAnsi="Times New Roman" w:cs="Times New Roman"/>
          <w:color w:val="FF0000"/>
          <w:sz w:val="24"/>
          <w:szCs w:val="24"/>
        </w:rPr>
        <w:t xml:space="preserve">. </w:t>
      </w:r>
      <w:r w:rsidRPr="000C467B">
        <w:rPr>
          <w:rFonts w:ascii="Times New Roman" w:hAnsi="Times New Roman" w:cs="Times New Roman"/>
          <w:sz w:val="24"/>
          <w:szCs w:val="24"/>
        </w:rPr>
        <w:t>Instituciones públicas nacionales</w:t>
      </w:r>
      <w:r w:rsidR="003111FC" w:rsidRPr="000C467B">
        <w:rPr>
          <w:rFonts w:ascii="Times New Roman" w:hAnsi="Times New Roman" w:cs="Times New Roman"/>
          <w:sz w:val="24"/>
          <w:szCs w:val="24"/>
        </w:rPr>
        <w:t>.</w:t>
      </w:r>
    </w:p>
    <w:p w:rsidR="003111FC" w:rsidRPr="000C467B" w:rsidRDefault="003111FC"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Las carpetas se abrirán de acuerdo a las instituciones con las que cada Unidad mantiene relación según lo </w:t>
      </w:r>
      <w:r w:rsidR="00DA68DD" w:rsidRPr="000C467B">
        <w:rPr>
          <w:rFonts w:ascii="Times New Roman" w:hAnsi="Times New Roman" w:cs="Times New Roman"/>
          <w:sz w:val="24"/>
          <w:szCs w:val="24"/>
        </w:rPr>
        <w:t>establece el</w:t>
      </w:r>
      <w:r w:rsidRPr="000C467B">
        <w:rPr>
          <w:rFonts w:ascii="Times New Roman" w:hAnsi="Times New Roman" w:cs="Times New Roman"/>
          <w:sz w:val="24"/>
          <w:szCs w:val="24"/>
        </w:rPr>
        <w:t xml:space="preserve"> manual de funciones y procesos de la Unidad. Su orden podrá ser alfabético según el nombre de la institución; y geográfico en el caso de las alcaldías municipales.</w:t>
      </w:r>
    </w:p>
    <w:p w:rsidR="003111FC" w:rsidRPr="000C467B" w:rsidRDefault="003111FC" w:rsidP="001802E8">
      <w:pPr>
        <w:jc w:val="both"/>
        <w:rPr>
          <w:rFonts w:ascii="Times New Roman" w:hAnsi="Times New Roman" w:cs="Times New Roman"/>
          <w:sz w:val="24"/>
          <w:szCs w:val="24"/>
        </w:rPr>
      </w:pPr>
      <w:r w:rsidRPr="000C467B">
        <w:rPr>
          <w:rFonts w:ascii="Times New Roman" w:hAnsi="Times New Roman" w:cs="Times New Roman"/>
          <w:sz w:val="24"/>
          <w:szCs w:val="24"/>
        </w:rPr>
        <w:tab/>
        <w:t>4. Instituciones y organismos no gubernamentales, internacionales y privados.</w:t>
      </w:r>
    </w:p>
    <w:p w:rsidR="003111FC" w:rsidRPr="000C467B" w:rsidRDefault="003111FC" w:rsidP="001802E8">
      <w:pPr>
        <w:jc w:val="both"/>
        <w:rPr>
          <w:rFonts w:ascii="Times New Roman" w:hAnsi="Times New Roman" w:cs="Times New Roman"/>
          <w:sz w:val="24"/>
          <w:szCs w:val="24"/>
        </w:rPr>
      </w:pPr>
      <w:r w:rsidRPr="000C467B">
        <w:rPr>
          <w:rFonts w:ascii="Times New Roman" w:hAnsi="Times New Roman" w:cs="Times New Roman"/>
          <w:sz w:val="24"/>
          <w:szCs w:val="24"/>
        </w:rPr>
        <w:t>Esta carpeta será abierta en aquellas Uni</w:t>
      </w:r>
      <w:r w:rsidR="00712E02" w:rsidRPr="000C467B">
        <w:rPr>
          <w:rFonts w:ascii="Times New Roman" w:hAnsi="Times New Roman" w:cs="Times New Roman"/>
          <w:sz w:val="24"/>
          <w:szCs w:val="24"/>
        </w:rPr>
        <w:t>dades que mantienen comunicación, reciben o brindan servicios a entidades de estos sectores no gubernamentales.</w:t>
      </w:r>
    </w:p>
    <w:p w:rsidR="00712E02" w:rsidRPr="000C467B" w:rsidRDefault="00712E02" w:rsidP="001802E8">
      <w:pPr>
        <w:jc w:val="both"/>
        <w:rPr>
          <w:rFonts w:ascii="Times New Roman" w:hAnsi="Times New Roman" w:cs="Times New Roman"/>
          <w:sz w:val="24"/>
          <w:szCs w:val="24"/>
        </w:rPr>
      </w:pPr>
      <w:r w:rsidRPr="000C467B">
        <w:rPr>
          <w:rFonts w:ascii="Times New Roman" w:hAnsi="Times New Roman" w:cs="Times New Roman"/>
          <w:sz w:val="24"/>
          <w:szCs w:val="24"/>
        </w:rPr>
        <w:t xml:space="preserve">En primer </w:t>
      </w:r>
      <w:r w:rsidR="00DA68DD" w:rsidRPr="000C467B">
        <w:rPr>
          <w:rFonts w:ascii="Times New Roman" w:hAnsi="Times New Roman" w:cs="Times New Roman"/>
          <w:sz w:val="24"/>
          <w:szCs w:val="24"/>
        </w:rPr>
        <w:t>lugar,</w:t>
      </w:r>
      <w:r w:rsidRPr="000C467B">
        <w:rPr>
          <w:rFonts w:ascii="Times New Roman" w:hAnsi="Times New Roman" w:cs="Times New Roman"/>
          <w:sz w:val="24"/>
          <w:szCs w:val="24"/>
        </w:rPr>
        <w:t xml:space="preserve"> deberán ir las carpetas relativas a los organismos internacionales, seguido de los no gubernamentales y por </w:t>
      </w:r>
      <w:r w:rsidR="000C467B" w:rsidRPr="000C467B">
        <w:rPr>
          <w:rFonts w:ascii="Times New Roman" w:hAnsi="Times New Roman" w:cs="Times New Roman"/>
          <w:sz w:val="24"/>
          <w:szCs w:val="24"/>
        </w:rPr>
        <w:t>último</w:t>
      </w:r>
      <w:r w:rsidRPr="000C467B">
        <w:rPr>
          <w:rFonts w:ascii="Times New Roman" w:hAnsi="Times New Roman" w:cs="Times New Roman"/>
          <w:sz w:val="24"/>
          <w:szCs w:val="24"/>
        </w:rPr>
        <w:t xml:space="preserve"> empresas o entes privados. </w:t>
      </w:r>
    </w:p>
    <w:p w:rsidR="000D5B78" w:rsidRPr="00615146" w:rsidRDefault="000D5B78" w:rsidP="001802E8">
      <w:pPr>
        <w:jc w:val="both"/>
        <w:rPr>
          <w:rFonts w:ascii="Times New Roman" w:hAnsi="Times New Roman" w:cs="Times New Roman"/>
          <w:b/>
        </w:rPr>
      </w:pPr>
    </w:p>
    <w:p w:rsidR="00712E02" w:rsidRPr="000C467B" w:rsidRDefault="00712E02" w:rsidP="001802E8">
      <w:pPr>
        <w:jc w:val="both"/>
        <w:rPr>
          <w:rFonts w:ascii="Times New Roman" w:hAnsi="Times New Roman" w:cs="Times New Roman"/>
          <w:b/>
          <w:sz w:val="24"/>
          <w:szCs w:val="24"/>
        </w:rPr>
      </w:pPr>
      <w:r w:rsidRPr="000C467B">
        <w:rPr>
          <w:rFonts w:ascii="Times New Roman" w:hAnsi="Times New Roman" w:cs="Times New Roman"/>
          <w:b/>
          <w:sz w:val="24"/>
          <w:szCs w:val="24"/>
        </w:rPr>
        <w:t xml:space="preserve">Ordenación de los documentos dentro de las carpetas o expedientes: </w:t>
      </w:r>
    </w:p>
    <w:p w:rsidR="00712E02" w:rsidRPr="000C467B" w:rsidRDefault="00712E02" w:rsidP="001802E8">
      <w:pPr>
        <w:jc w:val="both"/>
        <w:rPr>
          <w:rFonts w:ascii="Times New Roman" w:hAnsi="Times New Roman" w:cs="Times New Roman"/>
          <w:sz w:val="24"/>
          <w:szCs w:val="24"/>
        </w:rPr>
      </w:pPr>
      <w:r w:rsidRPr="000C467B">
        <w:rPr>
          <w:rFonts w:ascii="Times New Roman" w:hAnsi="Times New Roman" w:cs="Times New Roman"/>
          <w:sz w:val="24"/>
          <w:szCs w:val="24"/>
        </w:rPr>
        <w:t>La ordenación de los documentos dentro de los e</w:t>
      </w:r>
      <w:r w:rsidR="006A711A" w:rsidRPr="000C467B">
        <w:rPr>
          <w:rFonts w:ascii="Times New Roman" w:hAnsi="Times New Roman" w:cs="Times New Roman"/>
          <w:sz w:val="24"/>
          <w:szCs w:val="24"/>
        </w:rPr>
        <w:t xml:space="preserve">xpedientes o en las carpetas </w:t>
      </w:r>
      <w:r w:rsidRPr="000C467B">
        <w:rPr>
          <w:rFonts w:ascii="Times New Roman" w:hAnsi="Times New Roman" w:cs="Times New Roman"/>
          <w:sz w:val="24"/>
          <w:szCs w:val="24"/>
        </w:rPr>
        <w:t xml:space="preserve">debe seguir los siguientes criterios, siempre y cuando </w:t>
      </w:r>
      <w:r w:rsidR="006A711A" w:rsidRPr="000C467B">
        <w:rPr>
          <w:rFonts w:ascii="Times New Roman" w:hAnsi="Times New Roman" w:cs="Times New Roman"/>
          <w:sz w:val="24"/>
          <w:szCs w:val="24"/>
        </w:rPr>
        <w:t>correspondan</w:t>
      </w:r>
      <w:r w:rsidRPr="000C467B">
        <w:rPr>
          <w:rFonts w:ascii="Times New Roman" w:hAnsi="Times New Roman" w:cs="Times New Roman"/>
          <w:sz w:val="24"/>
          <w:szCs w:val="24"/>
        </w:rPr>
        <w:t xml:space="preserve"> al orden y lógica </w:t>
      </w:r>
      <w:r w:rsidR="006A711A" w:rsidRPr="000C467B">
        <w:rPr>
          <w:rFonts w:ascii="Times New Roman" w:hAnsi="Times New Roman" w:cs="Times New Roman"/>
          <w:sz w:val="24"/>
          <w:szCs w:val="24"/>
        </w:rPr>
        <w:t>en que se van produci</w:t>
      </w:r>
      <w:r w:rsidRPr="000C467B">
        <w:rPr>
          <w:rFonts w:ascii="Times New Roman" w:hAnsi="Times New Roman" w:cs="Times New Roman"/>
          <w:sz w:val="24"/>
          <w:szCs w:val="24"/>
        </w:rPr>
        <w:t>endo:</w:t>
      </w:r>
    </w:p>
    <w:p w:rsidR="006A711A" w:rsidRPr="000C467B" w:rsidRDefault="006A711A" w:rsidP="006A711A">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La correspondencia debe distinguirse de aquella que forma parte de un expediente.</w:t>
      </w:r>
    </w:p>
    <w:p w:rsidR="006A711A" w:rsidRPr="000C467B" w:rsidRDefault="006A711A" w:rsidP="006A711A">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Los memorandos de remisión no deben desprenderse de su anexo, sino considerarlo como parte del expediente.</w:t>
      </w:r>
    </w:p>
    <w:p w:rsidR="006A711A" w:rsidRPr="000C467B" w:rsidRDefault="006A711A" w:rsidP="006A711A">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El método cronológico, del más antiguo al más reciente para dejar constancia del proceso.</w:t>
      </w:r>
    </w:p>
    <w:p w:rsidR="006A711A" w:rsidRPr="000C467B" w:rsidRDefault="006A711A" w:rsidP="006A711A">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Uso del método cronológico, del más antiguo al más reciente para dejar constancia del proceso.</w:t>
      </w:r>
    </w:p>
    <w:p w:rsidR="006A711A" w:rsidRPr="000C467B" w:rsidRDefault="006A711A" w:rsidP="006A711A">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Uso del método codificado (principalmente expedientes frecuentes y sustantivos de la Unidad).</w:t>
      </w:r>
    </w:p>
    <w:p w:rsidR="00D97ACC" w:rsidRDefault="00D97ACC" w:rsidP="00D97ACC">
      <w:pPr>
        <w:pStyle w:val="Prrafodelista"/>
        <w:jc w:val="both"/>
        <w:rPr>
          <w:rFonts w:ascii="Times New Roman" w:hAnsi="Times New Roman" w:cs="Times New Roman"/>
          <w:sz w:val="24"/>
          <w:szCs w:val="24"/>
        </w:rPr>
      </w:pPr>
    </w:p>
    <w:p w:rsidR="00D97ACC" w:rsidRDefault="00D97ACC" w:rsidP="00D97ACC">
      <w:pPr>
        <w:pStyle w:val="Prrafodelista"/>
        <w:jc w:val="both"/>
        <w:rPr>
          <w:rFonts w:ascii="Times New Roman" w:hAnsi="Times New Roman" w:cs="Times New Roman"/>
          <w:sz w:val="24"/>
          <w:szCs w:val="24"/>
        </w:rPr>
      </w:pPr>
    </w:p>
    <w:p w:rsidR="00DD36A0" w:rsidRPr="000C467B" w:rsidRDefault="006A711A" w:rsidP="004B673C">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Método de ordenación Mixto: combinación de alfanumérico y cronológico u otras combinaciones en las que se requiere acceder según productor</w:t>
      </w:r>
      <w:r w:rsidR="00BF7A96" w:rsidRPr="000C467B">
        <w:rPr>
          <w:rFonts w:ascii="Times New Roman" w:hAnsi="Times New Roman" w:cs="Times New Roman"/>
          <w:sz w:val="24"/>
          <w:szCs w:val="24"/>
        </w:rPr>
        <w:t>, asunto, fecha y otros campos.</w:t>
      </w:r>
    </w:p>
    <w:p w:rsidR="006F4ED3" w:rsidRPr="000C467B" w:rsidRDefault="00BF7A96" w:rsidP="004B673C">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 xml:space="preserve">Las técnicas de archivo modernas indican que la forma más </w:t>
      </w:r>
      <w:r w:rsidR="00DA68DD" w:rsidRPr="000C467B">
        <w:rPr>
          <w:rFonts w:ascii="Times New Roman" w:hAnsi="Times New Roman" w:cs="Times New Roman"/>
          <w:sz w:val="24"/>
          <w:szCs w:val="24"/>
        </w:rPr>
        <w:t>eficiente de</w:t>
      </w:r>
      <w:r w:rsidRPr="000C467B">
        <w:rPr>
          <w:rFonts w:ascii="Times New Roman" w:hAnsi="Times New Roman" w:cs="Times New Roman"/>
          <w:sz w:val="24"/>
          <w:szCs w:val="24"/>
        </w:rPr>
        <w:t xml:space="preserve"> producir y resguardar los documentos es a manera de expediente, es decir, conjunto de documentos relacionados con un trámite y/o que refleja las funciones más importantes de nuestra Unidad. </w:t>
      </w:r>
    </w:p>
    <w:p w:rsidR="009F67C1" w:rsidRPr="000C467B" w:rsidRDefault="00BF7A96" w:rsidP="00BF7A96">
      <w:pPr>
        <w:pStyle w:val="Prrafodelista"/>
        <w:numPr>
          <w:ilvl w:val="0"/>
          <w:numId w:val="2"/>
        </w:numPr>
        <w:jc w:val="both"/>
        <w:rPr>
          <w:rFonts w:ascii="Times New Roman" w:hAnsi="Times New Roman" w:cs="Times New Roman"/>
          <w:sz w:val="24"/>
          <w:szCs w:val="24"/>
        </w:rPr>
      </w:pPr>
      <w:r w:rsidRPr="000C467B">
        <w:rPr>
          <w:rFonts w:ascii="Times New Roman" w:hAnsi="Times New Roman" w:cs="Times New Roman"/>
          <w:sz w:val="24"/>
          <w:szCs w:val="24"/>
        </w:rPr>
        <w:t xml:space="preserve">En el pasado, todos los documentos se manejaban por separado, aun cuando hubiera relación entre ellos. En la actualidad, solo es necesario archivar documentos por separado cuando la unidad documental resuelve por si sola el asunto, es decir, el tipo documental simple. </w:t>
      </w:r>
    </w:p>
    <w:p w:rsidR="004F2EF8" w:rsidRDefault="004F2EF8" w:rsidP="00BF7A96">
      <w:pPr>
        <w:jc w:val="both"/>
        <w:rPr>
          <w:rFonts w:cs="Times New Roman"/>
          <w:b/>
          <w:sz w:val="28"/>
          <w:szCs w:val="28"/>
          <w:u w:val="single"/>
        </w:rPr>
      </w:pPr>
    </w:p>
    <w:p w:rsidR="00BF7A96" w:rsidRPr="000C467B" w:rsidRDefault="000C467B" w:rsidP="00BF7A96">
      <w:pPr>
        <w:jc w:val="both"/>
        <w:rPr>
          <w:sz w:val="26"/>
          <w:szCs w:val="26"/>
        </w:rPr>
      </w:pPr>
      <w:r w:rsidRPr="00153147">
        <w:rPr>
          <w:rFonts w:ascii="Times New Roman" w:hAnsi="Times New Roman" w:cs="Times New Roman"/>
          <w:b/>
          <w:sz w:val="26"/>
          <w:szCs w:val="26"/>
        </w:rPr>
        <w:t>Proceso</w:t>
      </w:r>
      <w:r w:rsidRPr="00AB3528">
        <w:rPr>
          <w:rFonts w:ascii="Times New Roman" w:hAnsi="Times New Roman" w:cs="Times New Roman"/>
          <w:b/>
          <w:sz w:val="26"/>
          <w:szCs w:val="26"/>
        </w:rPr>
        <w:t xml:space="preserve"> </w:t>
      </w:r>
      <w:r w:rsidRPr="000C467B">
        <w:rPr>
          <w:rFonts w:ascii="Times New Roman" w:hAnsi="Times New Roman" w:cs="Times New Roman"/>
          <w:b/>
          <w:sz w:val="26"/>
          <w:szCs w:val="26"/>
        </w:rPr>
        <w:t xml:space="preserve">5: </w:t>
      </w:r>
      <w:r w:rsidR="00AB3528">
        <w:rPr>
          <w:rFonts w:ascii="Times New Roman" w:hAnsi="Times New Roman" w:cs="Times New Roman"/>
          <w:b/>
          <w:sz w:val="26"/>
          <w:szCs w:val="26"/>
        </w:rPr>
        <w:t>I</w:t>
      </w:r>
      <w:r w:rsidR="00AB3528" w:rsidRPr="000C467B">
        <w:rPr>
          <w:rFonts w:ascii="Times New Roman" w:hAnsi="Times New Roman" w:cs="Times New Roman"/>
          <w:b/>
          <w:sz w:val="26"/>
          <w:szCs w:val="26"/>
        </w:rPr>
        <w:t>nstalación</w:t>
      </w:r>
      <w:r w:rsidRPr="000C467B">
        <w:rPr>
          <w:rFonts w:ascii="Times New Roman" w:hAnsi="Times New Roman" w:cs="Times New Roman"/>
          <w:b/>
          <w:sz w:val="26"/>
          <w:szCs w:val="26"/>
        </w:rPr>
        <w:t xml:space="preserve"> de los documentos</w:t>
      </w:r>
      <w:r w:rsidRPr="000C467B">
        <w:rPr>
          <w:sz w:val="26"/>
          <w:szCs w:val="26"/>
        </w:rPr>
        <w:t>.</w:t>
      </w:r>
    </w:p>
    <w:p w:rsidR="00BF7A96" w:rsidRPr="00AB3528" w:rsidRDefault="00BF7A96" w:rsidP="00BF7A96">
      <w:pPr>
        <w:jc w:val="both"/>
        <w:rPr>
          <w:rFonts w:ascii="Times New Roman" w:hAnsi="Times New Roman" w:cs="Times New Roman"/>
          <w:sz w:val="24"/>
          <w:szCs w:val="24"/>
        </w:rPr>
      </w:pPr>
      <w:r w:rsidRPr="00AB3528">
        <w:rPr>
          <w:rFonts w:ascii="Times New Roman" w:hAnsi="Times New Roman" w:cs="Times New Roman"/>
          <w:sz w:val="24"/>
          <w:szCs w:val="24"/>
        </w:rPr>
        <w:t>Consiste en crear las condiciones físicas necesarias para guardar los do</w:t>
      </w:r>
      <w:r w:rsidR="00F2669C" w:rsidRPr="00AB3528">
        <w:rPr>
          <w:rFonts w:ascii="Times New Roman" w:hAnsi="Times New Roman" w:cs="Times New Roman"/>
          <w:sz w:val="24"/>
          <w:szCs w:val="24"/>
        </w:rPr>
        <w:t>cumentos en soport</w:t>
      </w:r>
      <w:r w:rsidRPr="00AB3528">
        <w:rPr>
          <w:rFonts w:ascii="Times New Roman" w:hAnsi="Times New Roman" w:cs="Times New Roman"/>
          <w:sz w:val="24"/>
          <w:szCs w:val="24"/>
        </w:rPr>
        <w:t>e de papel, a fin de garantizar su</w:t>
      </w:r>
      <w:r w:rsidR="00F2669C" w:rsidRPr="00AB3528">
        <w:rPr>
          <w:rFonts w:ascii="Times New Roman" w:hAnsi="Times New Roman" w:cs="Times New Roman"/>
          <w:sz w:val="24"/>
          <w:szCs w:val="24"/>
        </w:rPr>
        <w:t xml:space="preserve"> preservación, accesibilidad física e integridad. Nos referimos entonces a las carpetas, sujetadores, mobiliario y ambiente en que deben resguardarse para evitar que se dañen.</w:t>
      </w:r>
    </w:p>
    <w:p w:rsidR="00F2669C" w:rsidRPr="00AB3528" w:rsidRDefault="00F2669C" w:rsidP="00BF7A96">
      <w:pPr>
        <w:jc w:val="both"/>
        <w:rPr>
          <w:rFonts w:ascii="Times New Roman" w:hAnsi="Times New Roman" w:cs="Times New Roman"/>
          <w:sz w:val="24"/>
          <w:szCs w:val="24"/>
        </w:rPr>
      </w:pPr>
      <w:r w:rsidRPr="00AB3528">
        <w:rPr>
          <w:rFonts w:ascii="Times New Roman" w:hAnsi="Times New Roman" w:cs="Times New Roman"/>
          <w:sz w:val="24"/>
          <w:szCs w:val="24"/>
          <w:u w:val="single"/>
        </w:rPr>
        <w:t xml:space="preserve">Carpetas colgantes: </w:t>
      </w:r>
      <w:r w:rsidRPr="00AB3528">
        <w:rPr>
          <w:rFonts w:ascii="Times New Roman" w:hAnsi="Times New Roman" w:cs="Times New Roman"/>
          <w:sz w:val="24"/>
          <w:szCs w:val="24"/>
        </w:rPr>
        <w:t xml:space="preserve">se utilizará para toda la información que generan las unidades en soporte de papel. Los sujetadores de plásticos se utilizarán para los documentos de valor permanente y aquellos cuyo plazo de conservación </w:t>
      </w:r>
      <w:r w:rsidR="00EC26A0" w:rsidRPr="00AB3528">
        <w:rPr>
          <w:rFonts w:ascii="Times New Roman" w:hAnsi="Times New Roman" w:cs="Times New Roman"/>
          <w:sz w:val="24"/>
          <w:szCs w:val="24"/>
        </w:rPr>
        <w:t>superarán</w:t>
      </w:r>
      <w:r w:rsidRPr="00AB3528">
        <w:rPr>
          <w:rFonts w:ascii="Times New Roman" w:hAnsi="Times New Roman" w:cs="Times New Roman"/>
          <w:sz w:val="24"/>
          <w:szCs w:val="24"/>
        </w:rPr>
        <w:t xml:space="preserve"> los </w:t>
      </w:r>
      <w:r w:rsidRPr="00AB3528">
        <w:rPr>
          <w:rFonts w:ascii="Times New Roman" w:hAnsi="Times New Roman" w:cs="Times New Roman"/>
          <w:sz w:val="24"/>
          <w:szCs w:val="24"/>
          <w:u w:val="single"/>
        </w:rPr>
        <w:t>siete años</w:t>
      </w:r>
      <w:r w:rsidRPr="00AB3528">
        <w:rPr>
          <w:rFonts w:ascii="Times New Roman" w:hAnsi="Times New Roman" w:cs="Times New Roman"/>
          <w:sz w:val="24"/>
          <w:szCs w:val="24"/>
        </w:rPr>
        <w:t>.</w:t>
      </w:r>
    </w:p>
    <w:p w:rsidR="00F2669C" w:rsidRPr="00AB3528" w:rsidRDefault="00F2669C" w:rsidP="00BF7A96">
      <w:pPr>
        <w:jc w:val="both"/>
        <w:rPr>
          <w:rFonts w:ascii="Times New Roman" w:hAnsi="Times New Roman" w:cs="Times New Roman"/>
          <w:sz w:val="24"/>
          <w:szCs w:val="24"/>
        </w:rPr>
      </w:pPr>
      <w:r w:rsidRPr="00AB3528">
        <w:rPr>
          <w:rFonts w:ascii="Times New Roman" w:hAnsi="Times New Roman" w:cs="Times New Roman"/>
          <w:sz w:val="24"/>
          <w:szCs w:val="24"/>
        </w:rPr>
        <w:t xml:space="preserve">Los documentos que serán eliminados en un lapso menor a los DIEZ </w:t>
      </w:r>
      <w:r w:rsidR="00EC26A0" w:rsidRPr="00AB3528">
        <w:rPr>
          <w:rFonts w:ascii="Times New Roman" w:hAnsi="Times New Roman" w:cs="Times New Roman"/>
          <w:sz w:val="24"/>
          <w:szCs w:val="24"/>
        </w:rPr>
        <w:t>AÑOS serán</w:t>
      </w:r>
      <w:r w:rsidRPr="00AB3528">
        <w:rPr>
          <w:rFonts w:ascii="Times New Roman" w:hAnsi="Times New Roman" w:cs="Times New Roman"/>
          <w:sz w:val="24"/>
          <w:szCs w:val="24"/>
        </w:rPr>
        <w:t xml:space="preserve"> sujetados con materiales metálicos (grapas, fastenes y clips)</w:t>
      </w:r>
    </w:p>
    <w:p w:rsidR="00F2669C" w:rsidRPr="00AB3528" w:rsidRDefault="00EC26A0" w:rsidP="00BF7A96">
      <w:pPr>
        <w:jc w:val="both"/>
        <w:rPr>
          <w:rFonts w:ascii="Times New Roman" w:hAnsi="Times New Roman" w:cs="Times New Roman"/>
          <w:sz w:val="24"/>
          <w:szCs w:val="24"/>
        </w:rPr>
      </w:pPr>
      <w:r w:rsidRPr="00AB3528">
        <w:rPr>
          <w:rFonts w:ascii="Times New Roman" w:hAnsi="Times New Roman" w:cs="Times New Roman"/>
          <w:sz w:val="24"/>
          <w:szCs w:val="24"/>
          <w:u w:val="single"/>
        </w:rPr>
        <w:t>Fólderes</w:t>
      </w:r>
      <w:r w:rsidR="00F2669C" w:rsidRPr="00AB3528">
        <w:rPr>
          <w:rFonts w:ascii="Times New Roman" w:hAnsi="Times New Roman" w:cs="Times New Roman"/>
          <w:sz w:val="24"/>
          <w:szCs w:val="24"/>
          <w:u w:val="single"/>
        </w:rPr>
        <w:t xml:space="preserve"> de palanca </w:t>
      </w:r>
      <w:r w:rsidR="00F2669C" w:rsidRPr="00AB3528">
        <w:rPr>
          <w:rFonts w:ascii="Times New Roman" w:hAnsi="Times New Roman" w:cs="Times New Roman"/>
          <w:sz w:val="24"/>
          <w:szCs w:val="24"/>
        </w:rPr>
        <w:t xml:space="preserve">(conocidos como ampos) para expediente voluminosos, principalmente vinculados a compras, adquisiciones y otros de carácter contable financiero. También, pueden ser utilizados para crear dosieres que contienen documentos de </w:t>
      </w:r>
      <w:r w:rsidR="008C6239" w:rsidRPr="00AB3528">
        <w:rPr>
          <w:rFonts w:ascii="Times New Roman" w:hAnsi="Times New Roman" w:cs="Times New Roman"/>
          <w:sz w:val="24"/>
          <w:szCs w:val="24"/>
        </w:rPr>
        <w:t>apoyo</w:t>
      </w:r>
      <w:r w:rsidR="00F2669C" w:rsidRPr="00AB3528">
        <w:rPr>
          <w:rFonts w:ascii="Times New Roman" w:hAnsi="Times New Roman" w:cs="Times New Roman"/>
          <w:sz w:val="24"/>
          <w:szCs w:val="24"/>
        </w:rPr>
        <w:t>. Sin embargo, no deben</w:t>
      </w:r>
      <w:r w:rsidR="008C6239" w:rsidRPr="00AB3528">
        <w:rPr>
          <w:rFonts w:ascii="Times New Roman" w:hAnsi="Times New Roman" w:cs="Times New Roman"/>
          <w:sz w:val="24"/>
          <w:szCs w:val="24"/>
        </w:rPr>
        <w:t xml:space="preserve"> pasar más de CINCO años en estas carpetas ya que los sujetadores metálicos tienden a oxidarse y las solapas a perder su rigidez.</w:t>
      </w:r>
      <w:r w:rsidR="00F2669C" w:rsidRPr="00AB3528">
        <w:rPr>
          <w:rFonts w:ascii="Times New Roman" w:hAnsi="Times New Roman" w:cs="Times New Roman"/>
          <w:sz w:val="24"/>
          <w:szCs w:val="24"/>
        </w:rPr>
        <w:t xml:space="preserve"> </w:t>
      </w:r>
    </w:p>
    <w:p w:rsidR="009A5249" w:rsidRPr="00AB3528" w:rsidRDefault="008C6239" w:rsidP="00BF7A96">
      <w:pPr>
        <w:jc w:val="both"/>
        <w:rPr>
          <w:rFonts w:ascii="Times New Roman" w:hAnsi="Times New Roman" w:cs="Times New Roman"/>
          <w:sz w:val="24"/>
          <w:szCs w:val="24"/>
        </w:rPr>
      </w:pPr>
      <w:r w:rsidRPr="00AB3528">
        <w:rPr>
          <w:rFonts w:ascii="Times New Roman" w:hAnsi="Times New Roman" w:cs="Times New Roman"/>
          <w:sz w:val="24"/>
          <w:szCs w:val="24"/>
        </w:rPr>
        <w:t xml:space="preserve">En estas carpetas se puede resguardar documentos </w:t>
      </w:r>
      <w:r w:rsidR="009A5249" w:rsidRPr="00AB3528">
        <w:rPr>
          <w:rFonts w:ascii="Times New Roman" w:hAnsi="Times New Roman" w:cs="Times New Roman"/>
          <w:sz w:val="24"/>
          <w:szCs w:val="24"/>
        </w:rPr>
        <w:t>utilizando sujetadores metálicos, siempre y cuando no sean tran</w:t>
      </w:r>
      <w:r w:rsidR="0055533E" w:rsidRPr="00AB3528">
        <w:rPr>
          <w:rFonts w:ascii="Times New Roman" w:hAnsi="Times New Roman" w:cs="Times New Roman"/>
          <w:sz w:val="24"/>
          <w:szCs w:val="24"/>
        </w:rPr>
        <w:t>sferidos al archivo central, co</w:t>
      </w:r>
      <w:r w:rsidR="009A5249" w:rsidRPr="00AB3528">
        <w:rPr>
          <w:rFonts w:ascii="Times New Roman" w:hAnsi="Times New Roman" w:cs="Times New Roman"/>
          <w:sz w:val="24"/>
          <w:szCs w:val="24"/>
        </w:rPr>
        <w:t>n un máximo de CINCO años de resguardo en el archivo de gestión.</w:t>
      </w:r>
    </w:p>
    <w:p w:rsidR="009F67C1" w:rsidRDefault="009F67C1" w:rsidP="00BF7A96">
      <w:pPr>
        <w:jc w:val="both"/>
        <w:rPr>
          <w:rFonts w:ascii="Times New Roman" w:hAnsi="Times New Roman" w:cs="Times New Roman"/>
          <w:b/>
          <w:u w:val="single"/>
        </w:rPr>
      </w:pPr>
    </w:p>
    <w:p w:rsidR="00D97ACC" w:rsidRDefault="00D97ACC" w:rsidP="00BF7A96">
      <w:pPr>
        <w:jc w:val="both"/>
        <w:rPr>
          <w:rFonts w:ascii="Times New Roman" w:hAnsi="Times New Roman" w:cs="Times New Roman"/>
          <w:b/>
          <w:sz w:val="24"/>
          <w:szCs w:val="24"/>
          <w:u w:val="single"/>
        </w:rPr>
      </w:pPr>
    </w:p>
    <w:p w:rsidR="00D97ACC" w:rsidRDefault="00D97ACC" w:rsidP="00BF7A96">
      <w:pPr>
        <w:jc w:val="both"/>
        <w:rPr>
          <w:rFonts w:ascii="Times New Roman" w:hAnsi="Times New Roman" w:cs="Times New Roman"/>
          <w:b/>
          <w:sz w:val="24"/>
          <w:szCs w:val="24"/>
          <w:u w:val="single"/>
        </w:rPr>
      </w:pPr>
    </w:p>
    <w:p w:rsidR="00D97ACC" w:rsidRDefault="00D97ACC" w:rsidP="00BF7A96">
      <w:pPr>
        <w:jc w:val="both"/>
        <w:rPr>
          <w:rFonts w:ascii="Times New Roman" w:hAnsi="Times New Roman" w:cs="Times New Roman"/>
          <w:b/>
          <w:sz w:val="24"/>
          <w:szCs w:val="24"/>
          <w:u w:val="single"/>
        </w:rPr>
      </w:pPr>
    </w:p>
    <w:p w:rsidR="008C6239" w:rsidRPr="00AB3528" w:rsidRDefault="009A5249" w:rsidP="00BF7A96">
      <w:pPr>
        <w:jc w:val="both"/>
        <w:rPr>
          <w:rFonts w:ascii="Times New Roman" w:hAnsi="Times New Roman" w:cs="Times New Roman"/>
          <w:b/>
          <w:sz w:val="24"/>
          <w:szCs w:val="24"/>
        </w:rPr>
      </w:pPr>
      <w:r w:rsidRPr="00AB3528">
        <w:rPr>
          <w:rFonts w:ascii="Times New Roman" w:hAnsi="Times New Roman" w:cs="Times New Roman"/>
          <w:b/>
          <w:sz w:val="24"/>
          <w:szCs w:val="24"/>
          <w:u w:val="single"/>
        </w:rPr>
        <w:t xml:space="preserve">Mobiliario y ubicación: </w:t>
      </w:r>
      <w:r w:rsidRPr="00AB3528">
        <w:rPr>
          <w:rFonts w:ascii="Times New Roman" w:hAnsi="Times New Roman" w:cs="Times New Roman"/>
          <w:b/>
          <w:sz w:val="24"/>
          <w:szCs w:val="24"/>
        </w:rPr>
        <w:t xml:space="preserve"> </w:t>
      </w:r>
    </w:p>
    <w:p w:rsidR="008C6239" w:rsidRPr="00AB3528" w:rsidRDefault="009666A8" w:rsidP="009666A8">
      <w:pPr>
        <w:pStyle w:val="Prrafodelista"/>
        <w:numPr>
          <w:ilvl w:val="0"/>
          <w:numId w:val="3"/>
        </w:numPr>
        <w:jc w:val="both"/>
        <w:rPr>
          <w:rFonts w:ascii="Times New Roman" w:hAnsi="Times New Roman" w:cs="Times New Roman"/>
          <w:sz w:val="24"/>
          <w:szCs w:val="24"/>
        </w:rPr>
      </w:pPr>
      <w:r w:rsidRPr="00AB3528">
        <w:rPr>
          <w:rFonts w:ascii="Times New Roman" w:hAnsi="Times New Roman" w:cs="Times New Roman"/>
          <w:sz w:val="24"/>
          <w:szCs w:val="24"/>
        </w:rPr>
        <w:t>Los archivos verticales y estantería abierta o cerrada de fabricación metálica, serán para los documentos de gestión y documentos sustantivos de nuestras unidades.</w:t>
      </w:r>
    </w:p>
    <w:p w:rsidR="009666A8" w:rsidRPr="00AB3528" w:rsidRDefault="009666A8" w:rsidP="009666A8">
      <w:pPr>
        <w:pStyle w:val="Prrafodelista"/>
        <w:numPr>
          <w:ilvl w:val="0"/>
          <w:numId w:val="3"/>
        </w:numPr>
        <w:jc w:val="both"/>
        <w:rPr>
          <w:rFonts w:ascii="Times New Roman" w:hAnsi="Times New Roman" w:cs="Times New Roman"/>
          <w:sz w:val="24"/>
          <w:szCs w:val="24"/>
        </w:rPr>
      </w:pPr>
      <w:r w:rsidRPr="00AB3528">
        <w:rPr>
          <w:rFonts w:ascii="Times New Roman" w:hAnsi="Times New Roman" w:cs="Times New Roman"/>
          <w:sz w:val="24"/>
          <w:szCs w:val="24"/>
        </w:rPr>
        <w:t>Libreras y otros muebles de madera o derivados de madera deben utilizarse únicamente para libros y documentos de apoyo no vinculantes a los documentos de archivo.</w:t>
      </w:r>
    </w:p>
    <w:p w:rsidR="00DD36A0" w:rsidRPr="00AB3528" w:rsidRDefault="009666A8" w:rsidP="00DD36A0">
      <w:pPr>
        <w:pStyle w:val="Prrafodelista"/>
        <w:numPr>
          <w:ilvl w:val="0"/>
          <w:numId w:val="3"/>
        </w:numPr>
        <w:jc w:val="both"/>
        <w:rPr>
          <w:rFonts w:ascii="Times New Roman" w:hAnsi="Times New Roman" w:cs="Times New Roman"/>
          <w:sz w:val="24"/>
          <w:szCs w:val="24"/>
        </w:rPr>
      </w:pPr>
      <w:r w:rsidRPr="00AB3528">
        <w:rPr>
          <w:rFonts w:ascii="Times New Roman" w:hAnsi="Times New Roman" w:cs="Times New Roman"/>
          <w:sz w:val="24"/>
          <w:szCs w:val="24"/>
        </w:rPr>
        <w:t>La ubicación de mobiliario de archivo debe estar alejado de fuentes de calor natural, tales como ventanas abiertas o paredes de vidrio que reciben luz solar.</w:t>
      </w:r>
    </w:p>
    <w:p w:rsidR="006F4ED3" w:rsidRPr="00AB3528" w:rsidRDefault="009666A8" w:rsidP="004B673C">
      <w:pPr>
        <w:pStyle w:val="Prrafodelista"/>
        <w:numPr>
          <w:ilvl w:val="0"/>
          <w:numId w:val="3"/>
        </w:numPr>
        <w:jc w:val="both"/>
        <w:rPr>
          <w:rFonts w:ascii="Times New Roman" w:hAnsi="Times New Roman" w:cs="Times New Roman"/>
          <w:sz w:val="24"/>
          <w:szCs w:val="24"/>
        </w:rPr>
      </w:pPr>
      <w:r w:rsidRPr="00AB3528">
        <w:rPr>
          <w:rFonts w:ascii="Times New Roman" w:hAnsi="Times New Roman" w:cs="Times New Roman"/>
          <w:sz w:val="24"/>
          <w:szCs w:val="24"/>
        </w:rPr>
        <w:t xml:space="preserve">Asimismo, deben </w:t>
      </w:r>
      <w:r w:rsidR="00266F94" w:rsidRPr="00AB3528">
        <w:rPr>
          <w:rFonts w:ascii="Times New Roman" w:hAnsi="Times New Roman" w:cs="Times New Roman"/>
          <w:sz w:val="24"/>
          <w:szCs w:val="24"/>
        </w:rPr>
        <w:t>estar</w:t>
      </w:r>
      <w:r w:rsidRPr="00AB3528">
        <w:rPr>
          <w:rFonts w:ascii="Times New Roman" w:hAnsi="Times New Roman" w:cs="Times New Roman"/>
          <w:sz w:val="24"/>
          <w:szCs w:val="24"/>
        </w:rPr>
        <w:t xml:space="preserve"> alejadas de fuentes artificiales de calor, electricidad y agua tales </w:t>
      </w:r>
      <w:r w:rsidR="00EC26A0" w:rsidRPr="00AB3528">
        <w:rPr>
          <w:rFonts w:ascii="Times New Roman" w:hAnsi="Times New Roman" w:cs="Times New Roman"/>
          <w:sz w:val="24"/>
          <w:szCs w:val="24"/>
        </w:rPr>
        <w:t>como oasis</w:t>
      </w:r>
      <w:r w:rsidRPr="00AB3528">
        <w:rPr>
          <w:rFonts w:ascii="Times New Roman" w:hAnsi="Times New Roman" w:cs="Times New Roman"/>
          <w:sz w:val="24"/>
          <w:szCs w:val="24"/>
        </w:rPr>
        <w:t>, microondas, cafeteras, fotocopiadoras, cocinas, áreas de lavado y baños.</w:t>
      </w:r>
    </w:p>
    <w:p w:rsidR="009666A8" w:rsidRPr="00AB3528" w:rsidRDefault="009666A8" w:rsidP="009666A8">
      <w:pPr>
        <w:pStyle w:val="Prrafodelista"/>
        <w:numPr>
          <w:ilvl w:val="0"/>
          <w:numId w:val="3"/>
        </w:numPr>
        <w:jc w:val="both"/>
        <w:rPr>
          <w:rFonts w:ascii="Times New Roman" w:hAnsi="Times New Roman" w:cs="Times New Roman"/>
          <w:sz w:val="24"/>
          <w:szCs w:val="24"/>
        </w:rPr>
      </w:pPr>
      <w:r w:rsidRPr="00AB3528">
        <w:rPr>
          <w:rFonts w:ascii="Times New Roman" w:hAnsi="Times New Roman" w:cs="Times New Roman"/>
          <w:sz w:val="24"/>
          <w:szCs w:val="24"/>
        </w:rPr>
        <w:t xml:space="preserve">Tampoco deben ubicarse en los pasillos de circulación o a espaldas de las personas, </w:t>
      </w:r>
      <w:r w:rsidR="00EC26A0" w:rsidRPr="00AB3528">
        <w:rPr>
          <w:rFonts w:ascii="Times New Roman" w:hAnsi="Times New Roman" w:cs="Times New Roman"/>
          <w:sz w:val="24"/>
          <w:szCs w:val="24"/>
        </w:rPr>
        <w:t>ya que,</w:t>
      </w:r>
      <w:r w:rsidRPr="00AB3528">
        <w:rPr>
          <w:rFonts w:ascii="Times New Roman" w:hAnsi="Times New Roman" w:cs="Times New Roman"/>
          <w:sz w:val="24"/>
          <w:szCs w:val="24"/>
        </w:rPr>
        <w:t xml:space="preserve"> en casos de sismos, estos pueden colapsar obstaculizando las salidas de emergencia y causar lesiones sobre las personas.</w:t>
      </w:r>
    </w:p>
    <w:p w:rsidR="00AB3528" w:rsidRDefault="00AB3528" w:rsidP="009666A8">
      <w:pPr>
        <w:jc w:val="both"/>
        <w:rPr>
          <w:rFonts w:ascii="Times New Roman" w:hAnsi="Times New Roman" w:cs="Times New Roman"/>
          <w:b/>
          <w:sz w:val="28"/>
          <w:szCs w:val="28"/>
        </w:rPr>
      </w:pPr>
    </w:p>
    <w:p w:rsidR="009666A8" w:rsidRPr="00AB3528" w:rsidRDefault="00AB3528" w:rsidP="009666A8">
      <w:pPr>
        <w:jc w:val="both"/>
        <w:rPr>
          <w:rFonts w:ascii="Times New Roman" w:hAnsi="Times New Roman" w:cs="Times New Roman"/>
          <w:b/>
          <w:sz w:val="26"/>
          <w:szCs w:val="26"/>
        </w:rPr>
      </w:pPr>
      <w:r>
        <w:rPr>
          <w:rFonts w:ascii="Times New Roman" w:hAnsi="Times New Roman" w:cs="Times New Roman"/>
          <w:b/>
          <w:sz w:val="26"/>
          <w:szCs w:val="26"/>
        </w:rPr>
        <w:t>P</w:t>
      </w:r>
      <w:r w:rsidRPr="00AB3528">
        <w:rPr>
          <w:rFonts w:ascii="Times New Roman" w:hAnsi="Times New Roman" w:cs="Times New Roman"/>
          <w:b/>
          <w:sz w:val="26"/>
          <w:szCs w:val="26"/>
        </w:rPr>
        <w:t xml:space="preserve">roceso 6: </w:t>
      </w:r>
      <w:r>
        <w:rPr>
          <w:rFonts w:ascii="Times New Roman" w:hAnsi="Times New Roman" w:cs="Times New Roman"/>
          <w:b/>
          <w:sz w:val="26"/>
          <w:szCs w:val="26"/>
        </w:rPr>
        <w:t>C</w:t>
      </w:r>
      <w:r w:rsidRPr="00AB3528">
        <w:rPr>
          <w:rFonts w:ascii="Times New Roman" w:hAnsi="Times New Roman" w:cs="Times New Roman"/>
          <w:b/>
          <w:sz w:val="26"/>
          <w:szCs w:val="26"/>
        </w:rPr>
        <w:t>aptura de documentos</w:t>
      </w:r>
    </w:p>
    <w:p w:rsidR="009666A8" w:rsidRPr="00AB3528" w:rsidRDefault="009666A8" w:rsidP="009666A8">
      <w:pPr>
        <w:jc w:val="both"/>
        <w:rPr>
          <w:rFonts w:ascii="Times New Roman" w:hAnsi="Times New Roman" w:cs="Times New Roman"/>
          <w:sz w:val="24"/>
          <w:szCs w:val="24"/>
        </w:rPr>
      </w:pPr>
      <w:r w:rsidRPr="00AB3528">
        <w:rPr>
          <w:rFonts w:ascii="Times New Roman" w:hAnsi="Times New Roman" w:cs="Times New Roman"/>
          <w:sz w:val="24"/>
          <w:szCs w:val="24"/>
        </w:rPr>
        <w:t xml:space="preserve">El proceso de captura consiste en la inscripción o registro de un documento creado por </w:t>
      </w:r>
      <w:r w:rsidR="00EC26A0" w:rsidRPr="00AB3528">
        <w:rPr>
          <w:rFonts w:ascii="Times New Roman" w:hAnsi="Times New Roman" w:cs="Times New Roman"/>
          <w:sz w:val="24"/>
          <w:szCs w:val="24"/>
        </w:rPr>
        <w:t>AMZ en</w:t>
      </w:r>
      <w:r w:rsidRPr="00AB3528">
        <w:rPr>
          <w:rFonts w:ascii="Times New Roman" w:hAnsi="Times New Roman" w:cs="Times New Roman"/>
          <w:sz w:val="24"/>
          <w:szCs w:val="24"/>
        </w:rPr>
        <w:t xml:space="preserve"> el sistema de gestión documental. Existen distintos niveles de </w:t>
      </w:r>
      <w:r w:rsidR="00266F94" w:rsidRPr="00AB3528">
        <w:rPr>
          <w:rFonts w:ascii="Times New Roman" w:hAnsi="Times New Roman" w:cs="Times New Roman"/>
          <w:sz w:val="24"/>
          <w:szCs w:val="24"/>
        </w:rPr>
        <w:t>captura</w:t>
      </w:r>
      <w:r w:rsidRPr="00AB3528">
        <w:rPr>
          <w:rFonts w:ascii="Times New Roman" w:hAnsi="Times New Roman" w:cs="Times New Roman"/>
          <w:sz w:val="24"/>
          <w:szCs w:val="24"/>
        </w:rPr>
        <w:t>, ya sea en carpetas que contienen expedientes y en las notas u oficios.</w:t>
      </w:r>
    </w:p>
    <w:p w:rsidR="007646E4" w:rsidRPr="00AB3528" w:rsidRDefault="009666A8" w:rsidP="009666A8">
      <w:pPr>
        <w:jc w:val="both"/>
        <w:rPr>
          <w:rFonts w:ascii="Times New Roman" w:hAnsi="Times New Roman" w:cs="Times New Roman"/>
          <w:sz w:val="24"/>
          <w:szCs w:val="24"/>
        </w:rPr>
      </w:pPr>
      <w:r w:rsidRPr="00AB3528">
        <w:rPr>
          <w:rFonts w:ascii="Times New Roman" w:hAnsi="Times New Roman" w:cs="Times New Roman"/>
          <w:sz w:val="24"/>
          <w:szCs w:val="24"/>
        </w:rPr>
        <w:t>5.1 Captura de documentos simple</w:t>
      </w:r>
      <w:r w:rsidR="007646E4" w:rsidRPr="00AB3528">
        <w:rPr>
          <w:rFonts w:ascii="Times New Roman" w:hAnsi="Times New Roman" w:cs="Times New Roman"/>
          <w:sz w:val="24"/>
          <w:szCs w:val="24"/>
        </w:rPr>
        <w:t>s: En el proceso de creación del documento se introduce la siguiente información.</w:t>
      </w:r>
    </w:p>
    <w:p w:rsidR="007646E4" w:rsidRPr="00AB3528" w:rsidRDefault="007646E4" w:rsidP="009666A8">
      <w:pPr>
        <w:jc w:val="both"/>
        <w:rPr>
          <w:rFonts w:ascii="Times New Roman" w:hAnsi="Times New Roman" w:cs="Times New Roman"/>
          <w:sz w:val="24"/>
          <w:szCs w:val="24"/>
        </w:rPr>
      </w:pPr>
      <w:r w:rsidRPr="00AB3528">
        <w:rPr>
          <w:rFonts w:ascii="Times New Roman" w:hAnsi="Times New Roman" w:cs="Times New Roman"/>
          <w:b/>
          <w:sz w:val="24"/>
          <w:szCs w:val="24"/>
          <w:u w:val="single"/>
        </w:rPr>
        <w:t>Referencia</w:t>
      </w:r>
      <w:r w:rsidRPr="00AB3528">
        <w:rPr>
          <w:rFonts w:ascii="Times New Roman" w:hAnsi="Times New Roman" w:cs="Times New Roman"/>
          <w:sz w:val="24"/>
          <w:szCs w:val="24"/>
          <w:u w:val="single"/>
        </w:rPr>
        <w:t>:</w:t>
      </w:r>
      <w:r w:rsidRPr="00AB3528">
        <w:rPr>
          <w:rFonts w:ascii="Times New Roman" w:hAnsi="Times New Roman" w:cs="Times New Roman"/>
          <w:sz w:val="24"/>
          <w:szCs w:val="24"/>
        </w:rPr>
        <w:t xml:space="preserve"> código identificador del documento compuesto por los siguientes elementos:</w:t>
      </w:r>
    </w:p>
    <w:p w:rsidR="007646E4" w:rsidRPr="00AB3528" w:rsidRDefault="007646E4" w:rsidP="007646E4">
      <w:pPr>
        <w:ind w:firstLine="708"/>
        <w:jc w:val="both"/>
        <w:rPr>
          <w:rFonts w:ascii="Times New Roman" w:hAnsi="Times New Roman" w:cs="Times New Roman"/>
          <w:sz w:val="24"/>
          <w:szCs w:val="24"/>
        </w:rPr>
      </w:pPr>
      <w:r w:rsidRPr="00AB3528">
        <w:rPr>
          <w:rFonts w:ascii="Times New Roman" w:hAnsi="Times New Roman" w:cs="Times New Roman"/>
          <w:sz w:val="24"/>
          <w:szCs w:val="24"/>
        </w:rPr>
        <w:t>1.1 autor institucional que se abrevia de la siguiente manera LP/AMZ</w:t>
      </w:r>
    </w:p>
    <w:p w:rsidR="007646E4" w:rsidRPr="00AB3528" w:rsidRDefault="007646E4" w:rsidP="007646E4">
      <w:pPr>
        <w:ind w:left="708"/>
        <w:jc w:val="both"/>
        <w:rPr>
          <w:rFonts w:ascii="Times New Roman" w:hAnsi="Times New Roman" w:cs="Times New Roman"/>
          <w:sz w:val="24"/>
          <w:szCs w:val="24"/>
        </w:rPr>
      </w:pPr>
      <w:r w:rsidRPr="00AB3528">
        <w:rPr>
          <w:rFonts w:ascii="Times New Roman" w:hAnsi="Times New Roman" w:cs="Times New Roman"/>
          <w:sz w:val="24"/>
          <w:szCs w:val="24"/>
        </w:rPr>
        <w:t>1.2 la unidad productora del documento, según la codificación asignada a las    unidades.</w:t>
      </w:r>
    </w:p>
    <w:p w:rsidR="007646E4" w:rsidRPr="00AB3528" w:rsidRDefault="00EC26A0" w:rsidP="0019101A">
      <w:pPr>
        <w:tabs>
          <w:tab w:val="left" w:pos="7065"/>
        </w:tabs>
        <w:ind w:left="708"/>
        <w:jc w:val="both"/>
        <w:rPr>
          <w:rFonts w:ascii="Times New Roman" w:hAnsi="Times New Roman" w:cs="Times New Roman"/>
          <w:sz w:val="24"/>
          <w:szCs w:val="24"/>
        </w:rPr>
      </w:pPr>
      <w:r w:rsidRPr="00AB3528">
        <w:rPr>
          <w:rFonts w:ascii="Times New Roman" w:hAnsi="Times New Roman" w:cs="Times New Roman"/>
          <w:sz w:val="24"/>
          <w:szCs w:val="24"/>
        </w:rPr>
        <w:t>1.3 el</w:t>
      </w:r>
      <w:r w:rsidR="007646E4" w:rsidRPr="00AB3528">
        <w:rPr>
          <w:rFonts w:ascii="Times New Roman" w:hAnsi="Times New Roman" w:cs="Times New Roman"/>
          <w:sz w:val="24"/>
          <w:szCs w:val="24"/>
        </w:rPr>
        <w:t xml:space="preserve"> tipo documental según codificación asignada a estos.</w:t>
      </w:r>
      <w:r w:rsidR="0019101A" w:rsidRPr="00AB3528">
        <w:rPr>
          <w:rFonts w:ascii="Times New Roman" w:hAnsi="Times New Roman" w:cs="Times New Roman"/>
          <w:sz w:val="24"/>
          <w:szCs w:val="24"/>
        </w:rPr>
        <w:tab/>
      </w:r>
    </w:p>
    <w:p w:rsidR="007646E4" w:rsidRPr="00AB3528" w:rsidRDefault="007646E4" w:rsidP="007646E4">
      <w:pPr>
        <w:ind w:left="708"/>
        <w:jc w:val="both"/>
        <w:rPr>
          <w:rFonts w:ascii="Times New Roman" w:hAnsi="Times New Roman" w:cs="Times New Roman"/>
          <w:sz w:val="24"/>
          <w:szCs w:val="24"/>
        </w:rPr>
      </w:pPr>
      <w:r w:rsidRPr="00AB3528">
        <w:rPr>
          <w:rFonts w:ascii="Times New Roman" w:hAnsi="Times New Roman" w:cs="Times New Roman"/>
          <w:sz w:val="24"/>
          <w:szCs w:val="24"/>
        </w:rPr>
        <w:t>1.4 Correlativo: número de producción consecutiva más el año en curso, diferenciados por una pleca (/) entre ambos datos.</w:t>
      </w:r>
    </w:p>
    <w:p w:rsidR="007646E4" w:rsidRPr="00AB3528" w:rsidRDefault="007646E4" w:rsidP="007646E4">
      <w:pPr>
        <w:jc w:val="both"/>
        <w:rPr>
          <w:rFonts w:ascii="Times New Roman" w:hAnsi="Times New Roman" w:cs="Times New Roman"/>
          <w:sz w:val="24"/>
          <w:szCs w:val="24"/>
        </w:rPr>
      </w:pPr>
      <w:r w:rsidRPr="00AB3528">
        <w:rPr>
          <w:rFonts w:ascii="Times New Roman" w:hAnsi="Times New Roman" w:cs="Times New Roman"/>
          <w:sz w:val="24"/>
          <w:szCs w:val="24"/>
        </w:rPr>
        <w:t>Este proceso se aplicará en todos los documentos admin</w:t>
      </w:r>
      <w:r w:rsidR="0019101A" w:rsidRPr="00AB3528">
        <w:rPr>
          <w:rFonts w:ascii="Times New Roman" w:hAnsi="Times New Roman" w:cs="Times New Roman"/>
          <w:sz w:val="24"/>
          <w:szCs w:val="24"/>
        </w:rPr>
        <w:t>istrativos, exceptuando aquello</w:t>
      </w:r>
      <w:r w:rsidRPr="00AB3528">
        <w:rPr>
          <w:rFonts w:ascii="Times New Roman" w:hAnsi="Times New Roman" w:cs="Times New Roman"/>
          <w:sz w:val="24"/>
          <w:szCs w:val="24"/>
        </w:rPr>
        <w:t xml:space="preserve"> de valor legal y financiero.</w:t>
      </w:r>
    </w:p>
    <w:p w:rsidR="007646E4" w:rsidRPr="00AB3528" w:rsidRDefault="007646E4" w:rsidP="007646E4">
      <w:pPr>
        <w:jc w:val="both"/>
        <w:rPr>
          <w:rFonts w:ascii="Times New Roman" w:hAnsi="Times New Roman" w:cs="Times New Roman"/>
          <w:sz w:val="24"/>
          <w:szCs w:val="24"/>
        </w:rPr>
      </w:pPr>
      <w:r w:rsidRPr="00AB3528">
        <w:rPr>
          <w:rFonts w:ascii="Times New Roman" w:hAnsi="Times New Roman" w:cs="Times New Roman"/>
          <w:b/>
          <w:sz w:val="24"/>
          <w:szCs w:val="24"/>
          <w:u w:val="single"/>
        </w:rPr>
        <w:t>Asunto:</w:t>
      </w:r>
      <w:r w:rsidRPr="00AB3528">
        <w:rPr>
          <w:rFonts w:ascii="Times New Roman" w:hAnsi="Times New Roman" w:cs="Times New Roman"/>
          <w:sz w:val="24"/>
          <w:szCs w:val="24"/>
        </w:rPr>
        <w:t xml:space="preserve"> </w:t>
      </w:r>
      <w:r w:rsidR="00EE05C9" w:rsidRPr="00AB3528">
        <w:rPr>
          <w:rFonts w:ascii="Times New Roman" w:hAnsi="Times New Roman" w:cs="Times New Roman"/>
          <w:sz w:val="24"/>
          <w:szCs w:val="24"/>
        </w:rPr>
        <w:t>esta</w:t>
      </w:r>
      <w:r w:rsidRPr="00AB3528">
        <w:rPr>
          <w:rFonts w:ascii="Times New Roman" w:hAnsi="Times New Roman" w:cs="Times New Roman"/>
          <w:sz w:val="24"/>
          <w:szCs w:val="24"/>
        </w:rPr>
        <w:t xml:space="preserve"> inscripción</w:t>
      </w:r>
      <w:r w:rsidR="0019101A" w:rsidRPr="00AB3528">
        <w:rPr>
          <w:rFonts w:ascii="Times New Roman" w:hAnsi="Times New Roman" w:cs="Times New Roman"/>
          <w:sz w:val="24"/>
          <w:szCs w:val="24"/>
        </w:rPr>
        <w:t xml:space="preserve"> aplica únicamente en las notas</w:t>
      </w:r>
      <w:r w:rsidRPr="00AB3528">
        <w:rPr>
          <w:rFonts w:ascii="Times New Roman" w:hAnsi="Times New Roman" w:cs="Times New Roman"/>
          <w:sz w:val="24"/>
          <w:szCs w:val="24"/>
        </w:rPr>
        <w:t xml:space="preserve">, memos y otros de transmisión o comunicación y contienen información descriptiva o de metadatos sobre el documento, el cual debe expresar de forma breve y precisa la función que cumple el documento. Para ello se pueden emplear verbos y sustantivos que no sobrepasen ocho palabras o una </w:t>
      </w:r>
      <w:r w:rsidR="00EE05C9" w:rsidRPr="00AB3528">
        <w:rPr>
          <w:rFonts w:ascii="Times New Roman" w:hAnsi="Times New Roman" w:cs="Times New Roman"/>
          <w:sz w:val="24"/>
          <w:szCs w:val="24"/>
        </w:rPr>
        <w:t>línea.</w:t>
      </w:r>
    </w:p>
    <w:p w:rsidR="00D97ACC" w:rsidRDefault="00D97ACC" w:rsidP="007646E4">
      <w:pPr>
        <w:jc w:val="both"/>
        <w:rPr>
          <w:rFonts w:ascii="Times New Roman" w:hAnsi="Times New Roman" w:cs="Times New Roman"/>
          <w:sz w:val="24"/>
          <w:szCs w:val="24"/>
        </w:rPr>
      </w:pPr>
    </w:p>
    <w:p w:rsidR="00EE05C9" w:rsidRPr="00AB3528" w:rsidRDefault="00EE05C9" w:rsidP="007646E4">
      <w:pPr>
        <w:jc w:val="both"/>
        <w:rPr>
          <w:rFonts w:ascii="Times New Roman" w:hAnsi="Times New Roman" w:cs="Times New Roman"/>
          <w:sz w:val="24"/>
          <w:szCs w:val="24"/>
        </w:rPr>
      </w:pPr>
      <w:r w:rsidRPr="00AB3528">
        <w:rPr>
          <w:rFonts w:ascii="Times New Roman" w:hAnsi="Times New Roman" w:cs="Times New Roman"/>
          <w:sz w:val="24"/>
          <w:szCs w:val="24"/>
        </w:rPr>
        <w:t xml:space="preserve">Ejemplos: solicitud de apoyo para determinada actividad, remisión de documentos (indicar el tramite al que corresponden) </w:t>
      </w:r>
    </w:p>
    <w:p w:rsidR="00EE05C9" w:rsidRPr="00AB3528" w:rsidRDefault="00EE05C9" w:rsidP="007646E4">
      <w:pPr>
        <w:jc w:val="both"/>
        <w:rPr>
          <w:rFonts w:ascii="Times New Roman" w:hAnsi="Times New Roman" w:cs="Times New Roman"/>
          <w:sz w:val="24"/>
          <w:szCs w:val="24"/>
        </w:rPr>
      </w:pPr>
      <w:r w:rsidRPr="00AB3528">
        <w:rPr>
          <w:rFonts w:ascii="Times New Roman" w:hAnsi="Times New Roman" w:cs="Times New Roman"/>
          <w:sz w:val="24"/>
          <w:szCs w:val="24"/>
        </w:rPr>
        <w:t>Con excepción de los memorandos, la ubicación de esta información estará a continuación del lugar y fecha, en el margen derecho del documento.</w:t>
      </w:r>
    </w:p>
    <w:p w:rsidR="00EE05C9" w:rsidRPr="00AB3528" w:rsidRDefault="00EE05C9" w:rsidP="007646E4">
      <w:pPr>
        <w:jc w:val="both"/>
        <w:rPr>
          <w:rFonts w:ascii="Times New Roman" w:hAnsi="Times New Roman" w:cs="Times New Roman"/>
          <w:sz w:val="24"/>
          <w:szCs w:val="24"/>
        </w:rPr>
      </w:pPr>
      <w:r w:rsidRPr="00AB3528">
        <w:rPr>
          <w:rFonts w:ascii="Times New Roman" w:hAnsi="Times New Roman" w:cs="Times New Roman"/>
          <w:sz w:val="24"/>
          <w:szCs w:val="24"/>
        </w:rPr>
        <w:t>5.2 Captura de carpetas: En el proceso de creación y duración del trámite, la captura será tanto en el exterior como en el interior de la carpeta que contiene los documentos.</w:t>
      </w:r>
    </w:p>
    <w:p w:rsidR="00EE05C9" w:rsidRPr="00AB3528" w:rsidRDefault="00EE05C9" w:rsidP="007646E4">
      <w:pPr>
        <w:jc w:val="both"/>
        <w:rPr>
          <w:rFonts w:ascii="Times New Roman" w:hAnsi="Times New Roman" w:cs="Times New Roman"/>
          <w:sz w:val="24"/>
          <w:szCs w:val="24"/>
        </w:rPr>
      </w:pPr>
      <w:r w:rsidRPr="00AB3528">
        <w:rPr>
          <w:rFonts w:ascii="Times New Roman" w:hAnsi="Times New Roman" w:cs="Times New Roman"/>
          <w:b/>
          <w:sz w:val="24"/>
          <w:szCs w:val="24"/>
          <w:u w:val="single"/>
        </w:rPr>
        <w:t>La portada de la carpeta</w:t>
      </w:r>
      <w:r w:rsidR="00AB3528" w:rsidRPr="00AB3528">
        <w:rPr>
          <w:rFonts w:ascii="Times New Roman" w:hAnsi="Times New Roman" w:cs="Times New Roman"/>
          <w:sz w:val="24"/>
          <w:szCs w:val="24"/>
          <w:u w:val="single"/>
        </w:rPr>
        <w:t>:</w:t>
      </w:r>
      <w:r w:rsidR="00AB3528">
        <w:rPr>
          <w:rFonts w:ascii="Times New Roman" w:hAnsi="Times New Roman" w:cs="Times New Roman"/>
          <w:sz w:val="24"/>
          <w:szCs w:val="24"/>
        </w:rPr>
        <w:t xml:space="preserve"> </w:t>
      </w:r>
      <w:r w:rsidRPr="00AB3528">
        <w:rPr>
          <w:rFonts w:ascii="Times New Roman" w:hAnsi="Times New Roman" w:cs="Times New Roman"/>
          <w:sz w:val="24"/>
          <w:szCs w:val="24"/>
        </w:rPr>
        <w:t xml:space="preserve">debe contener la siguiente información: institución, la Unidad productora, nombre del expediente, correlativo de producción junto al año en curso y la fecha de </w:t>
      </w:r>
      <w:r w:rsidR="008774FB" w:rsidRPr="00AB3528">
        <w:rPr>
          <w:rFonts w:ascii="Times New Roman" w:hAnsi="Times New Roman" w:cs="Times New Roman"/>
          <w:sz w:val="24"/>
          <w:szCs w:val="24"/>
        </w:rPr>
        <w:t>inicio</w:t>
      </w:r>
      <w:r w:rsidRPr="00AB3528">
        <w:rPr>
          <w:rFonts w:ascii="Times New Roman" w:hAnsi="Times New Roman" w:cs="Times New Roman"/>
          <w:sz w:val="24"/>
          <w:szCs w:val="24"/>
        </w:rPr>
        <w:t>.</w:t>
      </w:r>
    </w:p>
    <w:p w:rsidR="00176E59" w:rsidRPr="00FD149B" w:rsidRDefault="00EC26A0" w:rsidP="007646E4">
      <w:pPr>
        <w:jc w:val="both"/>
        <w:rPr>
          <w:rFonts w:ascii="Times New Roman" w:hAnsi="Times New Roman" w:cs="Times New Roman"/>
          <w:sz w:val="24"/>
          <w:szCs w:val="24"/>
        </w:rPr>
      </w:pPr>
      <w:r w:rsidRPr="00FD149B">
        <w:rPr>
          <w:rFonts w:ascii="Times New Roman" w:hAnsi="Times New Roman" w:cs="Times New Roman"/>
          <w:sz w:val="24"/>
          <w:szCs w:val="24"/>
        </w:rPr>
        <w:t>Llevará,</w:t>
      </w:r>
      <w:r w:rsidR="00EE05C9" w:rsidRPr="00FD149B">
        <w:rPr>
          <w:rFonts w:ascii="Times New Roman" w:hAnsi="Times New Roman" w:cs="Times New Roman"/>
          <w:sz w:val="24"/>
          <w:szCs w:val="24"/>
        </w:rPr>
        <w:t xml:space="preserve"> además</w:t>
      </w:r>
      <w:r w:rsidR="008774FB" w:rsidRPr="00FD149B">
        <w:rPr>
          <w:rFonts w:ascii="Times New Roman" w:hAnsi="Times New Roman" w:cs="Times New Roman"/>
          <w:sz w:val="24"/>
          <w:szCs w:val="24"/>
        </w:rPr>
        <w:t xml:space="preserve">, otros campos que serán completados cuando el </w:t>
      </w:r>
      <w:r w:rsidR="00266F94" w:rsidRPr="00FD149B">
        <w:rPr>
          <w:rFonts w:ascii="Times New Roman" w:hAnsi="Times New Roman" w:cs="Times New Roman"/>
          <w:sz w:val="24"/>
          <w:szCs w:val="24"/>
        </w:rPr>
        <w:t>trámite</w:t>
      </w:r>
      <w:r w:rsidR="008774FB" w:rsidRPr="00FD149B">
        <w:rPr>
          <w:rFonts w:ascii="Times New Roman" w:hAnsi="Times New Roman" w:cs="Times New Roman"/>
          <w:sz w:val="24"/>
          <w:szCs w:val="24"/>
        </w:rPr>
        <w:t xml:space="preserve"> haya finalizado, siendo estos: fecha de finalización, numero de folios y observaciones. Esta información será escrita a mano, con letra de molde, legible y en mayúsculas. </w:t>
      </w:r>
    </w:p>
    <w:p w:rsidR="000D5B78" w:rsidRPr="00615146" w:rsidRDefault="000D5B78" w:rsidP="007646E4">
      <w:pPr>
        <w:jc w:val="both"/>
        <w:rPr>
          <w:u w:val="single"/>
        </w:rPr>
      </w:pPr>
    </w:p>
    <w:p w:rsidR="000462F3" w:rsidRPr="00FD149B" w:rsidRDefault="000462F3" w:rsidP="007646E4">
      <w:pPr>
        <w:jc w:val="both"/>
        <w:rPr>
          <w:rFonts w:ascii="Times New Roman" w:hAnsi="Times New Roman" w:cs="Times New Roman"/>
          <w:sz w:val="24"/>
          <w:szCs w:val="24"/>
        </w:rPr>
      </w:pPr>
      <w:r w:rsidRPr="00FD149B">
        <w:rPr>
          <w:rFonts w:ascii="Times New Roman" w:hAnsi="Times New Roman" w:cs="Times New Roman"/>
          <w:b/>
          <w:sz w:val="24"/>
          <w:szCs w:val="24"/>
          <w:u w:val="single"/>
        </w:rPr>
        <w:t>Interior de la carpet</w:t>
      </w:r>
      <w:r w:rsidRPr="00FD149B">
        <w:rPr>
          <w:rFonts w:ascii="Times New Roman" w:hAnsi="Times New Roman" w:cs="Times New Roman"/>
          <w:sz w:val="24"/>
          <w:szCs w:val="24"/>
          <w:u w:val="single"/>
        </w:rPr>
        <w:t>a</w:t>
      </w:r>
      <w:r w:rsidR="0018371B" w:rsidRPr="00FD149B">
        <w:rPr>
          <w:rFonts w:ascii="Times New Roman" w:hAnsi="Times New Roman" w:cs="Times New Roman"/>
          <w:sz w:val="24"/>
          <w:szCs w:val="24"/>
          <w:u w:val="single"/>
        </w:rPr>
        <w:t>:</w:t>
      </w:r>
      <w:r w:rsidR="0018371B" w:rsidRPr="00FD149B">
        <w:rPr>
          <w:rFonts w:ascii="Times New Roman" w:hAnsi="Times New Roman" w:cs="Times New Roman"/>
          <w:sz w:val="24"/>
          <w:szCs w:val="24"/>
        </w:rPr>
        <w:t xml:space="preserve"> este proceso se aplica únicamente a expedientes de </w:t>
      </w:r>
      <w:r w:rsidR="00266F94" w:rsidRPr="00FD149B">
        <w:rPr>
          <w:rFonts w:ascii="Times New Roman" w:hAnsi="Times New Roman" w:cs="Times New Roman"/>
          <w:sz w:val="24"/>
          <w:szCs w:val="24"/>
        </w:rPr>
        <w:t>trámites</w:t>
      </w:r>
      <w:r w:rsidR="0018371B" w:rsidRPr="00FD149B">
        <w:rPr>
          <w:rFonts w:ascii="Times New Roman" w:hAnsi="Times New Roman" w:cs="Times New Roman"/>
          <w:sz w:val="24"/>
          <w:szCs w:val="24"/>
        </w:rPr>
        <w:t xml:space="preserve"> normados o controlados por disposiciones internas o legales, cuyo propósito es dejar constancia fiable del contenido íntegro de los documentos.</w:t>
      </w:r>
    </w:p>
    <w:p w:rsidR="0018371B" w:rsidRPr="00FD149B" w:rsidRDefault="0018371B" w:rsidP="007646E4">
      <w:pPr>
        <w:jc w:val="both"/>
        <w:rPr>
          <w:rFonts w:ascii="Times New Roman" w:hAnsi="Times New Roman" w:cs="Times New Roman"/>
          <w:sz w:val="24"/>
          <w:szCs w:val="24"/>
        </w:rPr>
      </w:pPr>
      <w:r w:rsidRPr="00FD149B">
        <w:rPr>
          <w:rFonts w:ascii="Times New Roman" w:hAnsi="Times New Roman" w:cs="Times New Roman"/>
          <w:sz w:val="24"/>
          <w:szCs w:val="24"/>
        </w:rPr>
        <w:t>Este consiste en una tabla donde se van registrando los documentos que ingresan al expediente de acuerdo al orden de llegada o al orden lógico del trámite. Se anexa un modelo del mismo.</w:t>
      </w:r>
    </w:p>
    <w:p w:rsidR="0018371B" w:rsidRPr="00FD149B" w:rsidRDefault="0018371B" w:rsidP="007646E4">
      <w:pPr>
        <w:jc w:val="both"/>
        <w:rPr>
          <w:rFonts w:ascii="Times New Roman" w:hAnsi="Times New Roman" w:cs="Times New Roman"/>
          <w:b/>
          <w:sz w:val="24"/>
          <w:szCs w:val="24"/>
          <w:u w:val="single"/>
        </w:rPr>
      </w:pPr>
      <w:r w:rsidRPr="00FD149B">
        <w:rPr>
          <w:rFonts w:ascii="Times New Roman" w:hAnsi="Times New Roman" w:cs="Times New Roman"/>
          <w:b/>
          <w:sz w:val="24"/>
          <w:szCs w:val="24"/>
          <w:u w:val="single"/>
        </w:rPr>
        <w:t>Documentos digitales:</w:t>
      </w:r>
    </w:p>
    <w:p w:rsidR="0018371B" w:rsidRPr="00FD149B" w:rsidRDefault="0018371B" w:rsidP="007646E4">
      <w:pPr>
        <w:jc w:val="both"/>
        <w:rPr>
          <w:rFonts w:ascii="Times New Roman" w:hAnsi="Times New Roman" w:cs="Times New Roman"/>
          <w:sz w:val="24"/>
          <w:szCs w:val="24"/>
        </w:rPr>
      </w:pPr>
      <w:r w:rsidRPr="00FD149B">
        <w:rPr>
          <w:rFonts w:ascii="Times New Roman" w:hAnsi="Times New Roman" w:cs="Times New Roman"/>
          <w:b/>
          <w:sz w:val="24"/>
          <w:szCs w:val="24"/>
          <w:u w:val="single"/>
        </w:rPr>
        <w:t>Las carpetas:</w:t>
      </w:r>
      <w:r w:rsidRPr="00FD149B">
        <w:rPr>
          <w:rFonts w:ascii="Times New Roman" w:hAnsi="Times New Roman" w:cs="Times New Roman"/>
          <w:sz w:val="24"/>
          <w:szCs w:val="24"/>
          <w:u w:val="single"/>
        </w:rPr>
        <w:t xml:space="preserve"> </w:t>
      </w:r>
      <w:r w:rsidRPr="00FD149B">
        <w:rPr>
          <w:rFonts w:ascii="Times New Roman" w:hAnsi="Times New Roman" w:cs="Times New Roman"/>
          <w:sz w:val="24"/>
          <w:szCs w:val="24"/>
        </w:rPr>
        <w:t>deberán estar codificadas con la función y la unidad administrativa que las produce, más el nombre de la carpeta de forma breve.</w:t>
      </w:r>
    </w:p>
    <w:p w:rsidR="0018371B" w:rsidRPr="00FD149B" w:rsidRDefault="0018371B" w:rsidP="007646E4">
      <w:pPr>
        <w:jc w:val="both"/>
        <w:rPr>
          <w:rFonts w:ascii="Times New Roman" w:hAnsi="Times New Roman" w:cs="Times New Roman"/>
          <w:sz w:val="24"/>
          <w:szCs w:val="24"/>
        </w:rPr>
      </w:pPr>
      <w:r w:rsidRPr="00FD149B">
        <w:rPr>
          <w:rFonts w:ascii="Times New Roman" w:hAnsi="Times New Roman" w:cs="Times New Roman"/>
          <w:b/>
          <w:sz w:val="24"/>
          <w:szCs w:val="24"/>
          <w:u w:val="single"/>
        </w:rPr>
        <w:t xml:space="preserve">Los </w:t>
      </w:r>
      <w:r w:rsidR="00EC26A0" w:rsidRPr="00FD149B">
        <w:rPr>
          <w:rFonts w:ascii="Times New Roman" w:hAnsi="Times New Roman" w:cs="Times New Roman"/>
          <w:b/>
          <w:sz w:val="24"/>
          <w:szCs w:val="24"/>
          <w:u w:val="single"/>
        </w:rPr>
        <w:t>documentos</w:t>
      </w:r>
      <w:r w:rsidR="00EC26A0" w:rsidRPr="00FD149B">
        <w:rPr>
          <w:rFonts w:ascii="Times New Roman" w:hAnsi="Times New Roman" w:cs="Times New Roman"/>
          <w:sz w:val="24"/>
          <w:szCs w:val="24"/>
        </w:rPr>
        <w:t xml:space="preserve"> que</w:t>
      </w:r>
      <w:r w:rsidRPr="00FD149B">
        <w:rPr>
          <w:rFonts w:ascii="Times New Roman" w:hAnsi="Times New Roman" w:cs="Times New Roman"/>
          <w:sz w:val="24"/>
          <w:szCs w:val="24"/>
        </w:rPr>
        <w:t xml:space="preserve"> componen la carpeta ya sea en formato Word, PDF, Excel, deben estar nombrados según la codificación proporcionada por la Unidad de Archivo Institucional más el nombre del documento.</w:t>
      </w:r>
    </w:p>
    <w:p w:rsidR="00DD36A0" w:rsidRPr="00FD149B" w:rsidRDefault="0018371B" w:rsidP="007646E4">
      <w:pPr>
        <w:jc w:val="both"/>
        <w:rPr>
          <w:rFonts w:ascii="Times New Roman" w:hAnsi="Times New Roman" w:cs="Times New Roman"/>
          <w:sz w:val="24"/>
          <w:szCs w:val="24"/>
        </w:rPr>
      </w:pPr>
      <w:r w:rsidRPr="00FD149B">
        <w:rPr>
          <w:rFonts w:ascii="Times New Roman" w:hAnsi="Times New Roman" w:cs="Times New Roman"/>
          <w:sz w:val="24"/>
          <w:szCs w:val="24"/>
        </w:rPr>
        <w:t>Cuando se manejan versiones preliminares, dicho estado debe ser reflejado en el nombre del documento por el número de la versión: 1. Se recomienda que las nuevas versiones sean creadas después de una revisión gener</w:t>
      </w:r>
      <w:r w:rsidR="00176E59" w:rsidRPr="00FD149B">
        <w:rPr>
          <w:rFonts w:ascii="Times New Roman" w:hAnsi="Times New Roman" w:cs="Times New Roman"/>
          <w:sz w:val="24"/>
          <w:szCs w:val="24"/>
        </w:rPr>
        <w:t>al efectuada sobre el documento</w:t>
      </w:r>
    </w:p>
    <w:p w:rsidR="00DD36A0" w:rsidRPr="00615146" w:rsidRDefault="00DD36A0" w:rsidP="007646E4">
      <w:pPr>
        <w:jc w:val="both"/>
        <w:rPr>
          <w:rFonts w:ascii="Times New Roman" w:hAnsi="Times New Roman" w:cs="Times New Roman"/>
        </w:rPr>
      </w:pPr>
    </w:p>
    <w:p w:rsidR="00D97ACC" w:rsidRDefault="00D97ACC" w:rsidP="007646E4">
      <w:pPr>
        <w:jc w:val="both"/>
        <w:rPr>
          <w:rFonts w:ascii="Times New Roman" w:hAnsi="Times New Roman" w:cs="Times New Roman"/>
          <w:b/>
          <w:sz w:val="26"/>
          <w:szCs w:val="26"/>
        </w:rPr>
      </w:pPr>
    </w:p>
    <w:p w:rsidR="00D97ACC" w:rsidRDefault="00D97ACC" w:rsidP="007646E4">
      <w:pPr>
        <w:jc w:val="both"/>
        <w:rPr>
          <w:rFonts w:ascii="Times New Roman" w:hAnsi="Times New Roman" w:cs="Times New Roman"/>
          <w:b/>
          <w:sz w:val="26"/>
          <w:szCs w:val="26"/>
        </w:rPr>
      </w:pPr>
    </w:p>
    <w:p w:rsidR="00D97ACC" w:rsidRDefault="00D97ACC" w:rsidP="007646E4">
      <w:pPr>
        <w:jc w:val="both"/>
        <w:rPr>
          <w:rFonts w:ascii="Times New Roman" w:hAnsi="Times New Roman" w:cs="Times New Roman"/>
          <w:b/>
          <w:sz w:val="26"/>
          <w:szCs w:val="26"/>
        </w:rPr>
      </w:pPr>
    </w:p>
    <w:p w:rsidR="0018371B" w:rsidRPr="00FD149B" w:rsidRDefault="00FD149B" w:rsidP="007646E4">
      <w:pPr>
        <w:jc w:val="both"/>
        <w:rPr>
          <w:rFonts w:ascii="Times New Roman" w:hAnsi="Times New Roman" w:cs="Times New Roman"/>
          <w:b/>
          <w:sz w:val="26"/>
          <w:szCs w:val="26"/>
        </w:rPr>
      </w:pPr>
      <w:r>
        <w:rPr>
          <w:rFonts w:ascii="Times New Roman" w:hAnsi="Times New Roman" w:cs="Times New Roman"/>
          <w:b/>
          <w:sz w:val="26"/>
          <w:szCs w:val="26"/>
        </w:rPr>
        <w:t>P</w:t>
      </w:r>
      <w:r w:rsidRPr="00FD149B">
        <w:rPr>
          <w:rFonts w:ascii="Times New Roman" w:hAnsi="Times New Roman" w:cs="Times New Roman"/>
          <w:b/>
          <w:sz w:val="26"/>
          <w:szCs w:val="26"/>
        </w:rPr>
        <w:t xml:space="preserve">roceso 7: </w:t>
      </w:r>
      <w:r>
        <w:rPr>
          <w:rFonts w:ascii="Times New Roman" w:hAnsi="Times New Roman" w:cs="Times New Roman"/>
          <w:b/>
          <w:sz w:val="26"/>
          <w:szCs w:val="26"/>
        </w:rPr>
        <w:t>C</w:t>
      </w:r>
      <w:r w:rsidRPr="00FD149B">
        <w:rPr>
          <w:rFonts w:ascii="Times New Roman" w:hAnsi="Times New Roman" w:cs="Times New Roman"/>
          <w:b/>
          <w:sz w:val="26"/>
          <w:szCs w:val="26"/>
        </w:rPr>
        <w:t>ontrol de los documentos.</w:t>
      </w:r>
    </w:p>
    <w:p w:rsidR="0069695A" w:rsidRPr="00FD149B" w:rsidRDefault="0069695A" w:rsidP="007646E4">
      <w:pPr>
        <w:jc w:val="both"/>
        <w:rPr>
          <w:rFonts w:ascii="Times New Roman" w:hAnsi="Times New Roman" w:cs="Times New Roman"/>
          <w:sz w:val="24"/>
          <w:szCs w:val="24"/>
        </w:rPr>
      </w:pPr>
      <w:r w:rsidRPr="00FD149B">
        <w:rPr>
          <w:rFonts w:ascii="Times New Roman" w:hAnsi="Times New Roman" w:cs="Times New Roman"/>
          <w:sz w:val="24"/>
          <w:szCs w:val="24"/>
        </w:rPr>
        <w:t xml:space="preserve">Son procedimientos que se llevan a cabo posterior a la producción de los documentos y sirven para tener un control de su producción, información, circulación, estado del trámite y acceso. Esta actividad se llevará a cabo de la siguiente forma: </w:t>
      </w:r>
    </w:p>
    <w:p w:rsidR="0069695A" w:rsidRPr="00FD149B" w:rsidRDefault="0069695A" w:rsidP="007646E4">
      <w:pPr>
        <w:jc w:val="both"/>
        <w:rPr>
          <w:rFonts w:ascii="Times New Roman" w:hAnsi="Times New Roman" w:cs="Times New Roman"/>
          <w:sz w:val="24"/>
          <w:szCs w:val="24"/>
        </w:rPr>
      </w:pPr>
      <w:r w:rsidRPr="00FD149B">
        <w:rPr>
          <w:rFonts w:ascii="Times New Roman" w:hAnsi="Times New Roman" w:cs="Times New Roman"/>
          <w:sz w:val="24"/>
          <w:szCs w:val="24"/>
        </w:rPr>
        <w:t xml:space="preserve">Por medio de tablas de Excel, se </w:t>
      </w:r>
      <w:r w:rsidR="00EC26A0" w:rsidRPr="00FD149B">
        <w:rPr>
          <w:rFonts w:ascii="Times New Roman" w:hAnsi="Times New Roman" w:cs="Times New Roman"/>
          <w:sz w:val="24"/>
          <w:szCs w:val="24"/>
        </w:rPr>
        <w:t>llevará</w:t>
      </w:r>
      <w:r w:rsidRPr="00FD149B">
        <w:rPr>
          <w:rFonts w:ascii="Times New Roman" w:hAnsi="Times New Roman" w:cs="Times New Roman"/>
          <w:sz w:val="24"/>
          <w:szCs w:val="24"/>
        </w:rPr>
        <w:t xml:space="preserve"> un control de los documentos que expide y recibe una Unidad. A esto se le llamará inventario de documentos.</w:t>
      </w:r>
    </w:p>
    <w:p w:rsidR="0069695A" w:rsidRPr="00FD149B" w:rsidRDefault="0069695A" w:rsidP="007646E4">
      <w:pPr>
        <w:jc w:val="both"/>
        <w:rPr>
          <w:rFonts w:ascii="Times New Roman" w:hAnsi="Times New Roman" w:cs="Times New Roman"/>
          <w:sz w:val="24"/>
          <w:szCs w:val="24"/>
        </w:rPr>
      </w:pPr>
      <w:r w:rsidRPr="00FD149B">
        <w:rPr>
          <w:rFonts w:ascii="Times New Roman" w:hAnsi="Times New Roman" w:cs="Times New Roman"/>
          <w:sz w:val="24"/>
          <w:szCs w:val="24"/>
        </w:rPr>
        <w:t>Dicho control se llevarás a cabo diariamente en aquellas Unidades que producen documentos formales (sellados y firmados) con frecuencia diaria.</w:t>
      </w:r>
    </w:p>
    <w:p w:rsidR="0069695A" w:rsidRPr="00FD149B" w:rsidRDefault="0069695A" w:rsidP="007646E4">
      <w:pPr>
        <w:jc w:val="both"/>
        <w:rPr>
          <w:rFonts w:ascii="Times New Roman" w:hAnsi="Times New Roman" w:cs="Times New Roman"/>
          <w:sz w:val="24"/>
          <w:szCs w:val="24"/>
        </w:rPr>
      </w:pPr>
      <w:r w:rsidRPr="00FD149B">
        <w:rPr>
          <w:rFonts w:ascii="Times New Roman" w:hAnsi="Times New Roman" w:cs="Times New Roman"/>
          <w:sz w:val="24"/>
          <w:szCs w:val="24"/>
        </w:rPr>
        <w:t>Las demás unidades cuya producción documental formal es menos frecuente, dicha actividad debe realizarse semanal o quincenalmente, sin pasar de esta periodicidad.</w:t>
      </w:r>
    </w:p>
    <w:p w:rsidR="00FE70E1" w:rsidRPr="00FD149B" w:rsidRDefault="00FE70E1" w:rsidP="00FE70E1">
      <w:pPr>
        <w:jc w:val="both"/>
        <w:rPr>
          <w:rFonts w:ascii="Times New Roman" w:hAnsi="Times New Roman" w:cs="Times New Roman"/>
          <w:sz w:val="24"/>
          <w:szCs w:val="24"/>
        </w:rPr>
      </w:pPr>
      <w:r w:rsidRPr="00FD149B">
        <w:rPr>
          <w:rFonts w:ascii="Times New Roman" w:hAnsi="Times New Roman" w:cs="Times New Roman"/>
          <w:sz w:val="24"/>
          <w:szCs w:val="24"/>
        </w:rPr>
        <w:t xml:space="preserve">Se </w:t>
      </w:r>
      <w:r w:rsidR="00EC26A0" w:rsidRPr="00FD149B">
        <w:rPr>
          <w:rFonts w:ascii="Times New Roman" w:hAnsi="Times New Roman" w:cs="Times New Roman"/>
          <w:sz w:val="24"/>
          <w:szCs w:val="24"/>
        </w:rPr>
        <w:t>llevarán</w:t>
      </w:r>
      <w:r w:rsidRPr="00FD149B">
        <w:rPr>
          <w:rFonts w:ascii="Times New Roman" w:hAnsi="Times New Roman" w:cs="Times New Roman"/>
          <w:sz w:val="24"/>
          <w:szCs w:val="24"/>
        </w:rPr>
        <w:t xml:space="preserve"> registro de préstamo, consultas o reproducción para dichos fines de expedientes o documentos sustantivos por parte de usuarios internos y externos.</w:t>
      </w:r>
    </w:p>
    <w:p w:rsidR="00FE70E1" w:rsidRPr="00FD149B" w:rsidRDefault="00FE70E1" w:rsidP="00FE70E1">
      <w:pPr>
        <w:jc w:val="both"/>
        <w:rPr>
          <w:rFonts w:ascii="Times New Roman" w:hAnsi="Times New Roman" w:cs="Times New Roman"/>
          <w:sz w:val="24"/>
          <w:szCs w:val="24"/>
        </w:rPr>
      </w:pPr>
      <w:r w:rsidRPr="00FD149B">
        <w:rPr>
          <w:rFonts w:ascii="Times New Roman" w:hAnsi="Times New Roman" w:cs="Times New Roman"/>
          <w:sz w:val="24"/>
          <w:szCs w:val="24"/>
        </w:rPr>
        <w:t>Anualmente se elaborará</w:t>
      </w:r>
      <w:r w:rsidR="00117D64" w:rsidRPr="00FD149B">
        <w:rPr>
          <w:rFonts w:ascii="Times New Roman" w:hAnsi="Times New Roman" w:cs="Times New Roman"/>
          <w:sz w:val="24"/>
          <w:szCs w:val="24"/>
        </w:rPr>
        <w:t xml:space="preserve"> y actualizará el inventario general de documentos que posee cada unidad.</w:t>
      </w:r>
    </w:p>
    <w:p w:rsidR="009C3BCB" w:rsidRPr="00FD149B" w:rsidRDefault="00117D64" w:rsidP="00FE70E1">
      <w:pPr>
        <w:jc w:val="both"/>
        <w:rPr>
          <w:rFonts w:ascii="Times New Roman" w:hAnsi="Times New Roman" w:cs="Times New Roman"/>
          <w:sz w:val="24"/>
          <w:szCs w:val="24"/>
        </w:rPr>
      </w:pPr>
      <w:r w:rsidRPr="00FD149B">
        <w:rPr>
          <w:rFonts w:ascii="Times New Roman" w:hAnsi="Times New Roman" w:cs="Times New Roman"/>
          <w:sz w:val="24"/>
          <w:szCs w:val="24"/>
        </w:rPr>
        <w:t xml:space="preserve">Al momento de desocupar el puesto de trabajo, el funcionario actualizará el inventario y será entregado a la jefatura correspondiente. Para garantizar la integridad y transparencia de este procedimiento, se deberá </w:t>
      </w:r>
    </w:p>
    <w:p w:rsidR="00117D64" w:rsidRPr="00FD149B" w:rsidRDefault="00FD149B" w:rsidP="00FE70E1">
      <w:pPr>
        <w:jc w:val="both"/>
        <w:rPr>
          <w:rFonts w:ascii="Times New Roman" w:hAnsi="Times New Roman" w:cs="Times New Roman"/>
          <w:sz w:val="24"/>
          <w:szCs w:val="24"/>
        </w:rPr>
      </w:pPr>
      <w:r w:rsidRPr="00FD149B">
        <w:rPr>
          <w:rFonts w:ascii="Times New Roman" w:hAnsi="Times New Roman" w:cs="Times New Roman"/>
          <w:sz w:val="24"/>
          <w:szCs w:val="24"/>
        </w:rPr>
        <w:t>C</w:t>
      </w:r>
      <w:r w:rsidR="00117D64" w:rsidRPr="00FD149B">
        <w:rPr>
          <w:rFonts w:ascii="Times New Roman" w:hAnsi="Times New Roman" w:cs="Times New Roman"/>
          <w:sz w:val="24"/>
          <w:szCs w:val="24"/>
        </w:rPr>
        <w:t xml:space="preserve">ontrastar el inventario con las funciones asignadas a la persona y el cuadro de clasificación documental de la Unidad. </w:t>
      </w:r>
    </w:p>
    <w:p w:rsidR="004B673C" w:rsidRPr="00FD149B" w:rsidRDefault="00117D64" w:rsidP="00FE70E1">
      <w:pPr>
        <w:jc w:val="both"/>
        <w:rPr>
          <w:rFonts w:ascii="Times New Roman" w:hAnsi="Times New Roman" w:cs="Times New Roman"/>
          <w:sz w:val="24"/>
          <w:szCs w:val="24"/>
        </w:rPr>
      </w:pPr>
      <w:r w:rsidRPr="00FD149B">
        <w:rPr>
          <w:rFonts w:ascii="Times New Roman" w:hAnsi="Times New Roman" w:cs="Times New Roman"/>
          <w:sz w:val="24"/>
          <w:szCs w:val="24"/>
        </w:rPr>
        <w:t>Cuando la función que genera los documentos sea trasferida a otra Unidad, se llevará a cabo el mismo procedimiento de actualización y entrega del inventario a la unidad entrante, supervisado por la Unidad de Archivo Institucional.</w:t>
      </w:r>
    </w:p>
    <w:p w:rsidR="004B673C" w:rsidRPr="00615146" w:rsidRDefault="004B673C" w:rsidP="00FE70E1">
      <w:pPr>
        <w:jc w:val="both"/>
        <w:rPr>
          <w:rFonts w:ascii="Times New Roman" w:hAnsi="Times New Roman" w:cs="Times New Roman"/>
        </w:rPr>
      </w:pPr>
    </w:p>
    <w:p w:rsidR="00117D64" w:rsidRPr="00C45401" w:rsidRDefault="00176E59" w:rsidP="00FE70E1">
      <w:pPr>
        <w:jc w:val="both"/>
        <w:rPr>
          <w:rFonts w:ascii="Times New Roman" w:hAnsi="Times New Roman" w:cs="Times New Roman"/>
          <w:b/>
          <w:sz w:val="26"/>
          <w:szCs w:val="26"/>
        </w:rPr>
      </w:pPr>
      <w:r>
        <w:rPr>
          <w:rFonts w:ascii="Times New Roman" w:hAnsi="Times New Roman" w:cs="Times New Roman"/>
          <w:b/>
          <w:sz w:val="28"/>
          <w:szCs w:val="28"/>
        </w:rPr>
        <w:t xml:space="preserve"> </w:t>
      </w:r>
      <w:r w:rsidR="00C45401">
        <w:rPr>
          <w:rFonts w:ascii="Times New Roman" w:hAnsi="Times New Roman" w:cs="Times New Roman"/>
          <w:b/>
          <w:sz w:val="28"/>
          <w:szCs w:val="28"/>
        </w:rPr>
        <w:t>P</w:t>
      </w:r>
      <w:r w:rsidR="00C45401" w:rsidRPr="00C45401">
        <w:rPr>
          <w:rFonts w:ascii="Times New Roman" w:hAnsi="Times New Roman" w:cs="Times New Roman"/>
          <w:b/>
          <w:sz w:val="26"/>
          <w:szCs w:val="26"/>
        </w:rPr>
        <w:t>roceso 8</w:t>
      </w:r>
      <w:r w:rsidR="00C45401">
        <w:rPr>
          <w:rFonts w:ascii="Times New Roman" w:hAnsi="Times New Roman" w:cs="Times New Roman"/>
          <w:b/>
          <w:sz w:val="26"/>
          <w:szCs w:val="26"/>
        </w:rPr>
        <w:t>:</w:t>
      </w:r>
      <w:r w:rsidR="00C45401" w:rsidRPr="00C45401">
        <w:rPr>
          <w:rFonts w:ascii="Times New Roman" w:hAnsi="Times New Roman" w:cs="Times New Roman"/>
          <w:b/>
          <w:sz w:val="26"/>
          <w:szCs w:val="26"/>
        </w:rPr>
        <w:t xml:space="preserve"> </w:t>
      </w:r>
      <w:r w:rsidR="00C45401">
        <w:rPr>
          <w:rFonts w:ascii="Times New Roman" w:hAnsi="Times New Roman" w:cs="Times New Roman"/>
          <w:b/>
          <w:sz w:val="26"/>
          <w:szCs w:val="26"/>
        </w:rPr>
        <w:t>R</w:t>
      </w:r>
      <w:r w:rsidR="00C45401" w:rsidRPr="00C45401">
        <w:rPr>
          <w:rFonts w:ascii="Times New Roman" w:hAnsi="Times New Roman" w:cs="Times New Roman"/>
          <w:b/>
          <w:sz w:val="26"/>
          <w:szCs w:val="26"/>
        </w:rPr>
        <w:t xml:space="preserve">eproducción de documentos  </w:t>
      </w:r>
    </w:p>
    <w:p w:rsidR="00F66A5D" w:rsidRPr="00C45401" w:rsidRDefault="00F66A5D" w:rsidP="00FE70E1">
      <w:pPr>
        <w:jc w:val="both"/>
        <w:rPr>
          <w:rFonts w:ascii="Times New Roman" w:hAnsi="Times New Roman" w:cs="Times New Roman"/>
          <w:sz w:val="24"/>
          <w:szCs w:val="24"/>
        </w:rPr>
      </w:pPr>
      <w:r w:rsidRPr="00C45401">
        <w:rPr>
          <w:rFonts w:ascii="Times New Roman" w:hAnsi="Times New Roman" w:cs="Times New Roman"/>
          <w:sz w:val="24"/>
          <w:szCs w:val="24"/>
        </w:rPr>
        <w:t>Los documentos en soporte de papel podrán ser objeto de reproducción en las siguientes situaciones y condiciones:</w:t>
      </w:r>
    </w:p>
    <w:p w:rsidR="00F66A5D" w:rsidRPr="00C45401" w:rsidRDefault="00F66A5D" w:rsidP="00FE70E1">
      <w:pPr>
        <w:jc w:val="both"/>
        <w:rPr>
          <w:rFonts w:ascii="Times New Roman" w:hAnsi="Times New Roman" w:cs="Times New Roman"/>
          <w:b/>
          <w:sz w:val="24"/>
          <w:szCs w:val="24"/>
          <w:u w:val="single"/>
        </w:rPr>
      </w:pPr>
      <w:r w:rsidRPr="00C45401">
        <w:rPr>
          <w:rFonts w:ascii="Times New Roman" w:hAnsi="Times New Roman" w:cs="Times New Roman"/>
          <w:b/>
          <w:sz w:val="24"/>
          <w:szCs w:val="24"/>
          <w:u w:val="single"/>
        </w:rPr>
        <w:t xml:space="preserve">7.1 Como parte del proceso o tramite: </w:t>
      </w:r>
    </w:p>
    <w:p w:rsidR="00D97ACC" w:rsidRDefault="00F66A5D"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Esta situación se da en los casos donde varias partes participan en el trámite, siempre y cuando éste definido </w:t>
      </w:r>
      <w:r w:rsidR="00A269B1" w:rsidRPr="00C45401">
        <w:rPr>
          <w:rFonts w:ascii="Times New Roman" w:hAnsi="Times New Roman" w:cs="Times New Roman"/>
          <w:sz w:val="24"/>
          <w:szCs w:val="24"/>
        </w:rPr>
        <w:t xml:space="preserve">en el manual de proceso respectivo, ya que debe tomarse en cuenta aspectos como: </w:t>
      </w:r>
      <w:r w:rsidR="000419A1" w:rsidRPr="00C45401">
        <w:rPr>
          <w:rFonts w:ascii="Times New Roman" w:hAnsi="Times New Roman" w:cs="Times New Roman"/>
          <w:sz w:val="24"/>
          <w:szCs w:val="24"/>
        </w:rPr>
        <w:t xml:space="preserve">las personas autorizadas para hacerlo, aspectos técnicos de la reproducción; formato y medidas de protección: la validez de la copia, las unidades o personas que recibirán las copias, la cantidad de </w:t>
      </w:r>
    </w:p>
    <w:p w:rsidR="00D97ACC" w:rsidRDefault="00D97ACC" w:rsidP="00FE70E1">
      <w:pPr>
        <w:jc w:val="both"/>
        <w:rPr>
          <w:rFonts w:ascii="Times New Roman" w:hAnsi="Times New Roman" w:cs="Times New Roman"/>
          <w:sz w:val="24"/>
          <w:szCs w:val="24"/>
        </w:rPr>
      </w:pPr>
    </w:p>
    <w:p w:rsidR="00F66A5D" w:rsidRPr="00C45401" w:rsidRDefault="000419A1" w:rsidP="00FE70E1">
      <w:pPr>
        <w:jc w:val="both"/>
        <w:rPr>
          <w:rFonts w:ascii="Times New Roman" w:hAnsi="Times New Roman" w:cs="Times New Roman"/>
          <w:sz w:val="24"/>
          <w:szCs w:val="24"/>
        </w:rPr>
      </w:pPr>
      <w:r w:rsidRPr="00C45401">
        <w:rPr>
          <w:rFonts w:ascii="Times New Roman" w:hAnsi="Times New Roman" w:cs="Times New Roman"/>
          <w:sz w:val="24"/>
          <w:szCs w:val="24"/>
        </w:rPr>
        <w:t>veces o circunstancias que el documento será reproducido, la totalidad o parcialidad de la información a reproducir, así como el registro de dicha operación si es necesario.</w:t>
      </w:r>
    </w:p>
    <w:p w:rsidR="000419A1" w:rsidRPr="00C45401" w:rsidRDefault="000419A1" w:rsidP="00FE70E1">
      <w:pPr>
        <w:jc w:val="both"/>
        <w:rPr>
          <w:rFonts w:ascii="Times New Roman" w:hAnsi="Times New Roman" w:cs="Times New Roman"/>
          <w:sz w:val="24"/>
          <w:szCs w:val="24"/>
        </w:rPr>
      </w:pPr>
      <w:r w:rsidRPr="00C45401">
        <w:rPr>
          <w:rFonts w:ascii="Times New Roman" w:hAnsi="Times New Roman" w:cs="Times New Roman"/>
          <w:sz w:val="24"/>
          <w:szCs w:val="24"/>
        </w:rPr>
        <w:t>La finalidad de normar esta actividad es la protección física y de contenido del documento, así como la utilización eficiente del papel.</w:t>
      </w:r>
    </w:p>
    <w:p w:rsidR="000419A1" w:rsidRPr="00C45401" w:rsidRDefault="000419A1" w:rsidP="00FE70E1">
      <w:pPr>
        <w:jc w:val="both"/>
        <w:rPr>
          <w:rFonts w:ascii="Times New Roman" w:hAnsi="Times New Roman" w:cs="Times New Roman"/>
          <w:sz w:val="24"/>
          <w:szCs w:val="24"/>
        </w:rPr>
      </w:pPr>
      <w:r w:rsidRPr="00C45401">
        <w:rPr>
          <w:rFonts w:ascii="Times New Roman" w:hAnsi="Times New Roman" w:cs="Times New Roman"/>
          <w:sz w:val="24"/>
          <w:szCs w:val="24"/>
        </w:rPr>
        <w:t>Debe evitarse la reproducción de versiones preliminares. En ese caso, deberá utilizarse papel reciclado.</w:t>
      </w:r>
    </w:p>
    <w:p w:rsidR="000419A1" w:rsidRPr="00C45401" w:rsidRDefault="002E6692" w:rsidP="00FE70E1">
      <w:pPr>
        <w:jc w:val="both"/>
        <w:rPr>
          <w:rFonts w:ascii="Times New Roman" w:hAnsi="Times New Roman" w:cs="Times New Roman"/>
          <w:sz w:val="24"/>
          <w:szCs w:val="24"/>
        </w:rPr>
      </w:pPr>
      <w:r w:rsidRPr="00C45401">
        <w:rPr>
          <w:rFonts w:ascii="Times New Roman" w:hAnsi="Times New Roman" w:cs="Times New Roman"/>
          <w:sz w:val="24"/>
          <w:szCs w:val="24"/>
        </w:rPr>
        <w:t>Par</w:t>
      </w:r>
      <w:r w:rsidR="000419A1" w:rsidRPr="00C45401">
        <w:rPr>
          <w:rFonts w:ascii="Times New Roman" w:hAnsi="Times New Roman" w:cs="Times New Roman"/>
          <w:sz w:val="24"/>
          <w:szCs w:val="24"/>
        </w:rPr>
        <w:t xml:space="preserve">a los documentos digitales, debe compartirse </w:t>
      </w:r>
      <w:r w:rsidRPr="00C45401">
        <w:rPr>
          <w:rFonts w:ascii="Times New Roman" w:hAnsi="Times New Roman" w:cs="Times New Roman"/>
          <w:sz w:val="24"/>
          <w:szCs w:val="24"/>
        </w:rPr>
        <w:t>vía</w:t>
      </w:r>
      <w:r w:rsidR="000419A1" w:rsidRPr="00C45401">
        <w:rPr>
          <w:rFonts w:ascii="Times New Roman" w:hAnsi="Times New Roman" w:cs="Times New Roman"/>
          <w:sz w:val="24"/>
          <w:szCs w:val="24"/>
        </w:rPr>
        <w:t xml:space="preserve"> correo electrónico </w:t>
      </w:r>
      <w:r w:rsidRPr="00C45401">
        <w:rPr>
          <w:rFonts w:ascii="Times New Roman" w:hAnsi="Times New Roman" w:cs="Times New Roman"/>
          <w:sz w:val="24"/>
          <w:szCs w:val="24"/>
        </w:rPr>
        <w:t xml:space="preserve">e indicar el estado del documento como parte del título. </w:t>
      </w:r>
      <w:r w:rsidR="000419A1" w:rsidRPr="00C45401">
        <w:rPr>
          <w:rFonts w:ascii="Times New Roman" w:hAnsi="Times New Roman" w:cs="Times New Roman"/>
          <w:sz w:val="24"/>
          <w:szCs w:val="24"/>
        </w:rPr>
        <w:t xml:space="preserve"> </w:t>
      </w:r>
    </w:p>
    <w:p w:rsidR="00D97ACC" w:rsidRDefault="00D97ACC" w:rsidP="00FE70E1">
      <w:pPr>
        <w:jc w:val="both"/>
        <w:rPr>
          <w:rFonts w:ascii="Times New Roman" w:hAnsi="Times New Roman" w:cs="Times New Roman"/>
          <w:b/>
          <w:sz w:val="24"/>
          <w:szCs w:val="24"/>
          <w:u w:val="single"/>
        </w:rPr>
      </w:pPr>
    </w:p>
    <w:p w:rsidR="00266F94" w:rsidRPr="00C45401" w:rsidRDefault="00266F94" w:rsidP="00FE70E1">
      <w:pPr>
        <w:jc w:val="both"/>
        <w:rPr>
          <w:rFonts w:ascii="Times New Roman" w:hAnsi="Times New Roman" w:cs="Times New Roman"/>
          <w:b/>
          <w:sz w:val="24"/>
          <w:szCs w:val="24"/>
          <w:u w:val="single"/>
        </w:rPr>
      </w:pPr>
      <w:r w:rsidRPr="00C45401">
        <w:rPr>
          <w:rFonts w:ascii="Times New Roman" w:hAnsi="Times New Roman" w:cs="Times New Roman"/>
          <w:b/>
          <w:sz w:val="24"/>
          <w:szCs w:val="24"/>
          <w:u w:val="single"/>
        </w:rPr>
        <w:t>7.2 Para facilitar el acceso a la información:</w:t>
      </w:r>
    </w:p>
    <w:p w:rsidR="00266F94" w:rsidRPr="00C45401" w:rsidRDefault="00266F94" w:rsidP="00FE70E1">
      <w:pPr>
        <w:jc w:val="both"/>
        <w:rPr>
          <w:rFonts w:ascii="Times New Roman" w:hAnsi="Times New Roman" w:cs="Times New Roman"/>
          <w:sz w:val="24"/>
          <w:szCs w:val="24"/>
        </w:rPr>
      </w:pPr>
      <w:r w:rsidRPr="00C45401">
        <w:rPr>
          <w:rFonts w:ascii="Times New Roman" w:hAnsi="Times New Roman" w:cs="Times New Roman"/>
          <w:sz w:val="24"/>
          <w:szCs w:val="24"/>
        </w:rPr>
        <w:t>Esta disposición debe aplicarse en documentos finalizados y aprobados que sean de interés general dentro de la institución o para la población general.</w:t>
      </w:r>
    </w:p>
    <w:p w:rsidR="000D5B78" w:rsidRPr="00C45401" w:rsidRDefault="00266F94" w:rsidP="00FE70E1">
      <w:pPr>
        <w:jc w:val="both"/>
        <w:rPr>
          <w:sz w:val="24"/>
          <w:szCs w:val="24"/>
        </w:rPr>
      </w:pPr>
      <w:r w:rsidRPr="00C45401">
        <w:rPr>
          <w:rFonts w:ascii="Times New Roman" w:hAnsi="Times New Roman" w:cs="Times New Roman"/>
          <w:sz w:val="24"/>
          <w:szCs w:val="24"/>
        </w:rPr>
        <w:t>En estos casos, debe prevalecer la copia por medios digitales sobre papel</w:t>
      </w:r>
      <w:r w:rsidRPr="00C45401">
        <w:rPr>
          <w:sz w:val="24"/>
          <w:szCs w:val="24"/>
        </w:rPr>
        <w:t>.</w:t>
      </w:r>
    </w:p>
    <w:p w:rsidR="007C6A0C" w:rsidRPr="00C45401" w:rsidRDefault="00266F94" w:rsidP="00FE70E1">
      <w:pPr>
        <w:jc w:val="both"/>
        <w:rPr>
          <w:rFonts w:ascii="Times New Roman" w:hAnsi="Times New Roman" w:cs="Times New Roman"/>
          <w:sz w:val="24"/>
          <w:szCs w:val="24"/>
        </w:rPr>
      </w:pPr>
      <w:r w:rsidRPr="00C45401">
        <w:rPr>
          <w:rFonts w:ascii="Times New Roman" w:hAnsi="Times New Roman" w:cs="Times New Roman"/>
          <w:sz w:val="24"/>
          <w:szCs w:val="24"/>
        </w:rPr>
        <w:t>La reproducción debe efectuarse por única vez para no someter el documento a posibles daños causados por la manipulación. Por lo tanto, la reproducción debe ser planificada y ser llevada a cabo inmediatamente a la emisi</w:t>
      </w:r>
      <w:r w:rsidR="007C6A0C" w:rsidRPr="00C45401">
        <w:rPr>
          <w:rFonts w:ascii="Times New Roman" w:hAnsi="Times New Roman" w:cs="Times New Roman"/>
          <w:sz w:val="24"/>
          <w:szCs w:val="24"/>
        </w:rPr>
        <w:t>ón en papel para su disposición</w:t>
      </w:r>
    </w:p>
    <w:p w:rsidR="007C6A0C" w:rsidRDefault="007C6A0C" w:rsidP="00FE70E1">
      <w:pPr>
        <w:jc w:val="both"/>
        <w:rPr>
          <w:rFonts w:ascii="Times New Roman" w:hAnsi="Times New Roman" w:cs="Times New Roman"/>
          <w:b/>
          <w:u w:val="single"/>
        </w:rPr>
      </w:pPr>
    </w:p>
    <w:p w:rsidR="00266F94" w:rsidRPr="00C45401" w:rsidRDefault="00266F94" w:rsidP="00FE70E1">
      <w:pPr>
        <w:jc w:val="both"/>
        <w:rPr>
          <w:rFonts w:ascii="Times New Roman" w:hAnsi="Times New Roman" w:cs="Times New Roman"/>
          <w:sz w:val="24"/>
          <w:szCs w:val="24"/>
        </w:rPr>
      </w:pPr>
      <w:r w:rsidRPr="00C45401">
        <w:rPr>
          <w:rFonts w:ascii="Times New Roman" w:hAnsi="Times New Roman" w:cs="Times New Roman"/>
          <w:b/>
          <w:sz w:val="24"/>
          <w:szCs w:val="24"/>
          <w:u w:val="single"/>
        </w:rPr>
        <w:t>7.3 Como respaldo de la información:</w:t>
      </w:r>
    </w:p>
    <w:p w:rsidR="00550881" w:rsidRPr="00C45401" w:rsidRDefault="00550881" w:rsidP="00FE70E1">
      <w:pPr>
        <w:jc w:val="both"/>
        <w:rPr>
          <w:rFonts w:ascii="Times New Roman" w:hAnsi="Times New Roman" w:cs="Times New Roman"/>
          <w:sz w:val="24"/>
          <w:szCs w:val="24"/>
        </w:rPr>
      </w:pPr>
      <w:r w:rsidRPr="00C45401">
        <w:rPr>
          <w:rFonts w:ascii="Times New Roman" w:hAnsi="Times New Roman" w:cs="Times New Roman"/>
          <w:sz w:val="24"/>
          <w:szCs w:val="24"/>
        </w:rPr>
        <w:t>Con este fin, la información</w:t>
      </w:r>
      <w:r w:rsidR="00266F94" w:rsidRPr="00C45401">
        <w:rPr>
          <w:rFonts w:ascii="Times New Roman" w:hAnsi="Times New Roman" w:cs="Times New Roman"/>
          <w:sz w:val="24"/>
          <w:szCs w:val="24"/>
        </w:rPr>
        <w:t xml:space="preserve"> podrá ser objeto de reproducción tanto en papel como en digital bajo las</w:t>
      </w:r>
      <w:r w:rsidRPr="00C45401">
        <w:rPr>
          <w:rFonts w:ascii="Times New Roman" w:hAnsi="Times New Roman" w:cs="Times New Roman"/>
          <w:sz w:val="24"/>
          <w:szCs w:val="24"/>
        </w:rPr>
        <w:t xml:space="preserve"> siguientes condiciones:</w:t>
      </w:r>
    </w:p>
    <w:p w:rsidR="00550881" w:rsidRPr="00C45401" w:rsidRDefault="00550881" w:rsidP="00FE70E1">
      <w:pPr>
        <w:jc w:val="both"/>
        <w:rPr>
          <w:rFonts w:ascii="Times New Roman" w:hAnsi="Times New Roman" w:cs="Times New Roman"/>
          <w:sz w:val="24"/>
          <w:szCs w:val="24"/>
        </w:rPr>
      </w:pPr>
      <w:r w:rsidRPr="00C45401">
        <w:rPr>
          <w:rFonts w:ascii="Times New Roman" w:hAnsi="Times New Roman" w:cs="Times New Roman"/>
          <w:sz w:val="24"/>
          <w:szCs w:val="24"/>
        </w:rPr>
        <w:t>Como parte de un requerimiento legal (para fines de auditoria) se hará un duplicado en papel, evitando que haya más de una copia en una misma unidad administrativa.</w:t>
      </w:r>
    </w:p>
    <w:p w:rsidR="00550881" w:rsidRPr="00C45401" w:rsidRDefault="00550881" w:rsidP="00FE70E1">
      <w:pPr>
        <w:jc w:val="both"/>
        <w:rPr>
          <w:rFonts w:ascii="Times New Roman" w:hAnsi="Times New Roman" w:cs="Times New Roman"/>
          <w:sz w:val="24"/>
          <w:szCs w:val="24"/>
        </w:rPr>
      </w:pPr>
      <w:r w:rsidRPr="00C45401">
        <w:rPr>
          <w:rFonts w:ascii="Times New Roman" w:hAnsi="Times New Roman" w:cs="Times New Roman"/>
          <w:sz w:val="24"/>
          <w:szCs w:val="24"/>
        </w:rPr>
        <w:t>Por la utilidad de la información en el plazo mediano, podrá hacerse copia digital en formato PDF.</w:t>
      </w:r>
    </w:p>
    <w:p w:rsidR="00550881" w:rsidRPr="00C45401" w:rsidRDefault="00550881" w:rsidP="00FE70E1">
      <w:pPr>
        <w:jc w:val="both"/>
        <w:rPr>
          <w:rFonts w:ascii="Times New Roman" w:hAnsi="Times New Roman" w:cs="Times New Roman"/>
          <w:sz w:val="24"/>
          <w:szCs w:val="24"/>
        </w:rPr>
      </w:pPr>
      <w:r w:rsidRPr="00C45401">
        <w:rPr>
          <w:rFonts w:ascii="Times New Roman" w:hAnsi="Times New Roman" w:cs="Times New Roman"/>
          <w:sz w:val="24"/>
          <w:szCs w:val="24"/>
        </w:rPr>
        <w:t>Por el valor de la información definido en las tablas de plazo de conservación de documentos (TPCD), las copias de respaldo serán en los dos formatos.</w:t>
      </w:r>
    </w:p>
    <w:p w:rsidR="00DF098E" w:rsidRPr="00C45401" w:rsidRDefault="00550881"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En todas las situaciones </w:t>
      </w:r>
      <w:r w:rsidR="00DF098E" w:rsidRPr="00C45401">
        <w:rPr>
          <w:rFonts w:ascii="Times New Roman" w:hAnsi="Times New Roman" w:cs="Times New Roman"/>
          <w:sz w:val="24"/>
          <w:szCs w:val="24"/>
        </w:rPr>
        <w:t>definidas, debe designarse una persona responsable de la reproducción y del registro de copias, de tal forma que se evite la duplicidad de las mismas.</w:t>
      </w:r>
      <w:r w:rsidRPr="00C45401">
        <w:rPr>
          <w:rFonts w:ascii="Times New Roman" w:hAnsi="Times New Roman" w:cs="Times New Roman"/>
          <w:sz w:val="24"/>
          <w:szCs w:val="24"/>
        </w:rPr>
        <w:t xml:space="preserve">  </w:t>
      </w:r>
      <w:r w:rsidR="00266F94" w:rsidRPr="00C45401">
        <w:rPr>
          <w:rFonts w:ascii="Times New Roman" w:hAnsi="Times New Roman" w:cs="Times New Roman"/>
          <w:sz w:val="24"/>
          <w:szCs w:val="24"/>
        </w:rPr>
        <w:t xml:space="preserve">  </w:t>
      </w:r>
    </w:p>
    <w:p w:rsidR="004B673C" w:rsidRPr="00615146" w:rsidRDefault="004B673C" w:rsidP="00FE70E1">
      <w:pPr>
        <w:jc w:val="both"/>
        <w:rPr>
          <w:rFonts w:ascii="Times New Roman" w:hAnsi="Times New Roman" w:cs="Times New Roman"/>
        </w:rPr>
      </w:pPr>
    </w:p>
    <w:p w:rsidR="00D97ACC" w:rsidRDefault="00C45401" w:rsidP="00FE70E1">
      <w:pPr>
        <w:jc w:val="both"/>
        <w:rPr>
          <w:rFonts w:ascii="Times New Roman" w:hAnsi="Times New Roman" w:cs="Times New Roman"/>
          <w:b/>
          <w:sz w:val="26"/>
          <w:szCs w:val="26"/>
        </w:rPr>
      </w:pPr>
      <w:r w:rsidRPr="00C45401">
        <w:rPr>
          <w:rFonts w:ascii="Times New Roman" w:hAnsi="Times New Roman" w:cs="Times New Roman"/>
          <w:b/>
          <w:sz w:val="26"/>
          <w:szCs w:val="26"/>
        </w:rPr>
        <w:lastRenderedPageBreak/>
        <w:t xml:space="preserve"> </w:t>
      </w:r>
    </w:p>
    <w:p w:rsidR="00DF098E" w:rsidRPr="00C45401" w:rsidRDefault="00C45401" w:rsidP="00FE70E1">
      <w:pPr>
        <w:jc w:val="both"/>
        <w:rPr>
          <w:rFonts w:ascii="Times New Roman" w:hAnsi="Times New Roman" w:cs="Times New Roman"/>
          <w:b/>
          <w:sz w:val="26"/>
          <w:szCs w:val="26"/>
        </w:rPr>
      </w:pPr>
      <w:r>
        <w:rPr>
          <w:rFonts w:ascii="Times New Roman" w:hAnsi="Times New Roman" w:cs="Times New Roman"/>
          <w:b/>
          <w:sz w:val="26"/>
          <w:szCs w:val="26"/>
        </w:rPr>
        <w:t>P</w:t>
      </w:r>
      <w:r w:rsidRPr="00C45401">
        <w:rPr>
          <w:rFonts w:ascii="Times New Roman" w:hAnsi="Times New Roman" w:cs="Times New Roman"/>
          <w:b/>
          <w:sz w:val="26"/>
          <w:szCs w:val="26"/>
        </w:rPr>
        <w:t>roceso 9</w:t>
      </w:r>
      <w:r>
        <w:rPr>
          <w:rFonts w:ascii="Times New Roman" w:hAnsi="Times New Roman" w:cs="Times New Roman"/>
          <w:b/>
          <w:sz w:val="26"/>
          <w:szCs w:val="26"/>
        </w:rPr>
        <w:t>:</w:t>
      </w:r>
      <w:r w:rsidRPr="00C45401">
        <w:rPr>
          <w:rFonts w:ascii="Times New Roman" w:hAnsi="Times New Roman" w:cs="Times New Roman"/>
          <w:b/>
          <w:sz w:val="26"/>
          <w:szCs w:val="26"/>
        </w:rPr>
        <w:t xml:space="preserve"> </w:t>
      </w:r>
      <w:r>
        <w:rPr>
          <w:rFonts w:ascii="Times New Roman" w:hAnsi="Times New Roman" w:cs="Times New Roman"/>
          <w:b/>
          <w:sz w:val="26"/>
          <w:szCs w:val="26"/>
        </w:rPr>
        <w:t>A</w:t>
      </w:r>
      <w:r w:rsidRPr="00C45401">
        <w:rPr>
          <w:rFonts w:ascii="Times New Roman" w:hAnsi="Times New Roman" w:cs="Times New Roman"/>
          <w:b/>
          <w:sz w:val="26"/>
          <w:szCs w:val="26"/>
        </w:rPr>
        <w:t>cceso a los docume</w:t>
      </w:r>
      <w:r>
        <w:rPr>
          <w:rFonts w:ascii="Times New Roman" w:hAnsi="Times New Roman" w:cs="Times New Roman"/>
          <w:b/>
          <w:sz w:val="26"/>
          <w:szCs w:val="26"/>
        </w:rPr>
        <w:t>n</w:t>
      </w:r>
      <w:r w:rsidRPr="00C45401">
        <w:rPr>
          <w:rFonts w:ascii="Times New Roman" w:hAnsi="Times New Roman" w:cs="Times New Roman"/>
          <w:b/>
          <w:sz w:val="26"/>
          <w:szCs w:val="26"/>
        </w:rPr>
        <w:t>tos</w:t>
      </w:r>
    </w:p>
    <w:p w:rsidR="00DF098E" w:rsidRPr="00C45401" w:rsidRDefault="00DF098E" w:rsidP="00FE70E1">
      <w:pPr>
        <w:jc w:val="both"/>
        <w:rPr>
          <w:rFonts w:ascii="Times New Roman" w:hAnsi="Times New Roman" w:cs="Times New Roman"/>
          <w:sz w:val="24"/>
          <w:szCs w:val="24"/>
        </w:rPr>
      </w:pPr>
      <w:r w:rsidRPr="00C45401">
        <w:rPr>
          <w:rFonts w:ascii="Times New Roman" w:hAnsi="Times New Roman" w:cs="Times New Roman"/>
          <w:sz w:val="24"/>
          <w:szCs w:val="24"/>
        </w:rPr>
        <w:t>Cada unidad debe estudiar la accesibilidad de documentos que se generan por funciones, según indicaciones de la Unidad de Acceso a la Información Pública.</w:t>
      </w:r>
    </w:p>
    <w:p w:rsidR="00BE7604" w:rsidRPr="00C45401" w:rsidRDefault="00DF098E"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Derivado del análisis, se debe emitir una resolución respecto al acceso, sea completo o parcial de los documentos o de la </w:t>
      </w:r>
      <w:r w:rsidR="00BE7604" w:rsidRPr="00C45401">
        <w:rPr>
          <w:rFonts w:ascii="Times New Roman" w:hAnsi="Times New Roman" w:cs="Times New Roman"/>
          <w:sz w:val="24"/>
          <w:szCs w:val="24"/>
        </w:rPr>
        <w:t>información.</w:t>
      </w:r>
    </w:p>
    <w:p w:rsidR="00BE7604" w:rsidRPr="00C45401" w:rsidRDefault="00BE7604" w:rsidP="00FE70E1">
      <w:pPr>
        <w:jc w:val="both"/>
        <w:rPr>
          <w:rFonts w:ascii="Times New Roman" w:hAnsi="Times New Roman" w:cs="Times New Roman"/>
          <w:sz w:val="24"/>
          <w:szCs w:val="24"/>
        </w:rPr>
      </w:pPr>
      <w:r w:rsidRPr="00C45401">
        <w:rPr>
          <w:rFonts w:ascii="Times New Roman" w:hAnsi="Times New Roman" w:cs="Times New Roman"/>
          <w:sz w:val="24"/>
          <w:szCs w:val="24"/>
        </w:rPr>
        <w:t>Los inventarios y cuadros de clasificación documental de las Unidades serán los instrumentos que utilizara la UAIP para orientar a los peticionarios de información.</w:t>
      </w:r>
    </w:p>
    <w:p w:rsidR="00BE7604" w:rsidRPr="00C45401" w:rsidRDefault="00BE7604"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Las solicitudes o requerimientos de acceso y las respectivas notas de respuesta se agregarán </w:t>
      </w:r>
      <w:r w:rsidR="00353752" w:rsidRPr="00C45401">
        <w:rPr>
          <w:rFonts w:ascii="Times New Roman" w:hAnsi="Times New Roman" w:cs="Times New Roman"/>
          <w:sz w:val="24"/>
          <w:szCs w:val="24"/>
        </w:rPr>
        <w:t>a la carpeta física o digital que contiene la información que ha sido objeto de acceso para su historial.</w:t>
      </w:r>
    </w:p>
    <w:p w:rsidR="0015518A" w:rsidRPr="00615146" w:rsidRDefault="0015518A" w:rsidP="00FE70E1">
      <w:pPr>
        <w:jc w:val="both"/>
        <w:rPr>
          <w:rFonts w:ascii="Times New Roman" w:hAnsi="Times New Roman" w:cs="Times New Roman"/>
        </w:rPr>
      </w:pPr>
    </w:p>
    <w:p w:rsidR="00353752" w:rsidRPr="00C45401" w:rsidRDefault="00353752" w:rsidP="00FE70E1">
      <w:pPr>
        <w:jc w:val="both"/>
        <w:rPr>
          <w:rFonts w:ascii="Times New Roman" w:hAnsi="Times New Roman" w:cs="Times New Roman"/>
          <w:sz w:val="24"/>
          <w:szCs w:val="24"/>
        </w:rPr>
      </w:pPr>
      <w:r w:rsidRPr="00C45401">
        <w:rPr>
          <w:rFonts w:ascii="Times New Roman" w:hAnsi="Times New Roman" w:cs="Times New Roman"/>
          <w:sz w:val="24"/>
          <w:szCs w:val="24"/>
        </w:rPr>
        <w:t>Una vez que los documentos son transferidos al archivo central, el acceso sigue siendo autorizado por la Unidad Productora de los documentos hasta el momento en que terminan los plazos de restricciones a determinadas series documentales.</w:t>
      </w:r>
    </w:p>
    <w:p w:rsidR="00353752" w:rsidRPr="00C45401" w:rsidRDefault="00353752" w:rsidP="00FE70E1">
      <w:pPr>
        <w:jc w:val="both"/>
        <w:rPr>
          <w:rFonts w:ascii="Times New Roman" w:hAnsi="Times New Roman" w:cs="Times New Roman"/>
          <w:sz w:val="24"/>
          <w:szCs w:val="24"/>
        </w:rPr>
      </w:pPr>
      <w:r w:rsidRPr="00C45401">
        <w:rPr>
          <w:rFonts w:ascii="Times New Roman" w:hAnsi="Times New Roman" w:cs="Times New Roman"/>
          <w:sz w:val="24"/>
          <w:szCs w:val="24"/>
        </w:rPr>
        <w:t>A partir de ese momento, el acceso a los documentos será directo al Archivo Central.</w:t>
      </w:r>
    </w:p>
    <w:p w:rsidR="00D97ACC" w:rsidRDefault="00D97ACC" w:rsidP="00FE70E1">
      <w:pPr>
        <w:jc w:val="both"/>
        <w:rPr>
          <w:rFonts w:ascii="Times New Roman" w:hAnsi="Times New Roman" w:cs="Times New Roman"/>
          <w:b/>
          <w:sz w:val="26"/>
          <w:szCs w:val="26"/>
        </w:rPr>
      </w:pPr>
    </w:p>
    <w:p w:rsidR="00353752" w:rsidRPr="00C45401" w:rsidRDefault="00C45401" w:rsidP="00FE70E1">
      <w:pPr>
        <w:jc w:val="both"/>
        <w:rPr>
          <w:rFonts w:ascii="Times New Roman" w:hAnsi="Times New Roman" w:cs="Times New Roman"/>
          <w:b/>
          <w:sz w:val="26"/>
          <w:szCs w:val="26"/>
        </w:rPr>
      </w:pPr>
      <w:r>
        <w:rPr>
          <w:rFonts w:ascii="Times New Roman" w:hAnsi="Times New Roman" w:cs="Times New Roman"/>
          <w:b/>
          <w:sz w:val="26"/>
          <w:szCs w:val="26"/>
        </w:rPr>
        <w:t>P</w:t>
      </w:r>
      <w:r w:rsidRPr="00C45401">
        <w:rPr>
          <w:rFonts w:ascii="Times New Roman" w:hAnsi="Times New Roman" w:cs="Times New Roman"/>
          <w:b/>
          <w:sz w:val="26"/>
          <w:szCs w:val="26"/>
        </w:rPr>
        <w:t>roceso 10</w:t>
      </w:r>
      <w:r>
        <w:rPr>
          <w:rFonts w:ascii="Times New Roman" w:hAnsi="Times New Roman" w:cs="Times New Roman"/>
          <w:b/>
          <w:sz w:val="26"/>
          <w:szCs w:val="26"/>
        </w:rPr>
        <w:t>:</w:t>
      </w:r>
      <w:r w:rsidRPr="00C45401">
        <w:rPr>
          <w:rFonts w:ascii="Times New Roman" w:hAnsi="Times New Roman" w:cs="Times New Roman"/>
          <w:b/>
          <w:sz w:val="26"/>
          <w:szCs w:val="26"/>
        </w:rPr>
        <w:t xml:space="preserve"> </w:t>
      </w:r>
      <w:r>
        <w:rPr>
          <w:rFonts w:ascii="Times New Roman" w:hAnsi="Times New Roman" w:cs="Times New Roman"/>
          <w:b/>
          <w:sz w:val="26"/>
          <w:szCs w:val="26"/>
        </w:rPr>
        <w:t>T</w:t>
      </w:r>
      <w:r w:rsidRPr="00C45401">
        <w:rPr>
          <w:rFonts w:ascii="Times New Roman" w:hAnsi="Times New Roman" w:cs="Times New Roman"/>
          <w:b/>
          <w:sz w:val="26"/>
          <w:szCs w:val="26"/>
        </w:rPr>
        <w:t>ra</w:t>
      </w:r>
      <w:r>
        <w:rPr>
          <w:rFonts w:ascii="Times New Roman" w:hAnsi="Times New Roman" w:cs="Times New Roman"/>
          <w:b/>
          <w:sz w:val="26"/>
          <w:szCs w:val="26"/>
        </w:rPr>
        <w:t>n</w:t>
      </w:r>
      <w:r w:rsidRPr="00C45401">
        <w:rPr>
          <w:rFonts w:ascii="Times New Roman" w:hAnsi="Times New Roman" w:cs="Times New Roman"/>
          <w:b/>
          <w:sz w:val="26"/>
          <w:szCs w:val="26"/>
        </w:rPr>
        <w:t>sferencia y eliminación de documentos</w:t>
      </w:r>
    </w:p>
    <w:p w:rsidR="00353752" w:rsidRPr="00C45401" w:rsidRDefault="00353752"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Los documentos producidos en las Unidades, serán sujetos a valoración y selección </w:t>
      </w:r>
      <w:r w:rsidR="00224C3D" w:rsidRPr="00C45401">
        <w:rPr>
          <w:rFonts w:ascii="Times New Roman" w:hAnsi="Times New Roman" w:cs="Times New Roman"/>
          <w:sz w:val="24"/>
          <w:szCs w:val="24"/>
        </w:rPr>
        <w:t>para determinar</w:t>
      </w:r>
      <w:r w:rsidRPr="00C45401">
        <w:rPr>
          <w:rFonts w:ascii="Times New Roman" w:hAnsi="Times New Roman" w:cs="Times New Roman"/>
          <w:sz w:val="24"/>
          <w:szCs w:val="24"/>
        </w:rPr>
        <w:t xml:space="preserve"> los plazos de conservación en las oficinas, la transferencia al archivo central o la eliminación de los documentos</w:t>
      </w:r>
      <w:r w:rsidR="00E52A50" w:rsidRPr="00C45401">
        <w:rPr>
          <w:rFonts w:ascii="Times New Roman" w:hAnsi="Times New Roman" w:cs="Times New Roman"/>
          <w:sz w:val="24"/>
          <w:szCs w:val="24"/>
        </w:rPr>
        <w:t>.</w:t>
      </w:r>
    </w:p>
    <w:p w:rsidR="00E52A50" w:rsidRPr="00C45401" w:rsidRDefault="00E52A50"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A partir de lo anterior, se </w:t>
      </w:r>
      <w:r w:rsidR="00EC26A0" w:rsidRPr="00C45401">
        <w:rPr>
          <w:rFonts w:ascii="Times New Roman" w:hAnsi="Times New Roman" w:cs="Times New Roman"/>
          <w:sz w:val="24"/>
          <w:szCs w:val="24"/>
        </w:rPr>
        <w:t>elaborarán</w:t>
      </w:r>
      <w:r w:rsidRPr="00C45401">
        <w:rPr>
          <w:rFonts w:ascii="Times New Roman" w:hAnsi="Times New Roman" w:cs="Times New Roman"/>
          <w:sz w:val="24"/>
          <w:szCs w:val="24"/>
        </w:rPr>
        <w:t xml:space="preserve"> tablas de plazos de conservación de documentos (conocidas como TPCD) en el cual se asignarán plazos y disposiciones finales para cada tipo o serie documental de las unidades administrativas.</w:t>
      </w:r>
    </w:p>
    <w:p w:rsidR="00353752" w:rsidRPr="00C45401" w:rsidRDefault="00E52A50"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De acuerdo a los plazos </w:t>
      </w:r>
      <w:r w:rsidR="004A1A5E" w:rsidRPr="00C45401">
        <w:rPr>
          <w:rFonts w:ascii="Times New Roman" w:hAnsi="Times New Roman" w:cs="Times New Roman"/>
          <w:sz w:val="24"/>
          <w:szCs w:val="24"/>
        </w:rPr>
        <w:t>y disposiciones establecidas en el instrumento anterior, las gerencias y jefaturas junto a la Unidad de Archivo Institucional harán transferencias de documentos al Archivo central, o en su caso, eliminación de documentos.</w:t>
      </w:r>
    </w:p>
    <w:p w:rsidR="004A1A5E" w:rsidRPr="00C45401" w:rsidRDefault="004A1A5E" w:rsidP="00FE70E1">
      <w:pPr>
        <w:jc w:val="both"/>
        <w:rPr>
          <w:rFonts w:ascii="Times New Roman" w:hAnsi="Times New Roman" w:cs="Times New Roman"/>
          <w:sz w:val="24"/>
          <w:szCs w:val="24"/>
        </w:rPr>
      </w:pPr>
      <w:r w:rsidRPr="00C45401">
        <w:rPr>
          <w:rFonts w:ascii="Times New Roman" w:hAnsi="Times New Roman" w:cs="Times New Roman"/>
          <w:sz w:val="24"/>
          <w:szCs w:val="24"/>
        </w:rPr>
        <w:t>Para el caso de documentos digitales, en el proceso de eliminación participará además la Unidad de Informática.</w:t>
      </w:r>
    </w:p>
    <w:p w:rsidR="004A1A5E" w:rsidRPr="00C45401" w:rsidRDefault="004A1A5E" w:rsidP="00FE70E1">
      <w:pPr>
        <w:jc w:val="both"/>
        <w:rPr>
          <w:rFonts w:ascii="Times New Roman" w:hAnsi="Times New Roman" w:cs="Times New Roman"/>
          <w:sz w:val="24"/>
          <w:szCs w:val="24"/>
        </w:rPr>
      </w:pPr>
      <w:r w:rsidRPr="00C45401">
        <w:rPr>
          <w:rFonts w:ascii="Times New Roman" w:hAnsi="Times New Roman" w:cs="Times New Roman"/>
          <w:sz w:val="24"/>
          <w:szCs w:val="24"/>
        </w:rPr>
        <w:t>Las operaciones de transferencia y eliminación de documentos serán claramente documentadas y avaladas por autoridades competentes de la información institucional.</w:t>
      </w:r>
    </w:p>
    <w:p w:rsidR="00D97ACC" w:rsidRDefault="00D97ACC" w:rsidP="00FE70E1">
      <w:pPr>
        <w:jc w:val="both"/>
        <w:rPr>
          <w:rFonts w:ascii="Times New Roman" w:hAnsi="Times New Roman" w:cs="Times New Roman"/>
          <w:sz w:val="24"/>
          <w:szCs w:val="24"/>
        </w:rPr>
      </w:pPr>
    </w:p>
    <w:p w:rsidR="004A1A5E" w:rsidRPr="00C45401" w:rsidRDefault="004A1A5E" w:rsidP="00FE70E1">
      <w:pPr>
        <w:jc w:val="both"/>
        <w:rPr>
          <w:rFonts w:ascii="Times New Roman" w:hAnsi="Times New Roman" w:cs="Times New Roman"/>
          <w:sz w:val="24"/>
          <w:szCs w:val="24"/>
        </w:rPr>
      </w:pPr>
      <w:r w:rsidRPr="00C45401">
        <w:rPr>
          <w:rFonts w:ascii="Times New Roman" w:hAnsi="Times New Roman" w:cs="Times New Roman"/>
          <w:sz w:val="24"/>
          <w:szCs w:val="24"/>
        </w:rPr>
        <w:t xml:space="preserve">Queda prohibida la eliminación de documentos por parte de cualquier Unidad sin llevarlo a cabo por medio del proceso adecuado definido por la Unidad de Archivo Institucional. </w:t>
      </w:r>
    </w:p>
    <w:p w:rsidR="004A1A5E" w:rsidRPr="00615146" w:rsidRDefault="004A1A5E" w:rsidP="00FE70E1">
      <w:pPr>
        <w:jc w:val="both"/>
        <w:rPr>
          <w:caps/>
        </w:rPr>
      </w:pPr>
    </w:p>
    <w:p w:rsidR="00EE05C9" w:rsidRPr="00615146" w:rsidRDefault="00EE05C9" w:rsidP="007646E4">
      <w:pPr>
        <w:jc w:val="both"/>
      </w:pPr>
    </w:p>
    <w:p w:rsidR="00EE05C9" w:rsidRPr="00615146" w:rsidRDefault="00EE05C9" w:rsidP="007646E4">
      <w:pPr>
        <w:jc w:val="both"/>
      </w:pPr>
    </w:p>
    <w:p w:rsidR="007646E4" w:rsidRPr="00615146" w:rsidRDefault="007646E4" w:rsidP="007646E4">
      <w:pPr>
        <w:ind w:left="708"/>
        <w:jc w:val="both"/>
      </w:pPr>
    </w:p>
    <w:p w:rsidR="00712E02" w:rsidRPr="00615146" w:rsidRDefault="009666A8" w:rsidP="001802E8">
      <w:pPr>
        <w:jc w:val="both"/>
      </w:pPr>
      <w:r w:rsidRPr="00615146">
        <w:t xml:space="preserve"> </w:t>
      </w:r>
    </w:p>
    <w:p w:rsidR="00712E02" w:rsidRPr="00615146" w:rsidRDefault="00712E02" w:rsidP="001802E8">
      <w:pPr>
        <w:jc w:val="both"/>
      </w:pPr>
    </w:p>
    <w:p w:rsidR="00712E02" w:rsidRPr="00615146" w:rsidRDefault="00712E02" w:rsidP="001802E8">
      <w:pPr>
        <w:jc w:val="both"/>
      </w:pPr>
    </w:p>
    <w:sectPr w:rsidR="00712E02" w:rsidRPr="00615146" w:rsidSect="00261F49">
      <w:headerReference w:type="default" r:id="rId9"/>
      <w:footerReference w:type="default" r:id="rId10"/>
      <w:pgSz w:w="12240" w:h="15840"/>
      <w:pgMar w:top="1417" w:right="1325" w:bottom="1417" w:left="156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F2" w:rsidRDefault="004351F2" w:rsidP="00EC0F6B">
      <w:pPr>
        <w:spacing w:after="0" w:line="240" w:lineRule="auto"/>
      </w:pPr>
      <w:r>
        <w:separator/>
      </w:r>
    </w:p>
  </w:endnote>
  <w:endnote w:type="continuationSeparator" w:id="0">
    <w:p w:rsidR="004351F2" w:rsidRDefault="004351F2" w:rsidP="00EC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258555"/>
      <w:docPartObj>
        <w:docPartGallery w:val="Page Numbers (Bottom of Page)"/>
        <w:docPartUnique/>
      </w:docPartObj>
    </w:sdtPr>
    <w:sdtEndPr/>
    <w:sdtContent>
      <w:p w:rsidR="008B523D" w:rsidRDefault="008B523D">
        <w:pPr>
          <w:pStyle w:val="Piedepgina"/>
          <w:jc w:val="center"/>
        </w:pPr>
        <w:r>
          <w:fldChar w:fldCharType="begin"/>
        </w:r>
        <w:r>
          <w:instrText>PAGE   \* MERGEFORMAT</w:instrText>
        </w:r>
        <w:r>
          <w:fldChar w:fldCharType="separate"/>
        </w:r>
        <w:r w:rsidR="000660C6" w:rsidRPr="000660C6">
          <w:rPr>
            <w:noProof/>
            <w:lang w:val="es-ES"/>
          </w:rPr>
          <w:t>14</w:t>
        </w:r>
        <w:r>
          <w:fldChar w:fldCharType="end"/>
        </w:r>
      </w:p>
    </w:sdtContent>
  </w:sdt>
  <w:p w:rsidR="008B523D" w:rsidRDefault="008B52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F2" w:rsidRDefault="004351F2" w:rsidP="00EC0F6B">
      <w:pPr>
        <w:spacing w:after="0" w:line="240" w:lineRule="auto"/>
      </w:pPr>
      <w:r>
        <w:separator/>
      </w:r>
    </w:p>
  </w:footnote>
  <w:footnote w:type="continuationSeparator" w:id="0">
    <w:p w:rsidR="004351F2" w:rsidRDefault="004351F2" w:rsidP="00EC0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6B" w:rsidRDefault="007464DD" w:rsidP="0015518A">
    <w:pPr>
      <w:pStyle w:val="Encabezado"/>
      <w:tabs>
        <w:tab w:val="left" w:pos="195"/>
        <w:tab w:val="left" w:pos="330"/>
      </w:tabs>
    </w:pPr>
    <w:r>
      <w:rPr>
        <w:noProof/>
        <w:lang w:eastAsia="es-SV"/>
      </w:rPr>
      <w:drawing>
        <wp:anchor distT="0" distB="0" distL="114300" distR="114300" simplePos="0" relativeHeight="251702784" behindDoc="1" locked="0" layoutInCell="1" allowOverlap="1" wp14:anchorId="71BCAE3F" wp14:editId="6E7594CE">
          <wp:simplePos x="0" y="0"/>
          <wp:positionH relativeFrom="column">
            <wp:posOffset>-76200</wp:posOffset>
          </wp:positionH>
          <wp:positionV relativeFrom="paragraph">
            <wp:posOffset>-297181</wp:posOffset>
          </wp:positionV>
          <wp:extent cx="914400" cy="723779"/>
          <wp:effectExtent l="0" t="0" r="0" b="635"/>
          <wp:wrapNone/>
          <wp:docPr id="28" name="0 Imagen" descr="IMG_20181003_113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003_113739.png"/>
                  <pic:cNvPicPr/>
                </pic:nvPicPr>
                <pic:blipFill>
                  <a:blip r:embed="rId1">
                    <a:lum/>
                  </a:blip>
                  <a:stretch>
                    <a:fillRect/>
                  </a:stretch>
                </pic:blipFill>
                <pic:spPr>
                  <a:xfrm>
                    <a:off x="0" y="0"/>
                    <a:ext cx="918543" cy="72705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9776" behindDoc="1" locked="0" layoutInCell="1" allowOverlap="1" wp14:anchorId="7AF1836A" wp14:editId="1E4B81A8">
          <wp:simplePos x="0" y="0"/>
          <wp:positionH relativeFrom="column">
            <wp:posOffset>5143500</wp:posOffset>
          </wp:positionH>
          <wp:positionV relativeFrom="paragraph">
            <wp:posOffset>-324485</wp:posOffset>
          </wp:positionV>
          <wp:extent cx="609600" cy="720725"/>
          <wp:effectExtent l="0" t="0" r="0" b="3175"/>
          <wp:wrapNone/>
          <wp:docPr id="1" name="Imagen 1"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ECRETA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18A">
      <w:t xml:space="preserve">                            </w:t>
    </w:r>
    <w:r w:rsidR="004B673C">
      <w:t xml:space="preserve"> </w:t>
    </w:r>
    <w:r>
      <w:t xml:space="preserve">                     </w:t>
    </w:r>
    <w:r w:rsidR="0019101A">
      <w:tab/>
    </w:r>
    <w:r w:rsidR="00EC0F6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A3728"/>
    <w:multiLevelType w:val="hybridMultilevel"/>
    <w:tmpl w:val="5FB86A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73294824"/>
    <w:multiLevelType w:val="hybridMultilevel"/>
    <w:tmpl w:val="AF4805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76834A63"/>
    <w:multiLevelType w:val="hybridMultilevel"/>
    <w:tmpl w:val="EB7EF06C"/>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7A"/>
    <w:rsid w:val="0001691D"/>
    <w:rsid w:val="00016CD8"/>
    <w:rsid w:val="000279BD"/>
    <w:rsid w:val="000419A1"/>
    <w:rsid w:val="000421BA"/>
    <w:rsid w:val="000462F3"/>
    <w:rsid w:val="000521A2"/>
    <w:rsid w:val="0005789C"/>
    <w:rsid w:val="00065F08"/>
    <w:rsid w:val="000660C6"/>
    <w:rsid w:val="000842E0"/>
    <w:rsid w:val="00087548"/>
    <w:rsid w:val="000A24C2"/>
    <w:rsid w:val="000C25B6"/>
    <w:rsid w:val="000C467B"/>
    <w:rsid w:val="000D5B78"/>
    <w:rsid w:val="000F18CE"/>
    <w:rsid w:val="00105444"/>
    <w:rsid w:val="00117D64"/>
    <w:rsid w:val="00120298"/>
    <w:rsid w:val="00153147"/>
    <w:rsid w:val="0015518A"/>
    <w:rsid w:val="0017014B"/>
    <w:rsid w:val="00174154"/>
    <w:rsid w:val="00176E59"/>
    <w:rsid w:val="00177828"/>
    <w:rsid w:val="001802E8"/>
    <w:rsid w:val="00182EA8"/>
    <w:rsid w:val="0018371B"/>
    <w:rsid w:val="0018383F"/>
    <w:rsid w:val="0019101A"/>
    <w:rsid w:val="0019118C"/>
    <w:rsid w:val="00192352"/>
    <w:rsid w:val="001970FF"/>
    <w:rsid w:val="00197D85"/>
    <w:rsid w:val="00197EC4"/>
    <w:rsid w:val="001A4F12"/>
    <w:rsid w:val="001C48D5"/>
    <w:rsid w:val="001F0929"/>
    <w:rsid w:val="001F739B"/>
    <w:rsid w:val="0020171E"/>
    <w:rsid w:val="00224C3D"/>
    <w:rsid w:val="00227243"/>
    <w:rsid w:val="00243BF7"/>
    <w:rsid w:val="00261F49"/>
    <w:rsid w:val="00266F94"/>
    <w:rsid w:val="00271494"/>
    <w:rsid w:val="00296495"/>
    <w:rsid w:val="002A6AFD"/>
    <w:rsid w:val="002B60E9"/>
    <w:rsid w:val="002E6692"/>
    <w:rsid w:val="002F65C2"/>
    <w:rsid w:val="00307069"/>
    <w:rsid w:val="003111FC"/>
    <w:rsid w:val="00312EC4"/>
    <w:rsid w:val="00316A9E"/>
    <w:rsid w:val="00337265"/>
    <w:rsid w:val="00342E0D"/>
    <w:rsid w:val="00353752"/>
    <w:rsid w:val="00365939"/>
    <w:rsid w:val="00377289"/>
    <w:rsid w:val="003B0BF1"/>
    <w:rsid w:val="003E0559"/>
    <w:rsid w:val="003E3206"/>
    <w:rsid w:val="003E440E"/>
    <w:rsid w:val="003E5042"/>
    <w:rsid w:val="003E5718"/>
    <w:rsid w:val="00401FD2"/>
    <w:rsid w:val="00431699"/>
    <w:rsid w:val="0043488C"/>
    <w:rsid w:val="004351F2"/>
    <w:rsid w:val="00445959"/>
    <w:rsid w:val="004727B2"/>
    <w:rsid w:val="0048040D"/>
    <w:rsid w:val="004958A3"/>
    <w:rsid w:val="004A1A5E"/>
    <w:rsid w:val="004A6A6B"/>
    <w:rsid w:val="004B1BDC"/>
    <w:rsid w:val="004B2E01"/>
    <w:rsid w:val="004B673C"/>
    <w:rsid w:val="004D257A"/>
    <w:rsid w:val="004D5450"/>
    <w:rsid w:val="004F2EF8"/>
    <w:rsid w:val="00543F90"/>
    <w:rsid w:val="00550881"/>
    <w:rsid w:val="0055533E"/>
    <w:rsid w:val="005826EF"/>
    <w:rsid w:val="005859B2"/>
    <w:rsid w:val="005B0D50"/>
    <w:rsid w:val="005C671D"/>
    <w:rsid w:val="005D0FEB"/>
    <w:rsid w:val="005D759E"/>
    <w:rsid w:val="005F12D1"/>
    <w:rsid w:val="005F3A70"/>
    <w:rsid w:val="00600CFB"/>
    <w:rsid w:val="00604705"/>
    <w:rsid w:val="00615146"/>
    <w:rsid w:val="006233DD"/>
    <w:rsid w:val="00633CB6"/>
    <w:rsid w:val="006416BB"/>
    <w:rsid w:val="00655217"/>
    <w:rsid w:val="00675C91"/>
    <w:rsid w:val="00685DAD"/>
    <w:rsid w:val="0069695A"/>
    <w:rsid w:val="006A3DD7"/>
    <w:rsid w:val="006A711A"/>
    <w:rsid w:val="006B14C4"/>
    <w:rsid w:val="006F4ED3"/>
    <w:rsid w:val="006F6BF1"/>
    <w:rsid w:val="007116A2"/>
    <w:rsid w:val="00712E02"/>
    <w:rsid w:val="00730810"/>
    <w:rsid w:val="0073118B"/>
    <w:rsid w:val="007446E6"/>
    <w:rsid w:val="007464DD"/>
    <w:rsid w:val="007646E4"/>
    <w:rsid w:val="0076702A"/>
    <w:rsid w:val="007734DF"/>
    <w:rsid w:val="007A011E"/>
    <w:rsid w:val="007C3D0C"/>
    <w:rsid w:val="007C543C"/>
    <w:rsid w:val="007C6A0C"/>
    <w:rsid w:val="00801C3C"/>
    <w:rsid w:val="0082028C"/>
    <w:rsid w:val="00820DFC"/>
    <w:rsid w:val="008212CC"/>
    <w:rsid w:val="00822B0E"/>
    <w:rsid w:val="00844C3E"/>
    <w:rsid w:val="0085238A"/>
    <w:rsid w:val="008742C8"/>
    <w:rsid w:val="008774FB"/>
    <w:rsid w:val="00895CB4"/>
    <w:rsid w:val="00896469"/>
    <w:rsid w:val="008A03AB"/>
    <w:rsid w:val="008B294C"/>
    <w:rsid w:val="008B523D"/>
    <w:rsid w:val="008C02F5"/>
    <w:rsid w:val="008C6239"/>
    <w:rsid w:val="008D1AED"/>
    <w:rsid w:val="008D3922"/>
    <w:rsid w:val="008E23AD"/>
    <w:rsid w:val="00915373"/>
    <w:rsid w:val="00920FA5"/>
    <w:rsid w:val="00922ED2"/>
    <w:rsid w:val="00934B15"/>
    <w:rsid w:val="009666A8"/>
    <w:rsid w:val="00972982"/>
    <w:rsid w:val="009A5249"/>
    <w:rsid w:val="009C3BCB"/>
    <w:rsid w:val="009E1AD6"/>
    <w:rsid w:val="009F53B4"/>
    <w:rsid w:val="009F67C1"/>
    <w:rsid w:val="00A062EC"/>
    <w:rsid w:val="00A24C05"/>
    <w:rsid w:val="00A269B1"/>
    <w:rsid w:val="00A35E00"/>
    <w:rsid w:val="00A534DE"/>
    <w:rsid w:val="00A6560E"/>
    <w:rsid w:val="00A81AC5"/>
    <w:rsid w:val="00A96DD4"/>
    <w:rsid w:val="00AA0CE6"/>
    <w:rsid w:val="00AB3174"/>
    <w:rsid w:val="00AB3528"/>
    <w:rsid w:val="00AD096D"/>
    <w:rsid w:val="00AE3229"/>
    <w:rsid w:val="00B26D46"/>
    <w:rsid w:val="00B32F8A"/>
    <w:rsid w:val="00B362DE"/>
    <w:rsid w:val="00B55224"/>
    <w:rsid w:val="00B7617D"/>
    <w:rsid w:val="00B82DDE"/>
    <w:rsid w:val="00BA0F90"/>
    <w:rsid w:val="00BA2C75"/>
    <w:rsid w:val="00BC4B9E"/>
    <w:rsid w:val="00BD04EC"/>
    <w:rsid w:val="00BD6E2D"/>
    <w:rsid w:val="00BE04F6"/>
    <w:rsid w:val="00BE1691"/>
    <w:rsid w:val="00BE3F4B"/>
    <w:rsid w:val="00BE4CCB"/>
    <w:rsid w:val="00BE7604"/>
    <w:rsid w:val="00BF6CA1"/>
    <w:rsid w:val="00BF7A96"/>
    <w:rsid w:val="00C17B97"/>
    <w:rsid w:val="00C31043"/>
    <w:rsid w:val="00C33514"/>
    <w:rsid w:val="00C34A88"/>
    <w:rsid w:val="00C45401"/>
    <w:rsid w:val="00C656AA"/>
    <w:rsid w:val="00C73447"/>
    <w:rsid w:val="00CA7338"/>
    <w:rsid w:val="00CE0A92"/>
    <w:rsid w:val="00D033B8"/>
    <w:rsid w:val="00D14C13"/>
    <w:rsid w:val="00D1549F"/>
    <w:rsid w:val="00D157F9"/>
    <w:rsid w:val="00D234EC"/>
    <w:rsid w:val="00D267B8"/>
    <w:rsid w:val="00D71D6B"/>
    <w:rsid w:val="00D90826"/>
    <w:rsid w:val="00D963C5"/>
    <w:rsid w:val="00D97ACC"/>
    <w:rsid w:val="00DA68DD"/>
    <w:rsid w:val="00DB1D55"/>
    <w:rsid w:val="00DB5339"/>
    <w:rsid w:val="00DC2551"/>
    <w:rsid w:val="00DC4EA5"/>
    <w:rsid w:val="00DD18E2"/>
    <w:rsid w:val="00DD36A0"/>
    <w:rsid w:val="00DE6B5C"/>
    <w:rsid w:val="00DF098E"/>
    <w:rsid w:val="00DF3D38"/>
    <w:rsid w:val="00E00628"/>
    <w:rsid w:val="00E04F8C"/>
    <w:rsid w:val="00E0550B"/>
    <w:rsid w:val="00E10A8A"/>
    <w:rsid w:val="00E11572"/>
    <w:rsid w:val="00E502FC"/>
    <w:rsid w:val="00E52A50"/>
    <w:rsid w:val="00E6390F"/>
    <w:rsid w:val="00E65887"/>
    <w:rsid w:val="00E86DB3"/>
    <w:rsid w:val="00E93860"/>
    <w:rsid w:val="00EA1188"/>
    <w:rsid w:val="00EA2397"/>
    <w:rsid w:val="00EB0E9A"/>
    <w:rsid w:val="00EB49B1"/>
    <w:rsid w:val="00EC0F6B"/>
    <w:rsid w:val="00EC1EC4"/>
    <w:rsid w:val="00EC26A0"/>
    <w:rsid w:val="00EE05C9"/>
    <w:rsid w:val="00EE2DB4"/>
    <w:rsid w:val="00EF2EF0"/>
    <w:rsid w:val="00F14DC2"/>
    <w:rsid w:val="00F17C3A"/>
    <w:rsid w:val="00F255C9"/>
    <w:rsid w:val="00F2669C"/>
    <w:rsid w:val="00F26B82"/>
    <w:rsid w:val="00F334FD"/>
    <w:rsid w:val="00F53FB2"/>
    <w:rsid w:val="00F57D06"/>
    <w:rsid w:val="00F66A5D"/>
    <w:rsid w:val="00F937C8"/>
    <w:rsid w:val="00F97E75"/>
    <w:rsid w:val="00FA03F5"/>
    <w:rsid w:val="00FA1E69"/>
    <w:rsid w:val="00FA3D9D"/>
    <w:rsid w:val="00FB003B"/>
    <w:rsid w:val="00FB3EAB"/>
    <w:rsid w:val="00FC553B"/>
    <w:rsid w:val="00FD149B"/>
    <w:rsid w:val="00FD14EF"/>
    <w:rsid w:val="00FD35ED"/>
    <w:rsid w:val="00FD4029"/>
    <w:rsid w:val="00FE349A"/>
    <w:rsid w:val="00FE42AE"/>
    <w:rsid w:val="00FE584E"/>
    <w:rsid w:val="00FE70E1"/>
    <w:rsid w:val="00FF1693"/>
    <w:rsid w:val="00FF55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EF03D0-C0A8-4716-9553-FDD24CFF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4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B67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F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0F6B"/>
  </w:style>
  <w:style w:type="paragraph" w:styleId="Piedepgina">
    <w:name w:val="footer"/>
    <w:basedOn w:val="Normal"/>
    <w:link w:val="PiedepginaCar"/>
    <w:uiPriority w:val="99"/>
    <w:unhideWhenUsed/>
    <w:rsid w:val="00EC0F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0F6B"/>
  </w:style>
  <w:style w:type="paragraph" w:styleId="Textodeglobo">
    <w:name w:val="Balloon Text"/>
    <w:basedOn w:val="Normal"/>
    <w:link w:val="TextodegloboCar"/>
    <w:uiPriority w:val="99"/>
    <w:semiHidden/>
    <w:unhideWhenUsed/>
    <w:rsid w:val="00EC0F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F6B"/>
    <w:rPr>
      <w:rFonts w:ascii="Tahoma" w:hAnsi="Tahoma" w:cs="Tahoma"/>
      <w:sz w:val="16"/>
      <w:szCs w:val="16"/>
    </w:rPr>
  </w:style>
  <w:style w:type="character" w:customStyle="1" w:styleId="Ttulo1Car">
    <w:name w:val="Título 1 Car"/>
    <w:basedOn w:val="Fuentedeprrafopredeter"/>
    <w:link w:val="Ttulo1"/>
    <w:uiPriority w:val="9"/>
    <w:rsid w:val="0010544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04705"/>
    <w:pPr>
      <w:ind w:left="720"/>
      <w:contextualSpacing/>
    </w:pPr>
  </w:style>
  <w:style w:type="character" w:styleId="Nmerodepgina">
    <w:name w:val="page number"/>
    <w:basedOn w:val="Fuentedeprrafopredeter"/>
    <w:uiPriority w:val="99"/>
    <w:unhideWhenUsed/>
    <w:rsid w:val="00DD36A0"/>
  </w:style>
  <w:style w:type="paragraph" w:styleId="Puesto">
    <w:name w:val="Title"/>
    <w:basedOn w:val="Normal"/>
    <w:next w:val="Normal"/>
    <w:link w:val="PuestoCar"/>
    <w:uiPriority w:val="10"/>
    <w:qFormat/>
    <w:rsid w:val="004B67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B673C"/>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4B673C"/>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261F49"/>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261F49"/>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AED6-5331-4025-A2E1-21877508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3686</Words>
  <Characters>20275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dc:creator>
  <cp:lastModifiedBy>Recursos Humanos</cp:lastModifiedBy>
  <cp:revision>6</cp:revision>
  <cp:lastPrinted>2017-08-11T16:30:00Z</cp:lastPrinted>
  <dcterms:created xsi:type="dcterms:W3CDTF">2019-01-21T19:30:00Z</dcterms:created>
  <dcterms:modified xsi:type="dcterms:W3CDTF">2020-07-27T20:39:00Z</dcterms:modified>
</cp:coreProperties>
</file>