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37" w:rsidRPr="00DE6D93" w:rsidRDefault="00365B48" w:rsidP="00515737">
      <w:pPr>
        <w:ind w:left="1416" w:hanging="1416"/>
      </w:pPr>
      <w:r w:rsidRPr="00DE6D93"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6B102E3" wp14:editId="7FC8C75B">
            <wp:simplePos x="0" y="0"/>
            <wp:positionH relativeFrom="column">
              <wp:posOffset>-260985</wp:posOffset>
            </wp:positionH>
            <wp:positionV relativeFrom="paragraph">
              <wp:posOffset>-114300</wp:posOffset>
            </wp:positionV>
            <wp:extent cx="2157095" cy="927100"/>
            <wp:effectExtent l="0" t="0" r="0" b="6350"/>
            <wp:wrapSquare wrapText="bothSides"/>
            <wp:docPr id="8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76672" behindDoc="0" locked="0" layoutInCell="1" allowOverlap="1" wp14:anchorId="3D6D719C" wp14:editId="2AAC4B1C">
            <wp:simplePos x="0" y="0"/>
            <wp:positionH relativeFrom="column">
              <wp:posOffset>4892040</wp:posOffset>
            </wp:positionH>
            <wp:positionV relativeFrom="paragraph">
              <wp:posOffset>-186055</wp:posOffset>
            </wp:positionV>
            <wp:extent cx="746760" cy="92202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D7A" w:rsidRPr="00DE6D93">
        <w:rPr>
          <w:noProof/>
          <w:lang w:eastAsia="es-SV"/>
        </w:rPr>
        <w:drawing>
          <wp:anchor distT="0" distB="0" distL="114300" distR="114300" simplePos="0" relativeHeight="251665408" behindDoc="1" locked="0" layoutInCell="1" allowOverlap="1" wp14:anchorId="2ECA380E" wp14:editId="1ED5447C">
            <wp:simplePos x="0" y="0"/>
            <wp:positionH relativeFrom="column">
              <wp:posOffset>4977765</wp:posOffset>
            </wp:positionH>
            <wp:positionV relativeFrom="paragraph">
              <wp:posOffset>-5081</wp:posOffset>
            </wp:positionV>
            <wp:extent cx="752594" cy="936625"/>
            <wp:effectExtent l="0" t="0" r="9525" b="0"/>
            <wp:wrapNone/>
            <wp:docPr id="1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2" descr="Descripción: No hay texto alternativo automático disponi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10" cy="94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716433" w:rsidRPr="00DE6D93" w:rsidRDefault="00716433" w:rsidP="00716433">
      <w:pPr>
        <w:jc w:val="center"/>
        <w:rPr>
          <w:rFonts w:ascii="Times New Roman" w:hAnsi="Times New Roman" w:cs="Times New Roman"/>
          <w:b/>
          <w:bCs/>
          <w:sz w:val="44"/>
        </w:rPr>
      </w:pPr>
      <w:r w:rsidRPr="00DE6D93">
        <w:rPr>
          <w:rFonts w:ascii="Times New Roman" w:hAnsi="Times New Roman" w:cs="Times New Roman"/>
          <w:b/>
          <w:bCs/>
          <w:sz w:val="44"/>
        </w:rPr>
        <w:t xml:space="preserve">MUNICIPIO DE ZACATECOLUCA </w:t>
      </w:r>
    </w:p>
    <w:p w:rsidR="00716433" w:rsidRPr="00DE6D93" w:rsidRDefault="00716433" w:rsidP="00716433">
      <w:pPr>
        <w:jc w:val="center"/>
        <w:rPr>
          <w:rFonts w:ascii="Times New Roman" w:hAnsi="Times New Roman" w:cs="Times New Roman"/>
          <w:b/>
          <w:bCs/>
          <w:sz w:val="44"/>
        </w:rPr>
      </w:pPr>
      <w:r w:rsidRPr="00DE6D93">
        <w:rPr>
          <w:rFonts w:ascii="Times New Roman" w:hAnsi="Times New Roman" w:cs="Times New Roman"/>
          <w:b/>
          <w:bCs/>
          <w:sz w:val="44"/>
        </w:rPr>
        <w:t>DEPARTAMENTO DE LA PAZ</w:t>
      </w:r>
    </w:p>
    <w:p w:rsidR="003B1CAC" w:rsidRPr="00DF3528" w:rsidRDefault="003B1CAC" w:rsidP="0071643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4"/>
          <w:szCs w:val="72"/>
        </w:rPr>
      </w:pPr>
    </w:p>
    <w:p w:rsidR="003B1CAC" w:rsidRPr="00DF3528" w:rsidRDefault="003B1CAC" w:rsidP="003B1CAC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</w:rPr>
      </w:pPr>
    </w:p>
    <w:p w:rsidR="00342353" w:rsidRPr="00DE6D93" w:rsidRDefault="00342353" w:rsidP="005C328A">
      <w:pPr>
        <w:tabs>
          <w:tab w:val="left" w:pos="7320"/>
        </w:tabs>
      </w:pPr>
    </w:p>
    <w:p w:rsidR="00342353" w:rsidRPr="00DE6D93" w:rsidRDefault="00342353" w:rsidP="00A400EF">
      <w:pPr>
        <w:spacing w:after="0" w:line="240" w:lineRule="auto"/>
        <w:jc w:val="center"/>
        <w:rPr>
          <w:rFonts w:ascii="Impact" w:hAnsi="Impact" w:cs="Times New Roman"/>
          <w:b/>
          <w:sz w:val="32"/>
          <w:szCs w:val="52"/>
        </w:rPr>
      </w:pPr>
      <w:r w:rsidRPr="00DE6D93">
        <w:rPr>
          <w:noProof/>
          <w:lang w:eastAsia="es-SV"/>
        </w:rPr>
        <w:drawing>
          <wp:inline distT="0" distB="0" distL="0" distR="0" wp14:anchorId="5E8EB31E" wp14:editId="7AACB7DF">
            <wp:extent cx="5214375" cy="2476444"/>
            <wp:effectExtent l="0" t="0" r="571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7497" t="18476" r="27903" b="43870"/>
                    <a:stretch/>
                  </pic:blipFill>
                  <pic:spPr bwMode="auto">
                    <a:xfrm>
                      <a:off x="0" y="0"/>
                      <a:ext cx="5248788" cy="2492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00EF" w:rsidRPr="00DE6D93" w:rsidRDefault="00BE6E20" w:rsidP="00515737">
      <w:pPr>
        <w:jc w:val="center"/>
        <w:rPr>
          <w:rFonts w:ascii="Aharoni" w:hAnsi="Aharoni" w:cs="Aharoni"/>
          <w:b/>
          <w:sz w:val="48"/>
          <w:szCs w:val="52"/>
        </w:rPr>
      </w:pPr>
      <w:r w:rsidRPr="00DE6D93">
        <w:rPr>
          <w:rFonts w:ascii="Calibri Light" w:hAnsi="Calibri Light" w:cs="Aharoni"/>
          <w:b/>
          <w:sz w:val="52"/>
          <w:szCs w:val="52"/>
        </w:rPr>
        <w:t>Unidad de acceso a la información pública</w:t>
      </w:r>
    </w:p>
    <w:p w:rsidR="003B1CAC" w:rsidRDefault="003B1CAC" w:rsidP="003B1C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  <w:r w:rsidRPr="003B1CAC">
        <w:rPr>
          <w:rFonts w:ascii="Times New Roman" w:hAnsi="Times New Roman" w:cs="Times New Roman"/>
          <w:b/>
          <w:sz w:val="48"/>
          <w:szCs w:val="52"/>
        </w:rPr>
        <w:t>PLAN DE TRABAJO</w:t>
      </w:r>
      <w:r w:rsidR="00BC40C0">
        <w:rPr>
          <w:rFonts w:ascii="Times New Roman" w:hAnsi="Times New Roman" w:cs="Times New Roman"/>
          <w:b/>
          <w:sz w:val="48"/>
          <w:szCs w:val="52"/>
        </w:rPr>
        <w:t xml:space="preserve"> 2019</w:t>
      </w:r>
    </w:p>
    <w:p w:rsidR="003B1CAC" w:rsidRDefault="003B1CAC" w:rsidP="003B1C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</w:p>
    <w:p w:rsidR="003B1CAC" w:rsidRPr="003B1CAC" w:rsidRDefault="003B1CAC" w:rsidP="00716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3B1CAC">
        <w:rPr>
          <w:rFonts w:ascii="Times New Roman" w:hAnsi="Times New Roman" w:cs="Times New Roman"/>
          <w:b/>
          <w:sz w:val="32"/>
          <w:szCs w:val="52"/>
        </w:rPr>
        <w:t xml:space="preserve"> </w:t>
      </w:r>
    </w:p>
    <w:p w:rsidR="00515737" w:rsidRPr="00DE6D93" w:rsidRDefault="00515737" w:rsidP="00515737"/>
    <w:p w:rsidR="00515737" w:rsidRPr="00DE6D93" w:rsidRDefault="00515737" w:rsidP="00515737">
      <w:pPr>
        <w:jc w:val="center"/>
        <w:rPr>
          <w:rFonts w:ascii="Times New Roman" w:hAnsi="Times New Roman" w:cs="Times New Roman"/>
          <w:b/>
        </w:rPr>
      </w:pPr>
      <w:r w:rsidRPr="00DE6D93">
        <w:rPr>
          <w:rFonts w:ascii="Times New Roman" w:hAnsi="Times New Roman" w:cs="Times New Roman"/>
          <w:b/>
        </w:rPr>
        <w:t>Versión: I</w:t>
      </w:r>
    </w:p>
    <w:p w:rsidR="00515737" w:rsidRPr="00DE6D93" w:rsidRDefault="00DB0097" w:rsidP="004D3F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Fecha: </w:t>
      </w:r>
      <w:r w:rsidR="003B1CAC">
        <w:rPr>
          <w:rFonts w:ascii="Times New Roman" w:hAnsi="Times New Roman" w:cs="Times New Roman"/>
          <w:b/>
        </w:rPr>
        <w:t>D</w:t>
      </w:r>
      <w:r w:rsidR="00716433">
        <w:rPr>
          <w:rFonts w:ascii="Times New Roman" w:hAnsi="Times New Roman" w:cs="Times New Roman"/>
          <w:b/>
        </w:rPr>
        <w:t>iciembre de 20</w:t>
      </w:r>
      <w:bookmarkStart w:id="0" w:name="_GoBack"/>
      <w:bookmarkEnd w:id="0"/>
      <w:r w:rsidR="00716433">
        <w:rPr>
          <w:rFonts w:ascii="Times New Roman" w:hAnsi="Times New Roman" w:cs="Times New Roman"/>
          <w:b/>
        </w:rPr>
        <w:t>18</w:t>
      </w:r>
    </w:p>
    <w:p w:rsidR="00515737" w:rsidRPr="00DE6D93" w:rsidRDefault="00515737" w:rsidP="00515737">
      <w:pPr>
        <w:tabs>
          <w:tab w:val="left" w:pos="1332"/>
        </w:tabs>
        <w:sectPr w:rsidR="00515737" w:rsidRPr="00DE6D93" w:rsidSect="00515737">
          <w:headerReference w:type="default" r:id="rId12"/>
          <w:footerReference w:type="default" r:id="rId13"/>
          <w:footerReference w:type="first" r:id="rId14"/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  <w:r w:rsidRPr="00DE6D93">
        <w:tab/>
      </w:r>
    </w:p>
    <w:p w:rsidR="00515737" w:rsidRPr="00DE6D93" w:rsidRDefault="00515737" w:rsidP="005E41CA">
      <w:pPr>
        <w:tabs>
          <w:tab w:val="left" w:pos="2232"/>
        </w:tabs>
        <w:spacing w:after="0" w:line="240" w:lineRule="auto"/>
      </w:pPr>
    </w:p>
    <w:p w:rsidR="00515737" w:rsidRPr="00DE6D93" w:rsidRDefault="00515737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15737" w:rsidRPr="00DE6D93" w:rsidRDefault="00515737" w:rsidP="005E41CA">
      <w:pPr>
        <w:tabs>
          <w:tab w:val="left" w:pos="2232"/>
        </w:tabs>
        <w:spacing w:after="0" w:line="240" w:lineRule="auto"/>
      </w:pPr>
    </w:p>
    <w:p w:rsidR="00515737" w:rsidRPr="00DE6D93" w:rsidRDefault="00515737" w:rsidP="005E41CA">
      <w:pPr>
        <w:tabs>
          <w:tab w:val="left" w:pos="2232"/>
        </w:tabs>
        <w:spacing w:after="0" w:line="240" w:lineRule="auto"/>
      </w:pPr>
    </w:p>
    <w:p w:rsidR="00515737" w:rsidRPr="00DE6D93" w:rsidRDefault="00515737" w:rsidP="005E41CA">
      <w:pPr>
        <w:tabs>
          <w:tab w:val="left" w:pos="2232"/>
        </w:tabs>
        <w:spacing w:after="0" w:line="240" w:lineRule="auto"/>
      </w:pPr>
    </w:p>
    <w:p w:rsidR="00515737" w:rsidRPr="00DE6D93" w:rsidRDefault="00515737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15737" w:rsidRPr="00DE6D93" w:rsidRDefault="00515737" w:rsidP="005E41CA">
      <w:pPr>
        <w:tabs>
          <w:tab w:val="left" w:pos="2232"/>
        </w:tabs>
        <w:spacing w:after="0" w:line="240" w:lineRule="auto"/>
      </w:pPr>
    </w:p>
    <w:p w:rsidR="00515737" w:rsidRPr="00DE6D93" w:rsidRDefault="00515737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5E41CA" w:rsidRPr="00DE6D93" w:rsidRDefault="005E41CA" w:rsidP="005E41CA">
      <w:pPr>
        <w:tabs>
          <w:tab w:val="left" w:pos="2232"/>
        </w:tabs>
        <w:spacing w:after="0" w:line="240" w:lineRule="auto"/>
      </w:pPr>
    </w:p>
    <w:p w:rsidR="003B1CAC" w:rsidRPr="005E41CA" w:rsidRDefault="00BE6E20" w:rsidP="003B1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DE6D93">
        <w:rPr>
          <w:rFonts w:ascii="Times New Roman" w:hAnsi="Times New Roman" w:cs="Times New Roman"/>
          <w:b/>
          <w:bCs/>
          <w:sz w:val="20"/>
        </w:rPr>
        <w:t xml:space="preserve">PLAN DE TRABAJO DE LA UNIDAD DE ACCESO A LA INFORMACION </w:t>
      </w:r>
      <w:r w:rsidR="008D666A">
        <w:rPr>
          <w:rFonts w:ascii="Times New Roman" w:hAnsi="Times New Roman" w:cs="Times New Roman"/>
          <w:b/>
          <w:bCs/>
          <w:sz w:val="20"/>
        </w:rPr>
        <w:t>PÚBLICA</w:t>
      </w:r>
      <w:r w:rsidRPr="00DE6D93">
        <w:rPr>
          <w:rFonts w:ascii="Times New Roman" w:hAnsi="Times New Roman" w:cs="Times New Roman"/>
          <w:b/>
          <w:bCs/>
          <w:sz w:val="20"/>
        </w:rPr>
        <w:t xml:space="preserve"> </w:t>
      </w:r>
      <w:r w:rsidR="001107F0" w:rsidRPr="00DE6D93">
        <w:rPr>
          <w:rFonts w:ascii="Times New Roman" w:hAnsi="Times New Roman" w:cs="Times New Roman"/>
          <w:b/>
          <w:bCs/>
          <w:sz w:val="20"/>
        </w:rPr>
        <w:t>DE ZACATECOLUCA</w:t>
      </w:r>
    </w:p>
    <w:p w:rsidR="003B1CAC" w:rsidRPr="005E41CA" w:rsidRDefault="003B1CAC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3B1CAC" w:rsidRPr="00E90DE9" w:rsidRDefault="00A06B0B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Diciembre 2018</w:t>
      </w:r>
    </w:p>
    <w:p w:rsidR="003B1CAC" w:rsidRDefault="003B1CAC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3B1CAC" w:rsidRPr="005E41CA" w:rsidRDefault="00A06B0B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Concejo Municipal 2018-2021</w:t>
      </w:r>
      <w:r w:rsidR="003B1CAC" w:rsidRPr="005E41CA">
        <w:rPr>
          <w:rFonts w:ascii="Times New Roman" w:hAnsi="Times New Roman" w:cs="Times New Roman"/>
          <w:sz w:val="20"/>
        </w:rPr>
        <w:t xml:space="preserve"> </w:t>
      </w:r>
    </w:p>
    <w:p w:rsidR="003B1CAC" w:rsidRPr="005E41CA" w:rsidRDefault="003B1CAC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3B1CAC" w:rsidRPr="00E8784C" w:rsidRDefault="003B1CAC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E8784C">
        <w:rPr>
          <w:rFonts w:ascii="Times New Roman" w:hAnsi="Times New Roman" w:cs="Times New Roman"/>
          <w:sz w:val="20"/>
        </w:rPr>
        <w:t>Coordinación y Fuente de Financiamiento:</w:t>
      </w:r>
    </w:p>
    <w:p w:rsidR="003B1CAC" w:rsidRPr="00E8784C" w:rsidRDefault="003B1CAC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E8784C">
        <w:rPr>
          <w:rFonts w:ascii="Times New Roman" w:hAnsi="Times New Roman" w:cs="Times New Roman"/>
          <w:sz w:val="20"/>
        </w:rPr>
        <w:t>Proyecto de USAID Pro Integridad Pública</w:t>
      </w:r>
    </w:p>
    <w:p w:rsidR="003B1CAC" w:rsidRPr="00E57692" w:rsidRDefault="00E57692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 w:rsidRPr="00E57692">
        <w:rPr>
          <w:rFonts w:ascii="Times New Roman" w:hAnsi="Times New Roman" w:cs="Times New Roman"/>
          <w:color w:val="000000" w:themeColor="text1"/>
          <w:sz w:val="20"/>
        </w:rPr>
        <w:t>Licda. Patricia Navarro</w:t>
      </w:r>
      <w:r w:rsidRPr="00E576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E5769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Coordinadora del Área de Iniciativas Municipales</w:t>
      </w:r>
    </w:p>
    <w:p w:rsidR="003B1CAC" w:rsidRPr="00E8784C" w:rsidRDefault="003B1CAC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E8784C">
        <w:rPr>
          <w:rFonts w:ascii="Times New Roman" w:hAnsi="Times New Roman" w:cs="Times New Roman"/>
          <w:sz w:val="20"/>
        </w:rPr>
        <w:t>Licda. Fátima Mejía, Técnica de Capacitación y Monitoreo Ciudadano</w:t>
      </w:r>
    </w:p>
    <w:p w:rsidR="003B1CAC" w:rsidRPr="00E8784C" w:rsidRDefault="003B1CAC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highlight w:val="yellow"/>
        </w:rPr>
      </w:pPr>
    </w:p>
    <w:p w:rsidR="003B1CAC" w:rsidRPr="00E8784C" w:rsidRDefault="003B1CAC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84C">
        <w:rPr>
          <w:rFonts w:ascii="Times New Roman" w:hAnsi="Times New Roman" w:cs="Times New Roman"/>
          <w:sz w:val="20"/>
          <w:szCs w:val="20"/>
        </w:rPr>
        <w:t>Firma Consultora: AV Consultores S.A de C.V</w:t>
      </w:r>
    </w:p>
    <w:p w:rsidR="003B1CAC" w:rsidRPr="00E8784C" w:rsidRDefault="003B1CAC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84C">
        <w:rPr>
          <w:rFonts w:ascii="Times New Roman" w:hAnsi="Times New Roman" w:cs="Times New Roman"/>
          <w:sz w:val="20"/>
          <w:szCs w:val="20"/>
        </w:rPr>
        <w:t>Lyssette de Romero, coordinadora de la consultoría</w:t>
      </w:r>
    </w:p>
    <w:p w:rsidR="003B1CAC" w:rsidRPr="00E8784C" w:rsidRDefault="003B1CAC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84C">
        <w:rPr>
          <w:rFonts w:ascii="Times New Roman" w:hAnsi="Times New Roman" w:cs="Times New Roman"/>
          <w:sz w:val="20"/>
          <w:szCs w:val="20"/>
        </w:rPr>
        <w:t>Dinora de Alfaro, consultora responsable MIM de Zacatecoluca y Guazapa</w:t>
      </w:r>
    </w:p>
    <w:p w:rsidR="003B1CAC" w:rsidRPr="00E8784C" w:rsidRDefault="003B1CAC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84C">
        <w:rPr>
          <w:rFonts w:ascii="Times New Roman" w:hAnsi="Times New Roman" w:cs="Times New Roman"/>
          <w:sz w:val="20"/>
          <w:szCs w:val="20"/>
        </w:rPr>
        <w:t>Martha Rodríguez, consultora responsable MIM de Armenia y Olocuilta</w:t>
      </w:r>
    </w:p>
    <w:p w:rsidR="003B1CAC" w:rsidRPr="00E8784C" w:rsidRDefault="003B1CAC" w:rsidP="003B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84C">
        <w:rPr>
          <w:rFonts w:ascii="Times New Roman" w:hAnsi="Times New Roman" w:cs="Times New Roman"/>
          <w:sz w:val="20"/>
          <w:szCs w:val="20"/>
        </w:rPr>
        <w:t>Verónica Navas, consultora responsable MIM de Sonsonate y San Pedro Perulapán</w:t>
      </w:r>
    </w:p>
    <w:p w:rsidR="00E57692" w:rsidRDefault="00E57692" w:rsidP="003B1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B1CAC" w:rsidRDefault="00E57692" w:rsidP="003B1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8784C">
        <w:rPr>
          <w:rFonts w:ascii="Times New Roman" w:hAnsi="Times New Roman" w:cs="Times New Roman"/>
          <w:sz w:val="20"/>
        </w:rPr>
        <w:t xml:space="preserve"> </w:t>
      </w:r>
      <w:r w:rsidR="003B1CAC" w:rsidRPr="00E8784C">
        <w:rPr>
          <w:rFonts w:ascii="Times New Roman" w:hAnsi="Times New Roman" w:cs="Times New Roman"/>
          <w:sz w:val="20"/>
        </w:rPr>
        <w:t>“Este documento ha sido posible gracias al apoyo del pueblo de los Estados Unidos de América a través de la Agencia de los Estados Unidos para el Desarrollo Internacional (USAID. Los contenidos de este documento son responsabilidad de Tetra Tech DPK y su subcontratista AV Consultores, S. A. de C. V., y no reflejan necesariamente la opinión o puntos de vista del Proyecto de USAID”.</w:t>
      </w:r>
    </w:p>
    <w:p w:rsidR="003B1CAC" w:rsidRPr="00E8784C" w:rsidRDefault="003B1CAC" w:rsidP="003B1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15737" w:rsidRPr="00DE6D93" w:rsidRDefault="003B1CAC" w:rsidP="003B1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E8784C">
        <w:rPr>
          <w:rFonts w:ascii="Times New Roman" w:hAnsi="Times New Roman" w:cs="Times New Roman"/>
          <w:sz w:val="20"/>
        </w:rPr>
        <w:t>Los derechos de autor de este producto y materiales producidos son propiedad exclusiva de USAID y Tetra Tech DPK, para luego ser transferidos a los municipios asistidos por el Proyecto para su uso y reproducción</w:t>
      </w:r>
      <w:r>
        <w:rPr>
          <w:rFonts w:ascii="Times New Roman" w:hAnsi="Times New Roman" w:cs="Times New Roman"/>
          <w:sz w:val="20"/>
        </w:rPr>
        <w:t>.</w:t>
      </w:r>
    </w:p>
    <w:p w:rsidR="00515737" w:rsidRPr="00DE6D93" w:rsidRDefault="00515737" w:rsidP="003B1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E6D93">
        <w:rPr>
          <w:rFonts w:ascii="Times New Roman" w:hAnsi="Times New Roman" w:cs="Times New Roman"/>
          <w:sz w:val="20"/>
        </w:rPr>
        <w:t xml:space="preserve"> </w:t>
      </w:r>
    </w:p>
    <w:p w:rsidR="00515737" w:rsidRPr="00DE6D93" w:rsidRDefault="00515737" w:rsidP="00515737">
      <w:pPr>
        <w:tabs>
          <w:tab w:val="left" w:pos="2232"/>
        </w:tabs>
        <w:sectPr w:rsidR="00515737" w:rsidRPr="00DE6D93" w:rsidSect="00515737"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</w:p>
    <w:p w:rsidR="00515737" w:rsidRPr="00DE6D93" w:rsidRDefault="00515737" w:rsidP="00515737">
      <w:pPr>
        <w:pStyle w:val="TtuloTDC"/>
        <w:rPr>
          <w:b/>
          <w:color w:val="auto"/>
          <w:sz w:val="32"/>
        </w:rPr>
      </w:pPr>
      <w:r w:rsidRPr="00DE6D93">
        <w:rPr>
          <w:b/>
          <w:color w:val="auto"/>
          <w:sz w:val="32"/>
          <w:lang w:val="es-ES"/>
        </w:rPr>
        <w:lastRenderedPageBreak/>
        <w:t>Contenido</w:t>
      </w:r>
    </w:p>
    <w:p w:rsidR="00AB19D1" w:rsidRDefault="00515737" w:rsidP="00AB19D1">
      <w:pPr>
        <w:pStyle w:val="TDC1"/>
        <w:rPr>
          <w:rFonts w:asciiTheme="minorHAnsi" w:eastAsiaTheme="minorEastAsia" w:hAnsiTheme="minorHAnsi" w:cstheme="minorBidi"/>
          <w:noProof/>
          <w:lang w:val="es-ES_tradnl" w:eastAsia="es-ES_tradnl"/>
        </w:rPr>
      </w:pPr>
      <w:r w:rsidRPr="00DE6D93">
        <w:rPr>
          <w:lang w:val="es-ES_tradnl"/>
        </w:rPr>
        <w:fldChar w:fldCharType="begin"/>
      </w:r>
      <w:r w:rsidRPr="00DE6D93">
        <w:instrText xml:space="preserve"> TOC \o "1-3" \h \z \u </w:instrText>
      </w:r>
      <w:r w:rsidRPr="00DE6D93">
        <w:rPr>
          <w:lang w:val="es-ES_tradnl"/>
        </w:rPr>
        <w:fldChar w:fldCharType="separate"/>
      </w:r>
      <w:hyperlink w:anchor="_Toc502340610" w:history="1">
        <w:r w:rsidR="00AB19D1" w:rsidRPr="00536276">
          <w:rPr>
            <w:rStyle w:val="Hipervnculo"/>
            <w:noProof/>
          </w:rPr>
          <w:t>ACRÓNIMOS Y SIGLAS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_Toc502340610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1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11" w:history="1">
        <w:r w:rsidR="00AB19D1" w:rsidRPr="00536276">
          <w:rPr>
            <w:rStyle w:val="Hipervnculo"/>
            <w:noProof/>
          </w:rPr>
          <w:t>INTRODUCCION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_Toc502340611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2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12" w:history="1">
        <w:r w:rsidR="00AB19D1" w:rsidRPr="00536276">
          <w:rPr>
            <w:rStyle w:val="Hipervnculo"/>
            <w:noProof/>
            <w:lang w:val="es-ES" w:eastAsia="es-ES"/>
          </w:rPr>
          <w:t>1.</w:t>
        </w:r>
        <w:r w:rsidR="00AB19D1">
          <w:rPr>
            <w:rFonts w:asciiTheme="minorHAnsi" w:eastAsiaTheme="minorEastAsia" w:hAnsiTheme="minorHAnsi" w:cstheme="minorBidi"/>
            <w:noProof/>
            <w:lang w:val="es-ES_tradnl" w:eastAsia="es-ES_tradnl"/>
          </w:rPr>
          <w:tab/>
        </w:r>
        <w:r w:rsidR="00AB19D1" w:rsidRPr="00536276">
          <w:rPr>
            <w:rStyle w:val="Hipervnculo"/>
            <w:noProof/>
            <w:lang w:val="es-ES" w:eastAsia="es-ES"/>
          </w:rPr>
          <w:t>OBJETIVO DEL PLAN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_Toc502340612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3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13" w:history="1">
        <w:r w:rsidR="00AB19D1" w:rsidRPr="00536276">
          <w:rPr>
            <w:rStyle w:val="Hipervnculo"/>
            <w:noProof/>
            <w:lang w:val="es-ES" w:eastAsia="es-ES"/>
          </w:rPr>
          <w:t>2.</w:t>
        </w:r>
        <w:r w:rsidR="00AB19D1">
          <w:rPr>
            <w:rFonts w:asciiTheme="minorHAnsi" w:eastAsiaTheme="minorEastAsia" w:hAnsiTheme="minorHAnsi" w:cstheme="minorBidi"/>
            <w:noProof/>
            <w:lang w:val="es-ES_tradnl" w:eastAsia="es-ES_tradnl"/>
          </w:rPr>
          <w:tab/>
        </w:r>
        <w:r w:rsidR="00AB19D1" w:rsidRPr="00536276">
          <w:rPr>
            <w:rStyle w:val="Hipervnculo"/>
            <w:noProof/>
            <w:lang w:val="es-ES" w:eastAsia="es-ES"/>
          </w:rPr>
          <w:t>FILOSOFIA ORGANIZACIONAL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_Toc502340613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3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ind w:left="709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14" w:history="1">
        <w:r w:rsidR="00AB19D1" w:rsidRPr="00536276">
          <w:rPr>
            <w:rStyle w:val="Hipervnculo"/>
            <w:noProof/>
          </w:rPr>
          <w:t>2.1 Objetivo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_Toc502340614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3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ind w:left="709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15" w:history="1">
        <w:r w:rsidR="00AB19D1" w:rsidRPr="00536276">
          <w:rPr>
            <w:rStyle w:val="Hipervnculo"/>
            <w:noProof/>
          </w:rPr>
          <w:t>2.2 Marco normativo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_Toc502340615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3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ind w:left="709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16" w:history="1">
        <w:r w:rsidR="00AB19D1" w:rsidRPr="00536276">
          <w:rPr>
            <w:rStyle w:val="Hipervnculo"/>
            <w:noProof/>
          </w:rPr>
          <w:t>2.3. Mision, vision y valores de la UAIP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_Toc502340616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3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ind w:left="709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17" w:history="1">
        <w:r w:rsidR="00AB19D1" w:rsidRPr="00536276">
          <w:rPr>
            <w:rStyle w:val="Hipervnculo"/>
            <w:noProof/>
          </w:rPr>
          <w:t>2.4 Estructura organizativa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_Toc502340617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4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18" w:history="1">
        <w:r w:rsidR="00AB19D1" w:rsidRPr="00536276">
          <w:rPr>
            <w:rStyle w:val="Hipervnculo"/>
            <w:noProof/>
            <w:lang w:val="es-ES" w:eastAsia="es-ES"/>
          </w:rPr>
          <w:t>3.</w:t>
        </w:r>
        <w:r w:rsidR="00AB19D1">
          <w:rPr>
            <w:rFonts w:asciiTheme="minorHAnsi" w:eastAsiaTheme="minorEastAsia" w:hAnsiTheme="minorHAnsi" w:cstheme="minorBidi"/>
            <w:noProof/>
            <w:lang w:val="es-ES_tradnl" w:eastAsia="es-ES_tradnl"/>
          </w:rPr>
          <w:tab/>
        </w:r>
        <w:r w:rsidR="00AB19D1" w:rsidRPr="00536276">
          <w:rPr>
            <w:rStyle w:val="Hipervnculo"/>
            <w:noProof/>
            <w:lang w:val="es-ES" w:eastAsia="es-ES"/>
          </w:rPr>
          <w:t>FORTALEZAS Y DEBILIDAD DE LA UNIDAD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_Toc502340618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5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19" w:history="1">
        <w:r w:rsidR="00AB19D1" w:rsidRPr="00536276">
          <w:rPr>
            <w:rStyle w:val="Hipervnculo"/>
            <w:noProof/>
            <w:lang w:val="es-ES" w:eastAsia="es-ES"/>
          </w:rPr>
          <w:t>4.</w:t>
        </w:r>
        <w:r w:rsidR="00AB19D1">
          <w:rPr>
            <w:rFonts w:asciiTheme="minorHAnsi" w:eastAsiaTheme="minorEastAsia" w:hAnsiTheme="minorHAnsi" w:cstheme="minorBidi"/>
            <w:noProof/>
            <w:lang w:val="es-ES_tradnl" w:eastAsia="es-ES_tradnl"/>
          </w:rPr>
          <w:tab/>
        </w:r>
        <w:r w:rsidR="00AB19D1" w:rsidRPr="00536276">
          <w:rPr>
            <w:rStyle w:val="Hipervnculo"/>
            <w:noProof/>
            <w:lang w:val="es-ES" w:eastAsia="es-ES"/>
          </w:rPr>
          <w:t>RECURSOS HUMANOS Y FINANCIERO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_Toc502340619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5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ind w:left="709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20" w:history="1">
        <w:r w:rsidR="00AB19D1" w:rsidRPr="00536276">
          <w:rPr>
            <w:rStyle w:val="Hipervnculo"/>
            <w:noProof/>
          </w:rPr>
          <w:t>4.1  Humanos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_Toc502340620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5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ind w:left="709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21" w:history="1">
        <w:r w:rsidR="00AB19D1" w:rsidRPr="00536276">
          <w:rPr>
            <w:rStyle w:val="Hipervnculo"/>
            <w:noProof/>
          </w:rPr>
          <w:t>4.2 Financieros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_Toc502340621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5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22" w:history="1">
        <w:r w:rsidR="00AB19D1" w:rsidRPr="00536276">
          <w:rPr>
            <w:rStyle w:val="Hipervnculo"/>
            <w:noProof/>
            <w:lang w:val="es-ES" w:eastAsia="es-ES"/>
          </w:rPr>
          <w:t>5.</w:t>
        </w:r>
        <w:r w:rsidR="00AB19D1">
          <w:rPr>
            <w:rFonts w:asciiTheme="minorHAnsi" w:eastAsiaTheme="minorEastAsia" w:hAnsiTheme="minorHAnsi" w:cstheme="minorBidi"/>
            <w:noProof/>
            <w:lang w:val="es-ES_tradnl" w:eastAsia="es-ES_tradnl"/>
          </w:rPr>
          <w:tab/>
        </w:r>
        <w:r w:rsidR="00AB19D1" w:rsidRPr="00536276">
          <w:rPr>
            <w:rStyle w:val="Hipervnculo"/>
            <w:noProof/>
            <w:lang w:val="es-ES" w:eastAsia="es-ES"/>
          </w:rPr>
          <w:t>PLAN OPERATIVO DE LA UAIP. AÑO 2018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_Toc502340622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5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23" w:history="1">
        <w:r w:rsidR="00AB19D1" w:rsidRPr="00536276">
          <w:rPr>
            <w:rStyle w:val="Hipervnculo"/>
            <w:noProof/>
            <w:lang w:val="es-ES" w:eastAsia="es-ES"/>
          </w:rPr>
          <w:t>6.</w:t>
        </w:r>
        <w:r w:rsidR="00AB19D1">
          <w:rPr>
            <w:rFonts w:asciiTheme="minorHAnsi" w:eastAsiaTheme="minorEastAsia" w:hAnsiTheme="minorHAnsi" w:cstheme="minorBidi"/>
            <w:noProof/>
            <w:lang w:val="es-ES_tradnl" w:eastAsia="es-ES_tradnl"/>
          </w:rPr>
          <w:tab/>
        </w:r>
        <w:r w:rsidR="00AB19D1" w:rsidRPr="00536276">
          <w:rPr>
            <w:rStyle w:val="Hipervnculo"/>
            <w:noProof/>
          </w:rPr>
          <w:t>SEGUIMIENTO AL PLAN OPERATIVO DE LA UAIP. AÑO 2018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_Toc502340623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8</w:t>
        </w:r>
        <w:r w:rsidR="00AB19D1">
          <w:rPr>
            <w:noProof/>
            <w:webHidden/>
          </w:rPr>
          <w:fldChar w:fldCharType="end"/>
        </w:r>
      </w:hyperlink>
    </w:p>
    <w:p w:rsidR="00AB19D1" w:rsidRDefault="001D05AE" w:rsidP="00AB19D1">
      <w:pPr>
        <w:pStyle w:val="TDC1"/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502340624" w:history="1">
        <w:r w:rsidR="00AB19D1" w:rsidRPr="00536276">
          <w:rPr>
            <w:rStyle w:val="Hipervnculo"/>
            <w:noProof/>
          </w:rPr>
          <w:t>7.</w:t>
        </w:r>
        <w:r w:rsidR="00AB19D1">
          <w:rPr>
            <w:rFonts w:asciiTheme="minorHAnsi" w:eastAsiaTheme="minorEastAsia" w:hAnsiTheme="minorHAnsi" w:cstheme="minorBidi"/>
            <w:noProof/>
            <w:lang w:val="es-ES_tradnl" w:eastAsia="es-ES_tradnl"/>
          </w:rPr>
          <w:tab/>
        </w:r>
        <w:r w:rsidR="00AB19D1" w:rsidRPr="00536276">
          <w:rPr>
            <w:rStyle w:val="Hipervnculo"/>
            <w:noProof/>
          </w:rPr>
          <w:t>PLAN DE COMUNICACIONES</w:t>
        </w:r>
        <w:r w:rsidR="00AB19D1">
          <w:rPr>
            <w:noProof/>
            <w:webHidden/>
          </w:rPr>
          <w:tab/>
        </w:r>
        <w:r w:rsidR="00AB19D1">
          <w:rPr>
            <w:noProof/>
            <w:webHidden/>
          </w:rPr>
          <w:fldChar w:fldCharType="begin"/>
        </w:r>
        <w:r w:rsidR="00AB19D1">
          <w:rPr>
            <w:noProof/>
            <w:webHidden/>
          </w:rPr>
          <w:instrText xml:space="preserve"> PAGEREF _Toc502340624 \h </w:instrText>
        </w:r>
        <w:r w:rsidR="00AB19D1">
          <w:rPr>
            <w:noProof/>
            <w:webHidden/>
          </w:rPr>
        </w:r>
        <w:r w:rsidR="00AB19D1">
          <w:rPr>
            <w:noProof/>
            <w:webHidden/>
          </w:rPr>
          <w:fldChar w:fldCharType="separate"/>
        </w:r>
        <w:r w:rsidR="00AB19D1">
          <w:rPr>
            <w:noProof/>
            <w:webHidden/>
          </w:rPr>
          <w:t>10</w:t>
        </w:r>
        <w:r w:rsidR="00AB19D1">
          <w:rPr>
            <w:noProof/>
            <w:webHidden/>
          </w:rPr>
          <w:fldChar w:fldCharType="end"/>
        </w:r>
      </w:hyperlink>
    </w:p>
    <w:p w:rsidR="00515737" w:rsidRPr="00DE6D93" w:rsidRDefault="00515737" w:rsidP="00515737">
      <w:pPr>
        <w:spacing w:line="276" w:lineRule="auto"/>
      </w:pPr>
      <w:r w:rsidRPr="00DE6D93">
        <w:rPr>
          <w:b/>
          <w:bCs/>
          <w:lang w:val="es-ES"/>
        </w:rPr>
        <w:fldChar w:fldCharType="end"/>
      </w:r>
    </w:p>
    <w:p w:rsidR="00515737" w:rsidRPr="00DE6D93" w:rsidRDefault="00515737" w:rsidP="00515737"/>
    <w:p w:rsidR="00515737" w:rsidRPr="00DE6D93" w:rsidRDefault="00515737" w:rsidP="00515737">
      <w:pPr>
        <w:sectPr w:rsidR="00515737" w:rsidRPr="00DE6D93" w:rsidSect="00515737">
          <w:pgSz w:w="12240" w:h="15840"/>
          <w:pgMar w:top="1418" w:right="1418" w:bottom="1418" w:left="1701" w:header="709" w:footer="709" w:gutter="0"/>
          <w:pgNumType w:fmt="lowerRoman" w:start="1"/>
          <w:cols w:space="708"/>
          <w:docGrid w:linePitch="360"/>
        </w:sectPr>
      </w:pPr>
    </w:p>
    <w:p w:rsidR="00515737" w:rsidRPr="00DE6D93" w:rsidRDefault="00515737" w:rsidP="00453F7D">
      <w:pPr>
        <w:pStyle w:val="Ttulo1"/>
        <w:spacing w:before="0" w:after="0"/>
        <w:rPr>
          <w:color w:val="auto"/>
          <w:sz w:val="22"/>
          <w:szCs w:val="22"/>
        </w:rPr>
      </w:pPr>
      <w:bookmarkStart w:id="1" w:name="_Toc485654813"/>
      <w:bookmarkStart w:id="2" w:name="_Toc502340610"/>
      <w:r w:rsidRPr="00DE6D93">
        <w:rPr>
          <w:color w:val="auto"/>
          <w:sz w:val="22"/>
          <w:szCs w:val="22"/>
        </w:rPr>
        <w:lastRenderedPageBreak/>
        <w:t>ACRÓNIMOS Y SIGLAS</w:t>
      </w:r>
      <w:bookmarkEnd w:id="1"/>
      <w:bookmarkEnd w:id="2"/>
    </w:p>
    <w:p w:rsidR="00515737" w:rsidRPr="00DE6D93" w:rsidRDefault="00515737" w:rsidP="00453F7D">
      <w:pPr>
        <w:spacing w:after="0" w:line="480" w:lineRule="auto"/>
        <w:rPr>
          <w:rFonts w:ascii="Times New Roman" w:hAnsi="Times New Roman" w:cs="Times New Roman"/>
          <w:b/>
        </w:rPr>
      </w:pPr>
    </w:p>
    <w:p w:rsidR="00515737" w:rsidRPr="00DE6D93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DE6D93">
        <w:rPr>
          <w:rFonts w:ascii="Times New Roman" w:hAnsi="Times New Roman" w:cs="Times New Roman"/>
          <w:b/>
        </w:rPr>
        <w:t>IAIP</w:t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</w:rPr>
        <w:t>Instituto de Acceso a la Información Pública</w:t>
      </w:r>
    </w:p>
    <w:p w:rsidR="00515737" w:rsidRPr="00DE6D93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DE6D93">
        <w:rPr>
          <w:rFonts w:ascii="Times New Roman" w:hAnsi="Times New Roman" w:cs="Times New Roman"/>
          <w:b/>
        </w:rPr>
        <w:t>LAIP</w:t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</w:rPr>
        <w:t>Ley de Acceso a la Información Pública</w:t>
      </w:r>
    </w:p>
    <w:p w:rsidR="00515737" w:rsidRPr="00DE6D93" w:rsidRDefault="00515737" w:rsidP="00453F7D">
      <w:pPr>
        <w:spacing w:after="0" w:line="480" w:lineRule="auto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  <w:b/>
        </w:rPr>
        <w:t>RELAIP</w:t>
      </w:r>
      <w:r w:rsidRPr="00DE6D93">
        <w:rPr>
          <w:rFonts w:ascii="Times New Roman" w:hAnsi="Times New Roman" w:cs="Times New Roman"/>
        </w:rPr>
        <w:t xml:space="preserve"> </w:t>
      </w:r>
      <w:r w:rsidRPr="00DE6D93">
        <w:rPr>
          <w:rFonts w:ascii="Times New Roman" w:hAnsi="Times New Roman" w:cs="Times New Roman"/>
        </w:rPr>
        <w:tab/>
      </w:r>
      <w:r w:rsidRPr="00DE6D93">
        <w:rPr>
          <w:rFonts w:ascii="Times New Roman" w:hAnsi="Times New Roman" w:cs="Times New Roman"/>
        </w:rPr>
        <w:tab/>
      </w:r>
      <w:r w:rsidRPr="00DE6D93">
        <w:rPr>
          <w:rFonts w:ascii="Times New Roman" w:hAnsi="Times New Roman" w:cs="Times New Roman"/>
        </w:rPr>
        <w:tab/>
      </w:r>
      <w:r w:rsidRPr="00DE6D93">
        <w:rPr>
          <w:rFonts w:ascii="Times New Roman" w:hAnsi="Times New Roman" w:cs="Times New Roman"/>
        </w:rPr>
        <w:tab/>
        <w:t>Reglamento de la Ley de Acceso a la Información Pública</w:t>
      </w:r>
    </w:p>
    <w:p w:rsidR="00515737" w:rsidRPr="00DE6D93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  <w:b/>
        </w:rPr>
        <w:t>OI</w:t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="00932D6C" w:rsidRPr="00DE6D93">
        <w:rPr>
          <w:rFonts w:ascii="Times New Roman" w:hAnsi="Times New Roman" w:cs="Times New Roman"/>
        </w:rPr>
        <w:t>Oficial de I</w:t>
      </w:r>
      <w:r w:rsidRPr="00DE6D93">
        <w:rPr>
          <w:rFonts w:ascii="Times New Roman" w:hAnsi="Times New Roman" w:cs="Times New Roman"/>
        </w:rPr>
        <w:t>nformación</w:t>
      </w:r>
    </w:p>
    <w:p w:rsidR="00515737" w:rsidRPr="00DE6D93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DE6D93">
        <w:rPr>
          <w:rFonts w:ascii="Times New Roman" w:hAnsi="Times New Roman" w:cs="Times New Roman"/>
          <w:b/>
        </w:rPr>
        <w:t>UAIP</w:t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</w:rPr>
        <w:t>Unidad de Acceso a la Información Pública</w:t>
      </w:r>
      <w:r w:rsidRPr="00DE6D93">
        <w:rPr>
          <w:rFonts w:ascii="Times New Roman" w:hAnsi="Times New Roman" w:cs="Times New Roman"/>
          <w:b/>
        </w:rPr>
        <w:t xml:space="preserve"> </w:t>
      </w:r>
    </w:p>
    <w:p w:rsidR="00515737" w:rsidRPr="00DE6D93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  <w:b/>
        </w:rPr>
        <w:t>USAID</w:t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</w:rPr>
        <w:t xml:space="preserve">Agencia de los Estados Unidos para el Desarrollo </w:t>
      </w:r>
      <w:r w:rsidRPr="00DE6D93">
        <w:rPr>
          <w:rFonts w:ascii="Times New Roman" w:hAnsi="Times New Roman" w:cs="Times New Roman"/>
        </w:rPr>
        <w:tab/>
      </w:r>
      <w:r w:rsidRPr="00DE6D93">
        <w:rPr>
          <w:rFonts w:ascii="Times New Roman" w:hAnsi="Times New Roman" w:cs="Times New Roman"/>
        </w:rPr>
        <w:tab/>
      </w:r>
      <w:r w:rsidRPr="00DE6D93">
        <w:rPr>
          <w:rFonts w:ascii="Times New Roman" w:hAnsi="Times New Roman" w:cs="Times New Roman"/>
        </w:rPr>
        <w:tab/>
      </w:r>
      <w:r w:rsidRPr="00DE6D93">
        <w:rPr>
          <w:rFonts w:ascii="Times New Roman" w:hAnsi="Times New Roman" w:cs="Times New Roman"/>
        </w:rPr>
        <w:tab/>
        <w:t>Internacional</w:t>
      </w:r>
    </w:p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515737"/>
    <w:p w:rsidR="00515737" w:rsidRPr="00DE6D93" w:rsidRDefault="00515737" w:rsidP="00F80347">
      <w:pPr>
        <w:pStyle w:val="Ttulo1"/>
        <w:spacing w:after="0"/>
        <w:rPr>
          <w:color w:val="auto"/>
        </w:rPr>
      </w:pPr>
      <w:r w:rsidRPr="00DE6D93">
        <w:rPr>
          <w:color w:val="auto"/>
        </w:rPr>
        <w:br w:type="page"/>
      </w:r>
      <w:bookmarkStart w:id="3" w:name="_Toc502340611"/>
      <w:r w:rsidR="00D8246A" w:rsidRPr="00DE6D93">
        <w:rPr>
          <w:color w:val="auto"/>
        </w:rPr>
        <w:lastRenderedPageBreak/>
        <w:t>INTRODUCCION</w:t>
      </w:r>
      <w:bookmarkEnd w:id="3"/>
      <w:r w:rsidR="00A77675" w:rsidRPr="00DE6D93">
        <w:rPr>
          <w:color w:val="auto"/>
        </w:rPr>
        <w:t xml:space="preserve"> </w:t>
      </w:r>
    </w:p>
    <w:p w:rsidR="00F80347" w:rsidRPr="00DE6D93" w:rsidRDefault="00F80347" w:rsidP="00515737">
      <w:pPr>
        <w:jc w:val="both"/>
        <w:rPr>
          <w:rFonts w:ascii="Times New Roman" w:hAnsi="Times New Roman" w:cs="Times New Roman"/>
        </w:rPr>
      </w:pPr>
    </w:p>
    <w:p w:rsidR="00990D77" w:rsidRPr="00DE6D93" w:rsidRDefault="00990D77" w:rsidP="00A726D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La </w:t>
      </w:r>
      <w:r w:rsidR="00D80568" w:rsidRPr="00DE6D93">
        <w:rPr>
          <w:rFonts w:ascii="Times New Roman" w:hAnsi="Times New Roman" w:cs="Times New Roman"/>
        </w:rPr>
        <w:t>U</w:t>
      </w:r>
      <w:r w:rsidRPr="00DE6D93">
        <w:rPr>
          <w:rFonts w:ascii="Times New Roman" w:hAnsi="Times New Roman" w:cs="Times New Roman"/>
        </w:rPr>
        <w:t xml:space="preserve">nidad de </w:t>
      </w:r>
      <w:r w:rsidR="00D80568" w:rsidRPr="00DE6D93">
        <w:rPr>
          <w:rFonts w:ascii="Times New Roman" w:hAnsi="Times New Roman" w:cs="Times New Roman"/>
        </w:rPr>
        <w:t>A</w:t>
      </w:r>
      <w:r w:rsidRPr="00DE6D93">
        <w:rPr>
          <w:rFonts w:ascii="Times New Roman" w:hAnsi="Times New Roman" w:cs="Times New Roman"/>
        </w:rPr>
        <w:t xml:space="preserve">cceso a la </w:t>
      </w:r>
      <w:r w:rsidR="00D80568" w:rsidRPr="00DE6D93">
        <w:rPr>
          <w:rFonts w:ascii="Times New Roman" w:hAnsi="Times New Roman" w:cs="Times New Roman"/>
        </w:rPr>
        <w:t>Información P</w:t>
      </w:r>
      <w:r w:rsidRPr="00DE6D93">
        <w:rPr>
          <w:rFonts w:ascii="Times New Roman" w:hAnsi="Times New Roman" w:cs="Times New Roman"/>
        </w:rPr>
        <w:t xml:space="preserve">ública pretende ser un departamento que involucre la participación ciudadana y su interés por </w:t>
      </w:r>
      <w:r w:rsidR="00A726D1" w:rsidRPr="00DE6D93">
        <w:rPr>
          <w:rFonts w:ascii="Times New Roman" w:hAnsi="Times New Roman" w:cs="Times New Roman"/>
        </w:rPr>
        <w:t xml:space="preserve">dar a </w:t>
      </w:r>
      <w:r w:rsidRPr="00DE6D93">
        <w:rPr>
          <w:rFonts w:ascii="Times New Roman" w:hAnsi="Times New Roman" w:cs="Times New Roman"/>
        </w:rPr>
        <w:t xml:space="preserve">conocer información que sea de carácter </w:t>
      </w:r>
      <w:r w:rsidR="00A726D1" w:rsidRPr="00DE6D93">
        <w:rPr>
          <w:rFonts w:ascii="Times New Roman" w:hAnsi="Times New Roman" w:cs="Times New Roman"/>
        </w:rPr>
        <w:t>pública</w:t>
      </w:r>
      <w:r w:rsidRPr="00DE6D93">
        <w:rPr>
          <w:rFonts w:ascii="Times New Roman" w:hAnsi="Times New Roman" w:cs="Times New Roman"/>
        </w:rPr>
        <w:t xml:space="preserve">. Los ciudadanos tendrán la oportunidad de ejercer su derecho </w:t>
      </w:r>
      <w:r w:rsidR="00A726D1" w:rsidRPr="00DE6D93">
        <w:rPr>
          <w:rFonts w:ascii="Times New Roman" w:hAnsi="Times New Roman" w:cs="Times New Roman"/>
        </w:rPr>
        <w:t xml:space="preserve">de acceso a la información pública y </w:t>
      </w:r>
      <w:r w:rsidRPr="00DE6D93">
        <w:rPr>
          <w:rFonts w:ascii="Times New Roman" w:hAnsi="Times New Roman" w:cs="Times New Roman"/>
        </w:rPr>
        <w:t xml:space="preserve">al poder hacer la petición de </w:t>
      </w:r>
      <w:r w:rsidR="00A726D1" w:rsidRPr="00DE6D93">
        <w:rPr>
          <w:rFonts w:ascii="Times New Roman" w:hAnsi="Times New Roman" w:cs="Times New Roman"/>
        </w:rPr>
        <w:t>la</w:t>
      </w:r>
      <w:r w:rsidRPr="00DE6D93">
        <w:rPr>
          <w:rFonts w:ascii="Times New Roman" w:hAnsi="Times New Roman" w:cs="Times New Roman"/>
        </w:rPr>
        <w:t xml:space="preserve"> documentación que sea de conocimiento de la sociedad.  </w:t>
      </w:r>
    </w:p>
    <w:p w:rsidR="00A726D1" w:rsidRPr="00DE6D93" w:rsidRDefault="00A726D1" w:rsidP="00990D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0D77" w:rsidRPr="00DE6D93" w:rsidRDefault="00990D77" w:rsidP="00A726D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Por </w:t>
      </w:r>
      <w:r w:rsidR="00962E1D" w:rsidRPr="00DE6D93">
        <w:rPr>
          <w:rFonts w:ascii="Times New Roman" w:hAnsi="Times New Roman" w:cs="Times New Roman"/>
        </w:rPr>
        <w:t>consiguiente,</w:t>
      </w:r>
      <w:r w:rsidRPr="00DE6D93">
        <w:rPr>
          <w:rFonts w:ascii="Times New Roman" w:hAnsi="Times New Roman" w:cs="Times New Roman"/>
        </w:rPr>
        <w:t xml:space="preserve"> una de las expectativas de est</w:t>
      </w:r>
      <w:r w:rsidR="00A726D1" w:rsidRPr="00DE6D93">
        <w:rPr>
          <w:rFonts w:ascii="Times New Roman" w:hAnsi="Times New Roman" w:cs="Times New Roman"/>
        </w:rPr>
        <w:t>a Unidad</w:t>
      </w:r>
      <w:r w:rsidRPr="00DE6D93">
        <w:rPr>
          <w:rFonts w:ascii="Times New Roman" w:hAnsi="Times New Roman" w:cs="Times New Roman"/>
        </w:rPr>
        <w:t xml:space="preserve"> para el 201</w:t>
      </w:r>
      <w:r w:rsidR="00A06B0B">
        <w:rPr>
          <w:rFonts w:ascii="Times New Roman" w:hAnsi="Times New Roman" w:cs="Times New Roman"/>
        </w:rPr>
        <w:t>9</w:t>
      </w:r>
      <w:r w:rsidRPr="00DE6D93">
        <w:rPr>
          <w:rFonts w:ascii="Times New Roman" w:hAnsi="Times New Roman" w:cs="Times New Roman"/>
        </w:rPr>
        <w:t xml:space="preserve"> será llevar acabo nuevas planeaciones que nos permitan poner al </w:t>
      </w:r>
      <w:r w:rsidR="00A726D1" w:rsidRPr="00DE6D93">
        <w:rPr>
          <w:rFonts w:ascii="Times New Roman" w:hAnsi="Times New Roman" w:cs="Times New Roman"/>
        </w:rPr>
        <w:t>día</w:t>
      </w:r>
      <w:r w:rsidRPr="00DE6D93">
        <w:rPr>
          <w:rFonts w:ascii="Times New Roman" w:hAnsi="Times New Roman" w:cs="Times New Roman"/>
        </w:rPr>
        <w:t xml:space="preserve"> </w:t>
      </w:r>
      <w:r w:rsidR="00A726D1" w:rsidRPr="00DE6D93">
        <w:rPr>
          <w:rFonts w:ascii="Times New Roman" w:hAnsi="Times New Roman" w:cs="Times New Roman"/>
        </w:rPr>
        <w:t>c</w:t>
      </w:r>
      <w:r w:rsidRPr="00DE6D93">
        <w:rPr>
          <w:rFonts w:ascii="Times New Roman" w:hAnsi="Times New Roman" w:cs="Times New Roman"/>
        </w:rPr>
        <w:t xml:space="preserve">iertos procedimientos con los que se estaban trabajando desde años atrás, actualizando </w:t>
      </w:r>
      <w:r w:rsidR="00A726D1" w:rsidRPr="00DE6D93">
        <w:rPr>
          <w:rFonts w:ascii="Times New Roman" w:hAnsi="Times New Roman" w:cs="Times New Roman"/>
        </w:rPr>
        <w:t>la información oficiosa</w:t>
      </w:r>
      <w:r w:rsidRPr="00DE6D93">
        <w:rPr>
          <w:rFonts w:ascii="Times New Roman" w:hAnsi="Times New Roman" w:cs="Times New Roman"/>
        </w:rPr>
        <w:t xml:space="preserve">, utilizar la tecnología que </w:t>
      </w:r>
      <w:r w:rsidR="00A726D1" w:rsidRPr="00DE6D93">
        <w:rPr>
          <w:rFonts w:ascii="Times New Roman" w:hAnsi="Times New Roman" w:cs="Times New Roman"/>
        </w:rPr>
        <w:t>esté</w:t>
      </w:r>
      <w:r w:rsidRPr="00DE6D93">
        <w:rPr>
          <w:rFonts w:ascii="Times New Roman" w:hAnsi="Times New Roman" w:cs="Times New Roman"/>
        </w:rPr>
        <w:t xml:space="preserve"> a nuestro alcance </w:t>
      </w:r>
      <w:r w:rsidR="00A726D1" w:rsidRPr="00DE6D93">
        <w:rPr>
          <w:rFonts w:ascii="Times New Roman" w:hAnsi="Times New Roman" w:cs="Times New Roman"/>
        </w:rPr>
        <w:t>e implementar los</w:t>
      </w:r>
      <w:r w:rsidRPr="00DE6D93">
        <w:rPr>
          <w:rFonts w:ascii="Times New Roman" w:hAnsi="Times New Roman" w:cs="Times New Roman"/>
        </w:rPr>
        <w:t xml:space="preserve"> procedimientos. </w:t>
      </w:r>
      <w:r w:rsidR="009A04FD" w:rsidRPr="00DE6D93">
        <w:rPr>
          <w:rFonts w:ascii="Times New Roman" w:hAnsi="Times New Roman" w:cs="Times New Roman"/>
        </w:rPr>
        <w:t xml:space="preserve"> Así como p</w:t>
      </w:r>
      <w:r w:rsidRPr="00DE6D93">
        <w:rPr>
          <w:rFonts w:ascii="Times New Roman" w:hAnsi="Times New Roman" w:cs="Times New Roman"/>
        </w:rPr>
        <w:t xml:space="preserve">romover la información </w:t>
      </w:r>
      <w:r w:rsidR="00A726D1" w:rsidRPr="00DE6D93">
        <w:rPr>
          <w:rFonts w:ascii="Times New Roman" w:hAnsi="Times New Roman" w:cs="Times New Roman"/>
        </w:rPr>
        <w:t>pública</w:t>
      </w:r>
      <w:r w:rsidRPr="00DE6D93">
        <w:rPr>
          <w:rFonts w:ascii="Times New Roman" w:hAnsi="Times New Roman" w:cs="Times New Roman"/>
        </w:rPr>
        <w:t xml:space="preserve"> a</w:t>
      </w:r>
      <w:r w:rsidR="00A726D1" w:rsidRPr="00DE6D93">
        <w:rPr>
          <w:rFonts w:ascii="Times New Roman" w:hAnsi="Times New Roman" w:cs="Times New Roman"/>
        </w:rPr>
        <w:t xml:space="preserve"> través</w:t>
      </w:r>
      <w:r w:rsidRPr="00DE6D93">
        <w:rPr>
          <w:rFonts w:ascii="Times New Roman" w:hAnsi="Times New Roman" w:cs="Times New Roman"/>
        </w:rPr>
        <w:t xml:space="preserve"> de</w:t>
      </w:r>
      <w:r w:rsidR="00A726D1" w:rsidRPr="00DE6D93">
        <w:rPr>
          <w:rFonts w:ascii="Times New Roman" w:hAnsi="Times New Roman" w:cs="Times New Roman"/>
        </w:rPr>
        <w:t>l</w:t>
      </w:r>
      <w:r w:rsidRPr="00DE6D93">
        <w:rPr>
          <w:rFonts w:ascii="Times New Roman" w:hAnsi="Times New Roman" w:cs="Times New Roman"/>
        </w:rPr>
        <w:t xml:space="preserve"> sitio oficial en internet (</w:t>
      </w:r>
      <w:r w:rsidR="00A726D1" w:rsidRPr="00DE6D93">
        <w:rPr>
          <w:rFonts w:ascii="Times New Roman" w:hAnsi="Times New Roman" w:cs="Times New Roman"/>
        </w:rPr>
        <w:t>página</w:t>
      </w:r>
      <w:r w:rsidRPr="00DE6D93">
        <w:rPr>
          <w:rFonts w:ascii="Times New Roman" w:hAnsi="Times New Roman" w:cs="Times New Roman"/>
        </w:rPr>
        <w:t xml:space="preserve"> web), actualizarla constantemente, tener una relación estrecha con l</w:t>
      </w:r>
      <w:r w:rsidR="00A726D1" w:rsidRPr="00DE6D93">
        <w:rPr>
          <w:rFonts w:ascii="Times New Roman" w:hAnsi="Times New Roman" w:cs="Times New Roman"/>
        </w:rPr>
        <w:t>a</w:t>
      </w:r>
      <w:r w:rsidRPr="00DE6D93">
        <w:rPr>
          <w:rFonts w:ascii="Times New Roman" w:hAnsi="Times New Roman" w:cs="Times New Roman"/>
        </w:rPr>
        <w:t>s diferente</w:t>
      </w:r>
      <w:r w:rsidR="00A726D1" w:rsidRPr="00DE6D93">
        <w:rPr>
          <w:rFonts w:ascii="Times New Roman" w:hAnsi="Times New Roman" w:cs="Times New Roman"/>
        </w:rPr>
        <w:t xml:space="preserve">s unidades administrativas de la municipalidad </w:t>
      </w:r>
      <w:r w:rsidRPr="00DE6D93">
        <w:rPr>
          <w:rFonts w:ascii="Times New Roman" w:hAnsi="Times New Roman" w:cs="Times New Roman"/>
        </w:rPr>
        <w:t xml:space="preserve">para que de esta manera exista un buen flujo de información. </w:t>
      </w:r>
    </w:p>
    <w:p w:rsidR="00A726D1" w:rsidRPr="00DE6D93" w:rsidRDefault="008E7947" w:rsidP="008E7947">
      <w:pPr>
        <w:tabs>
          <w:tab w:val="left" w:pos="510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A04FD" w:rsidRPr="00DE6D93" w:rsidRDefault="009A04FD" w:rsidP="009A04F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Con el fin de dar certeza al ciudadano, el Plan de la UAIP para el ejercicio </w:t>
      </w:r>
      <w:r w:rsidR="00A06B0B">
        <w:rPr>
          <w:rFonts w:ascii="Times New Roman" w:hAnsi="Times New Roman" w:cs="Times New Roman"/>
        </w:rPr>
        <w:t>2019</w:t>
      </w:r>
      <w:r w:rsidRPr="00DE6D93">
        <w:rPr>
          <w:rFonts w:ascii="Times New Roman" w:hAnsi="Times New Roman" w:cs="Times New Roman"/>
        </w:rPr>
        <w:t xml:space="preserve"> se centra primordialmente en la sociedad, es decir, el incentivar el conocimiento de la utilidad de la información, de la importancia del ejercicio del derecho de acceso a la información pública, pues justamente la utilización de la información que la municipalidad genera y que es requerida por las personas debe llevar también aparejado el beneficio para la vida cotidiana, la humanización y el uso de la información para el beneficio de las personas, que pueden mejorar su núcleo, al poder acceder a un programa de apoyo, de subsidio, de capacitación y de mejora de su entorno.   </w:t>
      </w:r>
    </w:p>
    <w:p w:rsidR="009A04FD" w:rsidRPr="00DE6D93" w:rsidRDefault="009A04FD" w:rsidP="009A04F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A04FD" w:rsidRPr="00DE6D93" w:rsidRDefault="00D80568" w:rsidP="009A04F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A04FD" w:rsidRPr="00DE6D93">
        <w:rPr>
          <w:rFonts w:ascii="Times New Roman" w:hAnsi="Times New Roman" w:cs="Times New Roman"/>
        </w:rPr>
        <w:t xml:space="preserve">uestro esfuerzo se encamina justamente en vigilar el cumplimiento de la </w:t>
      </w:r>
      <w:r w:rsidR="004A4DA1" w:rsidRPr="00DE6D93">
        <w:rPr>
          <w:rFonts w:ascii="Times New Roman" w:hAnsi="Times New Roman" w:cs="Times New Roman"/>
        </w:rPr>
        <w:t>L</w:t>
      </w:r>
      <w:r w:rsidR="009A04FD" w:rsidRPr="00DE6D93">
        <w:rPr>
          <w:rFonts w:ascii="Times New Roman" w:hAnsi="Times New Roman" w:cs="Times New Roman"/>
        </w:rPr>
        <w:t xml:space="preserve">ey de </w:t>
      </w:r>
      <w:r w:rsidR="004A4DA1" w:rsidRPr="00DE6D93">
        <w:rPr>
          <w:rFonts w:ascii="Times New Roman" w:hAnsi="Times New Roman" w:cs="Times New Roman"/>
        </w:rPr>
        <w:t>A</w:t>
      </w:r>
      <w:r w:rsidR="009A04FD" w:rsidRPr="00DE6D93">
        <w:rPr>
          <w:rFonts w:ascii="Times New Roman" w:hAnsi="Times New Roman" w:cs="Times New Roman"/>
        </w:rPr>
        <w:t xml:space="preserve">cceso a la </w:t>
      </w:r>
      <w:r w:rsidR="004A4DA1" w:rsidRPr="00DE6D93">
        <w:rPr>
          <w:rFonts w:ascii="Times New Roman" w:hAnsi="Times New Roman" w:cs="Times New Roman"/>
        </w:rPr>
        <w:t>Información P</w:t>
      </w:r>
      <w:r w:rsidR="009A04FD" w:rsidRPr="00DE6D93">
        <w:rPr>
          <w:rFonts w:ascii="Times New Roman" w:hAnsi="Times New Roman" w:cs="Times New Roman"/>
        </w:rPr>
        <w:t>ública, desarrollando actividades tendientes a la defensa del derecho por diversos medios como: la atención expedita de l</w:t>
      </w:r>
      <w:r w:rsidR="004A4DA1" w:rsidRPr="00DE6D93">
        <w:rPr>
          <w:rFonts w:ascii="Times New Roman" w:hAnsi="Times New Roman" w:cs="Times New Roman"/>
        </w:rPr>
        <w:t xml:space="preserve">as personas que solicitan información a la UAIP; </w:t>
      </w:r>
      <w:r w:rsidR="009A04FD" w:rsidRPr="00DE6D93">
        <w:rPr>
          <w:rFonts w:ascii="Times New Roman" w:hAnsi="Times New Roman" w:cs="Times New Roman"/>
        </w:rPr>
        <w:t xml:space="preserve">el difundir el derecho de acceso a la información; el incentivar el uso de la información para el propio desarrollo social, pues desde el momento mismo que una </w:t>
      </w:r>
      <w:r w:rsidR="004A4DA1" w:rsidRPr="00DE6D93">
        <w:rPr>
          <w:rFonts w:ascii="Times New Roman" w:hAnsi="Times New Roman" w:cs="Times New Roman"/>
        </w:rPr>
        <w:t>persona</w:t>
      </w:r>
      <w:r w:rsidR="009A04FD" w:rsidRPr="00DE6D93">
        <w:rPr>
          <w:rFonts w:ascii="Times New Roman" w:hAnsi="Times New Roman" w:cs="Times New Roman"/>
        </w:rPr>
        <w:t xml:space="preserve"> se vea beneficiada con la información, ello detonara el desarrollo social, cuando las personas hagan suyo este derecho con la convicción de que la utilidad de la información propiciará ese desarrollo; el incentivar la cultura de respeto de los datos personales que la Administración Pública </w:t>
      </w:r>
      <w:r w:rsidR="004A4DA1" w:rsidRPr="00DE6D93">
        <w:rPr>
          <w:rFonts w:ascii="Times New Roman" w:hAnsi="Times New Roman" w:cs="Times New Roman"/>
        </w:rPr>
        <w:t xml:space="preserve">Municipal </w:t>
      </w:r>
      <w:r w:rsidR="009A04FD" w:rsidRPr="00DE6D93">
        <w:rPr>
          <w:rFonts w:ascii="Times New Roman" w:hAnsi="Times New Roman" w:cs="Times New Roman"/>
        </w:rPr>
        <w:t>tiene en su poder; el asegurar la protección y custodia de los mismos; el seguir actualizando a los servidores públicos</w:t>
      </w:r>
      <w:r w:rsidR="004A4DA1" w:rsidRPr="00DE6D93">
        <w:rPr>
          <w:rFonts w:ascii="Times New Roman" w:hAnsi="Times New Roman" w:cs="Times New Roman"/>
        </w:rPr>
        <w:t xml:space="preserve"> municipales</w:t>
      </w:r>
      <w:r w:rsidR="009A04FD" w:rsidRPr="00DE6D93">
        <w:rPr>
          <w:rFonts w:ascii="Times New Roman" w:hAnsi="Times New Roman" w:cs="Times New Roman"/>
        </w:rPr>
        <w:t xml:space="preserve"> en el conocimiento sobre la materia de acceso a la infor</w:t>
      </w:r>
      <w:r w:rsidR="004A4DA1" w:rsidRPr="00DE6D93">
        <w:rPr>
          <w:rFonts w:ascii="Times New Roman" w:hAnsi="Times New Roman" w:cs="Times New Roman"/>
        </w:rPr>
        <w:t>mación pública.</w:t>
      </w:r>
      <w:r w:rsidR="009A04FD" w:rsidRPr="00DE6D93">
        <w:rPr>
          <w:rFonts w:ascii="Times New Roman" w:hAnsi="Times New Roman" w:cs="Times New Roman"/>
        </w:rPr>
        <w:t xml:space="preserve"> </w:t>
      </w:r>
    </w:p>
    <w:p w:rsidR="009A04FD" w:rsidRPr="00DE6D93" w:rsidRDefault="009A04FD" w:rsidP="009A04F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   </w:t>
      </w:r>
    </w:p>
    <w:p w:rsidR="004A4DA1" w:rsidRPr="00DE6D93" w:rsidRDefault="004A4DA1" w:rsidP="009A04F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>En ese</w:t>
      </w:r>
      <w:r w:rsidR="009A04FD" w:rsidRPr="00DE6D93">
        <w:rPr>
          <w:rFonts w:ascii="Times New Roman" w:hAnsi="Times New Roman" w:cs="Times New Roman"/>
        </w:rPr>
        <w:t xml:space="preserve"> contexto </w:t>
      </w:r>
      <w:r w:rsidRPr="00DE6D93">
        <w:rPr>
          <w:rFonts w:ascii="Times New Roman" w:hAnsi="Times New Roman" w:cs="Times New Roman"/>
        </w:rPr>
        <w:t xml:space="preserve">la Unidad de Acceso a la Información Pública de </w:t>
      </w:r>
      <w:r w:rsidR="00AB702B" w:rsidRPr="00DE6D93">
        <w:rPr>
          <w:rFonts w:ascii="Times New Roman" w:hAnsi="Times New Roman" w:cs="Times New Roman"/>
        </w:rPr>
        <w:t>Zacatecoluca</w:t>
      </w:r>
      <w:r w:rsidRPr="00DE6D93">
        <w:rPr>
          <w:rFonts w:ascii="Times New Roman" w:hAnsi="Times New Roman" w:cs="Times New Roman"/>
        </w:rPr>
        <w:t xml:space="preserve"> elabora y presenta el Plan de Trabajo de la Unidad.</w:t>
      </w:r>
    </w:p>
    <w:p w:rsidR="00990D77" w:rsidRPr="00DE6D93" w:rsidRDefault="00990D77" w:rsidP="00990D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5737" w:rsidRPr="00DE6D93" w:rsidRDefault="00515737" w:rsidP="00515737">
      <w:pPr>
        <w:jc w:val="both"/>
        <w:rPr>
          <w:rFonts w:ascii="Times New Roman" w:hAnsi="Times New Roman" w:cs="Times New Roman"/>
          <w:bCs/>
          <w:noProof/>
          <w:lang w:val="es-ES" w:eastAsia="es-ES"/>
        </w:rPr>
      </w:pPr>
    </w:p>
    <w:p w:rsidR="004D6EE0" w:rsidRPr="00DE6D93" w:rsidRDefault="00515737" w:rsidP="00515737">
      <w:pPr>
        <w:pStyle w:val="Ttulo1"/>
        <w:rPr>
          <w:noProof/>
          <w:color w:val="auto"/>
          <w:lang w:val="es-ES" w:eastAsia="es-ES"/>
        </w:rPr>
      </w:pPr>
      <w:r w:rsidRPr="00DE6D93">
        <w:rPr>
          <w:noProof/>
          <w:color w:val="auto"/>
          <w:lang w:val="es-ES" w:eastAsia="es-ES"/>
        </w:rPr>
        <w:br w:type="page"/>
      </w:r>
    </w:p>
    <w:p w:rsidR="0042505C" w:rsidRPr="00DE6D93" w:rsidRDefault="0042505C" w:rsidP="0042505C">
      <w:pPr>
        <w:pStyle w:val="Ttulo1"/>
        <w:numPr>
          <w:ilvl w:val="0"/>
          <w:numId w:val="16"/>
        </w:numPr>
        <w:ind w:left="426"/>
        <w:rPr>
          <w:noProof/>
          <w:color w:val="auto"/>
          <w:lang w:val="es-ES" w:eastAsia="es-ES"/>
        </w:rPr>
      </w:pPr>
      <w:bookmarkStart w:id="4" w:name="_Toc502340612"/>
      <w:r w:rsidRPr="00DE6D93">
        <w:rPr>
          <w:noProof/>
          <w:color w:val="auto"/>
          <w:lang w:val="es-ES" w:eastAsia="es-ES"/>
        </w:rPr>
        <w:lastRenderedPageBreak/>
        <w:t>OBJETIVO DEL PLAN</w:t>
      </w:r>
      <w:bookmarkEnd w:id="4"/>
    </w:p>
    <w:p w:rsidR="0042505C" w:rsidRDefault="00B9392D" w:rsidP="00B9392D">
      <w:pPr>
        <w:ind w:left="426"/>
        <w:jc w:val="both"/>
        <w:rPr>
          <w:rFonts w:ascii="Times New Roman" w:hAnsi="Times New Roman" w:cs="Times New Roman"/>
          <w:lang w:val="es-ES" w:eastAsia="es-ES"/>
        </w:rPr>
      </w:pPr>
      <w:r w:rsidRPr="00DE6D93">
        <w:rPr>
          <w:rFonts w:ascii="Times New Roman" w:hAnsi="Times New Roman" w:cs="Times New Roman"/>
          <w:lang w:val="es-ES" w:eastAsia="es-ES"/>
        </w:rPr>
        <w:t xml:space="preserve">Disponer de un instrumento de planificación de las actividades a ser implementadas y/o a desarrollarse cronológicamente por la Unidad de Acceso a la Información Pública de la Municipalidad de </w:t>
      </w:r>
      <w:r w:rsidR="00AB702B" w:rsidRPr="00DE6D93">
        <w:rPr>
          <w:rFonts w:ascii="Times New Roman" w:hAnsi="Times New Roman" w:cs="Times New Roman"/>
          <w:lang w:val="es-ES" w:eastAsia="es-ES"/>
        </w:rPr>
        <w:t>Zacatecoluca</w:t>
      </w:r>
      <w:r w:rsidRPr="00DE6D93">
        <w:rPr>
          <w:rFonts w:ascii="Times New Roman" w:hAnsi="Times New Roman" w:cs="Times New Roman"/>
          <w:lang w:val="es-ES" w:eastAsia="es-ES"/>
        </w:rPr>
        <w:t xml:space="preserve"> en el año </w:t>
      </w:r>
      <w:r w:rsidR="00A06B0B">
        <w:rPr>
          <w:rFonts w:ascii="Times New Roman" w:hAnsi="Times New Roman" w:cs="Times New Roman"/>
          <w:lang w:val="es-ES" w:eastAsia="es-ES"/>
        </w:rPr>
        <w:t>2019</w:t>
      </w:r>
      <w:r w:rsidRPr="00DE6D93">
        <w:rPr>
          <w:rFonts w:ascii="Times New Roman" w:hAnsi="Times New Roman" w:cs="Times New Roman"/>
          <w:lang w:val="es-ES" w:eastAsia="es-ES"/>
        </w:rPr>
        <w:t>.</w:t>
      </w:r>
    </w:p>
    <w:p w:rsidR="008E7947" w:rsidRPr="00DE6D93" w:rsidRDefault="008E7947" w:rsidP="008E7947">
      <w:pPr>
        <w:spacing w:after="0"/>
        <w:ind w:left="426"/>
        <w:jc w:val="both"/>
        <w:rPr>
          <w:rFonts w:ascii="Times New Roman" w:hAnsi="Times New Roman" w:cs="Times New Roman"/>
          <w:lang w:val="es-ES" w:eastAsia="es-ES"/>
        </w:rPr>
      </w:pPr>
    </w:p>
    <w:p w:rsidR="004D6EE0" w:rsidRPr="00DE6D93" w:rsidRDefault="0042505C" w:rsidP="0042505C">
      <w:pPr>
        <w:pStyle w:val="Ttulo1"/>
        <w:numPr>
          <w:ilvl w:val="0"/>
          <w:numId w:val="16"/>
        </w:numPr>
        <w:ind w:left="426"/>
        <w:rPr>
          <w:noProof/>
          <w:color w:val="auto"/>
          <w:lang w:val="es-ES" w:eastAsia="es-ES"/>
        </w:rPr>
      </w:pPr>
      <w:bookmarkStart w:id="5" w:name="_Toc502340613"/>
      <w:r w:rsidRPr="00DE6D93">
        <w:rPr>
          <w:noProof/>
          <w:color w:val="auto"/>
          <w:lang w:val="es-ES" w:eastAsia="es-ES"/>
        </w:rPr>
        <w:t>FILOSOFIA ORGANIZACIONAL</w:t>
      </w:r>
      <w:bookmarkEnd w:id="5"/>
    </w:p>
    <w:p w:rsidR="0042505C" w:rsidRPr="00DE6D93" w:rsidRDefault="00E872FB" w:rsidP="00E872FB">
      <w:pPr>
        <w:pStyle w:val="Titulo2"/>
        <w:ind w:left="284"/>
        <w:rPr>
          <w:color w:val="auto"/>
        </w:rPr>
      </w:pPr>
      <w:bookmarkStart w:id="6" w:name="_Toc502340614"/>
      <w:r w:rsidRPr="00DE6D93">
        <w:rPr>
          <w:color w:val="auto"/>
        </w:rPr>
        <w:t xml:space="preserve">2.1 </w:t>
      </w:r>
      <w:r w:rsidR="00515737" w:rsidRPr="00DE6D93">
        <w:rPr>
          <w:color w:val="auto"/>
        </w:rPr>
        <w:t>Objetivo</w:t>
      </w:r>
      <w:bookmarkEnd w:id="6"/>
    </w:p>
    <w:p w:rsidR="00515737" w:rsidRPr="00DE6D93" w:rsidRDefault="0042505C" w:rsidP="0042505C">
      <w:pPr>
        <w:pStyle w:val="TtuloTDC"/>
        <w:ind w:left="426"/>
        <w:rPr>
          <w:color w:val="auto"/>
        </w:rPr>
      </w:pPr>
      <w:r w:rsidRPr="00DE6D93">
        <w:rPr>
          <w:color w:val="auto"/>
        </w:rPr>
        <w:t>2.2.1 Objetivo General</w:t>
      </w:r>
    </w:p>
    <w:p w:rsidR="00142959" w:rsidRPr="00DE6D93" w:rsidRDefault="00142959" w:rsidP="00142959">
      <w:pPr>
        <w:spacing w:after="0"/>
        <w:jc w:val="both"/>
        <w:rPr>
          <w:rFonts w:ascii="Times New Roman" w:hAnsi="Times New Roman" w:cs="Times New Roman"/>
          <w:noProof/>
          <w:lang w:val="es-ES" w:eastAsia="es-ES"/>
        </w:rPr>
      </w:pPr>
      <w:r w:rsidRPr="00DE6D93">
        <w:rPr>
          <w:rFonts w:ascii="Times New Roman" w:hAnsi="Times New Roman" w:cs="Times New Roman"/>
          <w:noProof/>
          <w:lang w:val="es-ES" w:eastAsia="es-ES"/>
        </w:rPr>
        <w:t>Proporcionar información de manera oportuna a fin de cumplir con lo establecido en la Ley de Acceso a la Información Pública (LAIP).</w:t>
      </w:r>
    </w:p>
    <w:p w:rsidR="00142959" w:rsidRPr="00DE6D93" w:rsidRDefault="0042505C" w:rsidP="0042505C">
      <w:pPr>
        <w:pStyle w:val="TtuloTDC"/>
        <w:ind w:left="426"/>
        <w:rPr>
          <w:color w:val="auto"/>
        </w:rPr>
      </w:pPr>
      <w:r w:rsidRPr="00DE6D93">
        <w:rPr>
          <w:color w:val="auto"/>
        </w:rPr>
        <w:t>2</w:t>
      </w:r>
      <w:r w:rsidR="00142959" w:rsidRPr="00DE6D93">
        <w:rPr>
          <w:color w:val="auto"/>
        </w:rPr>
        <w:t>.2.</w:t>
      </w:r>
      <w:r w:rsidRPr="00DE6D93">
        <w:rPr>
          <w:color w:val="auto"/>
        </w:rPr>
        <w:t xml:space="preserve">2 </w:t>
      </w:r>
      <w:r w:rsidR="00142959" w:rsidRPr="00DE6D93">
        <w:rPr>
          <w:color w:val="auto"/>
        </w:rPr>
        <w:t>Objetivos específicos</w:t>
      </w:r>
    </w:p>
    <w:p w:rsidR="009672F2" w:rsidRPr="00DE6D93" w:rsidRDefault="00DE6D93" w:rsidP="009672F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DE6D93">
        <w:rPr>
          <w:rFonts w:ascii="Times New Roman" w:hAnsi="Times New Roman" w:cs="Times New Roman"/>
          <w:noProof/>
          <w:lang w:val="es-ES" w:eastAsia="es-ES"/>
        </w:rPr>
        <w:t>Dar por recibido</w:t>
      </w:r>
      <w:r w:rsidR="009672F2" w:rsidRPr="00DE6D93">
        <w:rPr>
          <w:rFonts w:ascii="Times New Roman" w:hAnsi="Times New Roman" w:cs="Times New Roman"/>
          <w:noProof/>
          <w:lang w:val="es-ES" w:eastAsia="es-ES"/>
        </w:rPr>
        <w:t xml:space="preserve"> todas las solicitudes de información pública y darles respuesta de manera oportuna y veraz.</w:t>
      </w:r>
    </w:p>
    <w:p w:rsidR="009672F2" w:rsidRPr="00DE6D93" w:rsidRDefault="009672F2" w:rsidP="009672F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DE6D93">
        <w:rPr>
          <w:rFonts w:ascii="Times New Roman" w:hAnsi="Times New Roman" w:cs="Times New Roman"/>
          <w:noProof/>
          <w:lang w:val="es-ES" w:eastAsia="es-ES"/>
        </w:rPr>
        <w:t>Difundir información oficiosa.</w:t>
      </w:r>
    </w:p>
    <w:p w:rsidR="00142959" w:rsidRPr="00DE6D93" w:rsidRDefault="009672F2" w:rsidP="009672F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DE6D93">
        <w:rPr>
          <w:rFonts w:ascii="Times New Roman" w:hAnsi="Times New Roman" w:cs="Times New Roman"/>
          <w:noProof/>
          <w:lang w:val="es-ES" w:eastAsia="es-ES"/>
        </w:rPr>
        <w:t>Garantizar el derecho de acceso a la información.</w:t>
      </w:r>
    </w:p>
    <w:p w:rsidR="009326F9" w:rsidRPr="00DE6D93" w:rsidRDefault="009326F9" w:rsidP="00BD3265">
      <w:pPr>
        <w:pStyle w:val="Prrafodelista"/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:rsidR="009326F9" w:rsidRPr="00DE6D93" w:rsidRDefault="0042505C" w:rsidP="0042505C">
      <w:pPr>
        <w:pStyle w:val="Titulo2"/>
        <w:ind w:left="284"/>
        <w:rPr>
          <w:color w:val="auto"/>
        </w:rPr>
      </w:pPr>
      <w:bookmarkStart w:id="7" w:name="_Toc502340615"/>
      <w:r w:rsidRPr="00DE6D93">
        <w:rPr>
          <w:color w:val="auto"/>
        </w:rPr>
        <w:t xml:space="preserve">2.2 </w:t>
      </w:r>
      <w:r w:rsidR="009326F9" w:rsidRPr="00DE6D93">
        <w:rPr>
          <w:color w:val="auto"/>
        </w:rPr>
        <w:t>MARCO NORMATIVO</w:t>
      </w:r>
      <w:bookmarkEnd w:id="7"/>
      <w:r w:rsidR="009326F9" w:rsidRPr="00DE6D93">
        <w:rPr>
          <w:color w:val="auto"/>
        </w:rPr>
        <w:t xml:space="preserve"> </w:t>
      </w:r>
    </w:p>
    <w:p w:rsidR="0093656E" w:rsidRPr="00DE6D93" w:rsidRDefault="0093656E" w:rsidP="009326F9">
      <w:pPr>
        <w:spacing w:after="0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>El marco normativo que ampara el objeto de este manual es el siguiente:</w:t>
      </w:r>
    </w:p>
    <w:p w:rsidR="0093656E" w:rsidRPr="00DE6D93" w:rsidRDefault="0093656E" w:rsidP="009326F9">
      <w:pPr>
        <w:spacing w:after="0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>a. Ley de Acceso a la información Pública</w:t>
      </w:r>
    </w:p>
    <w:p w:rsidR="0093656E" w:rsidRPr="00DE6D93" w:rsidRDefault="0093656E" w:rsidP="009326F9">
      <w:pPr>
        <w:spacing w:after="0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>b. Reglamento de la Ley de Acceso a la información Pública</w:t>
      </w:r>
    </w:p>
    <w:p w:rsidR="0093656E" w:rsidRPr="00DE6D93" w:rsidRDefault="0093656E" w:rsidP="009326F9">
      <w:pPr>
        <w:spacing w:after="0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c. Normas Técnicas de Control Interno Específicas de la </w:t>
      </w:r>
      <w:r w:rsidR="005759F3" w:rsidRPr="00DE6D93">
        <w:rPr>
          <w:rFonts w:ascii="Times New Roman" w:hAnsi="Times New Roman" w:cs="Times New Roman"/>
        </w:rPr>
        <w:t xml:space="preserve">Municipalidad de </w:t>
      </w:r>
      <w:r w:rsidR="00AB702B" w:rsidRPr="00DE6D93">
        <w:rPr>
          <w:rFonts w:ascii="Times New Roman" w:hAnsi="Times New Roman" w:cs="Times New Roman"/>
        </w:rPr>
        <w:t>Zacatecoluca</w:t>
      </w:r>
      <w:r w:rsidR="009326F9" w:rsidRPr="00DE6D93">
        <w:rPr>
          <w:rFonts w:ascii="Times New Roman" w:hAnsi="Times New Roman" w:cs="Times New Roman"/>
        </w:rPr>
        <w:t>.</w:t>
      </w:r>
    </w:p>
    <w:p w:rsidR="00D4006E" w:rsidRPr="00DE6D93" w:rsidRDefault="00D4006E" w:rsidP="00BD3265">
      <w:pPr>
        <w:spacing w:after="0"/>
        <w:rPr>
          <w:rFonts w:ascii="Times New Roman" w:hAnsi="Times New Roman" w:cs="Times New Roman"/>
        </w:rPr>
      </w:pPr>
    </w:p>
    <w:p w:rsidR="00D4006E" w:rsidRPr="00DE6D93" w:rsidRDefault="0042505C" w:rsidP="0042505C">
      <w:pPr>
        <w:pStyle w:val="Titulo2"/>
        <w:ind w:left="284"/>
        <w:rPr>
          <w:color w:val="auto"/>
        </w:rPr>
      </w:pPr>
      <w:bookmarkStart w:id="8" w:name="_Toc502340616"/>
      <w:r w:rsidRPr="00DE6D93">
        <w:rPr>
          <w:color w:val="auto"/>
        </w:rPr>
        <w:t>2.3</w:t>
      </w:r>
      <w:r w:rsidR="00B718C0" w:rsidRPr="00DE6D93">
        <w:rPr>
          <w:color w:val="auto"/>
        </w:rPr>
        <w:t>.</w:t>
      </w:r>
      <w:r w:rsidR="00D4006E" w:rsidRPr="00DE6D93">
        <w:rPr>
          <w:color w:val="auto"/>
        </w:rPr>
        <w:t xml:space="preserve"> MISION, VISION Y VALORES DE LA UAIP</w:t>
      </w:r>
      <w:bookmarkEnd w:id="8"/>
    </w:p>
    <w:p w:rsidR="00D4006E" w:rsidRPr="00DE6D93" w:rsidRDefault="0042505C" w:rsidP="0042505C">
      <w:pPr>
        <w:pStyle w:val="TtuloTDC"/>
        <w:ind w:left="426"/>
        <w:rPr>
          <w:color w:val="auto"/>
        </w:rPr>
      </w:pPr>
      <w:r w:rsidRPr="00DE6D93">
        <w:rPr>
          <w:color w:val="auto"/>
        </w:rPr>
        <w:t>2.</w:t>
      </w:r>
      <w:r w:rsidR="00B718C0" w:rsidRPr="00DE6D93">
        <w:rPr>
          <w:color w:val="auto"/>
        </w:rPr>
        <w:t>3.1</w:t>
      </w:r>
      <w:r w:rsidR="00BE2C0D" w:rsidRPr="00DE6D93">
        <w:rPr>
          <w:color w:val="auto"/>
        </w:rPr>
        <w:t xml:space="preserve"> </w:t>
      </w:r>
      <w:r w:rsidR="00D4006E" w:rsidRPr="00DE6D93">
        <w:rPr>
          <w:color w:val="auto"/>
        </w:rPr>
        <w:t>Misión</w:t>
      </w:r>
    </w:p>
    <w:p w:rsidR="00D4006E" w:rsidRPr="00DE6D93" w:rsidRDefault="00D4006E" w:rsidP="00D4006E">
      <w:pPr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Garantizar el Derecho de Acceso a la Información relativa a la </w:t>
      </w:r>
      <w:r w:rsidR="005759F3" w:rsidRPr="00DE6D93">
        <w:rPr>
          <w:rFonts w:ascii="Times New Roman" w:hAnsi="Times New Roman" w:cs="Times New Roman"/>
        </w:rPr>
        <w:t xml:space="preserve">Municipalidad de </w:t>
      </w:r>
      <w:r w:rsidR="00AB702B" w:rsidRPr="00DE6D93">
        <w:rPr>
          <w:rFonts w:ascii="Times New Roman" w:hAnsi="Times New Roman" w:cs="Times New Roman"/>
        </w:rPr>
        <w:t>Zacatecoluca</w:t>
      </w:r>
      <w:r w:rsidRPr="00DE6D93">
        <w:rPr>
          <w:rFonts w:ascii="Times New Roman" w:hAnsi="Times New Roman" w:cs="Times New Roman"/>
        </w:rPr>
        <w:t>.</w:t>
      </w:r>
    </w:p>
    <w:p w:rsidR="00D4006E" w:rsidRPr="00DE6D93" w:rsidRDefault="0042505C" w:rsidP="0042505C">
      <w:pPr>
        <w:pStyle w:val="TtuloTDC"/>
        <w:ind w:left="426"/>
        <w:rPr>
          <w:color w:val="auto"/>
        </w:rPr>
      </w:pPr>
      <w:r w:rsidRPr="00DE6D93">
        <w:rPr>
          <w:color w:val="auto"/>
        </w:rPr>
        <w:t>2.</w:t>
      </w:r>
      <w:r w:rsidR="00B718C0" w:rsidRPr="00DE6D93">
        <w:rPr>
          <w:color w:val="auto"/>
        </w:rPr>
        <w:t>3.2</w:t>
      </w:r>
      <w:r w:rsidR="00BE2C0D" w:rsidRPr="00DE6D93">
        <w:rPr>
          <w:color w:val="auto"/>
        </w:rPr>
        <w:t xml:space="preserve"> </w:t>
      </w:r>
      <w:r w:rsidR="00D4006E" w:rsidRPr="00DE6D93">
        <w:rPr>
          <w:color w:val="auto"/>
        </w:rPr>
        <w:t>Visión</w:t>
      </w:r>
    </w:p>
    <w:p w:rsidR="00D4006E" w:rsidRPr="00DE6D93" w:rsidRDefault="00D4006E" w:rsidP="00D4006E">
      <w:pPr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>Garantizar el cumplimiento de la Ley de Acceso a la Información</w:t>
      </w:r>
      <w:r w:rsidR="00DE6D93" w:rsidRPr="00DE6D93">
        <w:rPr>
          <w:rFonts w:ascii="Times New Roman" w:hAnsi="Times New Roman" w:cs="Times New Roman"/>
        </w:rPr>
        <w:t>,</w:t>
      </w:r>
      <w:r w:rsidRPr="00DE6D93">
        <w:rPr>
          <w:rFonts w:ascii="Times New Roman" w:hAnsi="Times New Roman" w:cs="Times New Roman"/>
        </w:rPr>
        <w:t xml:space="preserve"> privilegiando el derecho de acceso a la información como garantía del orden constitucional. </w:t>
      </w:r>
    </w:p>
    <w:p w:rsidR="0042505C" w:rsidRPr="00DE6D93" w:rsidRDefault="0042505C" w:rsidP="0042505C">
      <w:pPr>
        <w:pStyle w:val="TtuloTDC"/>
        <w:ind w:left="426"/>
        <w:rPr>
          <w:color w:val="auto"/>
        </w:rPr>
      </w:pPr>
      <w:r w:rsidRPr="00DE6D93">
        <w:rPr>
          <w:color w:val="auto"/>
        </w:rPr>
        <w:t>2.3.3 Valores</w:t>
      </w:r>
    </w:p>
    <w:p w:rsidR="00D4006E" w:rsidRPr="00DE6D93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Transparencia</w:t>
      </w:r>
    </w:p>
    <w:p w:rsidR="00710B3C" w:rsidRPr="00DE6D93" w:rsidRDefault="00710B3C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Integridad</w:t>
      </w:r>
    </w:p>
    <w:p w:rsidR="00D4006E" w:rsidRPr="00DE6D93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Respeto por los Derechos Humanos</w:t>
      </w:r>
    </w:p>
    <w:p w:rsidR="00D4006E" w:rsidRPr="00DE6D93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Equidad de género</w:t>
      </w:r>
    </w:p>
    <w:p w:rsidR="00D4006E" w:rsidRPr="00DE6D93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Inclusión</w:t>
      </w:r>
    </w:p>
    <w:p w:rsidR="00D4006E" w:rsidRPr="00DE6D93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Lealtad</w:t>
      </w:r>
    </w:p>
    <w:p w:rsidR="00D4006E" w:rsidRPr="00DE6D93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Probidad</w:t>
      </w:r>
    </w:p>
    <w:p w:rsidR="00D4006E" w:rsidRPr="00DE6D93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Solidaridad</w:t>
      </w:r>
    </w:p>
    <w:p w:rsidR="00D4006E" w:rsidRPr="00DE6D93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Rendición de Cuentas</w:t>
      </w:r>
    </w:p>
    <w:p w:rsidR="0093656E" w:rsidRPr="00DE6D93" w:rsidRDefault="00566353" w:rsidP="00566353">
      <w:pPr>
        <w:pStyle w:val="Titulo2"/>
        <w:ind w:left="284"/>
        <w:rPr>
          <w:color w:val="auto"/>
        </w:rPr>
      </w:pPr>
      <w:bookmarkStart w:id="9" w:name="_Toc502340617"/>
      <w:r w:rsidRPr="00DE6D93">
        <w:rPr>
          <w:color w:val="auto"/>
        </w:rPr>
        <w:lastRenderedPageBreak/>
        <w:t xml:space="preserve">2.4 estructura </w:t>
      </w:r>
      <w:r w:rsidR="0093656E" w:rsidRPr="00DE6D93">
        <w:rPr>
          <w:color w:val="auto"/>
        </w:rPr>
        <w:t>Organiza</w:t>
      </w:r>
      <w:r w:rsidRPr="00DE6D93">
        <w:rPr>
          <w:color w:val="auto"/>
        </w:rPr>
        <w:t>tiva</w:t>
      </w:r>
      <w:bookmarkEnd w:id="9"/>
    </w:p>
    <w:p w:rsidR="0037579B" w:rsidRPr="00DE6D93" w:rsidRDefault="0037579B" w:rsidP="0037579B">
      <w:pPr>
        <w:spacing w:after="0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Por la naturaleza de sus funciones y el servicio que brinda, la Unidad de Acceso a la Información Pública está compuesta por el Despacho de la Unidad que realizara las acciones administrativas, monitoreo y mantenimiento del portal de transparencia o página web de la municipalidad. </w:t>
      </w:r>
    </w:p>
    <w:p w:rsidR="0084684F" w:rsidRPr="00DE6D93" w:rsidRDefault="0084684F" w:rsidP="0037579B">
      <w:pPr>
        <w:spacing w:after="0"/>
        <w:jc w:val="both"/>
        <w:rPr>
          <w:rFonts w:ascii="Times New Roman" w:hAnsi="Times New Roman" w:cs="Times New Roman"/>
        </w:rPr>
      </w:pPr>
    </w:p>
    <w:p w:rsidR="0084684F" w:rsidRDefault="0037579B" w:rsidP="00CE5B4A">
      <w:pPr>
        <w:spacing w:after="0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>Se presenta la organización estructural de la Unidad de Acceso a la Información Pública, la cual refleja la forma como está organizada jerárquicamente para atender eficientemente la demanda de servicios de su competencia.</w:t>
      </w:r>
    </w:p>
    <w:p w:rsidR="00CE5B4A" w:rsidRDefault="00CE5B4A" w:rsidP="00CE5B4A">
      <w:pPr>
        <w:spacing w:after="0"/>
        <w:jc w:val="both"/>
        <w:rPr>
          <w:rFonts w:ascii="Times New Roman" w:hAnsi="Times New Roman" w:cs="Times New Roman"/>
        </w:rPr>
      </w:pPr>
    </w:p>
    <w:p w:rsidR="00CE5B4A" w:rsidRPr="00CE5B4A" w:rsidRDefault="00CE5B4A" w:rsidP="00CE5B4A">
      <w:pPr>
        <w:spacing w:after="0"/>
        <w:jc w:val="both"/>
        <w:rPr>
          <w:rFonts w:ascii="Times New Roman" w:hAnsi="Times New Roman" w:cs="Times New Roman"/>
        </w:rPr>
      </w:pPr>
    </w:p>
    <w:p w:rsidR="003340D9" w:rsidRDefault="003340D9" w:rsidP="003340D9">
      <w:pPr>
        <w:spacing w:after="0"/>
        <w:jc w:val="center"/>
        <w:rPr>
          <w:rFonts w:ascii="Times New Roman" w:hAnsi="Times New Roman" w:cs="Times New Roman"/>
          <w:b/>
        </w:rPr>
      </w:pPr>
      <w:r w:rsidRPr="00DE6D93">
        <w:rPr>
          <w:rFonts w:ascii="Times New Roman" w:hAnsi="Times New Roman" w:cs="Times New Roman"/>
          <w:b/>
        </w:rPr>
        <w:t>Diagrama de Estructura Organizativa</w:t>
      </w:r>
    </w:p>
    <w:p w:rsidR="00CE5B4A" w:rsidRDefault="00CE5B4A" w:rsidP="003340D9">
      <w:pPr>
        <w:spacing w:after="0"/>
        <w:jc w:val="center"/>
        <w:rPr>
          <w:rFonts w:ascii="Times New Roman" w:hAnsi="Times New Roman" w:cs="Times New Roman"/>
          <w:b/>
        </w:rPr>
      </w:pPr>
    </w:p>
    <w:p w:rsidR="00CE5B4A" w:rsidRPr="00DE6D93" w:rsidRDefault="00CE5B4A" w:rsidP="003340D9">
      <w:pPr>
        <w:spacing w:after="0"/>
        <w:jc w:val="center"/>
        <w:rPr>
          <w:rFonts w:ascii="Times New Roman" w:hAnsi="Times New Roman" w:cs="Times New Roman"/>
          <w:b/>
        </w:rPr>
      </w:pPr>
    </w:p>
    <w:p w:rsidR="003340D9" w:rsidRPr="00CE5B4A" w:rsidRDefault="008E7947" w:rsidP="00CE5B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noProof/>
          <w:color w:val="000000" w:themeColor="text1"/>
          <w:lang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2154556</wp:posOffset>
                </wp:positionV>
                <wp:extent cx="771525" cy="209550"/>
                <wp:effectExtent l="0" t="19050" r="47625" b="38100"/>
                <wp:wrapNone/>
                <wp:docPr id="3" name="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31A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3 Flecha derecha" o:spid="_x0000_s1026" type="#_x0000_t13" style="position:absolute;margin-left:63.45pt;margin-top:169.65pt;width:60.75pt;height:16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" adj="18667" fillcolor="#5b9bd5 [3204]" strokecolor="#1f4d78 [1604]" strokeweight="1pt"/>
            </w:pict>
          </mc:Fallback>
        </mc:AlternateContent>
      </w:r>
      <w:r w:rsidR="00CE5B4A" w:rsidRPr="006C124E">
        <w:rPr>
          <w:noProof/>
          <w:color w:val="000000" w:themeColor="text1"/>
          <w:lang w:eastAsia="es-SV"/>
        </w:rPr>
        <w:drawing>
          <wp:inline distT="0" distB="0" distL="0" distR="0" wp14:anchorId="5A7CBD3C" wp14:editId="7E747A0A">
            <wp:extent cx="5791200" cy="40576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B4A" w:rsidRPr="00DE6D93" w:rsidRDefault="00CE5B4A" w:rsidP="006D78A2">
      <w:pPr>
        <w:spacing w:after="0"/>
        <w:jc w:val="both"/>
        <w:rPr>
          <w:rFonts w:ascii="Times New Roman" w:hAnsi="Times New Roman" w:cs="Times New Roman"/>
        </w:rPr>
      </w:pPr>
    </w:p>
    <w:p w:rsidR="00550FFF" w:rsidRPr="00DE6D93" w:rsidRDefault="003340D9" w:rsidP="003340D9">
      <w:pPr>
        <w:spacing w:after="0"/>
        <w:jc w:val="center"/>
        <w:rPr>
          <w:rFonts w:ascii="Times New Roman" w:hAnsi="Times New Roman" w:cs="Times New Roman"/>
          <w:sz w:val="18"/>
        </w:rPr>
      </w:pPr>
      <w:r w:rsidRPr="00DE6D93">
        <w:rPr>
          <w:rFonts w:ascii="Times New Roman" w:hAnsi="Times New Roman" w:cs="Times New Roman"/>
          <w:sz w:val="18"/>
        </w:rPr>
        <w:t xml:space="preserve">Fuente: </w:t>
      </w:r>
      <w:r w:rsidR="0098365A" w:rsidRPr="00DE6D93">
        <w:rPr>
          <w:rFonts w:ascii="Times New Roman" w:hAnsi="Times New Roman" w:cs="Times New Roman"/>
          <w:sz w:val="18"/>
        </w:rPr>
        <w:t xml:space="preserve">Organigrama de la municipalidad de </w:t>
      </w:r>
      <w:r w:rsidR="00AB702B" w:rsidRPr="00DE6D93">
        <w:rPr>
          <w:rFonts w:ascii="Times New Roman" w:hAnsi="Times New Roman" w:cs="Times New Roman"/>
          <w:sz w:val="18"/>
        </w:rPr>
        <w:t>Zacatecoluca</w:t>
      </w:r>
    </w:p>
    <w:p w:rsidR="003340D9" w:rsidRDefault="003340D9" w:rsidP="00550FFF">
      <w:pPr>
        <w:spacing w:after="0"/>
        <w:jc w:val="both"/>
        <w:rPr>
          <w:rFonts w:ascii="Times New Roman" w:hAnsi="Times New Roman" w:cs="Times New Roman"/>
        </w:rPr>
      </w:pPr>
    </w:p>
    <w:p w:rsidR="00CE5B4A" w:rsidRDefault="00CE5B4A" w:rsidP="00550FFF">
      <w:pPr>
        <w:spacing w:after="0"/>
        <w:jc w:val="both"/>
        <w:rPr>
          <w:rFonts w:ascii="Times New Roman" w:hAnsi="Times New Roman" w:cs="Times New Roman"/>
        </w:rPr>
      </w:pPr>
    </w:p>
    <w:p w:rsidR="00CE5B4A" w:rsidRDefault="00CE5B4A" w:rsidP="00550FFF">
      <w:pPr>
        <w:spacing w:after="0"/>
        <w:jc w:val="both"/>
        <w:rPr>
          <w:rFonts w:ascii="Times New Roman" w:hAnsi="Times New Roman" w:cs="Times New Roman"/>
        </w:rPr>
      </w:pPr>
    </w:p>
    <w:p w:rsidR="00CE5B4A" w:rsidRDefault="00CE5B4A" w:rsidP="00550FFF">
      <w:pPr>
        <w:spacing w:after="0"/>
        <w:jc w:val="both"/>
        <w:rPr>
          <w:rFonts w:ascii="Times New Roman" w:hAnsi="Times New Roman" w:cs="Times New Roman"/>
        </w:rPr>
      </w:pPr>
    </w:p>
    <w:p w:rsidR="00CE5B4A" w:rsidRDefault="00CE5B4A" w:rsidP="00550FFF">
      <w:pPr>
        <w:spacing w:after="0"/>
        <w:jc w:val="both"/>
        <w:rPr>
          <w:rFonts w:ascii="Times New Roman" w:hAnsi="Times New Roman" w:cs="Times New Roman"/>
        </w:rPr>
      </w:pPr>
    </w:p>
    <w:p w:rsidR="00CE5B4A" w:rsidRDefault="00CE5B4A" w:rsidP="00550FFF">
      <w:pPr>
        <w:spacing w:after="0"/>
        <w:jc w:val="both"/>
        <w:rPr>
          <w:rFonts w:ascii="Times New Roman" w:hAnsi="Times New Roman" w:cs="Times New Roman"/>
        </w:rPr>
      </w:pPr>
    </w:p>
    <w:p w:rsidR="00CE5B4A" w:rsidRDefault="00CE5B4A" w:rsidP="00550FFF">
      <w:pPr>
        <w:spacing w:after="0"/>
        <w:jc w:val="both"/>
        <w:rPr>
          <w:rFonts w:ascii="Times New Roman" w:hAnsi="Times New Roman" w:cs="Times New Roman"/>
        </w:rPr>
      </w:pPr>
    </w:p>
    <w:p w:rsidR="00CE5B4A" w:rsidRDefault="00CE5B4A" w:rsidP="00550FFF">
      <w:pPr>
        <w:spacing w:after="0"/>
        <w:jc w:val="both"/>
        <w:rPr>
          <w:rFonts w:ascii="Times New Roman" w:hAnsi="Times New Roman" w:cs="Times New Roman"/>
        </w:rPr>
      </w:pPr>
    </w:p>
    <w:p w:rsidR="00CE5B4A" w:rsidRDefault="00CE5B4A" w:rsidP="00550FFF">
      <w:pPr>
        <w:spacing w:after="0"/>
        <w:jc w:val="both"/>
        <w:rPr>
          <w:rFonts w:ascii="Times New Roman" w:hAnsi="Times New Roman" w:cs="Times New Roman"/>
        </w:rPr>
      </w:pPr>
    </w:p>
    <w:p w:rsidR="00174898" w:rsidRPr="00DE6D93" w:rsidRDefault="00AF2E40" w:rsidP="00AF2E40">
      <w:pPr>
        <w:pStyle w:val="Ttulo1"/>
        <w:numPr>
          <w:ilvl w:val="0"/>
          <w:numId w:val="16"/>
        </w:numPr>
        <w:rPr>
          <w:noProof/>
          <w:color w:val="auto"/>
          <w:lang w:val="es-ES" w:eastAsia="es-ES"/>
        </w:rPr>
      </w:pPr>
      <w:bookmarkStart w:id="10" w:name="_Toc502340618"/>
      <w:r w:rsidRPr="00DE6D93">
        <w:rPr>
          <w:noProof/>
          <w:color w:val="auto"/>
          <w:lang w:val="es-ES" w:eastAsia="es-ES"/>
        </w:rPr>
        <w:lastRenderedPageBreak/>
        <w:t>FO</w:t>
      </w:r>
      <w:r w:rsidR="003D1AE5" w:rsidRPr="00DE6D93">
        <w:rPr>
          <w:noProof/>
          <w:color w:val="auto"/>
          <w:lang w:val="es-ES" w:eastAsia="es-ES"/>
        </w:rPr>
        <w:t>RTALEZAS Y DEBILIDAD DE LA UNIDAD</w:t>
      </w:r>
      <w:bookmarkEnd w:id="10"/>
    </w:p>
    <w:tbl>
      <w:tblPr>
        <w:tblStyle w:val="Tablaconcuadrcula"/>
        <w:tblW w:w="0" w:type="auto"/>
        <w:tblCellSpacing w:w="20" w:type="dxa"/>
        <w:tblBorders>
          <w:top w:val="outset" w:sz="6" w:space="0" w:color="auto"/>
          <w:left w:val="none" w:sz="0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826"/>
        <w:gridCol w:w="4287"/>
      </w:tblGrid>
      <w:tr w:rsidR="00DE6D93" w:rsidRPr="00DE6D93" w:rsidTr="008E7947">
        <w:trPr>
          <w:tblCellSpacing w:w="20" w:type="dxa"/>
        </w:trPr>
        <w:tc>
          <w:tcPr>
            <w:tcW w:w="4766" w:type="dxa"/>
          </w:tcPr>
          <w:p w:rsidR="003D1AE5" w:rsidRPr="00DE6D93" w:rsidRDefault="003D1AE5" w:rsidP="003D1AE5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b/>
                <w:lang w:val="es-ES" w:eastAsia="es-ES"/>
              </w:rPr>
              <w:t>Fortalezas</w:t>
            </w:r>
          </w:p>
        </w:tc>
        <w:tc>
          <w:tcPr>
            <w:tcW w:w="4227" w:type="dxa"/>
          </w:tcPr>
          <w:p w:rsidR="003D1AE5" w:rsidRPr="00DE6D93" w:rsidRDefault="003D1AE5" w:rsidP="003D1AE5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b/>
                <w:lang w:val="es-ES" w:eastAsia="es-ES"/>
              </w:rPr>
              <w:t>Debilidades</w:t>
            </w:r>
          </w:p>
        </w:tc>
      </w:tr>
      <w:tr w:rsidR="00DE6D93" w:rsidRPr="00DE6D93" w:rsidTr="008E7947">
        <w:trPr>
          <w:tblCellSpacing w:w="20" w:type="dxa"/>
        </w:trPr>
        <w:tc>
          <w:tcPr>
            <w:tcW w:w="4766" w:type="dxa"/>
          </w:tcPr>
          <w:p w:rsidR="003D1AE5" w:rsidRPr="00DE6D93" w:rsidRDefault="00CB3C62" w:rsidP="00CB3C62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sz w:val="18"/>
                <w:lang w:val="es-ES" w:eastAsia="es-ES"/>
              </w:rPr>
              <w:t>La Unidad de Acceso a la Información Pública (UAIP) cuenta con el apoyo del Concejo Municipal, para impulsar las acciones que le manda a realizar la LAIP, la establecidas en su artículo 50.</w:t>
            </w:r>
          </w:p>
        </w:tc>
        <w:tc>
          <w:tcPr>
            <w:tcW w:w="4227" w:type="dxa"/>
          </w:tcPr>
          <w:p w:rsidR="003D1AE5" w:rsidRPr="00DE6D93" w:rsidRDefault="0084684F" w:rsidP="0084684F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sz w:val="18"/>
              </w:rPr>
              <w:t>Insuficiente publicación de la información oficiosa en página web</w:t>
            </w:r>
          </w:p>
        </w:tc>
      </w:tr>
      <w:tr w:rsidR="00DE6D93" w:rsidRPr="00DE6D93" w:rsidTr="008E7947">
        <w:trPr>
          <w:tblCellSpacing w:w="20" w:type="dxa"/>
        </w:trPr>
        <w:tc>
          <w:tcPr>
            <w:tcW w:w="4766" w:type="dxa"/>
          </w:tcPr>
          <w:p w:rsidR="003D1AE5" w:rsidRPr="00DE6D93" w:rsidRDefault="004F5F00" w:rsidP="004F5F00">
            <w:pPr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sz w:val="18"/>
                <w:lang w:val="es-ES" w:eastAsia="es-ES"/>
              </w:rPr>
              <w:t>Se cuenta con el nombramiento del Oficial de Información y oficial de Gestión documental y archivo, según art. 104 y 43 de la Ley de Acceso a la Información Pública.</w:t>
            </w:r>
          </w:p>
        </w:tc>
        <w:tc>
          <w:tcPr>
            <w:tcW w:w="4227" w:type="dxa"/>
          </w:tcPr>
          <w:p w:rsidR="003D1AE5" w:rsidRPr="00DE6D93" w:rsidRDefault="00EF4F1E" w:rsidP="0084684F">
            <w:pPr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Bajo Presupuesto, impidiendo el desarrollo de actividades en la </w:t>
            </w:r>
            <w:r w:rsidR="00544457">
              <w:rPr>
                <w:rFonts w:ascii="Times New Roman" w:hAnsi="Times New Roman" w:cs="Times New Roman"/>
                <w:sz w:val="18"/>
                <w:lang w:val="es-ES" w:eastAsia="es-ES"/>
              </w:rPr>
              <w:t>temática</w:t>
            </w: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.</w:t>
            </w:r>
          </w:p>
        </w:tc>
      </w:tr>
      <w:tr w:rsidR="00DE6D93" w:rsidRPr="00DE6D93" w:rsidTr="008E7947">
        <w:trPr>
          <w:tblCellSpacing w:w="20" w:type="dxa"/>
        </w:trPr>
        <w:tc>
          <w:tcPr>
            <w:tcW w:w="4766" w:type="dxa"/>
          </w:tcPr>
          <w:p w:rsidR="003D1AE5" w:rsidRPr="00DE6D93" w:rsidRDefault="00EF4630" w:rsidP="00EF4630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sz w:val="18"/>
                <w:lang w:val="es-ES" w:eastAsia="es-ES"/>
              </w:rPr>
              <w:t>La ubicación física la UAIP es accesible a los y las usuarios, incluyendo las personas con discapacidad, mujeres embarazadas y adultos mayores.</w:t>
            </w:r>
          </w:p>
        </w:tc>
        <w:tc>
          <w:tcPr>
            <w:tcW w:w="4227" w:type="dxa"/>
          </w:tcPr>
          <w:p w:rsidR="003D1AE5" w:rsidRPr="00DE6D93" w:rsidRDefault="0084684F" w:rsidP="0084684F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sz w:val="18"/>
                <w:lang w:val="es-ES" w:eastAsia="es-ES"/>
              </w:rPr>
              <w:t>Desorden de los archivos ins</w:t>
            </w:r>
            <w:r w:rsidR="00EF4F1E">
              <w:rPr>
                <w:rFonts w:ascii="Times New Roman" w:hAnsi="Times New Roman" w:cs="Times New Roman"/>
                <w:sz w:val="18"/>
                <w:lang w:val="es-ES" w:eastAsia="es-ES"/>
              </w:rPr>
              <w:t>titucionales de años anteriores y espacio físico inadecuado para el resguardo de documentos institucionales</w:t>
            </w:r>
            <w:r w:rsidR="00C66DB7"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 dificultando el acceso</w:t>
            </w:r>
            <w:r w:rsidR="00544457"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 a información histórica</w:t>
            </w:r>
            <w:r w:rsidR="00EF4F1E">
              <w:rPr>
                <w:rFonts w:ascii="Times New Roman" w:hAnsi="Times New Roman" w:cs="Times New Roman"/>
                <w:sz w:val="18"/>
                <w:lang w:val="es-ES" w:eastAsia="es-ES"/>
              </w:rPr>
              <w:t>.</w:t>
            </w:r>
          </w:p>
        </w:tc>
      </w:tr>
      <w:tr w:rsidR="008E7947" w:rsidRPr="00DE6D93" w:rsidTr="008E7947">
        <w:trPr>
          <w:tblCellSpacing w:w="20" w:type="dxa"/>
        </w:trPr>
        <w:tc>
          <w:tcPr>
            <w:tcW w:w="4766" w:type="dxa"/>
            <w:vMerge w:val="restart"/>
          </w:tcPr>
          <w:p w:rsidR="008E7947" w:rsidRPr="00DE6D93" w:rsidRDefault="008E7947" w:rsidP="0026171C">
            <w:pPr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sz w:val="18"/>
                <w:lang w:val="es-ES" w:eastAsia="es-ES"/>
              </w:rPr>
              <w:t>Se cuenta con el mobiliario y equipo necesario en la UAIP para la atención a la ciudadanía.</w:t>
            </w:r>
          </w:p>
        </w:tc>
        <w:tc>
          <w:tcPr>
            <w:tcW w:w="4227" w:type="dxa"/>
          </w:tcPr>
          <w:p w:rsidR="008E7947" w:rsidRPr="00DE6D93" w:rsidRDefault="008E7947" w:rsidP="0084684F">
            <w:pPr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sz w:val="18"/>
              </w:rPr>
              <w:t>Poca agilidad la entrega de información solicitada a las diferentes unidades de la municipalidad.</w:t>
            </w:r>
          </w:p>
        </w:tc>
      </w:tr>
      <w:tr w:rsidR="008E7947" w:rsidRPr="00DE6D93" w:rsidTr="008E7947">
        <w:trPr>
          <w:tblCellSpacing w:w="20" w:type="dxa"/>
        </w:trPr>
        <w:tc>
          <w:tcPr>
            <w:tcW w:w="4766" w:type="dxa"/>
            <w:vMerge/>
          </w:tcPr>
          <w:p w:rsidR="008E7947" w:rsidRPr="00DE6D93" w:rsidRDefault="008E7947" w:rsidP="0026171C">
            <w:pPr>
              <w:rPr>
                <w:rFonts w:ascii="Times New Roman" w:hAnsi="Times New Roman" w:cs="Times New Roman"/>
                <w:sz w:val="18"/>
                <w:lang w:val="es-ES" w:eastAsia="es-ES"/>
              </w:rPr>
            </w:pPr>
          </w:p>
        </w:tc>
        <w:tc>
          <w:tcPr>
            <w:tcW w:w="4227" w:type="dxa"/>
          </w:tcPr>
          <w:p w:rsidR="008E7947" w:rsidRPr="00DE6D93" w:rsidRDefault="008E7947" w:rsidP="0084684F">
            <w:pPr>
              <w:rPr>
                <w:rFonts w:ascii="Times New Roman" w:hAnsi="Times New Roman" w:cs="Times New Roman"/>
                <w:sz w:val="18"/>
              </w:rPr>
            </w:pPr>
            <w:r w:rsidRPr="00DE6D93">
              <w:rPr>
                <w:rFonts w:ascii="Times New Roman" w:hAnsi="Times New Roman" w:cs="Times New Roman"/>
                <w:sz w:val="18"/>
                <w:lang w:val="es-ES" w:eastAsia="es-ES"/>
              </w:rPr>
              <w:t>Descono</w:t>
            </w: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cimiento de la ciudadanía del Derecho de </w:t>
            </w:r>
            <w:r w:rsidRPr="00DE6D93">
              <w:rPr>
                <w:rFonts w:ascii="Times New Roman" w:hAnsi="Times New Roman" w:cs="Times New Roman"/>
                <w:sz w:val="18"/>
                <w:lang w:val="es-ES" w:eastAsia="es-ES"/>
              </w:rPr>
              <w:t>A</w:t>
            </w: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I</w:t>
            </w:r>
            <w:r w:rsidRPr="00DE6D93">
              <w:rPr>
                <w:rFonts w:ascii="Times New Roman" w:hAnsi="Times New Roman" w:cs="Times New Roman"/>
                <w:sz w:val="18"/>
                <w:lang w:val="es-ES" w:eastAsia="es-ES"/>
              </w:rPr>
              <w:t>P</w:t>
            </w: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.</w:t>
            </w:r>
          </w:p>
        </w:tc>
      </w:tr>
    </w:tbl>
    <w:p w:rsidR="00AF2E40" w:rsidRPr="00DE6D93" w:rsidRDefault="00AF2E40" w:rsidP="00AF2E40">
      <w:pPr>
        <w:rPr>
          <w:lang w:val="es-ES" w:eastAsia="es-ES"/>
        </w:rPr>
      </w:pPr>
    </w:p>
    <w:p w:rsidR="00980FED" w:rsidRPr="00DE6D93" w:rsidRDefault="00980FED" w:rsidP="00980FED">
      <w:pPr>
        <w:pStyle w:val="Ttulo1"/>
        <w:numPr>
          <w:ilvl w:val="0"/>
          <w:numId w:val="16"/>
        </w:numPr>
        <w:rPr>
          <w:noProof/>
          <w:color w:val="auto"/>
          <w:lang w:val="es-ES" w:eastAsia="es-ES"/>
        </w:rPr>
      </w:pPr>
      <w:bookmarkStart w:id="11" w:name="_Toc502340619"/>
      <w:r w:rsidRPr="00DE6D93">
        <w:rPr>
          <w:noProof/>
          <w:color w:val="auto"/>
          <w:lang w:val="es-ES" w:eastAsia="es-ES"/>
        </w:rPr>
        <w:t>RECURSOS HUMANOS Y FINANCIERO</w:t>
      </w:r>
      <w:bookmarkEnd w:id="11"/>
    </w:p>
    <w:p w:rsidR="0093656E" w:rsidRPr="00DE6D93" w:rsidRDefault="00E872FB" w:rsidP="00E872FB">
      <w:pPr>
        <w:pStyle w:val="Titulo2"/>
        <w:ind w:left="284"/>
        <w:rPr>
          <w:color w:val="auto"/>
        </w:rPr>
      </w:pPr>
      <w:bookmarkStart w:id="12" w:name="_Toc502340620"/>
      <w:r w:rsidRPr="00DE6D93">
        <w:rPr>
          <w:color w:val="auto"/>
        </w:rPr>
        <w:t>4.1  HUMANOS</w:t>
      </w:r>
      <w:bookmarkEnd w:id="12"/>
    </w:p>
    <w:tbl>
      <w:tblPr>
        <w:tblStyle w:val="Tablaconcuadrcula"/>
        <w:tblW w:w="0" w:type="auto"/>
        <w:tblCellSpacing w:w="20" w:type="dxa"/>
        <w:tblInd w:w="993" w:type="dxa"/>
        <w:tblBorders>
          <w:top w:val="outset" w:sz="6" w:space="0" w:color="auto"/>
          <w:left w:val="none" w:sz="0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43"/>
        <w:gridCol w:w="2835"/>
      </w:tblGrid>
      <w:tr w:rsidR="00DE6D93" w:rsidRPr="00DE6D93" w:rsidTr="00E872FB">
        <w:trPr>
          <w:tblCellSpacing w:w="20" w:type="dxa"/>
        </w:trPr>
        <w:tc>
          <w:tcPr>
            <w:tcW w:w="3483" w:type="dxa"/>
          </w:tcPr>
          <w:p w:rsidR="00E872FB" w:rsidRPr="00DE6D93" w:rsidRDefault="00E872FB" w:rsidP="00E872FB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b/>
                <w:lang w:val="es-ES" w:eastAsia="es-ES"/>
              </w:rPr>
              <w:t>Personal de UAIP</w:t>
            </w:r>
          </w:p>
        </w:tc>
        <w:tc>
          <w:tcPr>
            <w:tcW w:w="2775" w:type="dxa"/>
          </w:tcPr>
          <w:p w:rsidR="00E872FB" w:rsidRPr="00DE6D93" w:rsidRDefault="00E872FB" w:rsidP="00301544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b/>
                <w:lang w:val="es-ES" w:eastAsia="es-ES"/>
              </w:rPr>
              <w:t>Personal asignado</w:t>
            </w:r>
          </w:p>
        </w:tc>
      </w:tr>
      <w:tr w:rsidR="00E872FB" w:rsidRPr="00DE6D93" w:rsidTr="00E872FB">
        <w:trPr>
          <w:tblCellSpacing w:w="20" w:type="dxa"/>
        </w:trPr>
        <w:tc>
          <w:tcPr>
            <w:tcW w:w="3483" w:type="dxa"/>
          </w:tcPr>
          <w:p w:rsidR="00E872FB" w:rsidRPr="00DE6D93" w:rsidRDefault="00E872FB" w:rsidP="00E872FB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sz w:val="18"/>
                <w:lang w:val="es-ES" w:eastAsia="es-ES"/>
              </w:rPr>
              <w:t>Oficial de Información Pública</w:t>
            </w:r>
          </w:p>
        </w:tc>
        <w:tc>
          <w:tcPr>
            <w:tcW w:w="2775" w:type="dxa"/>
          </w:tcPr>
          <w:p w:rsidR="00E872FB" w:rsidRPr="00DE6D93" w:rsidRDefault="00E872FB" w:rsidP="00E872FB">
            <w:pPr>
              <w:jc w:val="center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sz w:val="18"/>
                <w:lang w:val="es-ES" w:eastAsia="es-ES"/>
              </w:rPr>
              <w:t>1</w:t>
            </w:r>
          </w:p>
        </w:tc>
      </w:tr>
      <w:tr w:rsidR="00A414A0" w:rsidRPr="00DE6D93" w:rsidTr="00E872FB">
        <w:trPr>
          <w:tblCellSpacing w:w="20" w:type="dxa"/>
        </w:trPr>
        <w:tc>
          <w:tcPr>
            <w:tcW w:w="3483" w:type="dxa"/>
          </w:tcPr>
          <w:p w:rsidR="00A414A0" w:rsidRPr="00DE6D93" w:rsidRDefault="00A414A0" w:rsidP="00E872FB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Suplente de Oficial de Información Pública</w:t>
            </w:r>
          </w:p>
        </w:tc>
        <w:tc>
          <w:tcPr>
            <w:tcW w:w="2775" w:type="dxa"/>
          </w:tcPr>
          <w:p w:rsidR="00A414A0" w:rsidRPr="00DE6D93" w:rsidRDefault="00A414A0" w:rsidP="00E872FB">
            <w:pPr>
              <w:jc w:val="center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1</w:t>
            </w:r>
          </w:p>
        </w:tc>
      </w:tr>
    </w:tbl>
    <w:p w:rsidR="00AF2E40" w:rsidRPr="00DE6D93" w:rsidRDefault="00AF2E40"/>
    <w:p w:rsidR="00E872FB" w:rsidRPr="00DE6D93" w:rsidRDefault="00E872FB" w:rsidP="00E872FB">
      <w:pPr>
        <w:pStyle w:val="Titulo2"/>
        <w:ind w:left="284"/>
        <w:rPr>
          <w:color w:val="auto"/>
        </w:rPr>
      </w:pPr>
      <w:bookmarkStart w:id="13" w:name="_Toc502340621"/>
      <w:r w:rsidRPr="00DE6D93">
        <w:rPr>
          <w:color w:val="auto"/>
        </w:rPr>
        <w:t>4.2 FINANCIEROS</w:t>
      </w:r>
      <w:bookmarkEnd w:id="13"/>
    </w:p>
    <w:tbl>
      <w:tblPr>
        <w:tblStyle w:val="Tablaconcuadrcula"/>
        <w:tblW w:w="0" w:type="auto"/>
        <w:tblCellSpacing w:w="20" w:type="dxa"/>
        <w:tblInd w:w="993" w:type="dxa"/>
        <w:tblBorders>
          <w:top w:val="outset" w:sz="6" w:space="0" w:color="auto"/>
          <w:left w:val="none" w:sz="0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43"/>
        <w:gridCol w:w="2835"/>
      </w:tblGrid>
      <w:tr w:rsidR="00DE6D93" w:rsidRPr="00DE6D93" w:rsidTr="00301544">
        <w:trPr>
          <w:tblCellSpacing w:w="20" w:type="dxa"/>
        </w:trPr>
        <w:tc>
          <w:tcPr>
            <w:tcW w:w="3483" w:type="dxa"/>
          </w:tcPr>
          <w:p w:rsidR="00E872FB" w:rsidRPr="00DE6D93" w:rsidRDefault="00E872FB" w:rsidP="00301544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b/>
                <w:lang w:val="es-ES" w:eastAsia="es-ES"/>
              </w:rPr>
              <w:t>Rubros de gastos</w:t>
            </w:r>
          </w:p>
        </w:tc>
        <w:tc>
          <w:tcPr>
            <w:tcW w:w="2775" w:type="dxa"/>
          </w:tcPr>
          <w:p w:rsidR="00E872FB" w:rsidRPr="00DE6D93" w:rsidRDefault="00E872FB" w:rsidP="00E872FB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b/>
                <w:lang w:val="es-ES" w:eastAsia="es-ES"/>
              </w:rPr>
              <w:t>Monto $</w:t>
            </w:r>
          </w:p>
        </w:tc>
      </w:tr>
      <w:tr w:rsidR="00DE6D93" w:rsidRPr="00DE6D93" w:rsidTr="00301544">
        <w:trPr>
          <w:tblCellSpacing w:w="20" w:type="dxa"/>
        </w:trPr>
        <w:tc>
          <w:tcPr>
            <w:tcW w:w="3483" w:type="dxa"/>
          </w:tcPr>
          <w:p w:rsidR="00E872FB" w:rsidRPr="00DE6D93" w:rsidRDefault="00E872FB" w:rsidP="00301544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sz w:val="18"/>
                <w:lang w:val="es-ES" w:eastAsia="es-ES"/>
              </w:rPr>
              <w:t>51 Remuneraciones</w:t>
            </w:r>
          </w:p>
        </w:tc>
        <w:tc>
          <w:tcPr>
            <w:tcW w:w="2775" w:type="dxa"/>
          </w:tcPr>
          <w:p w:rsidR="00E872FB" w:rsidRPr="00504650" w:rsidRDefault="00E872FB" w:rsidP="008E7947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es-ES" w:eastAsia="es-ES"/>
              </w:rPr>
            </w:pPr>
            <w:r w:rsidRPr="00504650">
              <w:rPr>
                <w:rFonts w:ascii="Times New Roman" w:hAnsi="Times New Roman" w:cs="Times New Roman"/>
                <w:color w:val="000000" w:themeColor="text1"/>
                <w:sz w:val="18"/>
                <w:lang w:val="es-ES" w:eastAsia="es-ES"/>
              </w:rPr>
              <w:t>$</w:t>
            </w:r>
            <w:r w:rsidR="00504650" w:rsidRPr="00504650">
              <w:rPr>
                <w:rFonts w:ascii="Times New Roman" w:hAnsi="Times New Roman" w:cs="Times New Roman"/>
                <w:color w:val="000000" w:themeColor="text1"/>
                <w:sz w:val="18"/>
                <w:lang w:val="es-ES" w:eastAsia="es-ES"/>
              </w:rPr>
              <w:t>18,000.00</w:t>
            </w:r>
          </w:p>
        </w:tc>
      </w:tr>
      <w:tr w:rsidR="00DE6D93" w:rsidRPr="00DE6D93" w:rsidTr="00301544">
        <w:trPr>
          <w:tblCellSpacing w:w="20" w:type="dxa"/>
        </w:trPr>
        <w:tc>
          <w:tcPr>
            <w:tcW w:w="3483" w:type="dxa"/>
          </w:tcPr>
          <w:p w:rsidR="00E872FB" w:rsidRPr="00DE6D93" w:rsidRDefault="00E872FB" w:rsidP="00301544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sz w:val="18"/>
                <w:lang w:val="es-ES" w:eastAsia="es-ES"/>
              </w:rPr>
              <w:t>54 Adquisición de bienes y servicios</w:t>
            </w:r>
            <w:r w:rsidR="008E7947"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 *</w:t>
            </w:r>
          </w:p>
        </w:tc>
        <w:tc>
          <w:tcPr>
            <w:tcW w:w="2775" w:type="dxa"/>
          </w:tcPr>
          <w:p w:rsidR="00A253F0" w:rsidRPr="00504650" w:rsidRDefault="00E872FB" w:rsidP="008E7947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es-ES" w:eastAsia="es-ES"/>
              </w:rPr>
            </w:pPr>
            <w:r w:rsidRPr="00504650">
              <w:rPr>
                <w:rFonts w:ascii="Times New Roman" w:hAnsi="Times New Roman" w:cs="Times New Roman"/>
                <w:color w:val="000000" w:themeColor="text1"/>
                <w:sz w:val="18"/>
                <w:lang w:val="es-ES" w:eastAsia="es-ES"/>
              </w:rPr>
              <w:t>$</w:t>
            </w:r>
            <w:r w:rsidR="00504650" w:rsidRPr="00504650">
              <w:rPr>
                <w:rFonts w:ascii="Times New Roman" w:hAnsi="Times New Roman" w:cs="Times New Roman"/>
                <w:color w:val="000000" w:themeColor="text1"/>
                <w:sz w:val="18"/>
                <w:lang w:val="es-ES" w:eastAsia="es-ES"/>
              </w:rPr>
              <w:t>800</w:t>
            </w:r>
            <w:r w:rsidR="00A253F0" w:rsidRPr="00504650">
              <w:rPr>
                <w:rFonts w:ascii="Times New Roman" w:hAnsi="Times New Roman" w:cs="Times New Roman"/>
                <w:color w:val="000000" w:themeColor="text1"/>
                <w:sz w:val="18"/>
                <w:lang w:val="es-ES" w:eastAsia="es-ES"/>
              </w:rPr>
              <w:t>.00</w:t>
            </w:r>
          </w:p>
        </w:tc>
      </w:tr>
      <w:tr w:rsidR="00DE6D93" w:rsidRPr="00DE6D93" w:rsidTr="00301544">
        <w:trPr>
          <w:tblCellSpacing w:w="20" w:type="dxa"/>
        </w:trPr>
        <w:tc>
          <w:tcPr>
            <w:tcW w:w="3483" w:type="dxa"/>
          </w:tcPr>
          <w:p w:rsidR="00E872FB" w:rsidRPr="00DE6D93" w:rsidRDefault="00E872FB" w:rsidP="00301544">
            <w:pPr>
              <w:jc w:val="both"/>
              <w:rPr>
                <w:rFonts w:ascii="Times New Roman" w:hAnsi="Times New Roman" w:cs="Times New Roman"/>
                <w:b/>
                <w:sz w:val="18"/>
                <w:lang w:val="es-ES"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8"/>
                <w:lang w:val="es-ES" w:eastAsia="es-ES"/>
              </w:rPr>
              <w:t>Total</w:t>
            </w:r>
          </w:p>
        </w:tc>
        <w:tc>
          <w:tcPr>
            <w:tcW w:w="2775" w:type="dxa"/>
          </w:tcPr>
          <w:p w:rsidR="00E872FB" w:rsidRPr="00504650" w:rsidRDefault="00E872FB" w:rsidP="008E794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lang w:val="es-ES" w:eastAsia="es-ES"/>
              </w:rPr>
            </w:pPr>
            <w:r w:rsidRPr="00504650">
              <w:rPr>
                <w:rFonts w:ascii="Times New Roman" w:hAnsi="Times New Roman" w:cs="Times New Roman"/>
                <w:b/>
                <w:color w:val="000000" w:themeColor="text1"/>
                <w:sz w:val="18"/>
                <w:lang w:val="es-ES" w:eastAsia="es-ES"/>
              </w:rPr>
              <w:t>$</w:t>
            </w:r>
            <w:r w:rsidR="00A253F0" w:rsidRPr="00504650">
              <w:rPr>
                <w:rFonts w:ascii="Times New Roman" w:hAnsi="Times New Roman" w:cs="Times New Roman"/>
                <w:b/>
                <w:color w:val="000000" w:themeColor="text1"/>
                <w:sz w:val="18"/>
                <w:lang w:val="es-ES" w:eastAsia="es-ES"/>
              </w:rPr>
              <w:t>1</w:t>
            </w:r>
            <w:r w:rsidR="00504650" w:rsidRPr="00504650">
              <w:rPr>
                <w:rFonts w:ascii="Times New Roman" w:hAnsi="Times New Roman" w:cs="Times New Roman"/>
                <w:b/>
                <w:color w:val="000000" w:themeColor="text1"/>
                <w:sz w:val="18"/>
                <w:lang w:val="es-ES" w:eastAsia="es-ES"/>
              </w:rPr>
              <w:t>8,800.00</w:t>
            </w:r>
          </w:p>
        </w:tc>
      </w:tr>
    </w:tbl>
    <w:p w:rsidR="00AF2E40" w:rsidRPr="00DE6D93" w:rsidRDefault="00E872FB" w:rsidP="00E872FB">
      <w:pPr>
        <w:jc w:val="center"/>
        <w:rPr>
          <w:rFonts w:ascii="Times New Roman" w:hAnsi="Times New Roman" w:cs="Times New Roman"/>
          <w:sz w:val="18"/>
        </w:rPr>
      </w:pPr>
      <w:r w:rsidRPr="00DE6D93">
        <w:rPr>
          <w:rFonts w:ascii="Times New Roman" w:hAnsi="Times New Roman" w:cs="Times New Roman"/>
          <w:sz w:val="18"/>
        </w:rPr>
        <w:t>Fuente: Contabilidad</w:t>
      </w:r>
    </w:p>
    <w:p w:rsidR="00AF2E40" w:rsidRPr="00DE6D93" w:rsidRDefault="008E7947">
      <w:r>
        <w:t>*</w:t>
      </w:r>
      <w:r>
        <w:rPr>
          <w:rFonts w:ascii="Times New Roman" w:hAnsi="Times New Roman" w:cs="Times New Roman"/>
          <w:color w:val="000000" w:themeColor="text1"/>
          <w:sz w:val="18"/>
          <w:lang w:eastAsia="es-ES"/>
        </w:rPr>
        <w:t>E</w:t>
      </w:r>
      <w:r w:rsidRPr="00A253F0">
        <w:rPr>
          <w:rFonts w:ascii="Times New Roman" w:hAnsi="Times New Roman" w:cs="Times New Roman"/>
          <w:color w:val="000000" w:themeColor="text1"/>
          <w:sz w:val="18"/>
          <w:lang w:val="es-ES" w:eastAsia="es-ES"/>
        </w:rPr>
        <w:t>l monto asignado</w:t>
      </w:r>
      <w:r>
        <w:rPr>
          <w:rFonts w:ascii="Times New Roman" w:hAnsi="Times New Roman" w:cs="Times New Roman"/>
          <w:color w:val="000000" w:themeColor="text1"/>
          <w:sz w:val="18"/>
          <w:lang w:val="es-ES" w:eastAsia="es-ES"/>
        </w:rPr>
        <w:t xml:space="preserve"> en este rubro,</w:t>
      </w:r>
      <w:r w:rsidRPr="00A253F0">
        <w:rPr>
          <w:rFonts w:ascii="Times New Roman" w:hAnsi="Times New Roman" w:cs="Times New Roman"/>
          <w:color w:val="000000" w:themeColor="text1"/>
          <w:sz w:val="18"/>
          <w:lang w:val="es-ES" w:eastAsia="es-ES"/>
        </w:rPr>
        <w:t xml:space="preserve"> se tomará de la partida asignado a la unidad de Despacho Municipal</w:t>
      </w:r>
    </w:p>
    <w:p w:rsidR="007233F5" w:rsidRPr="00DE6D93" w:rsidRDefault="007233F5"/>
    <w:p w:rsidR="007233F5" w:rsidRPr="00DE6D93" w:rsidRDefault="007233F5" w:rsidP="007233F5">
      <w:pPr>
        <w:pStyle w:val="Ttulo1"/>
        <w:numPr>
          <w:ilvl w:val="0"/>
          <w:numId w:val="16"/>
        </w:numPr>
        <w:rPr>
          <w:noProof/>
          <w:color w:val="auto"/>
          <w:lang w:val="es-ES" w:eastAsia="es-ES"/>
        </w:rPr>
      </w:pPr>
      <w:bookmarkStart w:id="14" w:name="_Toc502340622"/>
      <w:r w:rsidRPr="00DE6D93">
        <w:rPr>
          <w:noProof/>
          <w:color w:val="auto"/>
          <w:lang w:val="es-ES" w:eastAsia="es-ES"/>
        </w:rPr>
        <w:t>PLAN OPERATIVO DE LA UAIP</w:t>
      </w:r>
      <w:r w:rsidR="00836F8E" w:rsidRPr="00DE6D93">
        <w:rPr>
          <w:noProof/>
          <w:color w:val="auto"/>
          <w:lang w:val="es-ES" w:eastAsia="es-ES"/>
        </w:rPr>
        <w:t xml:space="preserve">. AÑO </w:t>
      </w:r>
      <w:r w:rsidR="00A06B0B">
        <w:rPr>
          <w:noProof/>
          <w:color w:val="auto"/>
          <w:lang w:val="es-ES" w:eastAsia="es-ES"/>
        </w:rPr>
        <w:t>2019</w:t>
      </w:r>
      <w:bookmarkEnd w:id="14"/>
    </w:p>
    <w:p w:rsidR="007233F5" w:rsidRPr="00DE6D93" w:rsidRDefault="007233F5"/>
    <w:p w:rsidR="007233F5" w:rsidRPr="00DE6D93" w:rsidRDefault="007233F5"/>
    <w:p w:rsidR="00751854" w:rsidRPr="00DE6D93" w:rsidRDefault="00751854">
      <w:pPr>
        <w:sectPr w:rsidR="00751854" w:rsidRPr="00DE6D93" w:rsidSect="008E7947">
          <w:headerReference w:type="default" r:id="rId16"/>
          <w:footerReference w:type="default" r:id="rId17"/>
          <w:pgSz w:w="12240" w:h="15840"/>
          <w:pgMar w:top="1418" w:right="1418" w:bottom="1418" w:left="1701" w:header="708" w:footer="708" w:gutter="0"/>
          <w:pgNumType w:start="1"/>
          <w:cols w:space="708"/>
          <w:docGrid w:linePitch="360"/>
        </w:sectPr>
      </w:pPr>
    </w:p>
    <w:p w:rsidR="00AF2E40" w:rsidRPr="00DE6D93" w:rsidRDefault="00F0147C" w:rsidP="00F0147C">
      <w:pPr>
        <w:jc w:val="center"/>
        <w:rPr>
          <w:rFonts w:ascii="Times New Roman" w:hAnsi="Times New Roman" w:cs="Times New Roman"/>
          <w:b/>
        </w:rPr>
      </w:pPr>
      <w:r w:rsidRPr="00DE6D93">
        <w:rPr>
          <w:rFonts w:ascii="Times New Roman" w:hAnsi="Times New Roman" w:cs="Times New Roman"/>
          <w:b/>
        </w:rPr>
        <w:lastRenderedPageBreak/>
        <w:t>Plan Operativo de la UAIP</w:t>
      </w:r>
    </w:p>
    <w:tbl>
      <w:tblPr>
        <w:tblStyle w:val="Tablaconcuadrcula"/>
        <w:tblW w:w="14948" w:type="dxa"/>
        <w:jc w:val="center"/>
        <w:tblCellSpacing w:w="20" w:type="dxa"/>
        <w:tblBorders>
          <w:top w:val="outset" w:sz="6" w:space="0" w:color="auto"/>
          <w:left w:val="none" w:sz="0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083"/>
        <w:gridCol w:w="306"/>
        <w:gridCol w:w="2012"/>
        <w:gridCol w:w="1102"/>
        <w:gridCol w:w="611"/>
        <w:gridCol w:w="653"/>
        <w:gridCol w:w="596"/>
        <w:gridCol w:w="550"/>
        <w:gridCol w:w="567"/>
        <w:gridCol w:w="560"/>
        <w:gridCol w:w="567"/>
        <w:gridCol w:w="496"/>
        <w:gridCol w:w="565"/>
        <w:gridCol w:w="573"/>
        <w:gridCol w:w="566"/>
        <w:gridCol w:w="591"/>
        <w:gridCol w:w="632"/>
        <w:gridCol w:w="583"/>
        <w:gridCol w:w="568"/>
        <w:gridCol w:w="567"/>
        <w:gridCol w:w="742"/>
      </w:tblGrid>
      <w:tr w:rsidR="00DE6D93" w:rsidRPr="00DE6D93" w:rsidTr="002A0FE7">
        <w:trPr>
          <w:tblHeader/>
          <w:tblCellSpacing w:w="20" w:type="dxa"/>
          <w:jc w:val="center"/>
        </w:trPr>
        <w:tc>
          <w:tcPr>
            <w:tcW w:w="398" w:type="dxa"/>
            <w:vMerge w:val="restart"/>
            <w:shd w:val="clear" w:color="auto" w:fill="D9E2F3" w:themeFill="accent5" w:themeFillTint="33"/>
            <w:vAlign w:val="center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N°</w:t>
            </w:r>
          </w:p>
        </w:tc>
        <w:tc>
          <w:tcPr>
            <w:tcW w:w="1043" w:type="dxa"/>
            <w:vMerge w:val="restart"/>
            <w:shd w:val="clear" w:color="auto" w:fill="D9E2F3" w:themeFill="accent5" w:themeFillTint="33"/>
            <w:vAlign w:val="center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Meta</w:t>
            </w:r>
          </w:p>
        </w:tc>
        <w:tc>
          <w:tcPr>
            <w:tcW w:w="2278" w:type="dxa"/>
            <w:gridSpan w:val="2"/>
            <w:vMerge w:val="restart"/>
            <w:shd w:val="clear" w:color="auto" w:fill="D9E2F3" w:themeFill="accent5" w:themeFillTint="33"/>
            <w:vAlign w:val="center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Actividad</w:t>
            </w:r>
          </w:p>
        </w:tc>
        <w:tc>
          <w:tcPr>
            <w:tcW w:w="1062" w:type="dxa"/>
            <w:vMerge w:val="restart"/>
            <w:shd w:val="clear" w:color="auto" w:fill="D9E2F3" w:themeFill="accent5" w:themeFillTint="33"/>
            <w:vAlign w:val="center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Indicadores</w:t>
            </w:r>
          </w:p>
        </w:tc>
        <w:tc>
          <w:tcPr>
            <w:tcW w:w="571" w:type="dxa"/>
            <w:vMerge w:val="restart"/>
            <w:shd w:val="clear" w:color="auto" w:fill="D9E2F3" w:themeFill="accent5" w:themeFillTint="33"/>
            <w:vAlign w:val="center"/>
          </w:tcPr>
          <w:p w:rsidR="00CE24DC" w:rsidRPr="00DE6D93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Tipo de medición</w:t>
            </w:r>
          </w:p>
        </w:tc>
        <w:tc>
          <w:tcPr>
            <w:tcW w:w="1209" w:type="dxa"/>
            <w:gridSpan w:val="2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Fecha</w:t>
            </w:r>
          </w:p>
        </w:tc>
        <w:tc>
          <w:tcPr>
            <w:tcW w:w="6778" w:type="dxa"/>
            <w:gridSpan w:val="12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Programación mensual de metas</w:t>
            </w:r>
          </w:p>
        </w:tc>
        <w:tc>
          <w:tcPr>
            <w:tcW w:w="527" w:type="dxa"/>
            <w:vMerge w:val="restart"/>
            <w:shd w:val="clear" w:color="auto" w:fill="D9E2F3" w:themeFill="accent5" w:themeFillTint="33"/>
            <w:vAlign w:val="center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Total</w:t>
            </w:r>
          </w:p>
        </w:tc>
        <w:tc>
          <w:tcPr>
            <w:tcW w:w="682" w:type="dxa"/>
            <w:vMerge w:val="restart"/>
            <w:shd w:val="clear" w:color="auto" w:fill="D9E2F3" w:themeFill="accent5" w:themeFillTint="33"/>
            <w:vAlign w:val="center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Recursos $</w:t>
            </w:r>
          </w:p>
        </w:tc>
      </w:tr>
      <w:tr w:rsidR="00DE6D93" w:rsidRPr="00DE6D93" w:rsidTr="002A0FE7">
        <w:trPr>
          <w:tblHeader/>
          <w:tblCellSpacing w:w="20" w:type="dxa"/>
          <w:jc w:val="center"/>
        </w:trPr>
        <w:tc>
          <w:tcPr>
            <w:tcW w:w="398" w:type="dxa"/>
            <w:vMerge/>
            <w:vAlign w:val="center"/>
          </w:tcPr>
          <w:p w:rsidR="00CE24DC" w:rsidRPr="00DE6D93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  <w:vAlign w:val="center"/>
          </w:tcPr>
          <w:p w:rsidR="00CE24DC" w:rsidRPr="00DE6D93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:rsidR="00CE24DC" w:rsidRPr="00DE6D93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62" w:type="dxa"/>
            <w:vMerge/>
            <w:vAlign w:val="center"/>
          </w:tcPr>
          <w:p w:rsidR="00CE24DC" w:rsidRPr="00DE6D93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  <w:vAlign w:val="center"/>
          </w:tcPr>
          <w:p w:rsidR="00CE24DC" w:rsidRPr="00DE6D93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Inicio</w:t>
            </w:r>
          </w:p>
        </w:tc>
        <w:tc>
          <w:tcPr>
            <w:tcW w:w="556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Final</w:t>
            </w:r>
          </w:p>
        </w:tc>
        <w:tc>
          <w:tcPr>
            <w:tcW w:w="510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E</w:t>
            </w:r>
          </w:p>
        </w:tc>
        <w:tc>
          <w:tcPr>
            <w:tcW w:w="527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F</w:t>
            </w:r>
          </w:p>
        </w:tc>
        <w:tc>
          <w:tcPr>
            <w:tcW w:w="520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M</w:t>
            </w:r>
          </w:p>
        </w:tc>
        <w:tc>
          <w:tcPr>
            <w:tcW w:w="527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A</w:t>
            </w:r>
          </w:p>
        </w:tc>
        <w:tc>
          <w:tcPr>
            <w:tcW w:w="456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M</w:t>
            </w:r>
          </w:p>
        </w:tc>
        <w:tc>
          <w:tcPr>
            <w:tcW w:w="525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J</w:t>
            </w:r>
          </w:p>
        </w:tc>
        <w:tc>
          <w:tcPr>
            <w:tcW w:w="533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J</w:t>
            </w:r>
          </w:p>
        </w:tc>
        <w:tc>
          <w:tcPr>
            <w:tcW w:w="526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A</w:t>
            </w:r>
          </w:p>
        </w:tc>
        <w:tc>
          <w:tcPr>
            <w:tcW w:w="551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S</w:t>
            </w:r>
          </w:p>
        </w:tc>
        <w:tc>
          <w:tcPr>
            <w:tcW w:w="592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O</w:t>
            </w:r>
          </w:p>
        </w:tc>
        <w:tc>
          <w:tcPr>
            <w:tcW w:w="543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N</w:t>
            </w:r>
          </w:p>
        </w:tc>
        <w:tc>
          <w:tcPr>
            <w:tcW w:w="528" w:type="dxa"/>
            <w:shd w:val="clear" w:color="auto" w:fill="D9E2F3" w:themeFill="accent5" w:themeFillTint="33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D</w:t>
            </w:r>
          </w:p>
        </w:tc>
        <w:tc>
          <w:tcPr>
            <w:tcW w:w="527" w:type="dxa"/>
            <w:vMerge/>
            <w:vAlign w:val="center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CE24DC" w:rsidRPr="00DE6D93" w:rsidRDefault="00CE24DC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 w:val="restart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1</w:t>
            </w:r>
          </w:p>
        </w:tc>
        <w:tc>
          <w:tcPr>
            <w:tcW w:w="1043" w:type="dxa"/>
            <w:vMerge w:val="restart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Atender el 100% de las solicitudes de información pública, reservada y confidencial realizadas por la ciudadanía.</w:t>
            </w: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1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  de las solicitudes de información de la ciudadanía.</w:t>
            </w:r>
          </w:p>
        </w:tc>
        <w:tc>
          <w:tcPr>
            <w:tcW w:w="1062" w:type="dxa"/>
            <w:vMerge w:val="restart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de solicitudes recibidas y número de respuestas entregadas</w:t>
            </w:r>
          </w:p>
        </w:tc>
        <w:tc>
          <w:tcPr>
            <w:tcW w:w="571" w:type="dxa"/>
            <w:vMerge w:val="restart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13" w:type="dxa"/>
            <w:vMerge w:val="restart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Enero </w:t>
            </w:r>
            <w:r w:rsidR="00A06B0B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2019</w:t>
            </w:r>
          </w:p>
        </w:tc>
        <w:tc>
          <w:tcPr>
            <w:tcW w:w="556" w:type="dxa"/>
            <w:vMerge w:val="restart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Diciembre 2019</w:t>
            </w:r>
          </w:p>
        </w:tc>
        <w:tc>
          <w:tcPr>
            <w:tcW w:w="510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7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0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7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56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5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33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51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92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3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8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7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12</w:t>
            </w:r>
          </w:p>
        </w:tc>
        <w:tc>
          <w:tcPr>
            <w:tcW w:w="682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$3,000.00</w:t>
            </w: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2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las notas de requerimientos de información, a las Unidades Administrativas generadoras de la misma.</w:t>
            </w:r>
          </w:p>
        </w:tc>
        <w:tc>
          <w:tcPr>
            <w:tcW w:w="1062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3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y revisión de la información enviada por las Unidades Administrativas.</w:t>
            </w:r>
          </w:p>
        </w:tc>
        <w:tc>
          <w:tcPr>
            <w:tcW w:w="1062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4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 versión pública de la información recepcionada.</w:t>
            </w:r>
          </w:p>
        </w:tc>
        <w:tc>
          <w:tcPr>
            <w:tcW w:w="1062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5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Formular la resolución de respuesta, y entrega de información digital o física al solicitante.</w:t>
            </w:r>
          </w:p>
        </w:tc>
        <w:tc>
          <w:tcPr>
            <w:tcW w:w="1062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6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Enviar informe al IAIP de datos  estadísticos</w:t>
            </w:r>
          </w:p>
        </w:tc>
        <w:tc>
          <w:tcPr>
            <w:tcW w:w="106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Informe de datos estadísticos</w:t>
            </w:r>
          </w:p>
        </w:tc>
        <w:tc>
          <w:tcPr>
            <w:tcW w:w="571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13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Enero </w:t>
            </w:r>
            <w:r w:rsidR="00A06B0B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2019</w:t>
            </w:r>
          </w:p>
        </w:tc>
        <w:tc>
          <w:tcPr>
            <w:tcW w:w="556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Julio </w:t>
            </w:r>
            <w:r w:rsidR="00A06B0B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2019</w:t>
            </w:r>
          </w:p>
        </w:tc>
        <w:tc>
          <w:tcPr>
            <w:tcW w:w="510" w:type="dxa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7" w:type="dxa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6" w:type="dxa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</w:t>
            </w:r>
          </w:p>
        </w:tc>
        <w:tc>
          <w:tcPr>
            <w:tcW w:w="68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 w:val="restart"/>
            <w:vAlign w:val="center"/>
          </w:tcPr>
          <w:p w:rsidR="008E7947" w:rsidRPr="00DE6D93" w:rsidRDefault="008E7947" w:rsidP="00CE24DC">
            <w:pPr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2</w:t>
            </w:r>
          </w:p>
        </w:tc>
        <w:tc>
          <w:tcPr>
            <w:tcW w:w="1043" w:type="dxa"/>
            <w:vMerge w:val="restart"/>
            <w:vAlign w:val="center"/>
          </w:tcPr>
          <w:p w:rsidR="008E7947" w:rsidRPr="00DE6D93" w:rsidRDefault="008E7947" w:rsidP="00CE24DC">
            <w:pPr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Actualizar la información oficiosa cada tres meses en el portal web o computadora de la municipalidad.</w:t>
            </w: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1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Solicitar la información a las Unidades Administrativas generadoras de la información.</w:t>
            </w:r>
          </w:p>
        </w:tc>
        <w:tc>
          <w:tcPr>
            <w:tcW w:w="1062" w:type="dxa"/>
            <w:vMerge w:val="restart"/>
            <w:vAlign w:val="center"/>
          </w:tcPr>
          <w:p w:rsidR="008E7947" w:rsidRPr="00DE6D93" w:rsidRDefault="008E7947" w:rsidP="00CE24DC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Información Actualizada</w:t>
            </w:r>
          </w:p>
        </w:tc>
        <w:tc>
          <w:tcPr>
            <w:tcW w:w="571" w:type="dxa"/>
            <w:vMerge w:val="restart"/>
            <w:vAlign w:val="center"/>
          </w:tcPr>
          <w:p w:rsidR="008E7947" w:rsidRPr="00DE6D93" w:rsidRDefault="008E7947" w:rsidP="00CE24DC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Porcentaje</w:t>
            </w:r>
          </w:p>
          <w:p w:rsidR="008E7947" w:rsidRPr="00DE6D93" w:rsidRDefault="008E7947" w:rsidP="00CE24DC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8E7947" w:rsidRPr="00DE6D93" w:rsidRDefault="008E7947" w:rsidP="00CE24DC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Enero </w:t>
            </w:r>
            <w:r w:rsidR="00A06B0B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2019</w:t>
            </w:r>
          </w:p>
        </w:tc>
        <w:tc>
          <w:tcPr>
            <w:tcW w:w="556" w:type="dxa"/>
            <w:vMerge w:val="restart"/>
            <w:vAlign w:val="center"/>
          </w:tcPr>
          <w:p w:rsidR="008E7947" w:rsidRPr="00DE6D93" w:rsidRDefault="008E7947" w:rsidP="00CE24DC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Octubre </w:t>
            </w:r>
            <w:r w:rsidR="00A06B0B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2019</w:t>
            </w:r>
          </w:p>
        </w:tc>
        <w:tc>
          <w:tcPr>
            <w:tcW w:w="510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25%</w:t>
            </w:r>
          </w:p>
        </w:tc>
        <w:tc>
          <w:tcPr>
            <w:tcW w:w="527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25%</w:t>
            </w:r>
          </w:p>
        </w:tc>
        <w:tc>
          <w:tcPr>
            <w:tcW w:w="456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25%</w:t>
            </w:r>
          </w:p>
        </w:tc>
        <w:tc>
          <w:tcPr>
            <w:tcW w:w="526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25%</w:t>
            </w:r>
          </w:p>
        </w:tc>
        <w:tc>
          <w:tcPr>
            <w:tcW w:w="543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100%</w:t>
            </w:r>
          </w:p>
        </w:tc>
        <w:tc>
          <w:tcPr>
            <w:tcW w:w="682" w:type="dxa"/>
            <w:vMerge w:val="restart"/>
            <w:vAlign w:val="center"/>
          </w:tcPr>
          <w:p w:rsidR="008E7947" w:rsidRPr="00DE6D93" w:rsidRDefault="008E7947" w:rsidP="008E7947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$3,000.00</w:t>
            </w: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2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y revisión de la Información Oficiosa enviada por las Unidades Administrativas</w:t>
            </w:r>
          </w:p>
        </w:tc>
        <w:tc>
          <w:tcPr>
            <w:tcW w:w="1062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3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Preparar la Información para ser colocada en el Portal Web o computadora de la municipalidad.</w:t>
            </w:r>
          </w:p>
        </w:tc>
        <w:tc>
          <w:tcPr>
            <w:tcW w:w="1062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4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Verificación de la información en el Portal Web o computadora de la municipalidad.</w:t>
            </w:r>
          </w:p>
        </w:tc>
        <w:tc>
          <w:tcPr>
            <w:tcW w:w="1062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 w:val="restart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3</w:t>
            </w:r>
          </w:p>
        </w:tc>
        <w:tc>
          <w:tcPr>
            <w:tcW w:w="1043" w:type="dxa"/>
            <w:vMerge w:val="restart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el índice de información reservada, que establece el Artículo 22 de la LAIP.</w:t>
            </w: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1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 convocatoria para capacitación dirigidos a jefes de Unidades Administrativas en clasificación de información.</w:t>
            </w:r>
          </w:p>
        </w:tc>
        <w:tc>
          <w:tcPr>
            <w:tcW w:w="1062" w:type="dxa"/>
            <w:vMerge w:val="restart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Índice de información reservada aprobado y publicado</w:t>
            </w:r>
          </w:p>
        </w:tc>
        <w:tc>
          <w:tcPr>
            <w:tcW w:w="571" w:type="dxa"/>
            <w:vMerge w:val="restart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Porcentaje</w:t>
            </w:r>
          </w:p>
        </w:tc>
        <w:tc>
          <w:tcPr>
            <w:tcW w:w="613" w:type="dxa"/>
            <w:vMerge w:val="restart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Enero </w:t>
            </w:r>
            <w:r w:rsidR="00A06B0B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2019</w:t>
            </w:r>
          </w:p>
        </w:tc>
        <w:tc>
          <w:tcPr>
            <w:tcW w:w="556" w:type="dxa"/>
            <w:vMerge w:val="restart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Diciembre </w:t>
            </w:r>
            <w:r w:rsidR="00A06B0B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2019</w:t>
            </w:r>
          </w:p>
        </w:tc>
        <w:tc>
          <w:tcPr>
            <w:tcW w:w="510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20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27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456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25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33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6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51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92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43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28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27" w:type="dxa"/>
            <w:vMerge w:val="restart"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100%</w:t>
            </w:r>
          </w:p>
        </w:tc>
        <w:tc>
          <w:tcPr>
            <w:tcW w:w="682" w:type="dxa"/>
            <w:vMerge w:val="restart"/>
            <w:vAlign w:val="center"/>
          </w:tcPr>
          <w:p w:rsidR="008E7947" w:rsidRPr="00DE6D93" w:rsidRDefault="008E7947" w:rsidP="008E7947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$3,000.00</w:t>
            </w: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2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Seguimiento a la clasificación de información reservada y enviarla al Concejo Municipal para aprobación.</w:t>
            </w:r>
          </w:p>
        </w:tc>
        <w:tc>
          <w:tcPr>
            <w:tcW w:w="1062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3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Comisión de Integridad Municipal revisa los índices preparado por cada Unidad.</w:t>
            </w:r>
          </w:p>
        </w:tc>
        <w:tc>
          <w:tcPr>
            <w:tcW w:w="1062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4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Presentar y enviar al responsable de clasificar la información el índice de información reservada para su firma.</w:t>
            </w:r>
          </w:p>
        </w:tc>
        <w:tc>
          <w:tcPr>
            <w:tcW w:w="1062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5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 xml:space="preserve">Publicar el índice de información reservada en el portal Web o computadora de la municipalidad </w:t>
            </w:r>
          </w:p>
        </w:tc>
        <w:tc>
          <w:tcPr>
            <w:tcW w:w="1062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8E7947" w:rsidRPr="00DE6D93" w:rsidRDefault="008E7947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8E7947" w:rsidRPr="00DE6D93" w:rsidTr="002A0FE7">
        <w:trPr>
          <w:tblCellSpacing w:w="20" w:type="dxa"/>
          <w:jc w:val="center"/>
        </w:trPr>
        <w:tc>
          <w:tcPr>
            <w:tcW w:w="398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6</w:t>
            </w:r>
          </w:p>
        </w:tc>
        <w:tc>
          <w:tcPr>
            <w:tcW w:w="197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Remitir índice de información de reserva al IAIP</w:t>
            </w:r>
          </w:p>
        </w:tc>
        <w:tc>
          <w:tcPr>
            <w:tcW w:w="1062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Informe de datos estadísticos</w:t>
            </w:r>
          </w:p>
        </w:tc>
        <w:tc>
          <w:tcPr>
            <w:tcW w:w="571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Número </w:t>
            </w: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lastRenderedPageBreak/>
              <w:t>entero</w:t>
            </w:r>
          </w:p>
        </w:tc>
        <w:tc>
          <w:tcPr>
            <w:tcW w:w="613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lastRenderedPageBreak/>
              <w:t xml:space="preserve">Enero </w:t>
            </w:r>
            <w:r w:rsidR="00A06B0B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2019</w:t>
            </w:r>
          </w:p>
        </w:tc>
        <w:tc>
          <w:tcPr>
            <w:tcW w:w="556" w:type="dxa"/>
          </w:tcPr>
          <w:p w:rsidR="008E7947" w:rsidRPr="00DE6D93" w:rsidRDefault="008E7947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Julio </w:t>
            </w:r>
            <w:r w:rsidR="00A06B0B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2019</w:t>
            </w:r>
          </w:p>
        </w:tc>
        <w:tc>
          <w:tcPr>
            <w:tcW w:w="510" w:type="dxa"/>
            <w:vAlign w:val="center"/>
          </w:tcPr>
          <w:p w:rsidR="008E7947" w:rsidRPr="00DE6D93" w:rsidRDefault="008E7947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7" w:type="dxa"/>
            <w:vAlign w:val="center"/>
          </w:tcPr>
          <w:p w:rsidR="008E7947" w:rsidRPr="00DE6D93" w:rsidRDefault="008E7947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0" w:type="dxa"/>
            <w:vAlign w:val="center"/>
          </w:tcPr>
          <w:p w:rsidR="008E7947" w:rsidRPr="00DE6D93" w:rsidRDefault="008E7947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Align w:val="center"/>
          </w:tcPr>
          <w:p w:rsidR="008E7947" w:rsidRPr="00DE6D93" w:rsidRDefault="008E7947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6" w:type="dxa"/>
            <w:vAlign w:val="center"/>
          </w:tcPr>
          <w:p w:rsidR="008E7947" w:rsidRPr="00DE6D93" w:rsidRDefault="008E7947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Align w:val="center"/>
          </w:tcPr>
          <w:p w:rsidR="008E7947" w:rsidRPr="00DE6D93" w:rsidRDefault="008E7947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8E7947" w:rsidRPr="00DE6D93" w:rsidRDefault="008E7947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vAlign w:val="center"/>
          </w:tcPr>
          <w:p w:rsidR="008E7947" w:rsidRPr="00DE6D93" w:rsidRDefault="008E7947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1" w:type="dxa"/>
            <w:vAlign w:val="center"/>
          </w:tcPr>
          <w:p w:rsidR="008E7947" w:rsidRPr="00DE6D93" w:rsidRDefault="008E7947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2" w:type="dxa"/>
            <w:vAlign w:val="center"/>
          </w:tcPr>
          <w:p w:rsidR="008E7947" w:rsidRPr="00DE6D93" w:rsidRDefault="008E7947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Align w:val="center"/>
          </w:tcPr>
          <w:p w:rsidR="008E7947" w:rsidRPr="00DE6D93" w:rsidRDefault="008E7947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8" w:type="dxa"/>
            <w:vAlign w:val="center"/>
          </w:tcPr>
          <w:p w:rsidR="008E7947" w:rsidRPr="00DE6D93" w:rsidRDefault="008E7947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7" w:type="dxa"/>
            <w:vAlign w:val="center"/>
          </w:tcPr>
          <w:p w:rsidR="008E7947" w:rsidRPr="00DE6D93" w:rsidRDefault="008E7947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</w:t>
            </w:r>
          </w:p>
        </w:tc>
        <w:tc>
          <w:tcPr>
            <w:tcW w:w="682" w:type="dxa"/>
            <w:vMerge/>
            <w:vAlign w:val="center"/>
          </w:tcPr>
          <w:p w:rsidR="008E7947" w:rsidRPr="00DE6D93" w:rsidRDefault="008E7947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AB19D1" w:rsidRPr="00DE6D93" w:rsidTr="002A0FE7">
        <w:trPr>
          <w:tblCellSpacing w:w="20" w:type="dxa"/>
          <w:jc w:val="center"/>
        </w:trPr>
        <w:tc>
          <w:tcPr>
            <w:tcW w:w="398" w:type="dxa"/>
            <w:vMerge w:val="restart"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043" w:type="dxa"/>
            <w:vMerge w:val="restart"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Implementar el Manual de Procedimientos de la UAIP</w:t>
            </w:r>
          </w:p>
        </w:tc>
        <w:tc>
          <w:tcPr>
            <w:tcW w:w="266" w:type="dxa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972" w:type="dxa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Divulgar el Manual de Procedimientos de la UAIP ante los jefes de las unidades administrativas.</w:t>
            </w:r>
          </w:p>
        </w:tc>
        <w:tc>
          <w:tcPr>
            <w:tcW w:w="1062" w:type="dxa"/>
            <w:vMerge w:val="restart"/>
          </w:tcPr>
          <w:p w:rsidR="00AB19D1" w:rsidRPr="00DE6D93" w:rsidRDefault="00C66DB7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Manual divulgado y publicado y actualizado</w:t>
            </w:r>
          </w:p>
        </w:tc>
        <w:tc>
          <w:tcPr>
            <w:tcW w:w="571" w:type="dxa"/>
            <w:vMerge w:val="restart"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Porcentaje</w:t>
            </w:r>
          </w:p>
        </w:tc>
        <w:tc>
          <w:tcPr>
            <w:tcW w:w="613" w:type="dxa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Enero </w:t>
            </w:r>
            <w:r w:rsidR="00A06B0B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2019</w:t>
            </w:r>
          </w:p>
        </w:tc>
        <w:tc>
          <w:tcPr>
            <w:tcW w:w="556" w:type="dxa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Julio </w:t>
            </w:r>
            <w:r w:rsidR="00A06B0B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2019</w:t>
            </w:r>
          </w:p>
        </w:tc>
        <w:tc>
          <w:tcPr>
            <w:tcW w:w="510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20%</w:t>
            </w:r>
          </w:p>
        </w:tc>
        <w:tc>
          <w:tcPr>
            <w:tcW w:w="527" w:type="dxa"/>
            <w:vAlign w:val="center"/>
          </w:tcPr>
          <w:p w:rsidR="00AB19D1" w:rsidRPr="00DE6D93" w:rsidRDefault="00AB19D1" w:rsidP="007C0DE5">
            <w:pPr>
              <w:rPr>
                <w:sz w:val="12"/>
                <w:szCs w:val="12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20%</w:t>
            </w:r>
          </w:p>
        </w:tc>
        <w:tc>
          <w:tcPr>
            <w:tcW w:w="520" w:type="dxa"/>
            <w:vAlign w:val="center"/>
          </w:tcPr>
          <w:p w:rsidR="00AB19D1" w:rsidRPr="00DE6D93" w:rsidRDefault="00AB19D1" w:rsidP="007C0DE5">
            <w:pPr>
              <w:rPr>
                <w:sz w:val="12"/>
                <w:szCs w:val="12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20%</w:t>
            </w:r>
          </w:p>
        </w:tc>
        <w:tc>
          <w:tcPr>
            <w:tcW w:w="527" w:type="dxa"/>
            <w:vAlign w:val="center"/>
          </w:tcPr>
          <w:p w:rsidR="00AB19D1" w:rsidRPr="00DE6D93" w:rsidRDefault="00AB19D1" w:rsidP="007C0DE5">
            <w:pPr>
              <w:rPr>
                <w:sz w:val="12"/>
                <w:szCs w:val="12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20%</w:t>
            </w:r>
          </w:p>
        </w:tc>
        <w:tc>
          <w:tcPr>
            <w:tcW w:w="456" w:type="dxa"/>
            <w:vAlign w:val="center"/>
          </w:tcPr>
          <w:p w:rsidR="00AB19D1" w:rsidRPr="00DE6D93" w:rsidRDefault="00AB19D1" w:rsidP="007C0DE5">
            <w:pPr>
              <w:rPr>
                <w:sz w:val="12"/>
                <w:szCs w:val="12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20%</w:t>
            </w:r>
          </w:p>
        </w:tc>
        <w:tc>
          <w:tcPr>
            <w:tcW w:w="525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1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92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8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682" w:type="dxa"/>
            <w:vMerge w:val="restart"/>
            <w:vAlign w:val="center"/>
          </w:tcPr>
          <w:p w:rsidR="00AB19D1" w:rsidRPr="00DE6D93" w:rsidRDefault="00AB19D1" w:rsidP="00C66DB7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$3,000.00</w:t>
            </w:r>
          </w:p>
        </w:tc>
      </w:tr>
      <w:tr w:rsidR="00AB19D1" w:rsidRPr="00DE6D93" w:rsidTr="002A0FE7">
        <w:trPr>
          <w:tblCellSpacing w:w="20" w:type="dxa"/>
          <w:jc w:val="center"/>
        </w:trPr>
        <w:tc>
          <w:tcPr>
            <w:tcW w:w="398" w:type="dxa"/>
            <w:vMerge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1043" w:type="dxa"/>
            <w:vMerge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972" w:type="dxa"/>
          </w:tcPr>
          <w:p w:rsidR="00AB19D1" w:rsidRPr="00DE6D93" w:rsidRDefault="00C66DB7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Implementar la actualización del Manual de Funciones institucional con la incorporación</w:t>
            </w:r>
            <w:r w:rsidR="00AB19D1"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d</w:t>
            </w:r>
            <w:r w:rsidR="00AB19D1"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el manual de procedimie</w:t>
            </w: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ntos de la UAIP</w:t>
            </w:r>
            <w:r w:rsidR="00AB19D1"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1062" w:type="dxa"/>
            <w:vMerge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0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56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526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1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92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8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Align w:val="center"/>
          </w:tcPr>
          <w:p w:rsidR="00AB19D1" w:rsidRPr="00DE6D93" w:rsidRDefault="00AB19D1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682" w:type="dxa"/>
            <w:vMerge/>
            <w:vAlign w:val="center"/>
          </w:tcPr>
          <w:p w:rsidR="00AB19D1" w:rsidRPr="00DE6D93" w:rsidRDefault="00AB19D1" w:rsidP="007C0DE5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AB19D1" w:rsidRPr="00DE6D93" w:rsidTr="002A0FE7">
        <w:trPr>
          <w:tblCellSpacing w:w="20" w:type="dxa"/>
          <w:jc w:val="center"/>
        </w:trPr>
        <w:tc>
          <w:tcPr>
            <w:tcW w:w="398" w:type="dxa"/>
            <w:vMerge w:val="restart"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1043" w:type="dxa"/>
            <w:vMerge w:val="restart"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Realizar capacitaciones dirigidas al personal de la municipalidad </w:t>
            </w:r>
          </w:p>
        </w:tc>
        <w:tc>
          <w:tcPr>
            <w:tcW w:w="266" w:type="dxa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972" w:type="dxa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Identificar personal municipal a capacitar</w:t>
            </w:r>
          </w:p>
        </w:tc>
        <w:tc>
          <w:tcPr>
            <w:tcW w:w="1062" w:type="dxa"/>
            <w:vMerge w:val="restart"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Capacitaciones realizadas</w:t>
            </w:r>
          </w:p>
        </w:tc>
        <w:tc>
          <w:tcPr>
            <w:tcW w:w="571" w:type="dxa"/>
            <w:vMerge w:val="restart"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13" w:type="dxa"/>
            <w:vMerge w:val="restart"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Agosto </w:t>
            </w:r>
            <w:r w:rsidR="00A06B0B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2019</w:t>
            </w:r>
          </w:p>
        </w:tc>
        <w:tc>
          <w:tcPr>
            <w:tcW w:w="556" w:type="dxa"/>
            <w:vMerge w:val="restart"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Diciembre </w:t>
            </w:r>
            <w:r w:rsidR="00A06B0B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2019</w:t>
            </w:r>
          </w:p>
        </w:tc>
        <w:tc>
          <w:tcPr>
            <w:tcW w:w="510" w:type="dxa"/>
            <w:vMerge w:val="restart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Merge w:val="restart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0" w:type="dxa"/>
            <w:vMerge w:val="restart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Merge w:val="restart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3" w:type="dxa"/>
            <w:vMerge w:val="restart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vMerge w:val="restart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551" w:type="dxa"/>
            <w:vMerge w:val="restart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92" w:type="dxa"/>
            <w:vMerge w:val="restart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Merge w:val="restart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528" w:type="dxa"/>
            <w:vMerge w:val="restart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Merge w:val="restart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682" w:type="dxa"/>
            <w:vMerge w:val="restart"/>
            <w:vAlign w:val="center"/>
          </w:tcPr>
          <w:p w:rsidR="00AB19D1" w:rsidRPr="00DE6D93" w:rsidRDefault="00AB19D1" w:rsidP="00C66DB7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$3,000.00</w:t>
            </w:r>
          </w:p>
        </w:tc>
      </w:tr>
      <w:tr w:rsidR="00AB19D1" w:rsidRPr="00DE6D93" w:rsidTr="002A0FE7">
        <w:trPr>
          <w:tblCellSpacing w:w="20" w:type="dxa"/>
          <w:jc w:val="center"/>
        </w:trPr>
        <w:tc>
          <w:tcPr>
            <w:tcW w:w="398" w:type="dxa"/>
            <w:vMerge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1043" w:type="dxa"/>
            <w:vMerge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972" w:type="dxa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Convocar a las capacitaciones sobre Acceso a la Información Pública</w:t>
            </w:r>
          </w:p>
        </w:tc>
        <w:tc>
          <w:tcPr>
            <w:tcW w:w="1062" w:type="dxa"/>
            <w:vMerge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AB19D1" w:rsidRPr="00DE6D93" w:rsidTr="002A0FE7">
        <w:trPr>
          <w:tblCellSpacing w:w="20" w:type="dxa"/>
          <w:jc w:val="center"/>
        </w:trPr>
        <w:tc>
          <w:tcPr>
            <w:tcW w:w="398" w:type="dxa"/>
            <w:vMerge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1043" w:type="dxa"/>
            <w:vMerge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1972" w:type="dxa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</w:rPr>
              <w:t>Desarrollo de la Jornada</w:t>
            </w:r>
          </w:p>
        </w:tc>
        <w:tc>
          <w:tcPr>
            <w:tcW w:w="1062" w:type="dxa"/>
            <w:vMerge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  <w:vAlign w:val="center"/>
          </w:tcPr>
          <w:p w:rsidR="00AB19D1" w:rsidRPr="00DE6D93" w:rsidRDefault="00AB19D1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AB19D1" w:rsidRPr="00DE6D93" w:rsidTr="002A0FE7">
        <w:trPr>
          <w:tblCellSpacing w:w="20" w:type="dxa"/>
          <w:jc w:val="center"/>
        </w:trPr>
        <w:tc>
          <w:tcPr>
            <w:tcW w:w="398" w:type="dxa"/>
            <w:vMerge/>
            <w:vAlign w:val="center"/>
          </w:tcPr>
          <w:p w:rsidR="00AB19D1" w:rsidRPr="00DE6D93" w:rsidRDefault="00AB19D1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1043" w:type="dxa"/>
            <w:vMerge/>
            <w:vAlign w:val="center"/>
          </w:tcPr>
          <w:p w:rsidR="00AB19D1" w:rsidRPr="00DE6D93" w:rsidRDefault="00AB19D1" w:rsidP="00E014F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</w:tcPr>
          <w:p w:rsidR="00AB19D1" w:rsidRPr="00DE6D93" w:rsidRDefault="00AB19D1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972" w:type="dxa"/>
          </w:tcPr>
          <w:p w:rsidR="00AB19D1" w:rsidRPr="00DE6D93" w:rsidRDefault="00AB19D1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</w:rPr>
              <w:t>Realizar evaluación de resultados</w:t>
            </w:r>
          </w:p>
        </w:tc>
        <w:tc>
          <w:tcPr>
            <w:tcW w:w="1062" w:type="dxa"/>
            <w:vMerge/>
            <w:vAlign w:val="center"/>
          </w:tcPr>
          <w:p w:rsidR="00AB19D1" w:rsidRPr="00DE6D93" w:rsidRDefault="00AB19D1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1" w:type="dxa"/>
            <w:vMerge/>
            <w:vAlign w:val="center"/>
          </w:tcPr>
          <w:p w:rsidR="00AB19D1" w:rsidRPr="00DE6D93" w:rsidRDefault="00AB19D1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3" w:type="dxa"/>
            <w:vMerge/>
            <w:vAlign w:val="center"/>
          </w:tcPr>
          <w:p w:rsidR="00AB19D1" w:rsidRPr="00DE6D93" w:rsidRDefault="00AB19D1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6" w:type="dxa"/>
            <w:vMerge/>
            <w:vAlign w:val="center"/>
          </w:tcPr>
          <w:p w:rsidR="00AB19D1" w:rsidRPr="00DE6D93" w:rsidRDefault="00AB19D1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0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0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56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3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1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92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8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82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AB19D1" w:rsidRPr="00DE6D93" w:rsidTr="002A0FE7">
        <w:trPr>
          <w:tblCellSpacing w:w="20" w:type="dxa"/>
          <w:jc w:val="center"/>
        </w:trPr>
        <w:tc>
          <w:tcPr>
            <w:tcW w:w="398" w:type="dxa"/>
            <w:vMerge w:val="restart"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1043" w:type="dxa"/>
            <w:vMerge w:val="restart"/>
            <w:vAlign w:val="center"/>
          </w:tcPr>
          <w:p w:rsidR="00AB19D1" w:rsidRPr="00DE6D93" w:rsidRDefault="00AB19D1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Realizar jornadas de capacitaciones dirigidas a la ciudadanía</w:t>
            </w:r>
          </w:p>
        </w:tc>
        <w:tc>
          <w:tcPr>
            <w:tcW w:w="266" w:type="dxa"/>
          </w:tcPr>
          <w:p w:rsidR="00AB19D1" w:rsidRPr="00DE6D93" w:rsidRDefault="00AB19D1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972" w:type="dxa"/>
          </w:tcPr>
          <w:p w:rsidR="00AB19D1" w:rsidRPr="00DE6D93" w:rsidRDefault="00AB19D1" w:rsidP="00003AE4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Identificar ciudadanos  a capacitar</w:t>
            </w:r>
          </w:p>
        </w:tc>
        <w:tc>
          <w:tcPr>
            <w:tcW w:w="1062" w:type="dxa"/>
            <w:vMerge w:val="restart"/>
            <w:vAlign w:val="center"/>
          </w:tcPr>
          <w:p w:rsidR="00AB19D1" w:rsidRPr="00DE6D93" w:rsidRDefault="00AB19D1" w:rsidP="00003AE4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de personas capacitadas</w:t>
            </w:r>
          </w:p>
        </w:tc>
        <w:tc>
          <w:tcPr>
            <w:tcW w:w="571" w:type="dxa"/>
            <w:vMerge w:val="restart"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13" w:type="dxa"/>
            <w:vMerge w:val="restart"/>
            <w:vAlign w:val="center"/>
          </w:tcPr>
          <w:p w:rsidR="00AB19D1" w:rsidRPr="00DE6D93" w:rsidRDefault="002406D0" w:rsidP="00E2159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Enero 2019</w:t>
            </w:r>
          </w:p>
        </w:tc>
        <w:tc>
          <w:tcPr>
            <w:tcW w:w="556" w:type="dxa"/>
            <w:vMerge w:val="restart"/>
            <w:vAlign w:val="center"/>
          </w:tcPr>
          <w:p w:rsidR="00AB19D1" w:rsidRPr="00DE6D93" w:rsidRDefault="002406D0" w:rsidP="00E2159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Diciembre 2019</w:t>
            </w:r>
          </w:p>
        </w:tc>
        <w:tc>
          <w:tcPr>
            <w:tcW w:w="510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25%</w:t>
            </w: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0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25%</w:t>
            </w:r>
          </w:p>
        </w:tc>
        <w:tc>
          <w:tcPr>
            <w:tcW w:w="456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25%</w:t>
            </w:r>
          </w:p>
        </w:tc>
        <w:tc>
          <w:tcPr>
            <w:tcW w:w="526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1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92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25%</w:t>
            </w:r>
          </w:p>
        </w:tc>
        <w:tc>
          <w:tcPr>
            <w:tcW w:w="543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8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682" w:type="dxa"/>
            <w:vMerge w:val="restart"/>
            <w:vAlign w:val="center"/>
          </w:tcPr>
          <w:p w:rsidR="00AB19D1" w:rsidRPr="00DE6D93" w:rsidRDefault="00504650" w:rsidP="00AB19D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$3,800.00</w:t>
            </w:r>
          </w:p>
        </w:tc>
      </w:tr>
      <w:tr w:rsidR="00AB19D1" w:rsidRPr="00DE6D93" w:rsidTr="002A0FE7">
        <w:trPr>
          <w:tblCellSpacing w:w="20" w:type="dxa"/>
          <w:jc w:val="center"/>
        </w:trPr>
        <w:tc>
          <w:tcPr>
            <w:tcW w:w="398" w:type="dxa"/>
            <w:vMerge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4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6" w:type="dxa"/>
          </w:tcPr>
          <w:p w:rsidR="00AB19D1" w:rsidRPr="00DE6D93" w:rsidRDefault="00AB19D1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972" w:type="dxa"/>
          </w:tcPr>
          <w:p w:rsidR="00AB19D1" w:rsidRPr="00DE6D93" w:rsidRDefault="00AB19D1" w:rsidP="00003AE4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</w:rPr>
              <w:t>Desarrollo de las jornadas de capacitación a ciudadanos dentro de la Municipalidad</w:t>
            </w:r>
          </w:p>
        </w:tc>
        <w:tc>
          <w:tcPr>
            <w:tcW w:w="1062" w:type="dxa"/>
            <w:vMerge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1" w:type="dxa"/>
            <w:vMerge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3" w:type="dxa"/>
            <w:vMerge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Merge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0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456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5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33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6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51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92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43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8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82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19D1" w:rsidRPr="00DE6D93" w:rsidTr="002A0FE7">
        <w:trPr>
          <w:tblCellSpacing w:w="20" w:type="dxa"/>
          <w:jc w:val="center"/>
        </w:trPr>
        <w:tc>
          <w:tcPr>
            <w:tcW w:w="398" w:type="dxa"/>
            <w:vMerge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4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6" w:type="dxa"/>
          </w:tcPr>
          <w:p w:rsidR="00AB19D1" w:rsidRPr="00DE6D93" w:rsidRDefault="00AB19D1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1972" w:type="dxa"/>
          </w:tcPr>
          <w:p w:rsidR="00AB19D1" w:rsidRPr="00DE6D93" w:rsidRDefault="00AB19D1" w:rsidP="00003AE4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</w:rPr>
              <w:t>Desarrollo de las jornadas de capacitación a ciudadanos fuera de la Municipalidad</w:t>
            </w:r>
          </w:p>
        </w:tc>
        <w:tc>
          <w:tcPr>
            <w:tcW w:w="1062" w:type="dxa"/>
            <w:vMerge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1" w:type="dxa"/>
            <w:vMerge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3" w:type="dxa"/>
            <w:vMerge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Merge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0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6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5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33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6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1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92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3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8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682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19D1" w:rsidRPr="00DE6D93" w:rsidTr="002A0FE7">
        <w:trPr>
          <w:tblCellSpacing w:w="20" w:type="dxa"/>
          <w:jc w:val="center"/>
        </w:trPr>
        <w:tc>
          <w:tcPr>
            <w:tcW w:w="398" w:type="dxa"/>
            <w:vMerge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4"/>
                <w:szCs w:val="16"/>
                <w:lang w:eastAsia="es-ES"/>
              </w:rPr>
            </w:pPr>
          </w:p>
        </w:tc>
        <w:tc>
          <w:tcPr>
            <w:tcW w:w="1043" w:type="dxa"/>
            <w:vMerge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6" w:type="dxa"/>
          </w:tcPr>
          <w:p w:rsidR="00AB19D1" w:rsidRPr="00DE6D93" w:rsidRDefault="00AB19D1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972" w:type="dxa"/>
          </w:tcPr>
          <w:p w:rsidR="00AB19D1" w:rsidRPr="00DE6D93" w:rsidRDefault="00AB19D1" w:rsidP="00003AE4">
            <w:pPr>
              <w:jc w:val="both"/>
              <w:rPr>
                <w:rFonts w:ascii="Times New Roman" w:hAnsi="Times New Roman" w:cs="Times New Roman"/>
                <w:sz w:val="12"/>
              </w:rPr>
            </w:pPr>
            <w:r w:rsidRPr="00DE6D93">
              <w:rPr>
                <w:rFonts w:ascii="Times New Roman" w:hAnsi="Times New Roman" w:cs="Times New Roman"/>
                <w:sz w:val="12"/>
              </w:rPr>
              <w:t>Diseño y entrega de material de divulgación</w:t>
            </w:r>
          </w:p>
        </w:tc>
        <w:tc>
          <w:tcPr>
            <w:tcW w:w="1062" w:type="dxa"/>
            <w:vAlign w:val="center"/>
          </w:tcPr>
          <w:p w:rsidR="00AB19D1" w:rsidRPr="00DE6D93" w:rsidRDefault="00AB19D1" w:rsidP="00AA1C2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</w:rPr>
              <w:t>Número de material entregado</w:t>
            </w:r>
          </w:p>
        </w:tc>
        <w:tc>
          <w:tcPr>
            <w:tcW w:w="571" w:type="dxa"/>
            <w:vMerge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3" w:type="dxa"/>
            <w:vMerge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Merge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0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6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5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533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6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1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592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3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8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E6D93">
              <w:rPr>
                <w:rFonts w:ascii="Times New Roman" w:hAnsi="Times New Roman" w:cs="Times New Roman"/>
                <w:sz w:val="10"/>
                <w:szCs w:val="10"/>
              </w:rPr>
              <w:t>200</w:t>
            </w:r>
          </w:p>
        </w:tc>
        <w:tc>
          <w:tcPr>
            <w:tcW w:w="682" w:type="dxa"/>
            <w:vMerge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B19D1" w:rsidRPr="00DE6D93" w:rsidTr="002A0FE7">
        <w:trPr>
          <w:tblCellSpacing w:w="20" w:type="dxa"/>
          <w:jc w:val="center"/>
        </w:trPr>
        <w:tc>
          <w:tcPr>
            <w:tcW w:w="398" w:type="dxa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4"/>
                <w:szCs w:val="16"/>
                <w:lang w:eastAsia="es-ES"/>
              </w:rPr>
            </w:pPr>
          </w:p>
        </w:tc>
        <w:tc>
          <w:tcPr>
            <w:tcW w:w="1043" w:type="dxa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6" w:type="dxa"/>
          </w:tcPr>
          <w:p w:rsidR="00AB19D1" w:rsidRPr="00DE6D93" w:rsidRDefault="00AB19D1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1972" w:type="dxa"/>
          </w:tcPr>
          <w:p w:rsidR="00AB19D1" w:rsidRPr="00DE6D93" w:rsidRDefault="00AB19D1" w:rsidP="00003AE4">
            <w:pPr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Total</w:t>
            </w:r>
          </w:p>
        </w:tc>
        <w:tc>
          <w:tcPr>
            <w:tcW w:w="1062" w:type="dxa"/>
            <w:vAlign w:val="center"/>
          </w:tcPr>
          <w:p w:rsidR="00AB19D1" w:rsidRPr="00DE6D93" w:rsidRDefault="00AB19D1" w:rsidP="00AA1C2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1" w:type="dxa"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3" w:type="dxa"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:rsidR="00AB19D1" w:rsidRPr="00DE6D93" w:rsidRDefault="00AB19D1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0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6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5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3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6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1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92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3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8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7" w:type="dxa"/>
            <w:vAlign w:val="center"/>
          </w:tcPr>
          <w:p w:rsidR="00AB19D1" w:rsidRPr="00DE6D93" w:rsidRDefault="00AB19D1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82" w:type="dxa"/>
            <w:vAlign w:val="center"/>
          </w:tcPr>
          <w:p w:rsidR="00AB19D1" w:rsidRPr="00AB19D1" w:rsidRDefault="00504650" w:rsidP="00AB19D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8"/>
                <w:szCs w:val="10"/>
                <w:lang w:eastAsia="es-ES"/>
              </w:rPr>
              <w:t>$18,800.00</w:t>
            </w:r>
          </w:p>
        </w:tc>
      </w:tr>
    </w:tbl>
    <w:p w:rsidR="00AF2E40" w:rsidRPr="00DE6D93" w:rsidRDefault="00AF2E40"/>
    <w:p w:rsidR="00836F8E" w:rsidRPr="00DE6D93" w:rsidRDefault="00836F8E"/>
    <w:p w:rsidR="00836F8E" w:rsidRPr="00DE6D93" w:rsidRDefault="00836F8E"/>
    <w:p w:rsidR="00836F8E" w:rsidRPr="00DE6D93" w:rsidRDefault="00836F8E"/>
    <w:p w:rsidR="00836F8E" w:rsidRPr="00DE6D93" w:rsidRDefault="00836F8E"/>
    <w:p w:rsidR="00836F8E" w:rsidRPr="00DE6D93" w:rsidRDefault="00836F8E"/>
    <w:p w:rsidR="00836F8E" w:rsidRPr="00DE6D93" w:rsidRDefault="00836F8E"/>
    <w:p w:rsidR="00836F8E" w:rsidRPr="00DE6D93" w:rsidRDefault="00836F8E"/>
    <w:p w:rsidR="00836F8E" w:rsidRPr="00DE6D93" w:rsidRDefault="00836F8E"/>
    <w:p w:rsidR="00836F8E" w:rsidRPr="00DE6D93" w:rsidRDefault="00836F8E" w:rsidP="00836F8E">
      <w:pPr>
        <w:pStyle w:val="Ttulo1"/>
        <w:numPr>
          <w:ilvl w:val="0"/>
          <w:numId w:val="16"/>
        </w:numPr>
        <w:rPr>
          <w:noProof/>
          <w:color w:val="auto"/>
          <w:lang w:val="es-ES" w:eastAsia="es-ES"/>
        </w:rPr>
      </w:pPr>
      <w:bookmarkStart w:id="15" w:name="_Toc502340623"/>
      <w:r w:rsidRPr="00DE6D93">
        <w:rPr>
          <w:color w:val="auto"/>
        </w:rPr>
        <w:t xml:space="preserve">SEGUIMIENTO AL PLAN OPERATIVO DE LA UAIP. AÑO </w:t>
      </w:r>
      <w:r w:rsidR="00A06B0B">
        <w:rPr>
          <w:color w:val="auto"/>
        </w:rPr>
        <w:t>2019</w:t>
      </w:r>
      <w:bookmarkEnd w:id="15"/>
    </w:p>
    <w:tbl>
      <w:tblPr>
        <w:tblW w:w="1311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590"/>
        <w:gridCol w:w="2038"/>
        <w:gridCol w:w="1174"/>
        <w:gridCol w:w="999"/>
        <w:gridCol w:w="804"/>
        <w:gridCol w:w="1192"/>
        <w:gridCol w:w="934"/>
        <w:gridCol w:w="792"/>
        <w:gridCol w:w="998"/>
        <w:gridCol w:w="985"/>
      </w:tblGrid>
      <w:tr w:rsidR="00DE6D93" w:rsidRPr="00DE6D93" w:rsidTr="002A0FE7">
        <w:trPr>
          <w:trHeight w:val="238"/>
          <w:tblHeader/>
          <w:tblCellSpacing w:w="20" w:type="dxa"/>
        </w:trPr>
        <w:tc>
          <w:tcPr>
            <w:tcW w:w="7350" w:type="dxa"/>
            <w:gridSpan w:val="5"/>
            <w:vMerge w:val="restart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DETALLE DE ACTIVIDADES</w:t>
            </w:r>
          </w:p>
        </w:tc>
        <w:tc>
          <w:tcPr>
            <w:tcW w:w="5645" w:type="dxa"/>
            <w:gridSpan w:val="6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NIVEL DE AVANCE SOBRE RESULTADOS ESPERADOS</w:t>
            </w:r>
          </w:p>
        </w:tc>
      </w:tr>
      <w:tr w:rsidR="00DE6D93" w:rsidRPr="00DE6D93" w:rsidTr="002A0FE7">
        <w:trPr>
          <w:trHeight w:val="223"/>
          <w:tblHeader/>
          <w:tblCellSpacing w:w="20" w:type="dxa"/>
        </w:trPr>
        <w:tc>
          <w:tcPr>
            <w:tcW w:w="7350" w:type="dxa"/>
            <w:gridSpan w:val="5"/>
            <w:vMerge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rPr>
                <w:rFonts w:ascii="Times New Roman" w:hAnsi="Times New Roman" w:cs="Times New Roman"/>
                <w:sz w:val="14"/>
                <w:szCs w:val="18"/>
                <w:lang w:val="es-ES"/>
              </w:rPr>
            </w:pPr>
          </w:p>
        </w:tc>
        <w:tc>
          <w:tcPr>
            <w:tcW w:w="1956" w:type="dxa"/>
            <w:gridSpan w:val="2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FACTORES</w:t>
            </w:r>
          </w:p>
        </w:tc>
        <w:tc>
          <w:tcPr>
            <w:tcW w:w="3649" w:type="dxa"/>
            <w:gridSpan w:val="4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PONDERACION</w:t>
            </w:r>
          </w:p>
        </w:tc>
      </w:tr>
      <w:tr w:rsidR="00DE6D93" w:rsidRPr="00DE6D93" w:rsidTr="002A0FE7">
        <w:trPr>
          <w:trHeight w:val="524"/>
          <w:tblHeader/>
          <w:tblCellSpacing w:w="20" w:type="dxa"/>
        </w:trPr>
        <w:tc>
          <w:tcPr>
            <w:tcW w:w="549" w:type="dxa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N°</w:t>
            </w:r>
          </w:p>
        </w:tc>
        <w:tc>
          <w:tcPr>
            <w:tcW w:w="2550" w:type="dxa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Actividades</w:t>
            </w:r>
          </w:p>
        </w:tc>
        <w:tc>
          <w:tcPr>
            <w:tcW w:w="1998" w:type="dxa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Medio de verificación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Fecha real de ejecución</w:t>
            </w:r>
          </w:p>
        </w:tc>
        <w:tc>
          <w:tcPr>
            <w:tcW w:w="959" w:type="dxa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Inversión real $</w:t>
            </w:r>
          </w:p>
        </w:tc>
        <w:tc>
          <w:tcPr>
            <w:tcW w:w="764" w:type="dxa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Éxitos</w:t>
            </w:r>
          </w:p>
        </w:tc>
        <w:tc>
          <w:tcPr>
            <w:tcW w:w="1152" w:type="dxa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Limitantes</w:t>
            </w:r>
          </w:p>
        </w:tc>
        <w:tc>
          <w:tcPr>
            <w:tcW w:w="894" w:type="dxa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Cumplido</w:t>
            </w:r>
          </w:p>
        </w:tc>
        <w:tc>
          <w:tcPr>
            <w:tcW w:w="752" w:type="dxa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Parcial</w:t>
            </w:r>
          </w:p>
        </w:tc>
        <w:tc>
          <w:tcPr>
            <w:tcW w:w="958" w:type="dxa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Pendiente</w:t>
            </w:r>
          </w:p>
        </w:tc>
        <w:tc>
          <w:tcPr>
            <w:tcW w:w="925" w:type="dxa"/>
            <w:shd w:val="clear" w:color="auto" w:fill="BDD6EE" w:themeFill="accent1" w:themeFillTint="66"/>
          </w:tcPr>
          <w:p w:rsidR="00836F8E" w:rsidRPr="00DE6D9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No Cumplido</w:t>
            </w:r>
          </w:p>
        </w:tc>
      </w:tr>
      <w:tr w:rsidR="00DE6D93" w:rsidRPr="00DE6D93" w:rsidTr="00D415F1">
        <w:trPr>
          <w:trHeight w:val="268"/>
          <w:tblCellSpacing w:w="20" w:type="dxa"/>
        </w:trPr>
        <w:tc>
          <w:tcPr>
            <w:tcW w:w="549" w:type="dxa"/>
            <w:shd w:val="clear" w:color="auto" w:fill="DEEAF6" w:themeFill="accent1" w:themeFillTint="33"/>
          </w:tcPr>
          <w:p w:rsidR="00836F8E" w:rsidRPr="00DE6D93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:rsidR="00836F8E" w:rsidRPr="00DE6D93" w:rsidRDefault="00A849EC" w:rsidP="00A84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DE6D93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Atender el 100% de las solicitudes de información pública, reservada y confidencial realizadas por la ciudadanía.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836F8E" w:rsidRPr="00DE6D93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836F8E" w:rsidRPr="00DE6D93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:rsidR="00836F8E" w:rsidRPr="00DE6D93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  <w:shd w:val="clear" w:color="auto" w:fill="DEEAF6" w:themeFill="accent1" w:themeFillTint="33"/>
          </w:tcPr>
          <w:p w:rsidR="00836F8E" w:rsidRPr="00DE6D93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  <w:shd w:val="clear" w:color="auto" w:fill="DEEAF6" w:themeFill="accent1" w:themeFillTint="33"/>
          </w:tcPr>
          <w:p w:rsidR="00836F8E" w:rsidRPr="00DE6D93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:rsidR="00836F8E" w:rsidRPr="00DE6D93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DEEAF6" w:themeFill="accent1" w:themeFillTint="33"/>
          </w:tcPr>
          <w:p w:rsidR="00836F8E" w:rsidRPr="00DE6D93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:rsidR="00836F8E" w:rsidRPr="00DE6D93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DEEAF6" w:themeFill="accent1" w:themeFillTint="33"/>
          </w:tcPr>
          <w:p w:rsidR="00836F8E" w:rsidRPr="00DE6D93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1.1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  de las solicitudes de información de la ciudadanía.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de solicitudes recibidas y número de respuestas entregadas</w:t>
            </w: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1.2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las notas de requerimientos de información, a las Unidades Administrativas generadoras de la misma.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1.3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y revisión de la información enviada por las Unidades Administrativas.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1.4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 versión pública de la información recepcionada.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1.5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Formular la resolución de respuesta, y entrega de información digital o física al solicitante.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A849EC" w:rsidRPr="00DE6D93" w:rsidRDefault="002A37C4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1.6</w:t>
            </w:r>
          </w:p>
        </w:tc>
        <w:tc>
          <w:tcPr>
            <w:tcW w:w="2550" w:type="dxa"/>
            <w:shd w:val="clear" w:color="auto" w:fill="auto"/>
          </w:tcPr>
          <w:p w:rsidR="00A849EC" w:rsidRPr="00DE6D93" w:rsidRDefault="00A849EC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Enviar informe al IAIP de datos  estadísticos</w:t>
            </w:r>
          </w:p>
        </w:tc>
        <w:tc>
          <w:tcPr>
            <w:tcW w:w="1998" w:type="dxa"/>
            <w:shd w:val="clear" w:color="auto" w:fill="auto"/>
          </w:tcPr>
          <w:p w:rsidR="00A849EC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Informe de datos estadísticos</w:t>
            </w:r>
          </w:p>
        </w:tc>
        <w:tc>
          <w:tcPr>
            <w:tcW w:w="1134" w:type="dxa"/>
            <w:shd w:val="clear" w:color="auto" w:fill="auto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2A0FE7">
        <w:trPr>
          <w:tblCellSpacing w:w="20" w:type="dxa"/>
        </w:trPr>
        <w:tc>
          <w:tcPr>
            <w:tcW w:w="549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16"/>
                <w:lang w:eastAsia="es-ES"/>
              </w:rPr>
              <w:t>Actualizar la información oficiosa cada tres meses en el portal web o computadora de la municipalidad.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2.1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Solicitar la información a las Unidades Administrativas generadoras de la información.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Información Actualizada</w:t>
            </w: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2.2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y revisión de la Información Oficiosa enviada por las Unidades Administrativas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2.3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Preparar la Información para ser colocada en el Portal Web o computadora de la municipalidad.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8"/>
                <w:lang w:val="es-ES"/>
              </w:rPr>
              <w:t>2.4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Verificación de la información en el Portal Web o computadora de la municipalidad.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2A0FE7">
        <w:trPr>
          <w:tblCellSpacing w:w="20" w:type="dxa"/>
        </w:trPr>
        <w:tc>
          <w:tcPr>
            <w:tcW w:w="549" w:type="dxa"/>
            <w:shd w:val="clear" w:color="auto" w:fill="DEEAF6" w:themeFill="accent1" w:themeFillTint="33"/>
          </w:tcPr>
          <w:p w:rsidR="00A849EC" w:rsidRPr="00DE6D93" w:rsidRDefault="002A37C4" w:rsidP="00A849EC">
            <w:pPr>
              <w:spacing w:after="0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  <w:t>3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:rsidR="00A849EC" w:rsidRPr="00DE6D93" w:rsidRDefault="002A37C4" w:rsidP="00A849EC">
            <w:pPr>
              <w:spacing w:after="0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16"/>
                <w:lang w:eastAsia="es-ES"/>
              </w:rPr>
              <w:t>Elaborar el índice de información reservada, que establece el Artículo 22 de la LAIP.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DEEAF6" w:themeFill="accent1" w:themeFillTint="33"/>
          </w:tcPr>
          <w:p w:rsidR="00A849EC" w:rsidRPr="00DE6D93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8"/>
                <w:lang w:val="es-ES"/>
              </w:rPr>
              <w:t>3.1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 convocatoria para capacitación dirigidos a jefes de Unidades Administrativas en clasificación de información.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Índice de información reservada aprobado y publicado</w:t>
            </w: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8"/>
                <w:lang w:val="es-ES"/>
              </w:rPr>
              <w:t>3.2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Seguimiento a la clasificación de información reservada y enviarla al Concejo Municipal para aprobación.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8"/>
                <w:lang w:val="es-ES"/>
              </w:rPr>
              <w:t>3.3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Comisión de Integridad Municipal revisa los índices preparado por cada Unidad.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3.4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 xml:space="preserve">Presentar y enviar al responsable de clasificar la información el índice de información </w:t>
            </w: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lastRenderedPageBreak/>
              <w:t>reservada para su firma.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3.5</w:t>
            </w:r>
          </w:p>
        </w:tc>
        <w:tc>
          <w:tcPr>
            <w:tcW w:w="2550" w:type="dxa"/>
            <w:shd w:val="clear" w:color="auto" w:fill="auto"/>
          </w:tcPr>
          <w:p w:rsidR="00D415F1" w:rsidRPr="00DE6D93" w:rsidRDefault="00D415F1" w:rsidP="002A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Publicar el índice de información reservada en el portal Web o computadora de la municipalidad.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2A37C4" w:rsidRPr="00DE6D93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3.6</w:t>
            </w:r>
          </w:p>
        </w:tc>
        <w:tc>
          <w:tcPr>
            <w:tcW w:w="2550" w:type="dxa"/>
            <w:shd w:val="clear" w:color="auto" w:fill="auto"/>
          </w:tcPr>
          <w:p w:rsidR="002A37C4" w:rsidRPr="00DE6D93" w:rsidRDefault="002A37C4" w:rsidP="002A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Remitir índice de información de reserva al IAIP.</w:t>
            </w:r>
          </w:p>
        </w:tc>
        <w:tc>
          <w:tcPr>
            <w:tcW w:w="1998" w:type="dxa"/>
            <w:shd w:val="clear" w:color="auto" w:fill="auto"/>
          </w:tcPr>
          <w:p w:rsidR="002A37C4" w:rsidRPr="00DE6D93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Informe de datos estadísticos</w:t>
            </w:r>
          </w:p>
        </w:tc>
        <w:tc>
          <w:tcPr>
            <w:tcW w:w="1134" w:type="dxa"/>
            <w:shd w:val="clear" w:color="auto" w:fill="auto"/>
          </w:tcPr>
          <w:p w:rsidR="002A37C4" w:rsidRPr="00DE6D93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2A37C4" w:rsidRPr="00DE6D93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2A37C4" w:rsidRPr="00DE6D93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2A37C4" w:rsidRPr="00DE6D93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2A37C4" w:rsidRPr="00DE6D93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2A37C4" w:rsidRPr="00DE6D93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2A37C4" w:rsidRPr="00DE6D93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2A37C4" w:rsidRPr="00DE6D93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2A0FE7">
        <w:trPr>
          <w:tblCellSpacing w:w="20" w:type="dxa"/>
        </w:trPr>
        <w:tc>
          <w:tcPr>
            <w:tcW w:w="549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12"/>
                <w:lang w:eastAsia="es-ES"/>
              </w:rPr>
              <w:t>Implementar el Manual de Procedimientos de la UAIP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8A4D52">
        <w:trPr>
          <w:tblCellSpacing w:w="20" w:type="dxa"/>
        </w:trPr>
        <w:tc>
          <w:tcPr>
            <w:tcW w:w="549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4.1</w:t>
            </w:r>
          </w:p>
        </w:tc>
        <w:tc>
          <w:tcPr>
            <w:tcW w:w="2550" w:type="dxa"/>
            <w:shd w:val="clear" w:color="auto" w:fill="auto"/>
          </w:tcPr>
          <w:p w:rsidR="008A4D52" w:rsidRPr="00DE6D93" w:rsidRDefault="008A4D52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Divulgar el Manual de Procedimientos de la UAIP ante los jefes de las unidades administrativas.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Manual divulgado y publicado</w:t>
            </w:r>
          </w:p>
        </w:tc>
        <w:tc>
          <w:tcPr>
            <w:tcW w:w="1134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4.2</w:t>
            </w:r>
          </w:p>
        </w:tc>
        <w:tc>
          <w:tcPr>
            <w:tcW w:w="2550" w:type="dxa"/>
            <w:shd w:val="clear" w:color="auto" w:fill="auto"/>
          </w:tcPr>
          <w:p w:rsidR="008A4D52" w:rsidRPr="00DE6D93" w:rsidRDefault="00504650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Implementar la actualización del Manual de Funciones institucional con la incorporación</w:t>
            </w: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d</w:t>
            </w: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el manual de procedimie</w:t>
            </w: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ntos de la UAIP</w:t>
            </w: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1998" w:type="dxa"/>
            <w:vMerge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8A4D52" w:rsidRPr="00DE6D93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2A0FE7">
        <w:trPr>
          <w:tblCellSpacing w:w="20" w:type="dxa"/>
        </w:trPr>
        <w:tc>
          <w:tcPr>
            <w:tcW w:w="549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16"/>
              </w:rPr>
              <w:t>5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12"/>
                <w:lang w:eastAsia="es-ES"/>
              </w:rPr>
              <w:t>Realizar capacitaciones dirigidas al personal de la municipalidad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DEEAF6" w:themeFill="accent1" w:themeFillTint="33"/>
          </w:tcPr>
          <w:p w:rsidR="00534650" w:rsidRPr="00DE6D93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7218CF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5.1</w:t>
            </w:r>
          </w:p>
        </w:tc>
        <w:tc>
          <w:tcPr>
            <w:tcW w:w="2550" w:type="dxa"/>
            <w:shd w:val="clear" w:color="auto" w:fill="auto"/>
          </w:tcPr>
          <w:p w:rsidR="007218CF" w:rsidRPr="00DE6D93" w:rsidRDefault="007218CF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Identificar personal municipal a capacitar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Capacitaciones realizadas</w:t>
            </w:r>
          </w:p>
        </w:tc>
        <w:tc>
          <w:tcPr>
            <w:tcW w:w="1134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5.2</w:t>
            </w:r>
          </w:p>
        </w:tc>
        <w:tc>
          <w:tcPr>
            <w:tcW w:w="2550" w:type="dxa"/>
            <w:shd w:val="clear" w:color="auto" w:fill="auto"/>
          </w:tcPr>
          <w:p w:rsidR="007218CF" w:rsidRPr="00DE6D93" w:rsidRDefault="007218CF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Convocar a las capacitaciones sobre Acceso a la Información Pública</w:t>
            </w:r>
          </w:p>
        </w:tc>
        <w:tc>
          <w:tcPr>
            <w:tcW w:w="1998" w:type="dxa"/>
            <w:vMerge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5.3</w:t>
            </w:r>
          </w:p>
        </w:tc>
        <w:tc>
          <w:tcPr>
            <w:tcW w:w="2550" w:type="dxa"/>
            <w:shd w:val="clear" w:color="auto" w:fill="auto"/>
          </w:tcPr>
          <w:p w:rsidR="007218CF" w:rsidRPr="00DE6D93" w:rsidRDefault="007218CF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</w:rPr>
              <w:t>Desarrollo de la Jornada</w:t>
            </w:r>
          </w:p>
        </w:tc>
        <w:tc>
          <w:tcPr>
            <w:tcW w:w="1998" w:type="dxa"/>
            <w:vMerge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5.4</w:t>
            </w:r>
          </w:p>
        </w:tc>
        <w:tc>
          <w:tcPr>
            <w:tcW w:w="2550" w:type="dxa"/>
            <w:shd w:val="clear" w:color="auto" w:fill="auto"/>
          </w:tcPr>
          <w:p w:rsidR="007218CF" w:rsidRPr="00DE6D93" w:rsidRDefault="007218CF" w:rsidP="00534650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</w:rPr>
              <w:t>Realizar evaluación de resultados</w:t>
            </w:r>
          </w:p>
        </w:tc>
        <w:tc>
          <w:tcPr>
            <w:tcW w:w="1998" w:type="dxa"/>
            <w:vMerge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18CF" w:rsidRPr="00DE6D93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2A0FE7">
        <w:trPr>
          <w:tblCellSpacing w:w="20" w:type="dxa"/>
        </w:trPr>
        <w:tc>
          <w:tcPr>
            <w:tcW w:w="549" w:type="dxa"/>
            <w:shd w:val="clear" w:color="auto" w:fill="DEEAF6" w:themeFill="accent1" w:themeFillTint="33"/>
          </w:tcPr>
          <w:p w:rsidR="00534650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16"/>
              </w:rPr>
              <w:t>6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:rsidR="00534650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b/>
                <w:sz w:val="12"/>
                <w:szCs w:val="12"/>
                <w:lang w:eastAsia="es-ES"/>
              </w:rPr>
              <w:t>Realizar jornadas de capacitaciones dirigidas a la ciudadanía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534650" w:rsidRPr="00DE6D93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534650" w:rsidRPr="00DE6D93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:rsidR="00534650" w:rsidRPr="00DE6D93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  <w:shd w:val="clear" w:color="auto" w:fill="DEEAF6" w:themeFill="accent1" w:themeFillTint="33"/>
          </w:tcPr>
          <w:p w:rsidR="00534650" w:rsidRPr="00DE6D93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  <w:shd w:val="clear" w:color="auto" w:fill="DEEAF6" w:themeFill="accent1" w:themeFillTint="33"/>
          </w:tcPr>
          <w:p w:rsidR="00534650" w:rsidRPr="00DE6D93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:rsidR="00534650" w:rsidRPr="00DE6D93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DEEAF6" w:themeFill="accent1" w:themeFillTint="33"/>
          </w:tcPr>
          <w:p w:rsidR="00534650" w:rsidRPr="00DE6D93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:rsidR="00534650" w:rsidRPr="00DE6D93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DEEAF6" w:themeFill="accent1" w:themeFillTint="33"/>
          </w:tcPr>
          <w:p w:rsidR="00534650" w:rsidRPr="00DE6D93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7218CF">
        <w:trPr>
          <w:trHeight w:val="77"/>
          <w:tblCellSpacing w:w="20" w:type="dxa"/>
        </w:trPr>
        <w:tc>
          <w:tcPr>
            <w:tcW w:w="549" w:type="dxa"/>
            <w:shd w:val="clear" w:color="auto" w:fill="auto"/>
          </w:tcPr>
          <w:p w:rsidR="007218CF" w:rsidRPr="00DE6D93" w:rsidRDefault="008A4D52" w:rsidP="007218C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6.1</w:t>
            </w:r>
          </w:p>
        </w:tc>
        <w:tc>
          <w:tcPr>
            <w:tcW w:w="2550" w:type="dxa"/>
            <w:shd w:val="clear" w:color="auto" w:fill="auto"/>
          </w:tcPr>
          <w:p w:rsidR="007218CF" w:rsidRPr="00DE6D93" w:rsidRDefault="007218CF" w:rsidP="007218CF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Identificar ciudadanos  a capacitar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de personas capacitadas</w:t>
            </w:r>
          </w:p>
        </w:tc>
        <w:tc>
          <w:tcPr>
            <w:tcW w:w="1134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18CF" w:rsidRPr="00DE6D93" w:rsidRDefault="008A4D52" w:rsidP="007218C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6.2</w:t>
            </w:r>
          </w:p>
        </w:tc>
        <w:tc>
          <w:tcPr>
            <w:tcW w:w="2550" w:type="dxa"/>
            <w:shd w:val="clear" w:color="auto" w:fill="auto"/>
          </w:tcPr>
          <w:p w:rsidR="007218CF" w:rsidRPr="00DE6D93" w:rsidRDefault="007218CF" w:rsidP="007218CF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</w:rPr>
              <w:t>Desarrollo de las jornadas de capacitación a ciudadanos dentro de la Municipalidad</w:t>
            </w:r>
          </w:p>
        </w:tc>
        <w:tc>
          <w:tcPr>
            <w:tcW w:w="1998" w:type="dxa"/>
            <w:vMerge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E6D93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18CF" w:rsidRPr="00DE6D93" w:rsidRDefault="008A4D52" w:rsidP="007218C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6.3</w:t>
            </w:r>
          </w:p>
        </w:tc>
        <w:tc>
          <w:tcPr>
            <w:tcW w:w="2550" w:type="dxa"/>
            <w:shd w:val="clear" w:color="auto" w:fill="auto"/>
          </w:tcPr>
          <w:p w:rsidR="007218CF" w:rsidRPr="00DE6D93" w:rsidRDefault="007218CF" w:rsidP="007218CF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DE6D93">
              <w:rPr>
                <w:rFonts w:ascii="Times New Roman" w:hAnsi="Times New Roman" w:cs="Times New Roman"/>
                <w:sz w:val="12"/>
              </w:rPr>
              <w:t>Desarrollo de las jornadas de capacitación a ciudadanos fuera de la Municipalidad</w:t>
            </w:r>
          </w:p>
        </w:tc>
        <w:tc>
          <w:tcPr>
            <w:tcW w:w="1998" w:type="dxa"/>
            <w:vMerge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18CF" w:rsidRPr="00DE6D93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A1C28" w:rsidRPr="00DE6D93" w:rsidTr="00D415F1">
        <w:trPr>
          <w:tblCellSpacing w:w="20" w:type="dxa"/>
        </w:trPr>
        <w:tc>
          <w:tcPr>
            <w:tcW w:w="549" w:type="dxa"/>
            <w:shd w:val="clear" w:color="auto" w:fill="auto"/>
          </w:tcPr>
          <w:p w:rsidR="00AA1C28" w:rsidRPr="00DE6D93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DE6D93">
              <w:rPr>
                <w:rFonts w:ascii="Times New Roman" w:hAnsi="Times New Roman" w:cs="Times New Roman"/>
                <w:sz w:val="12"/>
                <w:szCs w:val="16"/>
              </w:rPr>
              <w:t>6.4</w:t>
            </w:r>
          </w:p>
        </w:tc>
        <w:tc>
          <w:tcPr>
            <w:tcW w:w="2550" w:type="dxa"/>
            <w:shd w:val="clear" w:color="auto" w:fill="auto"/>
          </w:tcPr>
          <w:p w:rsidR="00AA1C28" w:rsidRPr="00DE6D93" w:rsidRDefault="00AA1C28" w:rsidP="007218CF">
            <w:pPr>
              <w:spacing w:after="0"/>
              <w:jc w:val="both"/>
              <w:rPr>
                <w:rFonts w:ascii="Times New Roman" w:hAnsi="Times New Roman" w:cs="Times New Roman"/>
                <w:sz w:val="12"/>
              </w:rPr>
            </w:pPr>
            <w:r w:rsidRPr="00DE6D93">
              <w:rPr>
                <w:rFonts w:ascii="Times New Roman" w:hAnsi="Times New Roman" w:cs="Times New Roman"/>
                <w:sz w:val="12"/>
              </w:rPr>
              <w:t>Diseño y entrega de material de divulgación</w:t>
            </w:r>
          </w:p>
        </w:tc>
        <w:tc>
          <w:tcPr>
            <w:tcW w:w="1998" w:type="dxa"/>
            <w:shd w:val="clear" w:color="auto" w:fill="auto"/>
          </w:tcPr>
          <w:p w:rsidR="00AA1C28" w:rsidRPr="00DE6D93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6D93">
              <w:rPr>
                <w:rFonts w:ascii="Times New Roman" w:hAnsi="Times New Roman" w:cs="Times New Roman"/>
                <w:sz w:val="12"/>
                <w:szCs w:val="12"/>
              </w:rPr>
              <w:t>Número de material entregado</w:t>
            </w:r>
          </w:p>
        </w:tc>
        <w:tc>
          <w:tcPr>
            <w:tcW w:w="1134" w:type="dxa"/>
            <w:shd w:val="clear" w:color="auto" w:fill="auto"/>
          </w:tcPr>
          <w:p w:rsidR="00AA1C28" w:rsidRPr="00DE6D93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AA1C28" w:rsidRPr="00DE6D93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4" w:type="dxa"/>
          </w:tcPr>
          <w:p w:rsidR="00AA1C28" w:rsidRPr="00DE6D93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2" w:type="dxa"/>
          </w:tcPr>
          <w:p w:rsidR="00AA1C28" w:rsidRPr="00DE6D93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:rsidR="00AA1C28" w:rsidRPr="00DE6D93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:rsidR="00AA1C28" w:rsidRPr="00DE6D93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:rsidR="00AA1C28" w:rsidRPr="00DE6D93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AA1C28" w:rsidRPr="00DE6D93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:rsidR="00836F8E" w:rsidRPr="00DE6D93" w:rsidRDefault="00836F8E">
      <w:pPr>
        <w:rPr>
          <w:rFonts w:ascii="Times New Roman" w:hAnsi="Times New Roman" w:cs="Times New Roman"/>
        </w:rPr>
      </w:pPr>
    </w:p>
    <w:p w:rsidR="00836F8E" w:rsidRPr="00DE6D93" w:rsidRDefault="00836F8E">
      <w:pPr>
        <w:rPr>
          <w:rFonts w:ascii="Times New Roman" w:hAnsi="Times New Roman" w:cs="Times New Roman"/>
        </w:rPr>
      </w:pPr>
    </w:p>
    <w:p w:rsidR="00836F8E" w:rsidRPr="00DE6D93" w:rsidRDefault="00836F8E">
      <w:pPr>
        <w:rPr>
          <w:rFonts w:ascii="Times New Roman" w:hAnsi="Times New Roman" w:cs="Times New Roman"/>
        </w:rPr>
      </w:pPr>
    </w:p>
    <w:p w:rsidR="00836F8E" w:rsidRPr="00DE6D93" w:rsidRDefault="00836F8E">
      <w:pPr>
        <w:rPr>
          <w:rFonts w:ascii="Times New Roman" w:hAnsi="Times New Roman" w:cs="Times New Roman"/>
        </w:rPr>
      </w:pPr>
    </w:p>
    <w:p w:rsidR="00965777" w:rsidRPr="00DE6D93" w:rsidRDefault="00965777">
      <w:pPr>
        <w:rPr>
          <w:rFonts w:ascii="Times New Roman" w:hAnsi="Times New Roman" w:cs="Times New Roman"/>
        </w:rPr>
        <w:sectPr w:rsidR="00965777" w:rsidRPr="00DE6D93" w:rsidSect="00751854">
          <w:pgSz w:w="15840" w:h="12240" w:orient="landscape"/>
          <w:pgMar w:top="1701" w:right="1418" w:bottom="1418" w:left="1418" w:header="708" w:footer="708" w:gutter="0"/>
          <w:cols w:space="708"/>
          <w:docGrid w:linePitch="360"/>
        </w:sectPr>
      </w:pPr>
    </w:p>
    <w:p w:rsidR="00965777" w:rsidRPr="00DE6D93" w:rsidRDefault="00965777" w:rsidP="00965777">
      <w:pPr>
        <w:pStyle w:val="Ttulo1"/>
        <w:numPr>
          <w:ilvl w:val="0"/>
          <w:numId w:val="16"/>
        </w:numPr>
        <w:rPr>
          <w:color w:val="auto"/>
        </w:rPr>
      </w:pPr>
      <w:bookmarkStart w:id="16" w:name="_Toc493601063"/>
      <w:r w:rsidRPr="00DE6D93">
        <w:rPr>
          <w:color w:val="auto"/>
        </w:rPr>
        <w:lastRenderedPageBreak/>
        <w:t xml:space="preserve"> </w:t>
      </w:r>
      <w:bookmarkStart w:id="17" w:name="_Toc502340624"/>
      <w:r w:rsidRPr="00DE6D93">
        <w:rPr>
          <w:color w:val="auto"/>
        </w:rPr>
        <w:t>PLAN DE COMUNICACIONES</w:t>
      </w:r>
      <w:bookmarkEnd w:id="16"/>
      <w:bookmarkEnd w:id="17"/>
    </w:p>
    <w:p w:rsidR="00965777" w:rsidRPr="00DE6D93" w:rsidRDefault="00965777" w:rsidP="00965777">
      <w:pPr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La implementación del Plan de trabajo de la Unidad de Acceso a la Información Pública, requiere de una estrategia de comunicación que defina y oriente las actividades con las que se comunicará aspectos claves del </w:t>
      </w:r>
      <w:r w:rsidR="00AA1C28" w:rsidRPr="00DE6D93">
        <w:rPr>
          <w:rFonts w:ascii="Times New Roman" w:hAnsi="Times New Roman" w:cs="Times New Roman"/>
        </w:rPr>
        <w:t>Plan</w:t>
      </w:r>
      <w:r w:rsidRPr="00DE6D93">
        <w:rPr>
          <w:rFonts w:ascii="Times New Roman" w:hAnsi="Times New Roman" w:cs="Times New Roman"/>
        </w:rPr>
        <w:t xml:space="preserve"> que se quiere impulsar, las responsabilidades y esfuerzos requeridos de las partes, los beneficios que se pretenden alcanzar y los derechos que se procuran garantizar en la municipalidad. </w:t>
      </w:r>
    </w:p>
    <w:p w:rsidR="00965777" w:rsidRPr="00DE6D93" w:rsidRDefault="00965777" w:rsidP="00965777">
      <w:pPr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La estrategia tendrá dos grandes tipos de público meta: al interior de la municipalidad y la población del municipio. Esta actividad será </w:t>
      </w:r>
      <w:r w:rsidR="00AA1C28" w:rsidRPr="00DE6D93">
        <w:rPr>
          <w:rFonts w:ascii="Times New Roman" w:hAnsi="Times New Roman" w:cs="Times New Roman"/>
        </w:rPr>
        <w:t>apoyada la CIM.</w:t>
      </w:r>
    </w:p>
    <w:p w:rsidR="00965777" w:rsidRPr="00DE6D93" w:rsidRDefault="00965777" w:rsidP="00965777">
      <w:pPr>
        <w:jc w:val="center"/>
        <w:rPr>
          <w:b/>
          <w:bCs/>
          <w:caps/>
          <w:sz w:val="18"/>
          <w:szCs w:val="18"/>
        </w:rPr>
      </w:pPr>
      <w:bookmarkStart w:id="18" w:name="_Toc437066736"/>
      <w:r w:rsidRPr="00DE6D93">
        <w:rPr>
          <w:b/>
          <w:sz w:val="18"/>
          <w:szCs w:val="18"/>
        </w:rPr>
        <w:t xml:space="preserve">DIAGRAMA N° 1. </w:t>
      </w:r>
      <w:r w:rsidRPr="00DE6D93">
        <w:rPr>
          <w:b/>
          <w:bCs/>
          <w:caps/>
          <w:sz w:val="18"/>
          <w:szCs w:val="18"/>
        </w:rPr>
        <w:t>ESTRATEGIA DE COMUNICACIÓN Y GESTIÓN</w:t>
      </w:r>
      <w:bookmarkEnd w:id="18"/>
    </w:p>
    <w:p w:rsidR="00965777" w:rsidRPr="00DE6D93" w:rsidRDefault="00965777" w:rsidP="00965777">
      <w:pPr>
        <w:rPr>
          <w:rFonts w:cs="Arial"/>
        </w:rPr>
      </w:pPr>
      <w:r w:rsidRPr="00DE6D93">
        <w:rPr>
          <w:rFonts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941B84" wp14:editId="40F057EB">
                <wp:simplePos x="0" y="0"/>
                <wp:positionH relativeFrom="column">
                  <wp:posOffset>48260</wp:posOffset>
                </wp:positionH>
                <wp:positionV relativeFrom="paragraph">
                  <wp:posOffset>31115</wp:posOffset>
                </wp:positionV>
                <wp:extent cx="5486400" cy="403860"/>
                <wp:effectExtent l="0" t="0" r="38100" b="53340"/>
                <wp:wrapNone/>
                <wp:docPr id="197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0D8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0D8E8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6DB7" w:rsidRPr="001A05A9" w:rsidRDefault="00C66DB7" w:rsidP="0096577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A05A9">
                              <w:rPr>
                                <w:b/>
                                <w:sz w:val="28"/>
                              </w:rPr>
                              <w:t>ESTRATEGIA DE COMUNICACIÓN Y GESTIÓN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941B84" id="AutoShape 246" o:spid="_x0000_s1026" style="position:absolute;margin-left:3.8pt;margin-top:2.45pt;width:6in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" strokecolor="#d0d8e8" strokeweight="1pt">
                <v:fill color2="#d0d8e8" focus="100%" type="gradient"/>
                <v:shadow on="t" color="#243f60" opacity=".5" offset="1pt"/>
                <v:textbox>
                  <w:txbxContent>
                    <w:p w:rsidR="00C66DB7" w:rsidRPr="001A05A9" w:rsidRDefault="00C66DB7" w:rsidP="0096577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A05A9">
                        <w:rPr>
                          <w:b/>
                          <w:sz w:val="28"/>
                        </w:rPr>
                        <w:t>ESTRATEGIA DE COMUNICACIÓN Y GESTIÓN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5777" w:rsidRPr="00DE6D93" w:rsidRDefault="00965777" w:rsidP="00965777">
      <w:pPr>
        <w:rPr>
          <w:rFonts w:cs="Arial"/>
        </w:rPr>
      </w:pPr>
    </w:p>
    <w:p w:rsidR="00965777" w:rsidRPr="00DE6D93" w:rsidRDefault="00AA1C28" w:rsidP="00965777">
      <w:pPr>
        <w:rPr>
          <w:rFonts w:cs="Arial"/>
        </w:rPr>
      </w:pPr>
      <w:r w:rsidRPr="00DE6D93">
        <w:rPr>
          <w:rFonts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5397AC" wp14:editId="04EE77BB">
                <wp:simplePos x="0" y="0"/>
                <wp:positionH relativeFrom="column">
                  <wp:posOffset>3898900</wp:posOffset>
                </wp:positionH>
                <wp:positionV relativeFrom="paragraph">
                  <wp:posOffset>102235</wp:posOffset>
                </wp:positionV>
                <wp:extent cx="1702435" cy="403860"/>
                <wp:effectExtent l="0" t="0" r="31115" b="53340"/>
                <wp:wrapNone/>
                <wp:docPr id="43031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243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0D8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0D8E8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6DB7" w:rsidRPr="00574CE7" w:rsidRDefault="00C66DB7" w:rsidP="00965777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6A406C">
                              <w:rPr>
                                <w:b/>
                                <w:sz w:val="18"/>
                                <w:szCs w:val="16"/>
                              </w:rPr>
                              <w:t xml:space="preserve">Organización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397AC" id="AutoShape 250" o:spid="_x0000_s1027" style="position:absolute;margin-left:307pt;margin-top:8.05pt;width:134.05pt;height:3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" strokecolor="#d0d8e8" strokeweight="1pt">
                <v:fill color2="#d0d8e8" focus="100%" type="gradient"/>
                <v:shadow on="t" color="#243f60" opacity=".5" offset="1pt"/>
                <v:textbox>
                  <w:txbxContent>
                    <w:p w:rsidR="00C66DB7" w:rsidRPr="00574CE7" w:rsidRDefault="00C66DB7" w:rsidP="00965777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6A406C">
                        <w:rPr>
                          <w:b/>
                          <w:sz w:val="18"/>
                          <w:szCs w:val="16"/>
                        </w:rPr>
                        <w:t xml:space="preserve">Organización </w:t>
                      </w:r>
                    </w:p>
                  </w:txbxContent>
                </v:textbox>
              </v:roundrect>
            </w:pict>
          </mc:Fallback>
        </mc:AlternateContent>
      </w:r>
      <w:r w:rsidRPr="00DE6D93">
        <w:rPr>
          <w:rFonts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5F84EC" wp14:editId="797B4186">
                <wp:simplePos x="0" y="0"/>
                <wp:positionH relativeFrom="column">
                  <wp:posOffset>2242185</wp:posOffset>
                </wp:positionH>
                <wp:positionV relativeFrom="paragraph">
                  <wp:posOffset>83185</wp:posOffset>
                </wp:positionV>
                <wp:extent cx="938530" cy="427355"/>
                <wp:effectExtent l="38100" t="57150" r="33020" b="67945"/>
                <wp:wrapNone/>
                <wp:docPr id="43033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427355"/>
                        </a:xfrm>
                        <a:prstGeom prst="leftRightArrow">
                          <a:avLst>
                            <a:gd name="adj1" fmla="val 50000"/>
                            <a:gd name="adj2" fmla="val 43923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B872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248" o:spid="_x0000_s1026" type="#_x0000_t69" style="position:absolute;margin-left:176.55pt;margin-top:6.55pt;width:73.9pt;height:3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" fillcolor="#4f81bd" strokecolor="#f2f2f2" strokeweight="3pt">
                <v:shadow on="t" color="#243f60" opacity=".5" offset="1pt"/>
              </v:shape>
            </w:pict>
          </mc:Fallback>
        </mc:AlternateContent>
      </w:r>
      <w:r w:rsidRPr="00DE6D93">
        <w:rPr>
          <w:rFonts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8DB22F" wp14:editId="3EF97C55">
                <wp:simplePos x="0" y="0"/>
                <wp:positionH relativeFrom="column">
                  <wp:posOffset>155575</wp:posOffset>
                </wp:positionH>
                <wp:positionV relativeFrom="paragraph">
                  <wp:posOffset>137795</wp:posOffset>
                </wp:positionV>
                <wp:extent cx="1462405" cy="403860"/>
                <wp:effectExtent l="0" t="0" r="42545" b="53340"/>
                <wp:wrapNone/>
                <wp:docPr id="43032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40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0D8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0D8E8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6DB7" w:rsidRPr="00085E32" w:rsidRDefault="00C66DB7" w:rsidP="00965777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85E32">
                              <w:rPr>
                                <w:b/>
                                <w:sz w:val="18"/>
                              </w:rPr>
                              <w:t>Instrumentos</w:t>
                            </w:r>
                          </w:p>
                        </w:txbxContent>
                      </wps:txbx>
                      <wps:bodyPr rot="0" vert="horz" wrap="square" lIns="46800" tIns="45720" rIns="468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8DB22F" id="AutoShape 249" o:spid="_x0000_s1028" style="position:absolute;margin-left:12.25pt;margin-top:10.85pt;width:115.15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" strokecolor="#d0d8e8" strokeweight="1pt">
                <v:fill color2="#d0d8e8" focus="100%" type="gradient"/>
                <v:shadow on="t" color="#243f60" opacity=".5" offset="1pt"/>
                <v:textbox inset="1.3mm,,1.3mm">
                  <w:txbxContent>
                    <w:p w:rsidR="00C66DB7" w:rsidRPr="00085E32" w:rsidRDefault="00C66DB7" w:rsidP="00965777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085E32">
                        <w:rPr>
                          <w:b/>
                          <w:sz w:val="18"/>
                        </w:rPr>
                        <w:t>Instrumentos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5777" w:rsidRPr="00DE6D93" w:rsidRDefault="00965777" w:rsidP="00965777">
      <w:pPr>
        <w:rPr>
          <w:rFonts w:cs="Arial"/>
        </w:rPr>
      </w:pPr>
    </w:p>
    <w:p w:rsidR="00965777" w:rsidRPr="00DE6D93" w:rsidRDefault="00965777" w:rsidP="00965777">
      <w:pPr>
        <w:rPr>
          <w:rFonts w:cs="Arial"/>
        </w:rPr>
      </w:pPr>
    </w:p>
    <w:p w:rsidR="00965777" w:rsidRPr="00DE6D93" w:rsidRDefault="00AA1C28" w:rsidP="00965777">
      <w:pPr>
        <w:rPr>
          <w:rFonts w:cs="Arial"/>
        </w:rPr>
      </w:pPr>
      <w:r w:rsidRPr="00DE6D93">
        <w:rPr>
          <w:rFonts w:cs="Arial"/>
          <w:b/>
          <w:noProof/>
          <w:lang w:eastAsia="es-SV"/>
        </w:rPr>
        <w:drawing>
          <wp:inline distT="0" distB="0" distL="0" distR="0" wp14:anchorId="452AB4B7" wp14:editId="1263B1AB">
            <wp:extent cx="5581015" cy="4434840"/>
            <wp:effectExtent l="0" t="0" r="38735" b="3810"/>
            <wp:docPr id="43034" name="Diagrama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965777" w:rsidRPr="00DE6D93" w:rsidRDefault="00965777" w:rsidP="00965777">
      <w:pPr>
        <w:jc w:val="center"/>
        <w:rPr>
          <w:rFonts w:cs="Arial"/>
          <w:sz w:val="16"/>
          <w:szCs w:val="18"/>
        </w:rPr>
      </w:pPr>
      <w:r w:rsidRPr="00DE6D93">
        <w:rPr>
          <w:rFonts w:cs="Arial"/>
          <w:sz w:val="16"/>
          <w:szCs w:val="18"/>
        </w:rPr>
        <w:t xml:space="preserve">Fuente: Elaboración propia </w:t>
      </w:r>
    </w:p>
    <w:p w:rsidR="00965777" w:rsidRPr="00DE6D93" w:rsidRDefault="00965777" w:rsidP="00965777">
      <w:pPr>
        <w:rPr>
          <w:rFonts w:cs="Arial"/>
          <w:sz w:val="16"/>
          <w:szCs w:val="18"/>
        </w:rPr>
      </w:pPr>
      <w:r w:rsidRPr="00DE6D93">
        <w:rPr>
          <w:rFonts w:cs="Arial"/>
          <w:sz w:val="16"/>
          <w:szCs w:val="18"/>
        </w:rPr>
        <w:br w:type="page"/>
      </w:r>
    </w:p>
    <w:p w:rsidR="00965777" w:rsidRPr="00DE6D93" w:rsidRDefault="00965777" w:rsidP="00965777">
      <w:pPr>
        <w:jc w:val="center"/>
        <w:rPr>
          <w:rFonts w:cs="Arial"/>
          <w:b/>
          <w:noProof/>
        </w:rPr>
      </w:pPr>
    </w:p>
    <w:p w:rsidR="00965777" w:rsidRPr="00DE6D93" w:rsidRDefault="00965777" w:rsidP="00965777">
      <w:pPr>
        <w:jc w:val="center"/>
        <w:rPr>
          <w:b/>
          <w:bCs/>
          <w:caps/>
          <w:sz w:val="18"/>
          <w:szCs w:val="18"/>
        </w:rPr>
      </w:pPr>
      <w:bookmarkStart w:id="19" w:name="_Toc437066737"/>
      <w:r w:rsidRPr="00DE6D93">
        <w:rPr>
          <w:b/>
          <w:sz w:val="18"/>
          <w:szCs w:val="18"/>
        </w:rPr>
        <w:t xml:space="preserve">DIAGRAMA N° 2. </w:t>
      </w:r>
      <w:r w:rsidRPr="00DE6D93">
        <w:rPr>
          <w:b/>
          <w:bCs/>
          <w:caps/>
          <w:sz w:val="18"/>
          <w:szCs w:val="18"/>
        </w:rPr>
        <w:t>instrumentos de COMUNICACIÓN Y GESTIÓN</w:t>
      </w:r>
      <w:bookmarkEnd w:id="19"/>
    </w:p>
    <w:p w:rsidR="00965777" w:rsidRPr="00DE6D93" w:rsidRDefault="00965777" w:rsidP="00965777">
      <w:pPr>
        <w:rPr>
          <w:rFonts w:cs="Arial"/>
          <w:b/>
          <w:noProof/>
        </w:rPr>
      </w:pPr>
      <w:r w:rsidRPr="00DE6D9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69C209" wp14:editId="7945B0ED">
                <wp:simplePos x="0" y="0"/>
                <wp:positionH relativeFrom="column">
                  <wp:posOffset>200660</wp:posOffset>
                </wp:positionH>
                <wp:positionV relativeFrom="paragraph">
                  <wp:posOffset>13970</wp:posOffset>
                </wp:positionV>
                <wp:extent cx="5486400" cy="403860"/>
                <wp:effectExtent l="0" t="0" r="38100" b="53340"/>
                <wp:wrapNone/>
                <wp:docPr id="43011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0D8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0D8E8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6DB7" w:rsidRPr="001A05A9" w:rsidRDefault="00C66DB7" w:rsidP="0096577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INSTRUMENTOS DE COMUNICACIÓN Y </w:t>
                            </w:r>
                            <w:r w:rsidRPr="001A05A9">
                              <w:rPr>
                                <w:b/>
                                <w:sz w:val="28"/>
                              </w:rPr>
                              <w:t>GESTIÓN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9C209" id="AutoShape 247" o:spid="_x0000_s1029" style="position:absolute;margin-left:15.8pt;margin-top:1.1pt;width:6in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" strokecolor="#d0d8e8" strokeweight="1pt">
                <v:fill color2="#d0d8e8" focus="100%" type="gradient"/>
                <v:shadow on="t" color="#243f60" opacity=".5" offset="1pt"/>
                <v:textbox>
                  <w:txbxContent>
                    <w:p w:rsidR="00C66DB7" w:rsidRPr="001A05A9" w:rsidRDefault="00C66DB7" w:rsidP="0096577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INSTRUMENTOS DE COMUNICACIÓN Y </w:t>
                      </w:r>
                      <w:r w:rsidRPr="001A05A9">
                        <w:rPr>
                          <w:b/>
                          <w:sz w:val="28"/>
                        </w:rPr>
                        <w:t>GESTIÓN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5777" w:rsidRPr="00DE6D93" w:rsidRDefault="00965777" w:rsidP="00965777">
      <w:pPr>
        <w:rPr>
          <w:rFonts w:cs="Arial"/>
          <w:b/>
          <w:noProof/>
        </w:rPr>
      </w:pPr>
    </w:p>
    <w:p w:rsidR="00965777" w:rsidRPr="00DE6D93" w:rsidRDefault="00965777" w:rsidP="00965777">
      <w:pPr>
        <w:rPr>
          <w:rFonts w:cs="Arial"/>
          <w:b/>
          <w:noProof/>
        </w:rPr>
      </w:pPr>
    </w:p>
    <w:p w:rsidR="00965777" w:rsidRPr="00DE6D93" w:rsidRDefault="00965777" w:rsidP="00965777">
      <w:pPr>
        <w:rPr>
          <w:rFonts w:cs="Arial"/>
          <w:b/>
          <w:noProof/>
        </w:rPr>
      </w:pPr>
      <w:r w:rsidRPr="00DE6D93">
        <w:rPr>
          <w:rFonts w:cs="Arial"/>
          <w:b/>
          <w:noProof/>
          <w:lang w:eastAsia="es-SV"/>
        </w:rPr>
        <w:drawing>
          <wp:inline distT="0" distB="0" distL="0" distR="0" wp14:anchorId="01A17641" wp14:editId="2A423C5C">
            <wp:extent cx="5760720" cy="5775795"/>
            <wp:effectExtent l="0" t="0" r="11430" b="0"/>
            <wp:docPr id="43035" name="Diagrama 430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965777" w:rsidRPr="00DE6D93" w:rsidRDefault="00965777" w:rsidP="00965777">
      <w:pPr>
        <w:jc w:val="center"/>
        <w:rPr>
          <w:rFonts w:cs="Arial"/>
          <w:b/>
          <w:lang w:val="es-ES"/>
        </w:rPr>
      </w:pPr>
      <w:r w:rsidRPr="00DE6D93">
        <w:rPr>
          <w:rFonts w:cs="Arial"/>
          <w:sz w:val="16"/>
          <w:szCs w:val="18"/>
        </w:rPr>
        <w:t xml:space="preserve">Fuente: Elaboración propia </w:t>
      </w:r>
    </w:p>
    <w:p w:rsidR="00836F8E" w:rsidRPr="00DE6D93" w:rsidRDefault="00836F8E">
      <w:pPr>
        <w:rPr>
          <w:rFonts w:ascii="Times New Roman" w:hAnsi="Times New Roman" w:cs="Times New Roman"/>
        </w:rPr>
      </w:pPr>
    </w:p>
    <w:p w:rsidR="00836F8E" w:rsidRPr="00DE6D93" w:rsidRDefault="00836F8E">
      <w:pPr>
        <w:rPr>
          <w:rFonts w:ascii="Times New Roman" w:hAnsi="Times New Roman" w:cs="Times New Roman"/>
        </w:rPr>
      </w:pPr>
    </w:p>
    <w:p w:rsidR="00836F8E" w:rsidRPr="00DE6D93" w:rsidRDefault="00836F8E"/>
    <w:sectPr w:rsidR="00836F8E" w:rsidRPr="00DE6D93" w:rsidSect="00965777">
      <w:pgSz w:w="12240" w:h="15840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AE" w:rsidRDefault="001D05AE" w:rsidP="00E964DA">
      <w:pPr>
        <w:spacing w:after="0" w:line="240" w:lineRule="auto"/>
      </w:pPr>
      <w:r>
        <w:separator/>
      </w:r>
    </w:p>
  </w:endnote>
  <w:endnote w:type="continuationSeparator" w:id="0">
    <w:p w:rsidR="001D05AE" w:rsidRDefault="001D05AE" w:rsidP="00E9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DB7" w:rsidRPr="00AA7B7D" w:rsidRDefault="00C66DB7">
    <w:pPr>
      <w:pStyle w:val="Piedepgina"/>
      <w:rPr>
        <w:sz w:val="16"/>
        <w:szCs w:val="16"/>
      </w:rPr>
    </w:pPr>
    <w:r w:rsidRPr="00AA7B7D">
      <w:rPr>
        <w:sz w:val="16"/>
        <w:szCs w:val="16"/>
      </w:rPr>
      <w:t xml:space="preserve"> </w:t>
    </w:r>
    <w:r w:rsidRPr="00D80568">
      <w:rPr>
        <w:rFonts w:ascii="Times New Roman" w:hAnsi="Times New Roman" w:cs="Times New Roman"/>
        <w:color w:val="000000"/>
        <w:sz w:val="16"/>
        <w:szCs w:val="16"/>
      </w:rPr>
      <w:t>Municip</w:t>
    </w:r>
    <w:r>
      <w:rPr>
        <w:rFonts w:ascii="Times New Roman" w:hAnsi="Times New Roman" w:cs="Times New Roman"/>
        <w:color w:val="000000"/>
        <w:sz w:val="16"/>
        <w:szCs w:val="16"/>
      </w:rPr>
      <w:t>alidad</w:t>
    </w:r>
    <w:r w:rsidRPr="00D80568">
      <w:rPr>
        <w:rFonts w:ascii="Times New Roman" w:hAnsi="Times New Roman" w:cs="Times New Roman"/>
        <w:color w:val="000000"/>
        <w:sz w:val="16"/>
        <w:szCs w:val="16"/>
      </w:rPr>
      <w:t xml:space="preserve"> de Zacatecoluca                                                                                                                                                                           </w:t>
    </w:r>
    <w:r w:rsidRPr="00AA7B7D">
      <w:rPr>
        <w:sz w:val="16"/>
        <w:szCs w:val="16"/>
      </w:rPr>
      <w:fldChar w:fldCharType="begin"/>
    </w:r>
    <w:r w:rsidRPr="00AA7B7D">
      <w:rPr>
        <w:sz w:val="16"/>
        <w:szCs w:val="16"/>
      </w:rPr>
      <w:instrText>PAGE   \* MERGEFORMAT</w:instrText>
    </w:r>
    <w:r w:rsidRPr="00AA7B7D">
      <w:rPr>
        <w:sz w:val="16"/>
        <w:szCs w:val="16"/>
      </w:rPr>
      <w:fldChar w:fldCharType="separate"/>
    </w:r>
    <w:r w:rsidR="00B6721A" w:rsidRPr="00B6721A">
      <w:rPr>
        <w:noProof/>
        <w:sz w:val="16"/>
        <w:szCs w:val="16"/>
        <w:lang w:val="es-ES"/>
      </w:rPr>
      <w:t>i</w:t>
    </w:r>
    <w:r w:rsidRPr="00AA7B7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DB7" w:rsidRPr="00932D6C" w:rsidRDefault="00C66DB7" w:rsidP="00932D6C">
    <w:pPr>
      <w:pStyle w:val="Piedepgina"/>
      <w:jc w:val="right"/>
      <w:rPr>
        <w:sz w:val="32"/>
      </w:rPr>
    </w:pPr>
    <w:r w:rsidRPr="00932D6C">
      <w:rPr>
        <w:sz w:val="3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42733643"/>
      <w:docPartObj>
        <w:docPartGallery w:val="Page Numbers (Bottom of Page)"/>
        <w:docPartUnique/>
      </w:docPartObj>
    </w:sdtPr>
    <w:sdtEndPr/>
    <w:sdtContent>
      <w:p w:rsidR="00C66DB7" w:rsidRPr="008E7947" w:rsidRDefault="00C66DB7">
        <w:pPr>
          <w:pStyle w:val="Piedepgina"/>
          <w:jc w:val="right"/>
          <w:rPr>
            <w:sz w:val="16"/>
            <w:szCs w:val="16"/>
          </w:rPr>
        </w:pPr>
        <w:r w:rsidRPr="008E7947">
          <w:rPr>
            <w:rFonts w:ascii="Times New Roman" w:hAnsi="Times New Roman" w:cs="Times New Roman"/>
            <w:color w:val="000000"/>
            <w:sz w:val="16"/>
            <w:szCs w:val="16"/>
          </w:rPr>
          <w:t>Municip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 xml:space="preserve">alidad </w:t>
        </w:r>
        <w:r w:rsidRPr="008E7947">
          <w:rPr>
            <w:rFonts w:ascii="Times New Roman" w:hAnsi="Times New Roman" w:cs="Times New Roman"/>
            <w:color w:val="000000"/>
            <w:sz w:val="16"/>
            <w:szCs w:val="16"/>
          </w:rPr>
          <w:t xml:space="preserve">de Zacatecoluca                                                                                                                                                                           </w:t>
        </w:r>
        <w:r w:rsidRPr="008E794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E7947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E794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6721A" w:rsidRPr="00B6721A">
          <w:rPr>
            <w:rFonts w:ascii="Times New Roman" w:hAnsi="Times New Roman" w:cs="Times New Roman"/>
            <w:noProof/>
            <w:sz w:val="16"/>
            <w:szCs w:val="16"/>
            <w:lang w:val="es-ES"/>
          </w:rPr>
          <w:t>11</w:t>
        </w:r>
        <w:r w:rsidRPr="008E7947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C66DB7" w:rsidRPr="00742567" w:rsidRDefault="00C66DB7" w:rsidP="0074256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AE" w:rsidRDefault="001D05AE" w:rsidP="00E964DA">
      <w:pPr>
        <w:spacing w:after="0" w:line="240" w:lineRule="auto"/>
      </w:pPr>
      <w:r>
        <w:separator/>
      </w:r>
    </w:p>
  </w:footnote>
  <w:footnote w:type="continuationSeparator" w:id="0">
    <w:p w:rsidR="001D05AE" w:rsidRDefault="001D05AE" w:rsidP="00E9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DB7" w:rsidRPr="00D80568" w:rsidRDefault="00C66DB7" w:rsidP="00BE6E20">
    <w:pPr>
      <w:pStyle w:val="Encabezado"/>
      <w:jc w:val="right"/>
      <w:rPr>
        <w:rFonts w:ascii="Times New Roman" w:hAnsi="Times New Roman" w:cs="Times New Roman"/>
      </w:rPr>
    </w:pPr>
    <w:r w:rsidRPr="00D80568">
      <w:rPr>
        <w:rFonts w:ascii="Times New Roman" w:hAnsi="Times New Roman" w:cs="Times New Roman"/>
        <w:bCs/>
        <w:sz w:val="16"/>
      </w:rPr>
      <w:t xml:space="preserve">Plan de trabajo de la Unidad de Acceso a la Información </w:t>
    </w:r>
    <w:r>
      <w:rPr>
        <w:rFonts w:ascii="Times New Roman" w:hAnsi="Times New Roman" w:cs="Times New Roman"/>
        <w:bCs/>
        <w:sz w:val="16"/>
      </w:rPr>
      <w:t>Pública</w:t>
    </w:r>
    <w:r w:rsidRPr="00D80568">
      <w:rPr>
        <w:rFonts w:ascii="Times New Roman" w:hAnsi="Times New Roman" w:cs="Times New Roman"/>
        <w:bCs/>
        <w:sz w:val="16"/>
      </w:rPr>
      <w:t xml:space="preserve"> de Zacatecoluca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DB7" w:rsidRPr="00D80568" w:rsidRDefault="00C66DB7" w:rsidP="008D666A">
    <w:pPr>
      <w:pStyle w:val="Encabezado"/>
      <w:jc w:val="right"/>
      <w:rPr>
        <w:rFonts w:ascii="Times New Roman" w:hAnsi="Times New Roman" w:cs="Times New Roman"/>
      </w:rPr>
    </w:pPr>
    <w:r w:rsidRPr="00D80568">
      <w:rPr>
        <w:rFonts w:ascii="Times New Roman" w:hAnsi="Times New Roman" w:cs="Times New Roman"/>
        <w:bCs/>
        <w:sz w:val="16"/>
      </w:rPr>
      <w:t xml:space="preserve">Plan de trabajo de la Unidad de Acceso a la Información </w:t>
    </w:r>
    <w:r>
      <w:rPr>
        <w:rFonts w:ascii="Times New Roman" w:hAnsi="Times New Roman" w:cs="Times New Roman"/>
        <w:bCs/>
        <w:sz w:val="16"/>
      </w:rPr>
      <w:t>Pública</w:t>
    </w:r>
    <w:r w:rsidRPr="00D80568">
      <w:rPr>
        <w:rFonts w:ascii="Times New Roman" w:hAnsi="Times New Roman" w:cs="Times New Roman"/>
        <w:bCs/>
        <w:sz w:val="16"/>
      </w:rPr>
      <w:t xml:space="preserve"> de Zacatecoluca</w:t>
    </w:r>
  </w:p>
  <w:p w:rsidR="00C66DB7" w:rsidRDefault="00C66DB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357"/>
    <w:multiLevelType w:val="hybridMultilevel"/>
    <w:tmpl w:val="59BCF2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12B6"/>
    <w:multiLevelType w:val="multilevel"/>
    <w:tmpl w:val="626A0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11A3ED7"/>
    <w:multiLevelType w:val="hybridMultilevel"/>
    <w:tmpl w:val="119E444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74B21"/>
    <w:multiLevelType w:val="multilevel"/>
    <w:tmpl w:val="626A0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47E0D91"/>
    <w:multiLevelType w:val="multilevel"/>
    <w:tmpl w:val="50867A8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AB15F32"/>
    <w:multiLevelType w:val="hybridMultilevel"/>
    <w:tmpl w:val="741A6B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86CED"/>
    <w:multiLevelType w:val="hybridMultilevel"/>
    <w:tmpl w:val="410CB9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68E0"/>
    <w:multiLevelType w:val="hybridMultilevel"/>
    <w:tmpl w:val="0FC43F9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63FED"/>
    <w:multiLevelType w:val="hybridMultilevel"/>
    <w:tmpl w:val="3510FB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D120A"/>
    <w:multiLevelType w:val="hybridMultilevel"/>
    <w:tmpl w:val="5D9EF7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F1915"/>
    <w:multiLevelType w:val="multilevel"/>
    <w:tmpl w:val="626A0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1D450BB"/>
    <w:multiLevelType w:val="multilevel"/>
    <w:tmpl w:val="A6046F7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3DD5BF0"/>
    <w:multiLevelType w:val="hybridMultilevel"/>
    <w:tmpl w:val="A3183F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92F47"/>
    <w:multiLevelType w:val="hybridMultilevel"/>
    <w:tmpl w:val="E87ECE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75E90"/>
    <w:multiLevelType w:val="hybridMultilevel"/>
    <w:tmpl w:val="1EE0CF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0234E"/>
    <w:multiLevelType w:val="multilevel"/>
    <w:tmpl w:val="33280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E66B08"/>
    <w:multiLevelType w:val="multilevel"/>
    <w:tmpl w:val="626A0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5476430"/>
    <w:multiLevelType w:val="hybridMultilevel"/>
    <w:tmpl w:val="9774AD56"/>
    <w:lvl w:ilvl="0" w:tplc="4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758D638C"/>
    <w:multiLevelType w:val="hybridMultilevel"/>
    <w:tmpl w:val="7674A98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67126"/>
    <w:multiLevelType w:val="hybridMultilevel"/>
    <w:tmpl w:val="3CFACC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1BFB"/>
    <w:multiLevelType w:val="hybridMultilevel"/>
    <w:tmpl w:val="5C14DFD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F709F"/>
    <w:multiLevelType w:val="hybridMultilevel"/>
    <w:tmpl w:val="90A0CA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41E47"/>
    <w:multiLevelType w:val="hybridMultilevel"/>
    <w:tmpl w:val="7B98DFE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20"/>
  </w:num>
  <w:num w:numId="5">
    <w:abstractNumId w:val="12"/>
  </w:num>
  <w:num w:numId="6">
    <w:abstractNumId w:val="17"/>
  </w:num>
  <w:num w:numId="7">
    <w:abstractNumId w:val="21"/>
  </w:num>
  <w:num w:numId="8">
    <w:abstractNumId w:val="14"/>
  </w:num>
  <w:num w:numId="9">
    <w:abstractNumId w:val="6"/>
  </w:num>
  <w:num w:numId="10">
    <w:abstractNumId w:val="13"/>
  </w:num>
  <w:num w:numId="11">
    <w:abstractNumId w:val="5"/>
  </w:num>
  <w:num w:numId="12">
    <w:abstractNumId w:val="2"/>
  </w:num>
  <w:num w:numId="13">
    <w:abstractNumId w:val="19"/>
  </w:num>
  <w:num w:numId="14">
    <w:abstractNumId w:val="8"/>
  </w:num>
  <w:num w:numId="15">
    <w:abstractNumId w:val="18"/>
  </w:num>
  <w:num w:numId="16">
    <w:abstractNumId w:val="1"/>
  </w:num>
  <w:num w:numId="17">
    <w:abstractNumId w:val="15"/>
  </w:num>
  <w:num w:numId="18">
    <w:abstractNumId w:val="11"/>
  </w:num>
  <w:num w:numId="19">
    <w:abstractNumId w:val="4"/>
  </w:num>
  <w:num w:numId="20">
    <w:abstractNumId w:val="10"/>
  </w:num>
  <w:num w:numId="21">
    <w:abstractNumId w:val="7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DA"/>
    <w:rsid w:val="00001F14"/>
    <w:rsid w:val="00003AE4"/>
    <w:rsid w:val="00006113"/>
    <w:rsid w:val="000176BD"/>
    <w:rsid w:val="00022B52"/>
    <w:rsid w:val="000717C8"/>
    <w:rsid w:val="0007215F"/>
    <w:rsid w:val="000B77AE"/>
    <w:rsid w:val="000E129A"/>
    <w:rsid w:val="000F1450"/>
    <w:rsid w:val="000F4934"/>
    <w:rsid w:val="00101040"/>
    <w:rsid w:val="001107F0"/>
    <w:rsid w:val="0011674B"/>
    <w:rsid w:val="00142959"/>
    <w:rsid w:val="00163CC0"/>
    <w:rsid w:val="00174898"/>
    <w:rsid w:val="00176A02"/>
    <w:rsid w:val="00183212"/>
    <w:rsid w:val="00190714"/>
    <w:rsid w:val="00194FE8"/>
    <w:rsid w:val="0019743D"/>
    <w:rsid w:val="001A5FC8"/>
    <w:rsid w:val="001B6840"/>
    <w:rsid w:val="001C565B"/>
    <w:rsid w:val="001C573B"/>
    <w:rsid w:val="001D05AE"/>
    <w:rsid w:val="001D62C0"/>
    <w:rsid w:val="001F0223"/>
    <w:rsid w:val="001F1463"/>
    <w:rsid w:val="00201B54"/>
    <w:rsid w:val="002130D8"/>
    <w:rsid w:val="00214262"/>
    <w:rsid w:val="002406D0"/>
    <w:rsid w:val="00243907"/>
    <w:rsid w:val="00255872"/>
    <w:rsid w:val="0026171C"/>
    <w:rsid w:val="00271CC1"/>
    <w:rsid w:val="00275354"/>
    <w:rsid w:val="0028153B"/>
    <w:rsid w:val="00286A2A"/>
    <w:rsid w:val="002A0FE7"/>
    <w:rsid w:val="002A37C4"/>
    <w:rsid w:val="002F20B2"/>
    <w:rsid w:val="00301544"/>
    <w:rsid w:val="0032379B"/>
    <w:rsid w:val="003340D9"/>
    <w:rsid w:val="00342353"/>
    <w:rsid w:val="0034375E"/>
    <w:rsid w:val="00365B48"/>
    <w:rsid w:val="003702D5"/>
    <w:rsid w:val="00374478"/>
    <w:rsid w:val="0037579B"/>
    <w:rsid w:val="00377DAE"/>
    <w:rsid w:val="0038561D"/>
    <w:rsid w:val="00394877"/>
    <w:rsid w:val="003A0461"/>
    <w:rsid w:val="003B0C85"/>
    <w:rsid w:val="003B1CAC"/>
    <w:rsid w:val="003C7B8F"/>
    <w:rsid w:val="003D1AE5"/>
    <w:rsid w:val="003E70CE"/>
    <w:rsid w:val="004009A6"/>
    <w:rsid w:val="00401B8B"/>
    <w:rsid w:val="00404A10"/>
    <w:rsid w:val="00410D1D"/>
    <w:rsid w:val="004238C7"/>
    <w:rsid w:val="0042505C"/>
    <w:rsid w:val="00430313"/>
    <w:rsid w:val="00453F7D"/>
    <w:rsid w:val="00463965"/>
    <w:rsid w:val="0047427F"/>
    <w:rsid w:val="00475FBB"/>
    <w:rsid w:val="00476205"/>
    <w:rsid w:val="004969E9"/>
    <w:rsid w:val="004A4DA1"/>
    <w:rsid w:val="004D3F47"/>
    <w:rsid w:val="004D6EE0"/>
    <w:rsid w:val="004F5F00"/>
    <w:rsid w:val="00504650"/>
    <w:rsid w:val="00504777"/>
    <w:rsid w:val="00513790"/>
    <w:rsid w:val="00515069"/>
    <w:rsid w:val="00515737"/>
    <w:rsid w:val="00524E9E"/>
    <w:rsid w:val="00534650"/>
    <w:rsid w:val="00537C15"/>
    <w:rsid w:val="00544457"/>
    <w:rsid w:val="00546F1B"/>
    <w:rsid w:val="00550FFF"/>
    <w:rsid w:val="00562755"/>
    <w:rsid w:val="00566353"/>
    <w:rsid w:val="005759F3"/>
    <w:rsid w:val="00577D74"/>
    <w:rsid w:val="005A0A56"/>
    <w:rsid w:val="005A1D0F"/>
    <w:rsid w:val="005A3273"/>
    <w:rsid w:val="005C328A"/>
    <w:rsid w:val="005D1595"/>
    <w:rsid w:val="005D2C1E"/>
    <w:rsid w:val="005E41CA"/>
    <w:rsid w:val="005E6873"/>
    <w:rsid w:val="005E7CFA"/>
    <w:rsid w:val="00604CB7"/>
    <w:rsid w:val="00617C94"/>
    <w:rsid w:val="00642166"/>
    <w:rsid w:val="0064762A"/>
    <w:rsid w:val="00655EBD"/>
    <w:rsid w:val="00663068"/>
    <w:rsid w:val="00673614"/>
    <w:rsid w:val="0069056F"/>
    <w:rsid w:val="006D78A2"/>
    <w:rsid w:val="006E3D56"/>
    <w:rsid w:val="00707B47"/>
    <w:rsid w:val="00710B3C"/>
    <w:rsid w:val="00716433"/>
    <w:rsid w:val="007218CF"/>
    <w:rsid w:val="00722015"/>
    <w:rsid w:val="007233F5"/>
    <w:rsid w:val="00740339"/>
    <w:rsid w:val="00742567"/>
    <w:rsid w:val="00744783"/>
    <w:rsid w:val="00751854"/>
    <w:rsid w:val="00777AEB"/>
    <w:rsid w:val="007A2E8C"/>
    <w:rsid w:val="007C0DE5"/>
    <w:rsid w:val="007D09A7"/>
    <w:rsid w:val="007F1E7D"/>
    <w:rsid w:val="007F22EE"/>
    <w:rsid w:val="00831A0E"/>
    <w:rsid w:val="00833118"/>
    <w:rsid w:val="00836F8E"/>
    <w:rsid w:val="00837056"/>
    <w:rsid w:val="0084684F"/>
    <w:rsid w:val="008468D3"/>
    <w:rsid w:val="00855791"/>
    <w:rsid w:val="0087504F"/>
    <w:rsid w:val="00890C43"/>
    <w:rsid w:val="008927C6"/>
    <w:rsid w:val="008978F3"/>
    <w:rsid w:val="008A4D52"/>
    <w:rsid w:val="008C6F69"/>
    <w:rsid w:val="008D19B4"/>
    <w:rsid w:val="008D666A"/>
    <w:rsid w:val="008D7104"/>
    <w:rsid w:val="008E7947"/>
    <w:rsid w:val="009060A6"/>
    <w:rsid w:val="00923AAF"/>
    <w:rsid w:val="009322FD"/>
    <w:rsid w:val="009326F9"/>
    <w:rsid w:val="00932D6C"/>
    <w:rsid w:val="0093656E"/>
    <w:rsid w:val="00944EC7"/>
    <w:rsid w:val="00961ED6"/>
    <w:rsid w:val="00962E1D"/>
    <w:rsid w:val="009630BD"/>
    <w:rsid w:val="00965777"/>
    <w:rsid w:val="009672F2"/>
    <w:rsid w:val="00972FB4"/>
    <w:rsid w:val="00980FED"/>
    <w:rsid w:val="0098365A"/>
    <w:rsid w:val="00983915"/>
    <w:rsid w:val="00990D77"/>
    <w:rsid w:val="009940F0"/>
    <w:rsid w:val="009A04FD"/>
    <w:rsid w:val="009B7719"/>
    <w:rsid w:val="009C550C"/>
    <w:rsid w:val="009D4DDB"/>
    <w:rsid w:val="009E2AB7"/>
    <w:rsid w:val="009E5624"/>
    <w:rsid w:val="009F4C3A"/>
    <w:rsid w:val="00A019B3"/>
    <w:rsid w:val="00A06B0B"/>
    <w:rsid w:val="00A24E77"/>
    <w:rsid w:val="00A253F0"/>
    <w:rsid w:val="00A267F0"/>
    <w:rsid w:val="00A2759B"/>
    <w:rsid w:val="00A27AD6"/>
    <w:rsid w:val="00A35656"/>
    <w:rsid w:val="00A37A8D"/>
    <w:rsid w:val="00A400EF"/>
    <w:rsid w:val="00A414A0"/>
    <w:rsid w:val="00A575D5"/>
    <w:rsid w:val="00A62DA6"/>
    <w:rsid w:val="00A726D1"/>
    <w:rsid w:val="00A736E9"/>
    <w:rsid w:val="00A73D25"/>
    <w:rsid w:val="00A77675"/>
    <w:rsid w:val="00A849EC"/>
    <w:rsid w:val="00A94B24"/>
    <w:rsid w:val="00AA1C28"/>
    <w:rsid w:val="00AA4EDC"/>
    <w:rsid w:val="00AB19D1"/>
    <w:rsid w:val="00AB1B2E"/>
    <w:rsid w:val="00AB702B"/>
    <w:rsid w:val="00AC3C27"/>
    <w:rsid w:val="00AF2E40"/>
    <w:rsid w:val="00AF30A7"/>
    <w:rsid w:val="00B153DF"/>
    <w:rsid w:val="00B319E6"/>
    <w:rsid w:val="00B6233D"/>
    <w:rsid w:val="00B645AB"/>
    <w:rsid w:val="00B6721A"/>
    <w:rsid w:val="00B71383"/>
    <w:rsid w:val="00B718C0"/>
    <w:rsid w:val="00B73992"/>
    <w:rsid w:val="00B80F23"/>
    <w:rsid w:val="00B870CA"/>
    <w:rsid w:val="00B874F8"/>
    <w:rsid w:val="00B9392D"/>
    <w:rsid w:val="00BB5DBC"/>
    <w:rsid w:val="00BB76EB"/>
    <w:rsid w:val="00BC40C0"/>
    <w:rsid w:val="00BD3265"/>
    <w:rsid w:val="00BE2C0D"/>
    <w:rsid w:val="00BE6E20"/>
    <w:rsid w:val="00C26E37"/>
    <w:rsid w:val="00C61C08"/>
    <w:rsid w:val="00C63536"/>
    <w:rsid w:val="00C66DB7"/>
    <w:rsid w:val="00C74F18"/>
    <w:rsid w:val="00C751B6"/>
    <w:rsid w:val="00C85A33"/>
    <w:rsid w:val="00CA5539"/>
    <w:rsid w:val="00CB3C62"/>
    <w:rsid w:val="00CB6702"/>
    <w:rsid w:val="00CC074F"/>
    <w:rsid w:val="00CC244E"/>
    <w:rsid w:val="00CC46A6"/>
    <w:rsid w:val="00CC7382"/>
    <w:rsid w:val="00CD77D6"/>
    <w:rsid w:val="00CE24DC"/>
    <w:rsid w:val="00CE5B4A"/>
    <w:rsid w:val="00CF4DD4"/>
    <w:rsid w:val="00D048F6"/>
    <w:rsid w:val="00D07DB4"/>
    <w:rsid w:val="00D30FB6"/>
    <w:rsid w:val="00D37ED3"/>
    <w:rsid w:val="00D4006E"/>
    <w:rsid w:val="00D415F1"/>
    <w:rsid w:val="00D80568"/>
    <w:rsid w:val="00D8246A"/>
    <w:rsid w:val="00D90763"/>
    <w:rsid w:val="00DB0097"/>
    <w:rsid w:val="00DE6D93"/>
    <w:rsid w:val="00E014FA"/>
    <w:rsid w:val="00E12793"/>
    <w:rsid w:val="00E14EDA"/>
    <w:rsid w:val="00E2159A"/>
    <w:rsid w:val="00E22C25"/>
    <w:rsid w:val="00E51678"/>
    <w:rsid w:val="00E57692"/>
    <w:rsid w:val="00E71D7A"/>
    <w:rsid w:val="00E872FB"/>
    <w:rsid w:val="00E90DDA"/>
    <w:rsid w:val="00E964DA"/>
    <w:rsid w:val="00E97A78"/>
    <w:rsid w:val="00EA1734"/>
    <w:rsid w:val="00EA4440"/>
    <w:rsid w:val="00EB1C56"/>
    <w:rsid w:val="00EB2D7B"/>
    <w:rsid w:val="00EC3327"/>
    <w:rsid w:val="00EE2233"/>
    <w:rsid w:val="00EF4630"/>
    <w:rsid w:val="00EF4F1E"/>
    <w:rsid w:val="00F0147C"/>
    <w:rsid w:val="00F06CA6"/>
    <w:rsid w:val="00F1314C"/>
    <w:rsid w:val="00F17345"/>
    <w:rsid w:val="00F2556E"/>
    <w:rsid w:val="00F32D67"/>
    <w:rsid w:val="00F341D9"/>
    <w:rsid w:val="00F440C6"/>
    <w:rsid w:val="00F54BC3"/>
    <w:rsid w:val="00F56564"/>
    <w:rsid w:val="00F65307"/>
    <w:rsid w:val="00F80347"/>
    <w:rsid w:val="00FB5231"/>
    <w:rsid w:val="00FC5E08"/>
    <w:rsid w:val="00FD54A6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3B6A74-5D79-484C-8FA2-130BB4D9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959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57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4DA"/>
  </w:style>
  <w:style w:type="paragraph" w:styleId="Piedepgina">
    <w:name w:val="footer"/>
    <w:basedOn w:val="Normal"/>
    <w:link w:val="Piedepgina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4DA"/>
  </w:style>
  <w:style w:type="paragraph" w:styleId="Prrafodelista">
    <w:name w:val="List Paragraph"/>
    <w:basedOn w:val="Normal"/>
    <w:uiPriority w:val="34"/>
    <w:qFormat/>
    <w:rsid w:val="00890C43"/>
    <w:pPr>
      <w:spacing w:after="200" w:line="276" w:lineRule="auto"/>
      <w:ind w:left="720"/>
      <w:contextualSpacing/>
    </w:pPr>
    <w:rPr>
      <w:lang w:val="en-US"/>
    </w:rPr>
  </w:style>
  <w:style w:type="character" w:customStyle="1" w:styleId="Ttulo1Car">
    <w:name w:val="Título 1 Car"/>
    <w:basedOn w:val="Fuentedeprrafopredeter"/>
    <w:link w:val="Ttulo1"/>
    <w:rsid w:val="00142959"/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NormalWeb">
    <w:name w:val="Normal (Web)"/>
    <w:basedOn w:val="Normal"/>
    <w:uiPriority w:val="99"/>
    <w:unhideWhenUsed/>
    <w:rsid w:val="0051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42959"/>
    <w:pPr>
      <w:keepLines/>
      <w:spacing w:after="0" w:line="259" w:lineRule="auto"/>
      <w:outlineLvl w:val="9"/>
    </w:pPr>
    <w:rPr>
      <w:b w:val="0"/>
      <w:bCs w:val="0"/>
      <w:color w:val="2E74B5"/>
      <w:kern w:val="0"/>
      <w:sz w:val="22"/>
      <w:lang w:eastAsia="es-SV"/>
    </w:rPr>
  </w:style>
  <w:style w:type="paragraph" w:customStyle="1" w:styleId="Titulo2">
    <w:name w:val="Titulo 2"/>
    <w:basedOn w:val="Ttulo1"/>
    <w:link w:val="Titulo2Car"/>
    <w:qFormat/>
    <w:rsid w:val="00142959"/>
    <w:pPr>
      <w:jc w:val="both"/>
    </w:pPr>
    <w:rPr>
      <w:caps/>
      <w:noProof/>
      <w:sz w:val="22"/>
      <w:lang w:val="es-ES" w:eastAsia="es-ES"/>
    </w:rPr>
  </w:style>
  <w:style w:type="character" w:customStyle="1" w:styleId="Titulo2Car">
    <w:name w:val="Titulo 2 Car"/>
    <w:link w:val="Titulo2"/>
    <w:rsid w:val="00142959"/>
    <w:rPr>
      <w:rFonts w:ascii="Times New Roman" w:eastAsia="Times New Roman" w:hAnsi="Times New Roman" w:cs="Times New Roman"/>
      <w:b/>
      <w:bCs/>
      <w:caps/>
      <w:noProof/>
      <w:color w:val="2F5496" w:themeColor="accent5" w:themeShade="BF"/>
      <w:kern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AB19D1"/>
    <w:pPr>
      <w:tabs>
        <w:tab w:val="left" w:pos="660"/>
        <w:tab w:val="right" w:leader="dot" w:pos="9111"/>
      </w:tabs>
      <w:spacing w:after="0" w:line="360" w:lineRule="auto"/>
    </w:pPr>
    <w:rPr>
      <w:rFonts w:ascii="Times New Roman" w:eastAsia="Times New Roman" w:hAnsi="Times New Roman" w:cs="Times New Roman"/>
    </w:rPr>
  </w:style>
  <w:style w:type="character" w:styleId="Hipervnculo">
    <w:name w:val="Hyperlink"/>
    <w:uiPriority w:val="99"/>
    <w:unhideWhenUsed/>
    <w:rsid w:val="00515737"/>
    <w:rPr>
      <w:color w:val="0563C1"/>
      <w:u w:val="single"/>
    </w:rPr>
  </w:style>
  <w:style w:type="paragraph" w:styleId="TDC3">
    <w:name w:val="toc 3"/>
    <w:basedOn w:val="Normal"/>
    <w:next w:val="Normal"/>
    <w:autoRedefine/>
    <w:uiPriority w:val="39"/>
    <w:rsid w:val="00515737"/>
    <w:pPr>
      <w:spacing w:after="100" w:line="240" w:lineRule="auto"/>
      <w:ind w:left="440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3D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657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diagramQuickStyle" Target="diagrams/quickStyle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diagramLayout" Target="diagrams/layout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diagramData" Target="diagrams/data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microsoft.com/office/2007/relationships/diagramDrawing" Target="diagrams/drawing1.xml"/><Relationship Id="rId27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474EA1-9040-432F-B2AA-CC2B5BFBBCC3}" type="doc">
      <dgm:prSet loTypeId="urn:microsoft.com/office/officeart/2005/8/layout/lProcess2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s-SV"/>
        </a:p>
      </dgm:t>
    </dgm:pt>
    <dgm:pt modelId="{2EEE4991-B84F-43AC-A3F9-9142A2A1DA57}">
      <dgm:prSet phldrT="[Texto]"/>
      <dgm:spPr/>
      <dgm:t>
        <a:bodyPr/>
        <a:lstStyle/>
        <a:p>
          <a:r>
            <a:rPr lang="es-SV">
              <a:latin typeface="Times New Roman" panose="02020603050405020304" pitchFamily="18" charset="0"/>
              <a:cs typeface="Times New Roman" panose="02020603050405020304" pitchFamily="18" charset="0"/>
            </a:rPr>
            <a:t>Difusión de Información</a:t>
          </a:r>
        </a:p>
      </dgm:t>
    </dgm:pt>
    <dgm:pt modelId="{FC8A1DCB-0FCB-4872-9522-86BDAC58867C}" type="parTrans" cxnId="{38970CF7-E7C8-402D-80C5-10C78C22CE01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88D1E8-DEC9-4ED8-A9A4-27079FAFA365}" type="sibTrans" cxnId="{38970CF7-E7C8-402D-80C5-10C78C22CE01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3B4966-CD60-4657-875B-B5D46019AE4F}">
      <dgm:prSet phldrT="[Texto]"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Divulgación de aspectos relacionados con la LAIP : Boletines, reuniones comunitarias, entre otros. </a:t>
          </a:r>
        </a:p>
      </dgm:t>
    </dgm:pt>
    <dgm:pt modelId="{61D3D37C-ABAE-4988-85B7-0E5CE2E1D26D}" type="parTrans" cxnId="{76F312E8-1AA9-4E2D-8B95-31B584A88765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1E831A-99B1-47D4-A9F8-47C0BCE54702}" type="sibTrans" cxnId="{76F312E8-1AA9-4E2D-8B95-31B584A88765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0FB729-09F4-456E-A340-0B104F717C7B}">
      <dgm:prSet phldrT="[Texto]"/>
      <dgm:spPr/>
      <dgm:t>
        <a:bodyPr/>
        <a:lstStyle/>
        <a:p>
          <a:r>
            <a:rPr lang="es-SV">
              <a:latin typeface="Times New Roman" panose="02020603050405020304" pitchFamily="18" charset="0"/>
              <a:cs typeface="Times New Roman" panose="02020603050405020304" pitchFamily="18" charset="0"/>
            </a:rPr>
            <a:t>Interior de la Municipalidad</a:t>
          </a:r>
        </a:p>
      </dgm:t>
    </dgm:pt>
    <dgm:pt modelId="{B792B7E3-B78D-4C93-A8E9-6373C4923770}" type="parTrans" cxnId="{9F694083-9643-4DFC-9A67-8D132906798E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25E7F6-1A1E-48CB-8619-6F720887C91D}" type="sibTrans" cxnId="{9F694083-9643-4DFC-9A67-8D132906798E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9B2E43-1D5F-4DFB-8249-C7FE7F33723E}">
      <dgm:prSet phldrT="[Texto]"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Información directa cuando sea solicitada sobre la gestión pública.</a:t>
          </a:r>
        </a:p>
      </dgm:t>
    </dgm:pt>
    <dgm:pt modelId="{8BAF0273-6BF3-43F3-A6BA-D65174855AC0}" type="parTrans" cxnId="{BE4E9348-31E2-4983-820E-D7AF3846F0A6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B2D934-A066-42FE-93B3-22DB1BB91B5E}" type="sibTrans" cxnId="{BE4E9348-31E2-4983-820E-D7AF3846F0A6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232C6C-8071-4D71-AAB9-98C98B6EAB97}">
      <dgm:prSet phldrT="[Texto]"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Respuestas a las solicitudes de las Unidades Administrativas.</a:t>
          </a:r>
        </a:p>
      </dgm:t>
    </dgm:pt>
    <dgm:pt modelId="{E862649E-C3CA-4829-8116-F74A4399C65F}" type="parTrans" cxnId="{670D0DE3-57C6-43CC-84CA-396F3BCDDC28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4A76BC3-E684-46D3-BFA1-ED8ED6B7AF33}" type="sibTrans" cxnId="{670D0DE3-57C6-43CC-84CA-396F3BCDDC28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FA208A-2E57-49B7-A378-2960F4B66CCE}">
      <dgm:prSet phldrT="[Texto]"/>
      <dgm:spPr/>
      <dgm:t>
        <a:bodyPr/>
        <a:lstStyle/>
        <a:p>
          <a:r>
            <a:rPr lang="es-SV">
              <a:latin typeface="Times New Roman" panose="02020603050405020304" pitchFamily="18" charset="0"/>
              <a:cs typeface="Times New Roman" panose="02020603050405020304" pitchFamily="18" charset="0"/>
            </a:rPr>
            <a:t>Población del municipio</a:t>
          </a:r>
        </a:p>
      </dgm:t>
    </dgm:pt>
    <dgm:pt modelId="{5996DA25-B8E3-459A-AC5C-590E801C172D}" type="parTrans" cxnId="{08E8E6AF-E238-4720-BA80-92FED9DB0DE6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359818-CCD4-4F40-9F77-A171DF690181}" type="sibTrans" cxnId="{08E8E6AF-E238-4720-BA80-92FED9DB0DE6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C5BD281-7E50-4CBE-A8FE-6FEDCC800688}">
      <dgm:prSet phldrT="[Texto]"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Charlas sobre el marco legal relacionado al Derecho de Acceso a la Información Pública .</a:t>
          </a:r>
        </a:p>
      </dgm:t>
    </dgm:pt>
    <dgm:pt modelId="{BF8FCEE3-6D4D-46C3-A7BD-391584BE297D}" type="parTrans" cxnId="{80D13C94-76B5-494D-8AE4-94CF2A7EF65B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86AFB4-CFA2-4EDF-B174-423FB53110F4}" type="sibTrans" cxnId="{80D13C94-76B5-494D-8AE4-94CF2A7EF65B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06459C-61A6-4461-877F-C324103B38E8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Divulgación del marco legal relacionado al Derecho de Acceso a la Información Pública (capacitaciones).</a:t>
          </a:r>
        </a:p>
      </dgm:t>
    </dgm:pt>
    <dgm:pt modelId="{E3B5C00C-62CE-436A-AF2E-A1F520212587}" type="parTrans" cxnId="{81E05666-1953-4EAD-B807-A290E0F28812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F0150B-09DE-48B9-96DA-9C9B4C4FF770}" type="sibTrans" cxnId="{81E05666-1953-4EAD-B807-A290E0F28812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A4A5D6-3C10-4595-AF07-A995DE283CE7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Divulgacion del Plan de trabajo de la UAIP (reuniones)</a:t>
          </a:r>
        </a:p>
      </dgm:t>
    </dgm:pt>
    <dgm:pt modelId="{78679B64-AB24-481D-B92A-BB254D135C5D}" type="parTrans" cxnId="{1E71D6AD-6403-4587-93C9-1B737419EB9C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735D87-D782-42A8-9E19-E43767E6B81D}" type="sibTrans" cxnId="{1E71D6AD-6403-4587-93C9-1B737419EB9C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005C89-3BAC-48C9-93B8-CA58126B3245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Contacto permanente y difusion directa de la información con las jefaturas y Concejo Municipal.</a:t>
          </a:r>
        </a:p>
      </dgm:t>
    </dgm:pt>
    <dgm:pt modelId="{960B4832-AA0E-4E0B-88C0-AA57B1FF9E4A}" type="parTrans" cxnId="{40DB8E46-28BE-4F82-81A0-049625DF041F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92A862-E698-4C56-AE45-FDCD96240D00}" type="sibTrans" cxnId="{40DB8E46-28BE-4F82-81A0-049625DF041F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D09634-BE81-4CA7-B261-4D6C1BFAE0DD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Capacitacion y talleres sobre el marco legal y aplicación.</a:t>
          </a:r>
        </a:p>
      </dgm:t>
    </dgm:pt>
    <dgm:pt modelId="{3C968943-0C88-468E-A1DE-BC6B01A8A4F8}" type="parTrans" cxnId="{49E87B59-A4CD-4990-95FA-F29AD69E094A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269C6A-4F50-4023-8D79-6BF74349B49A}" type="sibTrans" cxnId="{49E87B59-A4CD-4990-95FA-F29AD69E094A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C1DF8B-EE71-4BA8-A6C9-5BF2944417D7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Difusión directa con líderes comunitarios</a:t>
          </a:r>
        </a:p>
      </dgm:t>
    </dgm:pt>
    <dgm:pt modelId="{FCD33B11-E199-403F-A5E5-329FB442C7B7}" type="parTrans" cxnId="{37CE1211-B01F-494D-B8AE-F336CFEBDF84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4EDFC01-4E91-4673-B7A5-9CF5E7FD170E}" type="sibTrans" cxnId="{37CE1211-B01F-494D-B8AE-F336CFEBDF84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E87661-6776-4DC1-A75A-DB93A99D6777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Plan de gestión con diferentes instituciones.</a:t>
          </a:r>
        </a:p>
      </dgm:t>
    </dgm:pt>
    <dgm:pt modelId="{79D79EAE-8FA8-4C03-BC65-AE8453EABE44}" type="parTrans" cxnId="{DEF86982-8611-45AC-A6A6-8C77398569D9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8EA456-A4DE-4361-8D63-B11FCC0B7935}" type="sibTrans" cxnId="{DEF86982-8611-45AC-A6A6-8C77398569D9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7F41ACC-359F-4F40-8044-911DF8310FD7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Fortalecimiento a las ADESCOS  y CODEL</a:t>
          </a:r>
          <a:r>
            <a:rPr lang="es-SV" sz="7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para impulsar su involucramiento en el Derecho de Acceso a la Información Pública .</a:t>
          </a:r>
        </a:p>
      </dgm:t>
    </dgm:pt>
    <dgm:pt modelId="{EB94C4B8-B562-462A-BB88-9420CA25BBF0}" type="parTrans" cxnId="{B1466CBA-7758-4A25-A045-099C859247FE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AC69623-054E-4A7E-A03C-41DCD2E2CECC}" type="sibTrans" cxnId="{B1466CBA-7758-4A25-A045-099C859247FE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7012C3-A222-4441-A98C-56322515B9FD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Contacto permanente con las jefaturas para dar a concocer y motivar el cumplimiento de la LAIP y RELAIP.</a:t>
          </a:r>
        </a:p>
      </dgm:t>
    </dgm:pt>
    <dgm:pt modelId="{0A1986C0-59CD-4407-B01D-B8E1E9403FA4}" type="parTrans" cxnId="{E7C91698-7B1E-44F9-98B0-7DAE54245D55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490AAB-7D88-43A5-9AD1-521916BDE1DE}" type="sibTrans" cxnId="{E7C91698-7B1E-44F9-98B0-7DAE54245D55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471F4E7-98F6-4AD0-92B0-C526F3BEE227}" type="pres">
      <dgm:prSet presAssocID="{C8474EA1-9040-432F-B2AA-CC2B5BFBBCC3}" presName="theList" presStyleCnt="0">
        <dgm:presLayoutVars>
          <dgm:dir/>
          <dgm:animLvl val="lvl"/>
          <dgm:resizeHandles val="exact"/>
        </dgm:presLayoutVars>
      </dgm:prSet>
      <dgm:spPr/>
    </dgm:pt>
    <dgm:pt modelId="{8C19A1A2-0BD9-40CC-8E01-94A4E37939B6}" type="pres">
      <dgm:prSet presAssocID="{2EEE4991-B84F-43AC-A3F9-9142A2A1DA57}" presName="compNode" presStyleCnt="0"/>
      <dgm:spPr/>
    </dgm:pt>
    <dgm:pt modelId="{D510FE42-5D2E-4D6E-BA0A-1EF1806CC166}" type="pres">
      <dgm:prSet presAssocID="{2EEE4991-B84F-43AC-A3F9-9142A2A1DA57}" presName="aNode" presStyleLbl="bgShp" presStyleIdx="0" presStyleCnt="3"/>
      <dgm:spPr/>
    </dgm:pt>
    <dgm:pt modelId="{6302D8CE-F6E7-4509-9A49-5A5789CD46C2}" type="pres">
      <dgm:prSet presAssocID="{2EEE4991-B84F-43AC-A3F9-9142A2A1DA57}" presName="textNode" presStyleLbl="bgShp" presStyleIdx="0" presStyleCnt="3"/>
      <dgm:spPr/>
    </dgm:pt>
    <dgm:pt modelId="{287E6DEE-4F30-4B93-A4D4-5E6A1741C819}" type="pres">
      <dgm:prSet presAssocID="{2EEE4991-B84F-43AC-A3F9-9142A2A1DA57}" presName="compChildNode" presStyleCnt="0"/>
      <dgm:spPr/>
    </dgm:pt>
    <dgm:pt modelId="{2CFC8992-2B54-472C-AC02-B3E9C073C81D}" type="pres">
      <dgm:prSet presAssocID="{2EEE4991-B84F-43AC-A3F9-9142A2A1DA57}" presName="theInnerList" presStyleCnt="0"/>
      <dgm:spPr/>
    </dgm:pt>
    <dgm:pt modelId="{BF2F261F-39FC-4D77-BF82-ACD734971DEE}" type="pres">
      <dgm:prSet presAssocID="{C53B4966-CD60-4657-875B-B5D46019AE4F}" presName="childNode" presStyleLbl="node1" presStyleIdx="0" presStyleCnt="12" custLinFactY="-28678" custLinFactNeighborX="-1793" custLinFactNeighborY="-100000">
        <dgm:presLayoutVars>
          <dgm:bulletEnabled val="1"/>
        </dgm:presLayoutVars>
      </dgm:prSet>
      <dgm:spPr/>
    </dgm:pt>
    <dgm:pt modelId="{9D0A4837-2231-4FF9-ACC5-3FE4B5D5F0BF}" type="pres">
      <dgm:prSet presAssocID="{C53B4966-CD60-4657-875B-B5D46019AE4F}" presName="aSpace2" presStyleCnt="0"/>
      <dgm:spPr/>
    </dgm:pt>
    <dgm:pt modelId="{6AC3EB6A-B7C0-43FD-AA12-D14596076EC0}" type="pres">
      <dgm:prSet presAssocID="{E4A4A5D6-3C10-4595-AF07-A995DE283CE7}" presName="childNode" presStyleLbl="node1" presStyleIdx="1" presStyleCnt="12" custLinFactY="-21445" custLinFactNeighborX="-1793" custLinFactNeighborY="-100000">
        <dgm:presLayoutVars>
          <dgm:bulletEnabled val="1"/>
        </dgm:presLayoutVars>
      </dgm:prSet>
      <dgm:spPr/>
    </dgm:pt>
    <dgm:pt modelId="{76F78696-86A1-4C9B-82FC-800587D27FDF}" type="pres">
      <dgm:prSet presAssocID="{E4A4A5D6-3C10-4595-AF07-A995DE283CE7}" presName="aSpace2" presStyleCnt="0"/>
      <dgm:spPr/>
    </dgm:pt>
    <dgm:pt modelId="{6664DDF6-313F-43C3-AB58-70E391696A06}" type="pres">
      <dgm:prSet presAssocID="{2306459C-61A6-4461-877F-C324103B38E8}" presName="childNode" presStyleLbl="node1" presStyleIdx="2" presStyleCnt="12" custLinFactY="-15428" custLinFactNeighborX="-1793" custLinFactNeighborY="-100000">
        <dgm:presLayoutVars>
          <dgm:bulletEnabled val="1"/>
        </dgm:presLayoutVars>
      </dgm:prSet>
      <dgm:spPr/>
    </dgm:pt>
    <dgm:pt modelId="{2B2E9599-863A-465F-A368-A75CA2D60264}" type="pres">
      <dgm:prSet presAssocID="{2306459C-61A6-4461-877F-C324103B38E8}" presName="aSpace2" presStyleCnt="0"/>
      <dgm:spPr/>
    </dgm:pt>
    <dgm:pt modelId="{785A1F79-D266-4DA8-B952-C056CD3AE93B}" type="pres">
      <dgm:prSet presAssocID="{E8E87661-6776-4DC1-A75A-DB93A99D6777}" presName="childNode" presStyleLbl="node1" presStyleIdx="3" presStyleCnt="12" custLinFactNeighborY="21332">
        <dgm:presLayoutVars>
          <dgm:bulletEnabled val="1"/>
        </dgm:presLayoutVars>
      </dgm:prSet>
      <dgm:spPr/>
    </dgm:pt>
    <dgm:pt modelId="{1640515D-6D6D-461F-A147-3A1A1DEA8BA2}" type="pres">
      <dgm:prSet presAssocID="{2EEE4991-B84F-43AC-A3F9-9142A2A1DA57}" presName="aSpace" presStyleCnt="0"/>
      <dgm:spPr/>
    </dgm:pt>
    <dgm:pt modelId="{355826A2-E0B0-4437-800C-139A5F02F074}" type="pres">
      <dgm:prSet presAssocID="{F00FB729-09F4-456E-A340-0B104F717C7B}" presName="compNode" presStyleCnt="0"/>
      <dgm:spPr/>
    </dgm:pt>
    <dgm:pt modelId="{CD715409-E7BE-480E-9DC2-9D4C67F77119}" type="pres">
      <dgm:prSet presAssocID="{F00FB729-09F4-456E-A340-0B104F717C7B}" presName="aNode" presStyleLbl="bgShp" presStyleIdx="1" presStyleCnt="3" custLinFactNeighborX="-1792" custLinFactNeighborY="-4060"/>
      <dgm:spPr/>
    </dgm:pt>
    <dgm:pt modelId="{A7E138E6-F7B6-4ED0-821E-5300AEA9081D}" type="pres">
      <dgm:prSet presAssocID="{F00FB729-09F4-456E-A340-0B104F717C7B}" presName="textNode" presStyleLbl="bgShp" presStyleIdx="1" presStyleCnt="3"/>
      <dgm:spPr/>
    </dgm:pt>
    <dgm:pt modelId="{7F60E40D-0242-4E87-9152-DCCA6434AA19}" type="pres">
      <dgm:prSet presAssocID="{F00FB729-09F4-456E-A340-0B104F717C7B}" presName="compChildNode" presStyleCnt="0"/>
      <dgm:spPr/>
    </dgm:pt>
    <dgm:pt modelId="{1E174EC8-919F-4758-9C1E-82B36688ED24}" type="pres">
      <dgm:prSet presAssocID="{F00FB729-09F4-456E-A340-0B104F717C7B}" presName="theInnerList" presStyleCnt="0"/>
      <dgm:spPr/>
    </dgm:pt>
    <dgm:pt modelId="{1A16C0F1-FCD6-42E5-A5D2-F6B29786855C}" type="pres">
      <dgm:prSet presAssocID="{90005C89-3BAC-48C9-93B8-CA58126B3245}" presName="childNode" presStyleLbl="node1" presStyleIdx="4" presStyleCnt="12" custScaleY="92482" custLinFactY="-27943" custLinFactNeighborX="-2241" custLinFactNeighborY="-100000">
        <dgm:presLayoutVars>
          <dgm:bulletEnabled val="1"/>
        </dgm:presLayoutVars>
      </dgm:prSet>
      <dgm:spPr/>
    </dgm:pt>
    <dgm:pt modelId="{4822724E-C1AB-426A-BEEC-F20D246C7602}" type="pres">
      <dgm:prSet presAssocID="{90005C89-3BAC-48C9-93B8-CA58126B3245}" presName="aSpace2" presStyleCnt="0"/>
      <dgm:spPr/>
    </dgm:pt>
    <dgm:pt modelId="{A871E0E6-68F8-4BD5-84D7-9A487056A464}" type="pres">
      <dgm:prSet presAssocID="{517012C3-A222-4441-A98C-56322515B9FD}" presName="childNode" presStyleLbl="node1" presStyleIdx="5" presStyleCnt="12" custScaleY="90975" custLinFactY="-17716" custLinFactNeighborX="-448" custLinFactNeighborY="-100000">
        <dgm:presLayoutVars>
          <dgm:bulletEnabled val="1"/>
        </dgm:presLayoutVars>
      </dgm:prSet>
      <dgm:spPr/>
    </dgm:pt>
    <dgm:pt modelId="{7D4DCC59-A944-4D19-B6FC-72FB47D47530}" type="pres">
      <dgm:prSet presAssocID="{517012C3-A222-4441-A98C-56322515B9FD}" presName="aSpace2" presStyleCnt="0"/>
      <dgm:spPr/>
    </dgm:pt>
    <dgm:pt modelId="{44E7DFA7-65F7-453C-9EFE-45B695313E5B}" type="pres">
      <dgm:prSet presAssocID="{6AD09634-BE81-4CA7-B261-4D6C1BFAE0DD}" presName="childNode" presStyleLbl="node1" presStyleIdx="6" presStyleCnt="12" custScaleY="88185" custLinFactY="-11124" custLinFactNeighborX="0" custLinFactNeighborY="-100000">
        <dgm:presLayoutVars>
          <dgm:bulletEnabled val="1"/>
        </dgm:presLayoutVars>
      </dgm:prSet>
      <dgm:spPr/>
    </dgm:pt>
    <dgm:pt modelId="{8019B2ED-584B-4EB1-B5E3-ED007D0D80AE}" type="pres">
      <dgm:prSet presAssocID="{6AD09634-BE81-4CA7-B261-4D6C1BFAE0DD}" presName="aSpace2" presStyleCnt="0"/>
      <dgm:spPr/>
    </dgm:pt>
    <dgm:pt modelId="{7EC7C067-7DD2-4D65-ACFC-6D8BB0B4C403}" type="pres">
      <dgm:prSet presAssocID="{B99B2E43-1D5F-4DFB-8249-C7FE7F33723E}" presName="childNode" presStyleLbl="node1" presStyleIdx="7" presStyleCnt="12" custLinFactNeighborX="448" custLinFactNeighborY="-80433">
        <dgm:presLayoutVars>
          <dgm:bulletEnabled val="1"/>
        </dgm:presLayoutVars>
      </dgm:prSet>
      <dgm:spPr/>
    </dgm:pt>
    <dgm:pt modelId="{BE18C3F3-332E-4C1C-8E74-A60098C07872}" type="pres">
      <dgm:prSet presAssocID="{B99B2E43-1D5F-4DFB-8249-C7FE7F33723E}" presName="aSpace2" presStyleCnt="0"/>
      <dgm:spPr/>
    </dgm:pt>
    <dgm:pt modelId="{BD84D1C1-383F-4F08-B891-EA1B5E3F4C82}" type="pres">
      <dgm:prSet presAssocID="{05232C6C-8071-4D71-AAB9-98C98B6EAB97}" presName="childNode" presStyleLbl="node1" presStyleIdx="8" presStyleCnt="12" custLinFactNeighborY="20249">
        <dgm:presLayoutVars>
          <dgm:bulletEnabled val="1"/>
        </dgm:presLayoutVars>
      </dgm:prSet>
      <dgm:spPr/>
    </dgm:pt>
    <dgm:pt modelId="{875BFA71-46FD-435E-A584-80491E431A3B}" type="pres">
      <dgm:prSet presAssocID="{F00FB729-09F4-456E-A340-0B104F717C7B}" presName="aSpace" presStyleCnt="0"/>
      <dgm:spPr/>
    </dgm:pt>
    <dgm:pt modelId="{269089DC-9FFB-4218-BE7F-6F43A1635D8A}" type="pres">
      <dgm:prSet presAssocID="{0BFA208A-2E57-49B7-A378-2960F4B66CCE}" presName="compNode" presStyleCnt="0"/>
      <dgm:spPr/>
    </dgm:pt>
    <dgm:pt modelId="{F6095909-B3C2-40AE-959D-CB92BC72EF43}" type="pres">
      <dgm:prSet presAssocID="{0BFA208A-2E57-49B7-A378-2960F4B66CCE}" presName="aNode" presStyleLbl="bgShp" presStyleIdx="2" presStyleCnt="3"/>
      <dgm:spPr/>
    </dgm:pt>
    <dgm:pt modelId="{AA6AED86-5997-480F-9DD0-8183321C51BE}" type="pres">
      <dgm:prSet presAssocID="{0BFA208A-2E57-49B7-A378-2960F4B66CCE}" presName="textNode" presStyleLbl="bgShp" presStyleIdx="2" presStyleCnt="3"/>
      <dgm:spPr/>
    </dgm:pt>
    <dgm:pt modelId="{8B44880E-4920-45DD-B8D6-D585FC0B9C7C}" type="pres">
      <dgm:prSet presAssocID="{0BFA208A-2E57-49B7-A378-2960F4B66CCE}" presName="compChildNode" presStyleCnt="0"/>
      <dgm:spPr/>
    </dgm:pt>
    <dgm:pt modelId="{DC5071B6-13FF-445A-9992-E81502C8CADB}" type="pres">
      <dgm:prSet presAssocID="{0BFA208A-2E57-49B7-A378-2960F4B66CCE}" presName="theInnerList" presStyleCnt="0"/>
      <dgm:spPr/>
    </dgm:pt>
    <dgm:pt modelId="{7335B8D1-88F5-4F3D-8422-B94CC22922A5}" type="pres">
      <dgm:prSet presAssocID="{CEC1DF8B-EE71-4BA8-A6C9-5BF2944417D7}" presName="childNode" presStyleLbl="node1" presStyleIdx="9" presStyleCnt="12" custLinFactY="-18284" custLinFactNeighborX="-2599" custLinFactNeighborY="-100000">
        <dgm:presLayoutVars>
          <dgm:bulletEnabled val="1"/>
        </dgm:presLayoutVars>
      </dgm:prSet>
      <dgm:spPr/>
    </dgm:pt>
    <dgm:pt modelId="{A91595AA-8ACC-47D1-A3EF-23D218D98299}" type="pres">
      <dgm:prSet presAssocID="{CEC1DF8B-EE71-4BA8-A6C9-5BF2944417D7}" presName="aSpace2" presStyleCnt="0"/>
      <dgm:spPr/>
    </dgm:pt>
    <dgm:pt modelId="{E134FC75-2B8F-40EB-B5E8-19E6372B29F3}" type="pres">
      <dgm:prSet presAssocID="{8C5BD281-7E50-4CBE-A8FE-6FEDCC800688}" presName="childNode" presStyleLbl="node1" presStyleIdx="10" presStyleCnt="12" custLinFactY="-20716" custLinFactNeighborY="-100000">
        <dgm:presLayoutVars>
          <dgm:bulletEnabled val="1"/>
        </dgm:presLayoutVars>
      </dgm:prSet>
      <dgm:spPr/>
    </dgm:pt>
    <dgm:pt modelId="{F951C399-B42C-450A-8DB1-1B940C7116BB}" type="pres">
      <dgm:prSet presAssocID="{8C5BD281-7E50-4CBE-A8FE-6FEDCC800688}" presName="aSpace2" presStyleCnt="0"/>
      <dgm:spPr/>
    </dgm:pt>
    <dgm:pt modelId="{19A33388-0300-4256-90DA-98AD010BA50C}" type="pres">
      <dgm:prSet presAssocID="{97F41ACC-359F-4F40-8044-911DF8310FD7}" presName="childNode" presStyleLbl="node1" presStyleIdx="11" presStyleCnt="12" custLinFactY="-5674" custLinFactNeighborX="896" custLinFactNeighborY="-100000">
        <dgm:presLayoutVars>
          <dgm:bulletEnabled val="1"/>
        </dgm:presLayoutVars>
      </dgm:prSet>
      <dgm:spPr/>
    </dgm:pt>
  </dgm:ptLst>
  <dgm:cxnLst>
    <dgm:cxn modelId="{D4F70603-CF8C-4937-847C-70242065F495}" type="presOf" srcId="{517012C3-A222-4441-A98C-56322515B9FD}" destId="{A871E0E6-68F8-4BD5-84D7-9A487056A464}" srcOrd="0" destOrd="0" presId="urn:microsoft.com/office/officeart/2005/8/layout/lProcess2"/>
    <dgm:cxn modelId="{9624150A-5A90-4BF8-98E4-83181B8906F2}" type="presOf" srcId="{F00FB729-09F4-456E-A340-0B104F717C7B}" destId="{CD715409-E7BE-480E-9DC2-9D4C67F77119}" srcOrd="0" destOrd="0" presId="urn:microsoft.com/office/officeart/2005/8/layout/lProcess2"/>
    <dgm:cxn modelId="{A265070B-5827-4C26-A56A-440D02632246}" type="presOf" srcId="{2306459C-61A6-4461-877F-C324103B38E8}" destId="{6664DDF6-313F-43C3-AB58-70E391696A06}" srcOrd="0" destOrd="0" presId="urn:microsoft.com/office/officeart/2005/8/layout/lProcess2"/>
    <dgm:cxn modelId="{37CE1211-B01F-494D-B8AE-F336CFEBDF84}" srcId="{0BFA208A-2E57-49B7-A378-2960F4B66CCE}" destId="{CEC1DF8B-EE71-4BA8-A6C9-5BF2944417D7}" srcOrd="0" destOrd="0" parTransId="{FCD33B11-E199-403F-A5E5-329FB442C7B7}" sibTransId="{C4EDFC01-4E91-4673-B7A5-9CF5E7FD170E}"/>
    <dgm:cxn modelId="{37856720-52D5-43F9-A27F-29435E41953C}" type="presOf" srcId="{E8E87661-6776-4DC1-A75A-DB93A99D6777}" destId="{785A1F79-D266-4DA8-B952-C056CD3AE93B}" srcOrd="0" destOrd="0" presId="urn:microsoft.com/office/officeart/2005/8/layout/lProcess2"/>
    <dgm:cxn modelId="{F1F1FD39-6774-457F-A18D-DB0998190852}" type="presOf" srcId="{2EEE4991-B84F-43AC-A3F9-9142A2A1DA57}" destId="{D510FE42-5D2E-4D6E-BA0A-1EF1806CC166}" srcOrd="0" destOrd="0" presId="urn:microsoft.com/office/officeart/2005/8/layout/lProcess2"/>
    <dgm:cxn modelId="{5EBAD760-24F9-401A-866A-101E9A448BB5}" type="presOf" srcId="{C53B4966-CD60-4657-875B-B5D46019AE4F}" destId="{BF2F261F-39FC-4D77-BF82-ACD734971DEE}" srcOrd="0" destOrd="0" presId="urn:microsoft.com/office/officeart/2005/8/layout/lProcess2"/>
    <dgm:cxn modelId="{B045A661-B499-4F62-A5C4-44C6A22DE740}" type="presOf" srcId="{05232C6C-8071-4D71-AAB9-98C98B6EAB97}" destId="{BD84D1C1-383F-4F08-B891-EA1B5E3F4C82}" srcOrd="0" destOrd="0" presId="urn:microsoft.com/office/officeart/2005/8/layout/lProcess2"/>
    <dgm:cxn modelId="{81E05666-1953-4EAD-B807-A290E0F28812}" srcId="{2EEE4991-B84F-43AC-A3F9-9142A2A1DA57}" destId="{2306459C-61A6-4461-877F-C324103B38E8}" srcOrd="2" destOrd="0" parTransId="{E3B5C00C-62CE-436A-AF2E-A1F520212587}" sibTransId="{C6F0150B-09DE-48B9-96DA-9C9B4C4FF770}"/>
    <dgm:cxn modelId="{40DB8E46-28BE-4F82-81A0-049625DF041F}" srcId="{F00FB729-09F4-456E-A340-0B104F717C7B}" destId="{90005C89-3BAC-48C9-93B8-CA58126B3245}" srcOrd="0" destOrd="0" parTransId="{960B4832-AA0E-4E0B-88C0-AA57B1FF9E4A}" sibTransId="{1D92A862-E698-4C56-AE45-FDCD96240D00}"/>
    <dgm:cxn modelId="{0AF35A48-6298-4E7B-9296-858010F14CE0}" type="presOf" srcId="{90005C89-3BAC-48C9-93B8-CA58126B3245}" destId="{1A16C0F1-FCD6-42E5-A5D2-F6B29786855C}" srcOrd="0" destOrd="0" presId="urn:microsoft.com/office/officeart/2005/8/layout/lProcess2"/>
    <dgm:cxn modelId="{BE4E9348-31E2-4983-820E-D7AF3846F0A6}" srcId="{F00FB729-09F4-456E-A340-0B104F717C7B}" destId="{B99B2E43-1D5F-4DFB-8249-C7FE7F33723E}" srcOrd="3" destOrd="0" parTransId="{8BAF0273-6BF3-43F3-A6BA-D65174855AC0}" sibTransId="{0DB2D934-A066-42FE-93B3-22DB1BB91B5E}"/>
    <dgm:cxn modelId="{D749124A-091B-488F-A7B7-7CD83E599608}" type="presOf" srcId="{97F41ACC-359F-4F40-8044-911DF8310FD7}" destId="{19A33388-0300-4256-90DA-98AD010BA50C}" srcOrd="0" destOrd="0" presId="urn:microsoft.com/office/officeart/2005/8/layout/lProcess2"/>
    <dgm:cxn modelId="{9BE98570-CEAC-4F91-9532-DB4C79F343E1}" type="presOf" srcId="{8C5BD281-7E50-4CBE-A8FE-6FEDCC800688}" destId="{E134FC75-2B8F-40EB-B5E8-19E6372B29F3}" srcOrd="0" destOrd="0" presId="urn:microsoft.com/office/officeart/2005/8/layout/lProcess2"/>
    <dgm:cxn modelId="{D2E63672-792A-4F9E-BCFA-13EE8E438C56}" type="presOf" srcId="{E4A4A5D6-3C10-4595-AF07-A995DE283CE7}" destId="{6AC3EB6A-B7C0-43FD-AA12-D14596076EC0}" srcOrd="0" destOrd="0" presId="urn:microsoft.com/office/officeart/2005/8/layout/lProcess2"/>
    <dgm:cxn modelId="{10AC6C76-78F6-478D-B93A-A2AD78FAAF2F}" type="presOf" srcId="{0BFA208A-2E57-49B7-A378-2960F4B66CCE}" destId="{AA6AED86-5997-480F-9DD0-8183321C51BE}" srcOrd="1" destOrd="0" presId="urn:microsoft.com/office/officeart/2005/8/layout/lProcess2"/>
    <dgm:cxn modelId="{54D22C59-31C1-49D2-BB4F-17AC6185E182}" type="presOf" srcId="{C8474EA1-9040-432F-B2AA-CC2B5BFBBCC3}" destId="{2471F4E7-98F6-4AD0-92B0-C526F3BEE227}" srcOrd="0" destOrd="0" presId="urn:microsoft.com/office/officeart/2005/8/layout/lProcess2"/>
    <dgm:cxn modelId="{49E87B59-A4CD-4990-95FA-F29AD69E094A}" srcId="{F00FB729-09F4-456E-A340-0B104F717C7B}" destId="{6AD09634-BE81-4CA7-B261-4D6C1BFAE0DD}" srcOrd="2" destOrd="0" parTransId="{3C968943-0C88-468E-A1DE-BC6B01A8A4F8}" sibTransId="{96269C6A-4F50-4023-8D79-6BF74349B49A}"/>
    <dgm:cxn modelId="{75AE157E-40C0-4D60-A19E-5E34F7480FC6}" type="presOf" srcId="{F00FB729-09F4-456E-A340-0B104F717C7B}" destId="{A7E138E6-F7B6-4ED0-821E-5300AEA9081D}" srcOrd="1" destOrd="0" presId="urn:microsoft.com/office/officeart/2005/8/layout/lProcess2"/>
    <dgm:cxn modelId="{DEF86982-8611-45AC-A6A6-8C77398569D9}" srcId="{2EEE4991-B84F-43AC-A3F9-9142A2A1DA57}" destId="{E8E87661-6776-4DC1-A75A-DB93A99D6777}" srcOrd="3" destOrd="0" parTransId="{79D79EAE-8FA8-4C03-BC65-AE8453EABE44}" sibTransId="{BD8EA456-A4DE-4361-8D63-B11FCC0B7935}"/>
    <dgm:cxn modelId="{9F694083-9643-4DFC-9A67-8D132906798E}" srcId="{C8474EA1-9040-432F-B2AA-CC2B5BFBBCC3}" destId="{F00FB729-09F4-456E-A340-0B104F717C7B}" srcOrd="1" destOrd="0" parTransId="{B792B7E3-B78D-4C93-A8E9-6373C4923770}" sibTransId="{2B25E7F6-1A1E-48CB-8619-6F720887C91D}"/>
    <dgm:cxn modelId="{11F31284-6089-48C9-A8B5-BBD8B2533E16}" type="presOf" srcId="{2EEE4991-B84F-43AC-A3F9-9142A2A1DA57}" destId="{6302D8CE-F6E7-4509-9A49-5A5789CD46C2}" srcOrd="1" destOrd="0" presId="urn:microsoft.com/office/officeart/2005/8/layout/lProcess2"/>
    <dgm:cxn modelId="{80D13C94-76B5-494D-8AE4-94CF2A7EF65B}" srcId="{0BFA208A-2E57-49B7-A378-2960F4B66CCE}" destId="{8C5BD281-7E50-4CBE-A8FE-6FEDCC800688}" srcOrd="1" destOrd="0" parTransId="{BF8FCEE3-6D4D-46C3-A7BD-391584BE297D}" sibTransId="{E686AFB4-CFA2-4EDF-B174-423FB53110F4}"/>
    <dgm:cxn modelId="{BEE35195-93A1-447D-86DC-64FB91D2CC34}" type="presOf" srcId="{0BFA208A-2E57-49B7-A378-2960F4B66CCE}" destId="{F6095909-B3C2-40AE-959D-CB92BC72EF43}" srcOrd="0" destOrd="0" presId="urn:microsoft.com/office/officeart/2005/8/layout/lProcess2"/>
    <dgm:cxn modelId="{E7C91698-7B1E-44F9-98B0-7DAE54245D55}" srcId="{F00FB729-09F4-456E-A340-0B104F717C7B}" destId="{517012C3-A222-4441-A98C-56322515B9FD}" srcOrd="1" destOrd="0" parTransId="{0A1986C0-59CD-4407-B01D-B8E1E9403FA4}" sibTransId="{28490AAB-7D88-43A5-9AD1-521916BDE1DE}"/>
    <dgm:cxn modelId="{DE780E9A-A4FB-4B4B-A9B0-711301E1694B}" type="presOf" srcId="{CEC1DF8B-EE71-4BA8-A6C9-5BF2944417D7}" destId="{7335B8D1-88F5-4F3D-8422-B94CC22922A5}" srcOrd="0" destOrd="0" presId="urn:microsoft.com/office/officeart/2005/8/layout/lProcess2"/>
    <dgm:cxn modelId="{1E71D6AD-6403-4587-93C9-1B737419EB9C}" srcId="{2EEE4991-B84F-43AC-A3F9-9142A2A1DA57}" destId="{E4A4A5D6-3C10-4595-AF07-A995DE283CE7}" srcOrd="1" destOrd="0" parTransId="{78679B64-AB24-481D-B92A-BB254D135C5D}" sibTransId="{93735D87-D782-42A8-9E19-E43767E6B81D}"/>
    <dgm:cxn modelId="{08E8E6AF-E238-4720-BA80-92FED9DB0DE6}" srcId="{C8474EA1-9040-432F-B2AA-CC2B5BFBBCC3}" destId="{0BFA208A-2E57-49B7-A378-2960F4B66CCE}" srcOrd="2" destOrd="0" parTransId="{5996DA25-B8E3-459A-AC5C-590E801C172D}" sibTransId="{9D359818-CCD4-4F40-9F77-A171DF690181}"/>
    <dgm:cxn modelId="{9EA614B5-88B9-40A5-9470-A278AB441035}" type="presOf" srcId="{B99B2E43-1D5F-4DFB-8249-C7FE7F33723E}" destId="{7EC7C067-7DD2-4D65-ACFC-6D8BB0B4C403}" srcOrd="0" destOrd="0" presId="urn:microsoft.com/office/officeart/2005/8/layout/lProcess2"/>
    <dgm:cxn modelId="{B1466CBA-7758-4A25-A045-099C859247FE}" srcId="{0BFA208A-2E57-49B7-A378-2960F4B66CCE}" destId="{97F41ACC-359F-4F40-8044-911DF8310FD7}" srcOrd="2" destOrd="0" parTransId="{EB94C4B8-B562-462A-BB88-9420CA25BBF0}" sibTransId="{EAC69623-054E-4A7E-A03C-41DCD2E2CECC}"/>
    <dgm:cxn modelId="{670D0DE3-57C6-43CC-84CA-396F3BCDDC28}" srcId="{F00FB729-09F4-456E-A340-0B104F717C7B}" destId="{05232C6C-8071-4D71-AAB9-98C98B6EAB97}" srcOrd="4" destOrd="0" parTransId="{E862649E-C3CA-4829-8116-F74A4399C65F}" sibTransId="{24A76BC3-E684-46D3-BFA1-ED8ED6B7AF33}"/>
    <dgm:cxn modelId="{E2A128E7-2D10-466E-B03C-856533B5F5E3}" type="presOf" srcId="{6AD09634-BE81-4CA7-B261-4D6C1BFAE0DD}" destId="{44E7DFA7-65F7-453C-9EFE-45B695313E5B}" srcOrd="0" destOrd="0" presId="urn:microsoft.com/office/officeart/2005/8/layout/lProcess2"/>
    <dgm:cxn modelId="{76F312E8-1AA9-4E2D-8B95-31B584A88765}" srcId="{2EEE4991-B84F-43AC-A3F9-9142A2A1DA57}" destId="{C53B4966-CD60-4657-875B-B5D46019AE4F}" srcOrd="0" destOrd="0" parTransId="{61D3D37C-ABAE-4988-85B7-0E5CE2E1D26D}" sibTransId="{511E831A-99B1-47D4-A9F8-47C0BCE54702}"/>
    <dgm:cxn modelId="{38970CF7-E7C8-402D-80C5-10C78C22CE01}" srcId="{C8474EA1-9040-432F-B2AA-CC2B5BFBBCC3}" destId="{2EEE4991-B84F-43AC-A3F9-9142A2A1DA57}" srcOrd="0" destOrd="0" parTransId="{FC8A1DCB-0FCB-4872-9522-86BDAC58867C}" sibTransId="{7288D1E8-DEC9-4ED8-A9A4-27079FAFA365}"/>
    <dgm:cxn modelId="{783DCCB0-1D0F-4EF5-8C42-F3F2F9E388F8}" type="presParOf" srcId="{2471F4E7-98F6-4AD0-92B0-C526F3BEE227}" destId="{8C19A1A2-0BD9-40CC-8E01-94A4E37939B6}" srcOrd="0" destOrd="0" presId="urn:microsoft.com/office/officeart/2005/8/layout/lProcess2"/>
    <dgm:cxn modelId="{504F71A3-975D-498A-A92A-8CF7931DA750}" type="presParOf" srcId="{8C19A1A2-0BD9-40CC-8E01-94A4E37939B6}" destId="{D510FE42-5D2E-4D6E-BA0A-1EF1806CC166}" srcOrd="0" destOrd="0" presId="urn:microsoft.com/office/officeart/2005/8/layout/lProcess2"/>
    <dgm:cxn modelId="{BF14A72E-A652-49F4-8CC8-B2B0EA6213A1}" type="presParOf" srcId="{8C19A1A2-0BD9-40CC-8E01-94A4E37939B6}" destId="{6302D8CE-F6E7-4509-9A49-5A5789CD46C2}" srcOrd="1" destOrd="0" presId="urn:microsoft.com/office/officeart/2005/8/layout/lProcess2"/>
    <dgm:cxn modelId="{F51D7347-8CAB-40E4-A898-32C3ED44763A}" type="presParOf" srcId="{8C19A1A2-0BD9-40CC-8E01-94A4E37939B6}" destId="{287E6DEE-4F30-4B93-A4D4-5E6A1741C819}" srcOrd="2" destOrd="0" presId="urn:microsoft.com/office/officeart/2005/8/layout/lProcess2"/>
    <dgm:cxn modelId="{3DDAC32E-6A00-43FF-BA82-405548F00E7A}" type="presParOf" srcId="{287E6DEE-4F30-4B93-A4D4-5E6A1741C819}" destId="{2CFC8992-2B54-472C-AC02-B3E9C073C81D}" srcOrd="0" destOrd="0" presId="urn:microsoft.com/office/officeart/2005/8/layout/lProcess2"/>
    <dgm:cxn modelId="{8F13639F-1A3F-4703-850D-81CD68881F05}" type="presParOf" srcId="{2CFC8992-2B54-472C-AC02-B3E9C073C81D}" destId="{BF2F261F-39FC-4D77-BF82-ACD734971DEE}" srcOrd="0" destOrd="0" presId="urn:microsoft.com/office/officeart/2005/8/layout/lProcess2"/>
    <dgm:cxn modelId="{7446D3EC-D9A8-4C5B-A0B8-8D8F4E58B649}" type="presParOf" srcId="{2CFC8992-2B54-472C-AC02-B3E9C073C81D}" destId="{9D0A4837-2231-4FF9-ACC5-3FE4B5D5F0BF}" srcOrd="1" destOrd="0" presId="urn:microsoft.com/office/officeart/2005/8/layout/lProcess2"/>
    <dgm:cxn modelId="{DE14DF31-C06F-48BF-823F-51196A1C2E46}" type="presParOf" srcId="{2CFC8992-2B54-472C-AC02-B3E9C073C81D}" destId="{6AC3EB6A-B7C0-43FD-AA12-D14596076EC0}" srcOrd="2" destOrd="0" presId="urn:microsoft.com/office/officeart/2005/8/layout/lProcess2"/>
    <dgm:cxn modelId="{57B9235E-E09C-4B96-A976-B5E3BCD56C11}" type="presParOf" srcId="{2CFC8992-2B54-472C-AC02-B3E9C073C81D}" destId="{76F78696-86A1-4C9B-82FC-800587D27FDF}" srcOrd="3" destOrd="0" presId="urn:microsoft.com/office/officeart/2005/8/layout/lProcess2"/>
    <dgm:cxn modelId="{D9EAD62D-5146-4060-9FDB-CC33310BDBE5}" type="presParOf" srcId="{2CFC8992-2B54-472C-AC02-B3E9C073C81D}" destId="{6664DDF6-313F-43C3-AB58-70E391696A06}" srcOrd="4" destOrd="0" presId="urn:microsoft.com/office/officeart/2005/8/layout/lProcess2"/>
    <dgm:cxn modelId="{83289ECE-0F18-470E-B9A9-2904ECF297CE}" type="presParOf" srcId="{2CFC8992-2B54-472C-AC02-B3E9C073C81D}" destId="{2B2E9599-863A-465F-A368-A75CA2D60264}" srcOrd="5" destOrd="0" presId="urn:microsoft.com/office/officeart/2005/8/layout/lProcess2"/>
    <dgm:cxn modelId="{356FB899-F03D-4D75-B43D-DAEDA42A3020}" type="presParOf" srcId="{2CFC8992-2B54-472C-AC02-B3E9C073C81D}" destId="{785A1F79-D266-4DA8-B952-C056CD3AE93B}" srcOrd="6" destOrd="0" presId="urn:microsoft.com/office/officeart/2005/8/layout/lProcess2"/>
    <dgm:cxn modelId="{E5E5F5C4-E17A-42C9-B01F-9F677394376C}" type="presParOf" srcId="{2471F4E7-98F6-4AD0-92B0-C526F3BEE227}" destId="{1640515D-6D6D-461F-A147-3A1A1DEA8BA2}" srcOrd="1" destOrd="0" presId="urn:microsoft.com/office/officeart/2005/8/layout/lProcess2"/>
    <dgm:cxn modelId="{023CAF6B-5B85-44D2-8DF0-741FA8F2CAA2}" type="presParOf" srcId="{2471F4E7-98F6-4AD0-92B0-C526F3BEE227}" destId="{355826A2-E0B0-4437-800C-139A5F02F074}" srcOrd="2" destOrd="0" presId="urn:microsoft.com/office/officeart/2005/8/layout/lProcess2"/>
    <dgm:cxn modelId="{67D04AE7-ED10-48E9-A023-FBACD097C7E8}" type="presParOf" srcId="{355826A2-E0B0-4437-800C-139A5F02F074}" destId="{CD715409-E7BE-480E-9DC2-9D4C67F77119}" srcOrd="0" destOrd="0" presId="urn:microsoft.com/office/officeart/2005/8/layout/lProcess2"/>
    <dgm:cxn modelId="{C8E29CEE-DAF1-4348-8794-079C841530A3}" type="presParOf" srcId="{355826A2-E0B0-4437-800C-139A5F02F074}" destId="{A7E138E6-F7B6-4ED0-821E-5300AEA9081D}" srcOrd="1" destOrd="0" presId="urn:microsoft.com/office/officeart/2005/8/layout/lProcess2"/>
    <dgm:cxn modelId="{DD241B86-A7F9-4224-B23C-119880D4805A}" type="presParOf" srcId="{355826A2-E0B0-4437-800C-139A5F02F074}" destId="{7F60E40D-0242-4E87-9152-DCCA6434AA19}" srcOrd="2" destOrd="0" presId="urn:microsoft.com/office/officeart/2005/8/layout/lProcess2"/>
    <dgm:cxn modelId="{26CA1DB3-7B56-4CB1-A973-9EFA520F41F2}" type="presParOf" srcId="{7F60E40D-0242-4E87-9152-DCCA6434AA19}" destId="{1E174EC8-919F-4758-9C1E-82B36688ED24}" srcOrd="0" destOrd="0" presId="urn:microsoft.com/office/officeart/2005/8/layout/lProcess2"/>
    <dgm:cxn modelId="{B975EC66-5974-453C-8191-9671CFEA9BC7}" type="presParOf" srcId="{1E174EC8-919F-4758-9C1E-82B36688ED24}" destId="{1A16C0F1-FCD6-42E5-A5D2-F6B29786855C}" srcOrd="0" destOrd="0" presId="urn:microsoft.com/office/officeart/2005/8/layout/lProcess2"/>
    <dgm:cxn modelId="{04162397-AB0F-4EF5-903A-D59BB1DBA75D}" type="presParOf" srcId="{1E174EC8-919F-4758-9C1E-82B36688ED24}" destId="{4822724E-C1AB-426A-BEEC-F20D246C7602}" srcOrd="1" destOrd="0" presId="urn:microsoft.com/office/officeart/2005/8/layout/lProcess2"/>
    <dgm:cxn modelId="{B033A6E1-2843-4B19-BA69-8155D7CD9E2F}" type="presParOf" srcId="{1E174EC8-919F-4758-9C1E-82B36688ED24}" destId="{A871E0E6-68F8-4BD5-84D7-9A487056A464}" srcOrd="2" destOrd="0" presId="urn:microsoft.com/office/officeart/2005/8/layout/lProcess2"/>
    <dgm:cxn modelId="{5519EF9C-7F77-4399-A4DB-AAC08EE23265}" type="presParOf" srcId="{1E174EC8-919F-4758-9C1E-82B36688ED24}" destId="{7D4DCC59-A944-4D19-B6FC-72FB47D47530}" srcOrd="3" destOrd="0" presId="urn:microsoft.com/office/officeart/2005/8/layout/lProcess2"/>
    <dgm:cxn modelId="{6BF5D751-4950-4347-8B64-2A111536A6F2}" type="presParOf" srcId="{1E174EC8-919F-4758-9C1E-82B36688ED24}" destId="{44E7DFA7-65F7-453C-9EFE-45B695313E5B}" srcOrd="4" destOrd="0" presId="urn:microsoft.com/office/officeart/2005/8/layout/lProcess2"/>
    <dgm:cxn modelId="{5F56BFC0-3D71-4AB1-B9B9-51780211B308}" type="presParOf" srcId="{1E174EC8-919F-4758-9C1E-82B36688ED24}" destId="{8019B2ED-584B-4EB1-B5E3-ED007D0D80AE}" srcOrd="5" destOrd="0" presId="urn:microsoft.com/office/officeart/2005/8/layout/lProcess2"/>
    <dgm:cxn modelId="{013228B2-357B-452A-9E3D-75542ACDB046}" type="presParOf" srcId="{1E174EC8-919F-4758-9C1E-82B36688ED24}" destId="{7EC7C067-7DD2-4D65-ACFC-6D8BB0B4C403}" srcOrd="6" destOrd="0" presId="urn:microsoft.com/office/officeart/2005/8/layout/lProcess2"/>
    <dgm:cxn modelId="{36A14E0B-5331-47A4-8AB5-8FFEE19D60A2}" type="presParOf" srcId="{1E174EC8-919F-4758-9C1E-82B36688ED24}" destId="{BE18C3F3-332E-4C1C-8E74-A60098C07872}" srcOrd="7" destOrd="0" presId="urn:microsoft.com/office/officeart/2005/8/layout/lProcess2"/>
    <dgm:cxn modelId="{FA0ABD05-44EC-4B35-8CEB-F01D1AE18092}" type="presParOf" srcId="{1E174EC8-919F-4758-9C1E-82B36688ED24}" destId="{BD84D1C1-383F-4F08-B891-EA1B5E3F4C82}" srcOrd="8" destOrd="0" presId="urn:microsoft.com/office/officeart/2005/8/layout/lProcess2"/>
    <dgm:cxn modelId="{BDE3A599-3332-4108-9FB7-D0EAF1BEF56A}" type="presParOf" srcId="{2471F4E7-98F6-4AD0-92B0-C526F3BEE227}" destId="{875BFA71-46FD-435E-A584-80491E431A3B}" srcOrd="3" destOrd="0" presId="urn:microsoft.com/office/officeart/2005/8/layout/lProcess2"/>
    <dgm:cxn modelId="{8562F0BA-D578-4636-9485-E6D62D74B259}" type="presParOf" srcId="{2471F4E7-98F6-4AD0-92B0-C526F3BEE227}" destId="{269089DC-9FFB-4218-BE7F-6F43A1635D8A}" srcOrd="4" destOrd="0" presId="urn:microsoft.com/office/officeart/2005/8/layout/lProcess2"/>
    <dgm:cxn modelId="{68625476-AD9D-44D5-99E0-F8BE032B8536}" type="presParOf" srcId="{269089DC-9FFB-4218-BE7F-6F43A1635D8A}" destId="{F6095909-B3C2-40AE-959D-CB92BC72EF43}" srcOrd="0" destOrd="0" presId="urn:microsoft.com/office/officeart/2005/8/layout/lProcess2"/>
    <dgm:cxn modelId="{1AE4FD1D-8F42-448A-A495-3EC2359F8B8F}" type="presParOf" srcId="{269089DC-9FFB-4218-BE7F-6F43A1635D8A}" destId="{AA6AED86-5997-480F-9DD0-8183321C51BE}" srcOrd="1" destOrd="0" presId="urn:microsoft.com/office/officeart/2005/8/layout/lProcess2"/>
    <dgm:cxn modelId="{46681B41-F28B-4D81-8D7F-A6BCCF841D64}" type="presParOf" srcId="{269089DC-9FFB-4218-BE7F-6F43A1635D8A}" destId="{8B44880E-4920-45DD-B8D6-D585FC0B9C7C}" srcOrd="2" destOrd="0" presId="urn:microsoft.com/office/officeart/2005/8/layout/lProcess2"/>
    <dgm:cxn modelId="{0DE04175-1B73-4B38-9315-53ABBC5A67F6}" type="presParOf" srcId="{8B44880E-4920-45DD-B8D6-D585FC0B9C7C}" destId="{DC5071B6-13FF-445A-9992-E81502C8CADB}" srcOrd="0" destOrd="0" presId="urn:microsoft.com/office/officeart/2005/8/layout/lProcess2"/>
    <dgm:cxn modelId="{AFF1E1E9-C42C-4FB0-A088-E855CB0BCB2C}" type="presParOf" srcId="{DC5071B6-13FF-445A-9992-E81502C8CADB}" destId="{7335B8D1-88F5-4F3D-8422-B94CC22922A5}" srcOrd="0" destOrd="0" presId="urn:microsoft.com/office/officeart/2005/8/layout/lProcess2"/>
    <dgm:cxn modelId="{F24DD368-4D69-471C-A1F3-19BD6F6D99C3}" type="presParOf" srcId="{DC5071B6-13FF-445A-9992-E81502C8CADB}" destId="{A91595AA-8ACC-47D1-A3EF-23D218D98299}" srcOrd="1" destOrd="0" presId="urn:microsoft.com/office/officeart/2005/8/layout/lProcess2"/>
    <dgm:cxn modelId="{220FB84D-A47E-489D-874B-56A2403323F1}" type="presParOf" srcId="{DC5071B6-13FF-445A-9992-E81502C8CADB}" destId="{E134FC75-2B8F-40EB-B5E8-19E6372B29F3}" srcOrd="2" destOrd="0" presId="urn:microsoft.com/office/officeart/2005/8/layout/lProcess2"/>
    <dgm:cxn modelId="{9A97F1E2-CFED-4343-B0C2-2C385095D8DB}" type="presParOf" srcId="{DC5071B6-13FF-445A-9992-E81502C8CADB}" destId="{F951C399-B42C-450A-8DB1-1B940C7116BB}" srcOrd="3" destOrd="0" presId="urn:microsoft.com/office/officeart/2005/8/layout/lProcess2"/>
    <dgm:cxn modelId="{4BB3DA8B-1B5D-4FD1-BF99-ECE895DC5585}" type="presParOf" srcId="{DC5071B6-13FF-445A-9992-E81502C8CADB}" destId="{19A33388-0300-4256-90DA-98AD010BA50C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36C0D07-198D-4CB4-B2DB-446FC3102114}" type="doc">
      <dgm:prSet loTypeId="urn:microsoft.com/office/officeart/2005/8/layout/cycle3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s-SV"/>
        </a:p>
      </dgm:t>
    </dgm:pt>
    <dgm:pt modelId="{69FCA06B-6B79-4D67-A021-24AA3A59300E}">
      <dgm:prSet phldrT="[Texto]" custT="1"/>
      <dgm:spPr>
        <a:xfrm>
          <a:off x="4690670" y="3568552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SV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Reuniones periódicas de la CIM</a:t>
          </a:r>
        </a:p>
      </dgm:t>
    </dgm:pt>
    <dgm:pt modelId="{FE4BC0D2-BECF-44A5-9CBC-60FEABD5671A}" type="parTrans" cxnId="{7A3FDDB0-C4B0-493B-8251-8EE7A71AF60A}">
      <dgm:prSet/>
      <dgm:spPr/>
      <dgm:t>
        <a:bodyPr/>
        <a:lstStyle/>
        <a:p>
          <a:endParaRPr lang="es-SV" sz="600"/>
        </a:p>
      </dgm:t>
    </dgm:pt>
    <dgm:pt modelId="{4CB2C633-4BD1-48AD-AC13-6305521B9E4F}" type="sibTrans" cxnId="{7A3FDDB0-C4B0-493B-8251-8EE7A71AF60A}">
      <dgm:prSet/>
      <dgm:spPr/>
      <dgm:t>
        <a:bodyPr/>
        <a:lstStyle/>
        <a:p>
          <a:endParaRPr lang="es-SV" sz="600"/>
        </a:p>
      </dgm:t>
    </dgm:pt>
    <dgm:pt modelId="{F2BFEE48-584E-4078-A741-42F9341EC0F8}">
      <dgm:prSet phldrT="[Texto]" custT="1"/>
      <dgm:spPr>
        <a:xfrm>
          <a:off x="2998012" y="5068116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SV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Carteleras informativas en lugares claves del municipio</a:t>
          </a:r>
        </a:p>
      </dgm:t>
    </dgm:pt>
    <dgm:pt modelId="{B1E6A388-CBB1-4366-9FC7-EC4C41430671}" type="parTrans" cxnId="{90910ADB-6D7E-4FAF-B9D0-73DBB348A4BD}">
      <dgm:prSet/>
      <dgm:spPr/>
      <dgm:t>
        <a:bodyPr/>
        <a:lstStyle/>
        <a:p>
          <a:endParaRPr lang="es-SV" sz="600"/>
        </a:p>
      </dgm:t>
    </dgm:pt>
    <dgm:pt modelId="{27DCAABA-C909-488F-BAE7-8A0720DA37CC}" type="sibTrans" cxnId="{90910ADB-6D7E-4FAF-B9D0-73DBB348A4BD}">
      <dgm:prSet/>
      <dgm:spPr/>
      <dgm:t>
        <a:bodyPr/>
        <a:lstStyle/>
        <a:p>
          <a:endParaRPr lang="es-SV" sz="600"/>
        </a:p>
      </dgm:t>
    </dgm:pt>
    <dgm:pt modelId="{D5B7E560-859B-4D0E-A114-98C660D8DEBF}">
      <dgm:prSet phldrT="[Texto]" custT="1"/>
      <dgm:spPr>
        <a:xfrm>
          <a:off x="1833489" y="5068116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SV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Capacitaciones al personal municipal</a:t>
          </a:r>
        </a:p>
      </dgm:t>
    </dgm:pt>
    <dgm:pt modelId="{23FFA20A-FB49-421B-8F34-15C974EE3477}" type="parTrans" cxnId="{65F6E836-DE88-4E81-A6FE-D6DDC6827C5D}">
      <dgm:prSet/>
      <dgm:spPr/>
      <dgm:t>
        <a:bodyPr/>
        <a:lstStyle/>
        <a:p>
          <a:endParaRPr lang="es-SV" sz="600"/>
        </a:p>
      </dgm:t>
    </dgm:pt>
    <dgm:pt modelId="{4F177D43-3FD9-4DEC-A445-9D797AF2A6E0}" type="sibTrans" cxnId="{65F6E836-DE88-4E81-A6FE-D6DDC6827C5D}">
      <dgm:prSet/>
      <dgm:spPr/>
      <dgm:t>
        <a:bodyPr/>
        <a:lstStyle/>
        <a:p>
          <a:endParaRPr lang="es-SV" sz="600"/>
        </a:p>
      </dgm:t>
    </dgm:pt>
    <dgm:pt modelId="{07BC7FBE-0BD7-48D2-B96A-11D94AF229D0}">
      <dgm:prSet custT="1"/>
      <dgm:spPr>
        <a:xfrm>
          <a:off x="2415751" y="272762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SV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Boletines electronicos,  cabildos informativos para divulgar el Derecho de Acceso a la información pública</a:t>
          </a:r>
        </a:p>
      </dgm:t>
    </dgm:pt>
    <dgm:pt modelId="{36F521E6-CC6E-4C14-A4CD-47FA73E3D5B4}" type="parTrans" cxnId="{29774A11-D817-4E6B-BBEB-5C70C6B6146E}">
      <dgm:prSet/>
      <dgm:spPr/>
      <dgm:t>
        <a:bodyPr/>
        <a:lstStyle/>
        <a:p>
          <a:endParaRPr lang="es-SV" sz="600"/>
        </a:p>
      </dgm:t>
    </dgm:pt>
    <dgm:pt modelId="{3047730F-D2B3-46A5-AC62-E257294FF3BA}" type="sibTrans" cxnId="{29774A11-D817-4E6B-BBEB-5C70C6B6146E}">
      <dgm:prSet/>
      <dgm:spPr>
        <a:xfrm>
          <a:off x="60973" y="149880"/>
          <a:ext cx="5705447" cy="5705447"/>
        </a:xfr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SV" sz="600"/>
        </a:p>
      </dgm:t>
    </dgm:pt>
    <dgm:pt modelId="{40BBD058-0013-4EEB-B8FB-641EC11C9724}">
      <dgm:prSet custT="1"/>
      <dgm:spPr>
        <a:xfrm>
          <a:off x="4831038" y="2412520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SV" sz="6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Fortalecer el comités de contraloría ciudadana</a:t>
          </a:r>
        </a:p>
      </dgm:t>
    </dgm:pt>
    <dgm:pt modelId="{25A98CB6-7858-4979-847F-119D8953D82A}" type="parTrans" cxnId="{6C471760-E1C8-4A11-81F1-0F64868A0C8F}">
      <dgm:prSet/>
      <dgm:spPr/>
      <dgm:t>
        <a:bodyPr/>
        <a:lstStyle/>
        <a:p>
          <a:endParaRPr lang="es-SV" sz="600"/>
        </a:p>
      </dgm:t>
    </dgm:pt>
    <dgm:pt modelId="{CF634B51-AC86-4D1B-85F5-DB84228F9B46}" type="sibTrans" cxnId="{6C471760-E1C8-4A11-81F1-0F64868A0C8F}">
      <dgm:prSet/>
      <dgm:spPr/>
      <dgm:t>
        <a:bodyPr/>
        <a:lstStyle/>
        <a:p>
          <a:endParaRPr lang="es-SV" sz="600"/>
        </a:p>
      </dgm:t>
    </dgm:pt>
    <dgm:pt modelId="{C90D6E10-BFB3-4589-B7FE-9DCD365A48EA}">
      <dgm:prSet custT="1"/>
      <dgm:spPr>
        <a:xfrm>
          <a:off x="4418092" y="1323672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SV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Campañas informativas para divulgar el Derecho de Acceso a la información pública</a:t>
          </a:r>
        </a:p>
      </dgm:t>
    </dgm:pt>
    <dgm:pt modelId="{AB9C654D-7F03-47BD-B6F1-F075577660E4}" type="parTrans" cxnId="{FEE22411-41C6-4491-84F0-CBABBB444667}">
      <dgm:prSet/>
      <dgm:spPr/>
      <dgm:t>
        <a:bodyPr/>
        <a:lstStyle/>
        <a:p>
          <a:endParaRPr lang="es-SV" sz="600"/>
        </a:p>
      </dgm:t>
    </dgm:pt>
    <dgm:pt modelId="{2A2E07E1-9979-46EE-BCCE-8F00EC72DF05}" type="sibTrans" cxnId="{FEE22411-41C6-4491-84F0-CBABBB444667}">
      <dgm:prSet/>
      <dgm:spPr/>
      <dgm:t>
        <a:bodyPr/>
        <a:lstStyle/>
        <a:p>
          <a:endParaRPr lang="es-SV" sz="600"/>
        </a:p>
      </dgm:t>
    </dgm:pt>
    <dgm:pt modelId="{4E5703FF-1809-498E-8ED9-22959BA97ABB}">
      <dgm:prSet custT="1"/>
      <dgm:spPr>
        <a:xfrm>
          <a:off x="3546435" y="551450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SV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Informes periódicos del avance y cumplimiento del Plan de trabajo</a:t>
          </a:r>
        </a:p>
      </dgm:t>
    </dgm:pt>
    <dgm:pt modelId="{7CA3F5F8-A45B-44BF-9ED9-CE14BEDC694F}" type="parTrans" cxnId="{2F095A29-6246-4C84-B111-DBB3CF042081}">
      <dgm:prSet/>
      <dgm:spPr/>
      <dgm:t>
        <a:bodyPr/>
        <a:lstStyle/>
        <a:p>
          <a:endParaRPr lang="es-SV" sz="600"/>
        </a:p>
      </dgm:t>
    </dgm:pt>
    <dgm:pt modelId="{F047C89F-2574-45B1-996B-F1AC971A9211}" type="sibTrans" cxnId="{2F095A29-6246-4C84-B111-DBB3CF042081}">
      <dgm:prSet/>
      <dgm:spPr/>
      <dgm:t>
        <a:bodyPr/>
        <a:lstStyle/>
        <a:p>
          <a:endParaRPr lang="es-SV" sz="600"/>
        </a:p>
      </dgm:t>
    </dgm:pt>
    <dgm:pt modelId="{92BE0CEC-217B-4E1B-BE9F-AC61CAD1A0AF}">
      <dgm:prSet custT="1"/>
      <dgm:spPr>
        <a:xfrm>
          <a:off x="140831" y="3568552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ES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Reuniones para gestionar apoyo para realizar actividades del Plan con IAIP</a:t>
          </a:r>
          <a:endParaRPr lang="es-SV" sz="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F5C5B8F7-DA1D-4203-8698-D9B823BD7AF0}" type="parTrans" cxnId="{3839EA9D-3EFA-4417-931B-B3085D413653}">
      <dgm:prSet/>
      <dgm:spPr/>
      <dgm:t>
        <a:bodyPr/>
        <a:lstStyle/>
        <a:p>
          <a:endParaRPr lang="es-SV" sz="600"/>
        </a:p>
      </dgm:t>
    </dgm:pt>
    <dgm:pt modelId="{119FFEAC-AABA-4030-BD3D-3891E8A79AE4}" type="sibTrans" cxnId="{3839EA9D-3EFA-4417-931B-B3085D413653}">
      <dgm:prSet/>
      <dgm:spPr/>
      <dgm:t>
        <a:bodyPr/>
        <a:lstStyle/>
        <a:p>
          <a:endParaRPr lang="es-SV" sz="600"/>
        </a:p>
      </dgm:t>
    </dgm:pt>
    <dgm:pt modelId="{7D6830B9-3A7C-49FE-84AC-53AD72D38F7E}">
      <dgm:prSet custT="1"/>
      <dgm:spPr>
        <a:xfrm>
          <a:off x="463" y="2412520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ES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Gestión permanente a diferentes entidades públicas, privadas, nacionales e internacionales</a:t>
          </a:r>
          <a:endParaRPr lang="es-SV" sz="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63E04747-AB8A-4B9F-9582-7D69D7747AC0}" type="parTrans" cxnId="{DA486AD9-46F2-4468-A8C2-0531CA08BB8C}">
      <dgm:prSet/>
      <dgm:spPr/>
      <dgm:t>
        <a:bodyPr/>
        <a:lstStyle/>
        <a:p>
          <a:endParaRPr lang="es-SV" sz="600"/>
        </a:p>
      </dgm:t>
    </dgm:pt>
    <dgm:pt modelId="{AAFC5C8F-9B3B-42F3-A467-EE665CE738BD}" type="sibTrans" cxnId="{DA486AD9-46F2-4468-A8C2-0531CA08BB8C}">
      <dgm:prSet/>
      <dgm:spPr/>
      <dgm:t>
        <a:bodyPr/>
        <a:lstStyle/>
        <a:p>
          <a:endParaRPr lang="es-SV" sz="600"/>
        </a:p>
      </dgm:t>
    </dgm:pt>
    <dgm:pt modelId="{15864818-B2B1-48FE-AC08-856D30BBDD45}">
      <dgm:prSet custT="1"/>
      <dgm:spPr>
        <a:xfrm>
          <a:off x="1285067" y="551450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ES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Brochure y afiches con información o procesos a divulgar</a:t>
          </a:r>
          <a:endParaRPr lang="es-SV" sz="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D254924E-849E-445C-9ADE-1782E7EEC05C}" type="parTrans" cxnId="{5A7D9592-A6AB-46B7-8DF0-430B47D3F01A}">
      <dgm:prSet/>
      <dgm:spPr/>
      <dgm:t>
        <a:bodyPr/>
        <a:lstStyle/>
        <a:p>
          <a:endParaRPr lang="es-SV" sz="600"/>
        </a:p>
      </dgm:t>
    </dgm:pt>
    <dgm:pt modelId="{B9068A99-8092-4921-9DE8-6F61C6F204EF}" type="sibTrans" cxnId="{5A7D9592-A6AB-46B7-8DF0-430B47D3F01A}">
      <dgm:prSet/>
      <dgm:spPr/>
      <dgm:t>
        <a:bodyPr/>
        <a:lstStyle/>
        <a:p>
          <a:endParaRPr lang="es-SV" sz="600"/>
        </a:p>
      </dgm:t>
    </dgm:pt>
    <dgm:pt modelId="{0097EA65-BDEF-489E-B411-F84EE43D8656}" type="pres">
      <dgm:prSet presAssocID="{436C0D07-198D-4CB4-B2DB-446FC3102114}" presName="Name0" presStyleCnt="0">
        <dgm:presLayoutVars>
          <dgm:dir/>
          <dgm:resizeHandles val="exact"/>
        </dgm:presLayoutVars>
      </dgm:prSet>
      <dgm:spPr/>
    </dgm:pt>
    <dgm:pt modelId="{CD9F469F-D504-465A-BC72-C5A3AADAF654}" type="pres">
      <dgm:prSet presAssocID="{436C0D07-198D-4CB4-B2DB-446FC3102114}" presName="cycle" presStyleCnt="0"/>
      <dgm:spPr/>
    </dgm:pt>
    <dgm:pt modelId="{F88ABD6F-C899-4C26-B4C2-516D862E170A}" type="pres">
      <dgm:prSet presAssocID="{07BC7FBE-0BD7-48D2-B96A-11D94AF229D0}" presName="nodeFirstNode" presStyleLbl="node1" presStyleIdx="0" presStyleCnt="10">
        <dgm:presLayoutVars>
          <dgm:bulletEnabled val="1"/>
        </dgm:presLayoutVars>
      </dgm:prSet>
      <dgm:spPr>
        <a:prstGeom prst="roundRect">
          <a:avLst/>
        </a:prstGeom>
      </dgm:spPr>
    </dgm:pt>
    <dgm:pt modelId="{3265319F-560C-4F26-A0E6-0B185287BC16}" type="pres">
      <dgm:prSet presAssocID="{3047730F-D2B3-46A5-AC62-E257294FF3BA}" presName="sibTransFirstNode" presStyleLbl="bgShp" presStyleIdx="0" presStyleCnt="1"/>
      <dgm:spPr>
        <a:prstGeom prst="circularArrow">
          <a:avLst>
            <a:gd name="adj1" fmla="val 5544"/>
            <a:gd name="adj2" fmla="val 330680"/>
            <a:gd name="adj3" fmla="val 15120711"/>
            <a:gd name="adj4" fmla="val 16610352"/>
            <a:gd name="adj5" fmla="val 5757"/>
          </a:avLst>
        </a:prstGeom>
      </dgm:spPr>
    </dgm:pt>
    <dgm:pt modelId="{5C35FB5A-1473-4A95-A987-BD4CFEB0B7CB}" type="pres">
      <dgm:prSet presAssocID="{4E5703FF-1809-498E-8ED9-22959BA97ABB}" presName="nodeFollowingNodes" presStyleLbl="node1" presStyleIdx="1" presStyleCnt="10">
        <dgm:presLayoutVars>
          <dgm:bulletEnabled val="1"/>
        </dgm:presLayoutVars>
      </dgm:prSet>
      <dgm:spPr>
        <a:prstGeom prst="roundRect">
          <a:avLst/>
        </a:prstGeom>
      </dgm:spPr>
    </dgm:pt>
    <dgm:pt modelId="{B5F9569A-0E61-45B7-947E-C40B34C06D80}" type="pres">
      <dgm:prSet presAssocID="{C90D6E10-BFB3-4589-B7FE-9DCD365A48EA}" presName="nodeFollowingNodes" presStyleLbl="node1" presStyleIdx="2" presStyleCnt="10">
        <dgm:presLayoutVars>
          <dgm:bulletEnabled val="1"/>
        </dgm:presLayoutVars>
      </dgm:prSet>
      <dgm:spPr>
        <a:prstGeom prst="roundRect">
          <a:avLst/>
        </a:prstGeom>
      </dgm:spPr>
    </dgm:pt>
    <dgm:pt modelId="{DE54416F-EDF5-4C45-9764-66A17E645E1D}" type="pres">
      <dgm:prSet presAssocID="{40BBD058-0013-4EEB-B8FB-641EC11C9724}" presName="nodeFollowingNodes" presStyleLbl="node1" presStyleIdx="3" presStyleCnt="10">
        <dgm:presLayoutVars>
          <dgm:bulletEnabled val="1"/>
        </dgm:presLayoutVars>
      </dgm:prSet>
      <dgm:spPr>
        <a:prstGeom prst="roundRect">
          <a:avLst/>
        </a:prstGeom>
      </dgm:spPr>
    </dgm:pt>
    <dgm:pt modelId="{95ACFB9E-CE46-4FB3-AAAC-15606FF6BA8B}" type="pres">
      <dgm:prSet presAssocID="{69FCA06B-6B79-4D67-A021-24AA3A59300E}" presName="nodeFollowingNodes" presStyleLbl="node1" presStyleIdx="4" presStyleCnt="10">
        <dgm:presLayoutVars>
          <dgm:bulletEnabled val="1"/>
        </dgm:presLayoutVars>
      </dgm:prSet>
      <dgm:spPr>
        <a:prstGeom prst="roundRect">
          <a:avLst/>
        </a:prstGeom>
      </dgm:spPr>
    </dgm:pt>
    <dgm:pt modelId="{4EF2FBCB-722C-4245-858A-72F03F180E17}" type="pres">
      <dgm:prSet presAssocID="{F2BFEE48-584E-4078-A741-42F9341EC0F8}" presName="nodeFollowingNodes" presStyleLbl="node1" presStyleIdx="5" presStyleCnt="10">
        <dgm:presLayoutVars>
          <dgm:bulletEnabled val="1"/>
        </dgm:presLayoutVars>
      </dgm:prSet>
      <dgm:spPr>
        <a:prstGeom prst="roundRect">
          <a:avLst/>
        </a:prstGeom>
      </dgm:spPr>
    </dgm:pt>
    <dgm:pt modelId="{4A911178-5F76-47AD-A66F-E9244C23CE4F}" type="pres">
      <dgm:prSet presAssocID="{D5B7E560-859B-4D0E-A114-98C660D8DEBF}" presName="nodeFollowingNodes" presStyleLbl="node1" presStyleIdx="6" presStyleCnt="10">
        <dgm:presLayoutVars>
          <dgm:bulletEnabled val="1"/>
        </dgm:presLayoutVars>
      </dgm:prSet>
      <dgm:spPr>
        <a:prstGeom prst="roundRect">
          <a:avLst/>
        </a:prstGeom>
      </dgm:spPr>
    </dgm:pt>
    <dgm:pt modelId="{C83DC4A4-CE02-4992-A888-10589FCD294F}" type="pres">
      <dgm:prSet presAssocID="{92BE0CEC-217B-4E1B-BE9F-AC61CAD1A0AF}" presName="nodeFollowingNodes" presStyleLbl="node1" presStyleIdx="7" presStyleCnt="10">
        <dgm:presLayoutVars>
          <dgm:bulletEnabled val="1"/>
        </dgm:presLayoutVars>
      </dgm:prSet>
      <dgm:spPr>
        <a:prstGeom prst="roundRect">
          <a:avLst/>
        </a:prstGeom>
      </dgm:spPr>
    </dgm:pt>
    <dgm:pt modelId="{0465876D-FF0D-47BD-A34F-BDCA37F9ACC4}" type="pres">
      <dgm:prSet presAssocID="{7D6830B9-3A7C-49FE-84AC-53AD72D38F7E}" presName="nodeFollowingNodes" presStyleLbl="node1" presStyleIdx="8" presStyleCnt="10">
        <dgm:presLayoutVars>
          <dgm:bulletEnabled val="1"/>
        </dgm:presLayoutVars>
      </dgm:prSet>
      <dgm:spPr>
        <a:prstGeom prst="roundRect">
          <a:avLst/>
        </a:prstGeom>
      </dgm:spPr>
    </dgm:pt>
    <dgm:pt modelId="{2E91B883-12B9-457A-A91C-ACE6BECECF9C}" type="pres">
      <dgm:prSet presAssocID="{15864818-B2B1-48FE-AC08-856D30BBDD45}" presName="nodeFollowingNodes" presStyleLbl="node1" presStyleIdx="9" presStyleCnt="10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F7C9DD0A-89C8-44C5-BCF1-A3CAADE8EE26}" type="presOf" srcId="{4E5703FF-1809-498E-8ED9-22959BA97ABB}" destId="{5C35FB5A-1473-4A95-A987-BD4CFEB0B7CB}" srcOrd="0" destOrd="0" presId="urn:microsoft.com/office/officeart/2005/8/layout/cycle3"/>
    <dgm:cxn modelId="{FEE22411-41C6-4491-84F0-CBABBB444667}" srcId="{436C0D07-198D-4CB4-B2DB-446FC3102114}" destId="{C90D6E10-BFB3-4589-B7FE-9DCD365A48EA}" srcOrd="2" destOrd="0" parTransId="{AB9C654D-7F03-47BD-B6F1-F075577660E4}" sibTransId="{2A2E07E1-9979-46EE-BCCE-8F00EC72DF05}"/>
    <dgm:cxn modelId="{29774A11-D817-4E6B-BBEB-5C70C6B6146E}" srcId="{436C0D07-198D-4CB4-B2DB-446FC3102114}" destId="{07BC7FBE-0BD7-48D2-B96A-11D94AF229D0}" srcOrd="0" destOrd="0" parTransId="{36F521E6-CC6E-4C14-A4CD-47FA73E3D5B4}" sibTransId="{3047730F-D2B3-46A5-AC62-E257294FF3BA}"/>
    <dgm:cxn modelId="{571EB213-6D62-4905-BA1C-F7F51848902C}" type="presOf" srcId="{D5B7E560-859B-4D0E-A114-98C660D8DEBF}" destId="{4A911178-5F76-47AD-A66F-E9244C23CE4F}" srcOrd="0" destOrd="0" presId="urn:microsoft.com/office/officeart/2005/8/layout/cycle3"/>
    <dgm:cxn modelId="{FC2FD319-5E35-4B0A-A379-8BB192A8C1D2}" type="presOf" srcId="{69FCA06B-6B79-4D67-A021-24AA3A59300E}" destId="{95ACFB9E-CE46-4FB3-AAAC-15606FF6BA8B}" srcOrd="0" destOrd="0" presId="urn:microsoft.com/office/officeart/2005/8/layout/cycle3"/>
    <dgm:cxn modelId="{2F095A29-6246-4C84-B111-DBB3CF042081}" srcId="{436C0D07-198D-4CB4-B2DB-446FC3102114}" destId="{4E5703FF-1809-498E-8ED9-22959BA97ABB}" srcOrd="1" destOrd="0" parTransId="{7CA3F5F8-A45B-44BF-9ED9-CE14BEDC694F}" sibTransId="{F047C89F-2574-45B1-996B-F1AC971A9211}"/>
    <dgm:cxn modelId="{E2F7472D-58D2-47D8-9332-1247068B9122}" type="presOf" srcId="{7D6830B9-3A7C-49FE-84AC-53AD72D38F7E}" destId="{0465876D-FF0D-47BD-A34F-BDCA37F9ACC4}" srcOrd="0" destOrd="0" presId="urn:microsoft.com/office/officeart/2005/8/layout/cycle3"/>
    <dgm:cxn modelId="{65F6E836-DE88-4E81-A6FE-D6DDC6827C5D}" srcId="{436C0D07-198D-4CB4-B2DB-446FC3102114}" destId="{D5B7E560-859B-4D0E-A114-98C660D8DEBF}" srcOrd="6" destOrd="0" parTransId="{23FFA20A-FB49-421B-8F34-15C974EE3477}" sibTransId="{4F177D43-3FD9-4DEC-A445-9D797AF2A6E0}"/>
    <dgm:cxn modelId="{6C471760-E1C8-4A11-81F1-0F64868A0C8F}" srcId="{436C0D07-198D-4CB4-B2DB-446FC3102114}" destId="{40BBD058-0013-4EEB-B8FB-641EC11C9724}" srcOrd="3" destOrd="0" parTransId="{25A98CB6-7858-4979-847F-119D8953D82A}" sibTransId="{CF634B51-AC86-4D1B-85F5-DB84228F9B46}"/>
    <dgm:cxn modelId="{F5458C78-9B52-458E-875B-D0084FF7CCC4}" type="presOf" srcId="{F2BFEE48-584E-4078-A741-42F9341EC0F8}" destId="{4EF2FBCB-722C-4245-858A-72F03F180E17}" srcOrd="0" destOrd="0" presId="urn:microsoft.com/office/officeart/2005/8/layout/cycle3"/>
    <dgm:cxn modelId="{B34DC259-1095-4E9F-87EF-79BE5E2363D5}" type="presOf" srcId="{15864818-B2B1-48FE-AC08-856D30BBDD45}" destId="{2E91B883-12B9-457A-A91C-ACE6BECECF9C}" srcOrd="0" destOrd="0" presId="urn:microsoft.com/office/officeart/2005/8/layout/cycle3"/>
    <dgm:cxn modelId="{8B05038C-3D25-4616-B1F0-BFDB320C914A}" type="presOf" srcId="{07BC7FBE-0BD7-48D2-B96A-11D94AF229D0}" destId="{F88ABD6F-C899-4C26-B4C2-516D862E170A}" srcOrd="0" destOrd="0" presId="urn:microsoft.com/office/officeart/2005/8/layout/cycle3"/>
    <dgm:cxn modelId="{5A7D9592-A6AB-46B7-8DF0-430B47D3F01A}" srcId="{436C0D07-198D-4CB4-B2DB-446FC3102114}" destId="{15864818-B2B1-48FE-AC08-856D30BBDD45}" srcOrd="9" destOrd="0" parTransId="{D254924E-849E-445C-9ADE-1782E7EEC05C}" sibTransId="{B9068A99-8092-4921-9DE8-6F61C6F204EF}"/>
    <dgm:cxn modelId="{F3692495-C009-4C8F-A5BC-4167EB934342}" type="presOf" srcId="{92BE0CEC-217B-4E1B-BE9F-AC61CAD1A0AF}" destId="{C83DC4A4-CE02-4992-A888-10589FCD294F}" srcOrd="0" destOrd="0" presId="urn:microsoft.com/office/officeart/2005/8/layout/cycle3"/>
    <dgm:cxn modelId="{9E726F99-EE17-41C4-A046-C3C0248D26EE}" type="presOf" srcId="{3047730F-D2B3-46A5-AC62-E257294FF3BA}" destId="{3265319F-560C-4F26-A0E6-0B185287BC16}" srcOrd="0" destOrd="0" presId="urn:microsoft.com/office/officeart/2005/8/layout/cycle3"/>
    <dgm:cxn modelId="{3839EA9D-3EFA-4417-931B-B3085D413653}" srcId="{436C0D07-198D-4CB4-B2DB-446FC3102114}" destId="{92BE0CEC-217B-4E1B-BE9F-AC61CAD1A0AF}" srcOrd="7" destOrd="0" parTransId="{F5C5B8F7-DA1D-4203-8698-D9B823BD7AF0}" sibTransId="{119FFEAC-AABA-4030-BD3D-3891E8A79AE4}"/>
    <dgm:cxn modelId="{7A3FDDB0-C4B0-493B-8251-8EE7A71AF60A}" srcId="{436C0D07-198D-4CB4-B2DB-446FC3102114}" destId="{69FCA06B-6B79-4D67-A021-24AA3A59300E}" srcOrd="4" destOrd="0" parTransId="{FE4BC0D2-BECF-44A5-9CBC-60FEABD5671A}" sibTransId="{4CB2C633-4BD1-48AD-AC13-6305521B9E4F}"/>
    <dgm:cxn modelId="{11997CB4-2170-4422-B37A-7992275D0609}" type="presOf" srcId="{436C0D07-198D-4CB4-B2DB-446FC3102114}" destId="{0097EA65-BDEF-489E-B411-F84EE43D8656}" srcOrd="0" destOrd="0" presId="urn:microsoft.com/office/officeart/2005/8/layout/cycle3"/>
    <dgm:cxn modelId="{303873BA-122C-4987-BD0A-346305ABFB82}" type="presOf" srcId="{C90D6E10-BFB3-4589-B7FE-9DCD365A48EA}" destId="{B5F9569A-0E61-45B7-947E-C40B34C06D80}" srcOrd="0" destOrd="0" presId="urn:microsoft.com/office/officeart/2005/8/layout/cycle3"/>
    <dgm:cxn modelId="{D5853AC0-5F67-4282-965C-14E109AC6500}" type="presOf" srcId="{40BBD058-0013-4EEB-B8FB-641EC11C9724}" destId="{DE54416F-EDF5-4C45-9764-66A17E645E1D}" srcOrd="0" destOrd="0" presId="urn:microsoft.com/office/officeart/2005/8/layout/cycle3"/>
    <dgm:cxn modelId="{DA486AD9-46F2-4468-A8C2-0531CA08BB8C}" srcId="{436C0D07-198D-4CB4-B2DB-446FC3102114}" destId="{7D6830B9-3A7C-49FE-84AC-53AD72D38F7E}" srcOrd="8" destOrd="0" parTransId="{63E04747-AB8A-4B9F-9582-7D69D7747AC0}" sibTransId="{AAFC5C8F-9B3B-42F3-A467-EE665CE738BD}"/>
    <dgm:cxn modelId="{90910ADB-6D7E-4FAF-B9D0-73DBB348A4BD}" srcId="{436C0D07-198D-4CB4-B2DB-446FC3102114}" destId="{F2BFEE48-584E-4078-A741-42F9341EC0F8}" srcOrd="5" destOrd="0" parTransId="{B1E6A388-CBB1-4366-9FC7-EC4C41430671}" sibTransId="{27DCAABA-C909-488F-BAE7-8A0720DA37CC}"/>
    <dgm:cxn modelId="{03053B54-12AA-4481-9172-D6709C6B7282}" type="presParOf" srcId="{0097EA65-BDEF-489E-B411-F84EE43D8656}" destId="{CD9F469F-D504-465A-BC72-C5A3AADAF654}" srcOrd="0" destOrd="0" presId="urn:microsoft.com/office/officeart/2005/8/layout/cycle3"/>
    <dgm:cxn modelId="{D8191557-A400-44C4-AECC-D8A7C70105E4}" type="presParOf" srcId="{CD9F469F-D504-465A-BC72-C5A3AADAF654}" destId="{F88ABD6F-C899-4C26-B4C2-516D862E170A}" srcOrd="0" destOrd="0" presId="urn:microsoft.com/office/officeart/2005/8/layout/cycle3"/>
    <dgm:cxn modelId="{7CF9B26B-4F9B-487A-AF42-5994F7393922}" type="presParOf" srcId="{CD9F469F-D504-465A-BC72-C5A3AADAF654}" destId="{3265319F-560C-4F26-A0E6-0B185287BC16}" srcOrd="1" destOrd="0" presId="urn:microsoft.com/office/officeart/2005/8/layout/cycle3"/>
    <dgm:cxn modelId="{DFDB6A92-8E99-4C94-9528-4CE7EC2A8159}" type="presParOf" srcId="{CD9F469F-D504-465A-BC72-C5A3AADAF654}" destId="{5C35FB5A-1473-4A95-A987-BD4CFEB0B7CB}" srcOrd="2" destOrd="0" presId="urn:microsoft.com/office/officeart/2005/8/layout/cycle3"/>
    <dgm:cxn modelId="{656D0296-0AD8-4D8E-A206-C6DA6A82A05B}" type="presParOf" srcId="{CD9F469F-D504-465A-BC72-C5A3AADAF654}" destId="{B5F9569A-0E61-45B7-947E-C40B34C06D80}" srcOrd="3" destOrd="0" presId="urn:microsoft.com/office/officeart/2005/8/layout/cycle3"/>
    <dgm:cxn modelId="{B5D80FAF-C0E1-45E3-B54D-1E2F3033D99B}" type="presParOf" srcId="{CD9F469F-D504-465A-BC72-C5A3AADAF654}" destId="{DE54416F-EDF5-4C45-9764-66A17E645E1D}" srcOrd="4" destOrd="0" presId="urn:microsoft.com/office/officeart/2005/8/layout/cycle3"/>
    <dgm:cxn modelId="{5B81EB95-12AD-4306-BAB7-2A6FD112BC5E}" type="presParOf" srcId="{CD9F469F-D504-465A-BC72-C5A3AADAF654}" destId="{95ACFB9E-CE46-4FB3-AAAC-15606FF6BA8B}" srcOrd="5" destOrd="0" presId="urn:microsoft.com/office/officeart/2005/8/layout/cycle3"/>
    <dgm:cxn modelId="{CCF3270C-E65E-4119-BEB3-1ADE542D8223}" type="presParOf" srcId="{CD9F469F-D504-465A-BC72-C5A3AADAF654}" destId="{4EF2FBCB-722C-4245-858A-72F03F180E17}" srcOrd="6" destOrd="0" presId="urn:microsoft.com/office/officeart/2005/8/layout/cycle3"/>
    <dgm:cxn modelId="{604A682F-FC76-4F76-9301-05F55B56B410}" type="presParOf" srcId="{CD9F469F-D504-465A-BC72-C5A3AADAF654}" destId="{4A911178-5F76-47AD-A66F-E9244C23CE4F}" srcOrd="7" destOrd="0" presId="urn:microsoft.com/office/officeart/2005/8/layout/cycle3"/>
    <dgm:cxn modelId="{32EB695D-97A0-45F5-AA0D-29B16103A59D}" type="presParOf" srcId="{CD9F469F-D504-465A-BC72-C5A3AADAF654}" destId="{C83DC4A4-CE02-4992-A888-10589FCD294F}" srcOrd="8" destOrd="0" presId="urn:microsoft.com/office/officeart/2005/8/layout/cycle3"/>
    <dgm:cxn modelId="{C516E3C9-F112-4822-AD1A-E76980999458}" type="presParOf" srcId="{CD9F469F-D504-465A-BC72-C5A3AADAF654}" destId="{0465876D-FF0D-47BD-A34F-BDCA37F9ACC4}" srcOrd="9" destOrd="0" presId="urn:microsoft.com/office/officeart/2005/8/layout/cycle3"/>
    <dgm:cxn modelId="{24BDB7B0-01C2-42ED-997B-9A97D2BA5515}" type="presParOf" srcId="{CD9F469F-D504-465A-BC72-C5A3AADAF654}" destId="{2E91B883-12B9-457A-A91C-ACE6BECECF9C}" srcOrd="10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10FE42-5D2E-4D6E-BA0A-1EF1806CC166}">
      <dsp:nvSpPr>
        <dsp:cNvPr id="0" name=""/>
        <dsp:cNvSpPr/>
      </dsp:nvSpPr>
      <dsp:spPr>
        <a:xfrm>
          <a:off x="681" y="0"/>
          <a:ext cx="1771318" cy="443484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2100" kern="1200">
              <a:latin typeface="Times New Roman" panose="02020603050405020304" pitchFamily="18" charset="0"/>
              <a:cs typeface="Times New Roman" panose="02020603050405020304" pitchFamily="18" charset="0"/>
            </a:rPr>
            <a:t>Difusión de Información</a:t>
          </a:r>
        </a:p>
      </dsp:txBody>
      <dsp:txXfrm>
        <a:off x="681" y="0"/>
        <a:ext cx="1771318" cy="1330452"/>
      </dsp:txXfrm>
    </dsp:sp>
    <dsp:sp modelId="{BF2F261F-39FC-4D77-BF82-ACD734971DEE}">
      <dsp:nvSpPr>
        <dsp:cNvPr id="0" name=""/>
        <dsp:cNvSpPr/>
      </dsp:nvSpPr>
      <dsp:spPr>
        <a:xfrm>
          <a:off x="152405" y="1045888"/>
          <a:ext cx="1417054" cy="64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Divulgación de aspectos relacionados con la LAIP : Boletines, reuniones comunitarias, entre otros. </a:t>
          </a:r>
        </a:p>
      </dsp:txBody>
      <dsp:txXfrm>
        <a:off x="171327" y="1064810"/>
        <a:ext cx="1379210" cy="608217"/>
      </dsp:txXfrm>
    </dsp:sp>
    <dsp:sp modelId="{6AC3EB6A-B7C0-43FD-AA12-D14596076EC0}">
      <dsp:nvSpPr>
        <dsp:cNvPr id="0" name=""/>
        <dsp:cNvSpPr/>
      </dsp:nvSpPr>
      <dsp:spPr>
        <a:xfrm>
          <a:off x="152405" y="1838074"/>
          <a:ext cx="1417054" cy="64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Divulgacion del Plan de trabajo de la UAIP (reuniones)</a:t>
          </a:r>
        </a:p>
      </dsp:txBody>
      <dsp:txXfrm>
        <a:off x="171327" y="1856996"/>
        <a:ext cx="1379210" cy="608217"/>
      </dsp:txXfrm>
    </dsp:sp>
    <dsp:sp modelId="{6664DDF6-313F-43C3-AB58-70E391696A06}">
      <dsp:nvSpPr>
        <dsp:cNvPr id="0" name=""/>
        <dsp:cNvSpPr/>
      </dsp:nvSpPr>
      <dsp:spPr>
        <a:xfrm>
          <a:off x="152405" y="2622403"/>
          <a:ext cx="1417054" cy="64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Divulgación del marco legal relacionado al Derecho de Acceso a la Información Pública (capacitaciones).</a:t>
          </a:r>
        </a:p>
      </dsp:txBody>
      <dsp:txXfrm>
        <a:off x="171327" y="2641325"/>
        <a:ext cx="1379210" cy="608217"/>
      </dsp:txXfrm>
    </dsp:sp>
    <dsp:sp modelId="{785A1F79-D266-4DA8-B952-C056CD3AE93B}">
      <dsp:nvSpPr>
        <dsp:cNvPr id="0" name=""/>
        <dsp:cNvSpPr/>
      </dsp:nvSpPr>
      <dsp:spPr>
        <a:xfrm>
          <a:off x="177813" y="3588130"/>
          <a:ext cx="1417054" cy="64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Plan de gestión con diferentes instituciones.</a:t>
          </a:r>
        </a:p>
      </dsp:txBody>
      <dsp:txXfrm>
        <a:off x="196735" y="3607052"/>
        <a:ext cx="1379210" cy="608217"/>
      </dsp:txXfrm>
    </dsp:sp>
    <dsp:sp modelId="{CD715409-E7BE-480E-9DC2-9D4C67F77119}">
      <dsp:nvSpPr>
        <dsp:cNvPr id="0" name=""/>
        <dsp:cNvSpPr/>
      </dsp:nvSpPr>
      <dsp:spPr>
        <a:xfrm>
          <a:off x="1873106" y="0"/>
          <a:ext cx="1771318" cy="443484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2100" kern="1200">
              <a:latin typeface="Times New Roman" panose="02020603050405020304" pitchFamily="18" charset="0"/>
              <a:cs typeface="Times New Roman" panose="02020603050405020304" pitchFamily="18" charset="0"/>
            </a:rPr>
            <a:t>Interior de la Municipalidad</a:t>
          </a:r>
        </a:p>
      </dsp:txBody>
      <dsp:txXfrm>
        <a:off x="1873106" y="0"/>
        <a:ext cx="1771318" cy="1330452"/>
      </dsp:txXfrm>
    </dsp:sp>
    <dsp:sp modelId="{1A16C0F1-FCD6-42E5-A5D2-F6B29786855C}">
      <dsp:nvSpPr>
        <dsp:cNvPr id="0" name=""/>
        <dsp:cNvSpPr/>
      </dsp:nvSpPr>
      <dsp:spPr>
        <a:xfrm>
          <a:off x="2050224" y="1096681"/>
          <a:ext cx="1417054" cy="4998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Contacto permanente y difusion directa de la información con las jefaturas y Concejo Municipal.</a:t>
          </a:r>
        </a:p>
      </dsp:txBody>
      <dsp:txXfrm>
        <a:off x="2064864" y="1111321"/>
        <a:ext cx="1387774" cy="470581"/>
      </dsp:txXfrm>
    </dsp:sp>
    <dsp:sp modelId="{A871E0E6-68F8-4BD5-84D7-9A487056A464}">
      <dsp:nvSpPr>
        <dsp:cNvPr id="0" name=""/>
        <dsp:cNvSpPr/>
      </dsp:nvSpPr>
      <dsp:spPr>
        <a:xfrm>
          <a:off x="2075631" y="1734972"/>
          <a:ext cx="1417054" cy="4917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Contacto permanente con las jefaturas para dar a concocer y motivar el cumplimiento de la LAIP y RELAIP.</a:t>
          </a:r>
        </a:p>
      </dsp:txBody>
      <dsp:txXfrm>
        <a:off x="2090033" y="1749374"/>
        <a:ext cx="1388250" cy="462912"/>
      </dsp:txXfrm>
    </dsp:sp>
    <dsp:sp modelId="{44E7DFA7-65F7-453C-9EFE-45B695313E5B}">
      <dsp:nvSpPr>
        <dsp:cNvPr id="0" name=""/>
        <dsp:cNvSpPr/>
      </dsp:nvSpPr>
      <dsp:spPr>
        <a:xfrm>
          <a:off x="2081980" y="2345471"/>
          <a:ext cx="1417054" cy="4766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Capacitacion y talleres sobre el marco legal y aplicación.</a:t>
          </a:r>
        </a:p>
      </dsp:txBody>
      <dsp:txXfrm>
        <a:off x="2095940" y="2359431"/>
        <a:ext cx="1389134" cy="448716"/>
      </dsp:txXfrm>
    </dsp:sp>
    <dsp:sp modelId="{7EC7C067-7DD2-4D65-ACFC-6D8BB0B4C403}">
      <dsp:nvSpPr>
        <dsp:cNvPr id="0" name=""/>
        <dsp:cNvSpPr/>
      </dsp:nvSpPr>
      <dsp:spPr>
        <a:xfrm>
          <a:off x="2088328" y="2981656"/>
          <a:ext cx="1417054" cy="54049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Información directa cuando sea solicitada sobre la gestión pública.</a:t>
          </a:r>
        </a:p>
      </dsp:txBody>
      <dsp:txXfrm>
        <a:off x="2104159" y="2997487"/>
        <a:ext cx="1385392" cy="508834"/>
      </dsp:txXfrm>
    </dsp:sp>
    <dsp:sp modelId="{BD84D1C1-383F-4F08-B891-EA1B5E3F4C82}">
      <dsp:nvSpPr>
        <dsp:cNvPr id="0" name=""/>
        <dsp:cNvSpPr/>
      </dsp:nvSpPr>
      <dsp:spPr>
        <a:xfrm>
          <a:off x="2081980" y="3689026"/>
          <a:ext cx="1417054" cy="54049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Respuestas a las solicitudes de las Unidades Administrativas.</a:t>
          </a:r>
        </a:p>
      </dsp:txBody>
      <dsp:txXfrm>
        <a:off x="2097811" y="3704857"/>
        <a:ext cx="1385392" cy="508834"/>
      </dsp:txXfrm>
    </dsp:sp>
    <dsp:sp modelId="{F6095909-B3C2-40AE-959D-CB92BC72EF43}">
      <dsp:nvSpPr>
        <dsp:cNvPr id="0" name=""/>
        <dsp:cNvSpPr/>
      </dsp:nvSpPr>
      <dsp:spPr>
        <a:xfrm>
          <a:off x="3809015" y="0"/>
          <a:ext cx="1771318" cy="443484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2100" kern="1200">
              <a:latin typeface="Times New Roman" panose="02020603050405020304" pitchFamily="18" charset="0"/>
              <a:cs typeface="Times New Roman" panose="02020603050405020304" pitchFamily="18" charset="0"/>
            </a:rPr>
            <a:t>Población del municipio</a:t>
          </a:r>
        </a:p>
      </dsp:txBody>
      <dsp:txXfrm>
        <a:off x="3809015" y="0"/>
        <a:ext cx="1771318" cy="1330452"/>
      </dsp:txXfrm>
    </dsp:sp>
    <dsp:sp modelId="{7335B8D1-88F5-4F3D-8422-B94CC22922A5}">
      <dsp:nvSpPr>
        <dsp:cNvPr id="0" name=""/>
        <dsp:cNvSpPr/>
      </dsp:nvSpPr>
      <dsp:spPr>
        <a:xfrm>
          <a:off x="3949318" y="1037486"/>
          <a:ext cx="1417054" cy="87126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Difusión directa con líderes comunitarios</a:t>
          </a:r>
        </a:p>
      </dsp:txBody>
      <dsp:txXfrm>
        <a:off x="3974837" y="1063005"/>
        <a:ext cx="1366016" cy="820230"/>
      </dsp:txXfrm>
    </dsp:sp>
    <dsp:sp modelId="{E134FC75-2B8F-40EB-B5E8-19E6372B29F3}">
      <dsp:nvSpPr>
        <dsp:cNvPr id="0" name=""/>
        <dsp:cNvSpPr/>
      </dsp:nvSpPr>
      <dsp:spPr>
        <a:xfrm>
          <a:off x="3986147" y="2021607"/>
          <a:ext cx="1417054" cy="87126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Charlas sobre el marco legal relacionado al Derecho de Acceso a la Información Pública .</a:t>
          </a:r>
        </a:p>
      </dsp:txBody>
      <dsp:txXfrm>
        <a:off x="4011666" y="2047126"/>
        <a:ext cx="1366016" cy="820230"/>
      </dsp:txXfrm>
    </dsp:sp>
    <dsp:sp modelId="{19A33388-0300-4256-90DA-98AD010BA50C}">
      <dsp:nvSpPr>
        <dsp:cNvPr id="0" name=""/>
        <dsp:cNvSpPr/>
      </dsp:nvSpPr>
      <dsp:spPr>
        <a:xfrm>
          <a:off x="3998844" y="3157973"/>
          <a:ext cx="1417054" cy="87126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Fortalecimiento a las ADESCOS  y CODEL</a:t>
          </a:r>
          <a:r>
            <a:rPr lang="es-SV" sz="7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para impulsar su involucramiento en el Derecho de Acceso a la Información Pública .</a:t>
          </a:r>
        </a:p>
      </dsp:txBody>
      <dsp:txXfrm>
        <a:off x="4024363" y="3183492"/>
        <a:ext cx="1366016" cy="8202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65319F-560C-4F26-A0E6-0B185287BC16}">
      <dsp:nvSpPr>
        <dsp:cNvPr id="0" name=""/>
        <dsp:cNvSpPr/>
      </dsp:nvSpPr>
      <dsp:spPr>
        <a:xfrm>
          <a:off x="113281" y="131463"/>
          <a:ext cx="5534156" cy="5534156"/>
        </a:xfrm>
        <a:prstGeom prst="circularArrow">
          <a:avLst>
            <a:gd name="adj1" fmla="val 5544"/>
            <a:gd name="adj2" fmla="val 330680"/>
            <a:gd name="adj3" fmla="val 15120711"/>
            <a:gd name="adj4" fmla="val 16610352"/>
            <a:gd name="adj5" fmla="val 5757"/>
          </a:avLst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8ABD6F-C899-4C26-B4C2-516D862E170A}">
      <dsp:nvSpPr>
        <dsp:cNvPr id="0" name=""/>
        <dsp:cNvSpPr/>
      </dsp:nvSpPr>
      <dsp:spPr>
        <a:xfrm>
          <a:off x="2244655" y="210063"/>
          <a:ext cx="1271408" cy="635704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Boletines electronicos,  cabildos informativos para divulgar el Derecho de Acceso a la información pública</a:t>
          </a:r>
        </a:p>
      </dsp:txBody>
      <dsp:txXfrm>
        <a:off x="2275688" y="241096"/>
        <a:ext cx="1209342" cy="573638"/>
      </dsp:txXfrm>
    </dsp:sp>
    <dsp:sp modelId="{5C35FB5A-1473-4A95-A987-BD4CFEB0B7CB}">
      <dsp:nvSpPr>
        <dsp:cNvPr id="0" name=""/>
        <dsp:cNvSpPr/>
      </dsp:nvSpPr>
      <dsp:spPr>
        <a:xfrm>
          <a:off x="3631817" y="660780"/>
          <a:ext cx="1271408" cy="635704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Informes periódicos del avance y cumplimiento del Plan de trabajo</a:t>
          </a:r>
        </a:p>
      </dsp:txBody>
      <dsp:txXfrm>
        <a:off x="3662850" y="691813"/>
        <a:ext cx="1209342" cy="573638"/>
      </dsp:txXfrm>
    </dsp:sp>
    <dsp:sp modelId="{B5F9569A-0E61-45B7-947E-C40B34C06D80}">
      <dsp:nvSpPr>
        <dsp:cNvPr id="0" name=""/>
        <dsp:cNvSpPr/>
      </dsp:nvSpPr>
      <dsp:spPr>
        <a:xfrm>
          <a:off x="4489131" y="1840770"/>
          <a:ext cx="1271408" cy="635704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Campañas informativas para divulgar el Derecho de Acceso a la información pública</a:t>
          </a:r>
        </a:p>
      </dsp:txBody>
      <dsp:txXfrm>
        <a:off x="4520164" y="1871803"/>
        <a:ext cx="1209342" cy="573638"/>
      </dsp:txXfrm>
    </dsp:sp>
    <dsp:sp modelId="{DE54416F-EDF5-4C45-9764-66A17E645E1D}">
      <dsp:nvSpPr>
        <dsp:cNvPr id="0" name=""/>
        <dsp:cNvSpPr/>
      </dsp:nvSpPr>
      <dsp:spPr>
        <a:xfrm>
          <a:off x="4489131" y="3299319"/>
          <a:ext cx="1271408" cy="635704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Fortalecer el comités de contraloría ciudadana</a:t>
          </a:r>
        </a:p>
      </dsp:txBody>
      <dsp:txXfrm>
        <a:off x="4520164" y="3330352"/>
        <a:ext cx="1209342" cy="573638"/>
      </dsp:txXfrm>
    </dsp:sp>
    <dsp:sp modelId="{95ACFB9E-CE46-4FB3-AAAC-15606FF6BA8B}">
      <dsp:nvSpPr>
        <dsp:cNvPr id="0" name=""/>
        <dsp:cNvSpPr/>
      </dsp:nvSpPr>
      <dsp:spPr>
        <a:xfrm>
          <a:off x="3631817" y="4479310"/>
          <a:ext cx="1271408" cy="635704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Reuniones periódicas de la CIM</a:t>
          </a:r>
        </a:p>
      </dsp:txBody>
      <dsp:txXfrm>
        <a:off x="3662850" y="4510343"/>
        <a:ext cx="1209342" cy="573638"/>
      </dsp:txXfrm>
    </dsp:sp>
    <dsp:sp modelId="{4EF2FBCB-722C-4245-858A-72F03F180E17}">
      <dsp:nvSpPr>
        <dsp:cNvPr id="0" name=""/>
        <dsp:cNvSpPr/>
      </dsp:nvSpPr>
      <dsp:spPr>
        <a:xfrm>
          <a:off x="2244655" y="4930026"/>
          <a:ext cx="1271408" cy="635704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Carteleras informativas en lugares claves del municipio</a:t>
          </a:r>
        </a:p>
      </dsp:txBody>
      <dsp:txXfrm>
        <a:off x="2275688" y="4961059"/>
        <a:ext cx="1209342" cy="573638"/>
      </dsp:txXfrm>
    </dsp:sp>
    <dsp:sp modelId="{4A911178-5F76-47AD-A66F-E9244C23CE4F}">
      <dsp:nvSpPr>
        <dsp:cNvPr id="0" name=""/>
        <dsp:cNvSpPr/>
      </dsp:nvSpPr>
      <dsp:spPr>
        <a:xfrm>
          <a:off x="857493" y="4479310"/>
          <a:ext cx="1271408" cy="635704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Capacitaciones al personal municipal</a:t>
          </a:r>
        </a:p>
      </dsp:txBody>
      <dsp:txXfrm>
        <a:off x="888526" y="4510343"/>
        <a:ext cx="1209342" cy="573638"/>
      </dsp:txXfrm>
    </dsp:sp>
    <dsp:sp modelId="{C83DC4A4-CE02-4992-A888-10589FCD294F}">
      <dsp:nvSpPr>
        <dsp:cNvPr id="0" name=""/>
        <dsp:cNvSpPr/>
      </dsp:nvSpPr>
      <dsp:spPr>
        <a:xfrm>
          <a:off x="179" y="3299319"/>
          <a:ext cx="1271408" cy="635704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Reuniones para gestionar apoyo para realizar actividades del Plan con IAIP</a:t>
          </a:r>
          <a:endParaRPr lang="es-SV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31212" y="3330352"/>
        <a:ext cx="1209342" cy="573638"/>
      </dsp:txXfrm>
    </dsp:sp>
    <dsp:sp modelId="{0465876D-FF0D-47BD-A34F-BDCA37F9ACC4}">
      <dsp:nvSpPr>
        <dsp:cNvPr id="0" name=""/>
        <dsp:cNvSpPr/>
      </dsp:nvSpPr>
      <dsp:spPr>
        <a:xfrm>
          <a:off x="179" y="1840770"/>
          <a:ext cx="1271408" cy="635704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Gestión permanente a diferentes entidades públicas, privadas, nacionales e internacionales</a:t>
          </a:r>
          <a:endParaRPr lang="es-SV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31212" y="1871803"/>
        <a:ext cx="1209342" cy="573638"/>
      </dsp:txXfrm>
    </dsp:sp>
    <dsp:sp modelId="{2E91B883-12B9-457A-A91C-ACE6BECECF9C}">
      <dsp:nvSpPr>
        <dsp:cNvPr id="0" name=""/>
        <dsp:cNvSpPr/>
      </dsp:nvSpPr>
      <dsp:spPr>
        <a:xfrm>
          <a:off x="857493" y="660780"/>
          <a:ext cx="1271408" cy="635704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Brochure y afiches con información o procesos a divulgar</a:t>
          </a:r>
          <a:endParaRPr lang="es-SV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888526" y="691813"/>
        <a:ext cx="1209342" cy="573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D6636-98F3-49B8-98E2-2F7F3425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2775</Words>
  <Characters>15265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 CONSULTORES S.A. DE C.V.</dc:creator>
  <cp:keywords/>
  <dc:description/>
  <cp:lastModifiedBy>DESPACHO MUNICIPAL</cp:lastModifiedBy>
  <cp:revision>2</cp:revision>
  <dcterms:created xsi:type="dcterms:W3CDTF">2019-03-13T21:35:00Z</dcterms:created>
  <dcterms:modified xsi:type="dcterms:W3CDTF">2019-03-13T21:35:00Z</dcterms:modified>
</cp:coreProperties>
</file>