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AED" w:rsidRDefault="00554AED" w:rsidP="00EE0851">
      <w:pPr>
        <w:pStyle w:val="Encabezado"/>
        <w:tabs>
          <w:tab w:val="clear" w:pos="4419"/>
          <w:tab w:val="left" w:pos="1178"/>
          <w:tab w:val="center" w:pos="4420"/>
        </w:tabs>
        <w:jc w:val="center"/>
        <w:rPr>
          <w:b/>
          <w:lang w:val="es-SV"/>
        </w:rPr>
      </w:pPr>
      <w:bookmarkStart w:id="0" w:name="_GoBack"/>
      <w:bookmarkEnd w:id="0"/>
    </w:p>
    <w:p w:rsidR="0032780D" w:rsidRPr="002D32A7" w:rsidRDefault="00750A7D" w:rsidP="00EE0851">
      <w:pPr>
        <w:pStyle w:val="Encabezado"/>
        <w:tabs>
          <w:tab w:val="clear" w:pos="4419"/>
          <w:tab w:val="left" w:pos="1178"/>
          <w:tab w:val="center" w:pos="4420"/>
        </w:tabs>
        <w:jc w:val="center"/>
        <w:rPr>
          <w:b/>
          <w:lang w:val="es-SV"/>
        </w:rPr>
      </w:pPr>
      <w:r>
        <w:rPr>
          <w:b/>
          <w:noProof/>
          <w:lang w:val="es-SV" w:eastAsia="es-SV"/>
        </w:rPr>
        <w:drawing>
          <wp:anchor distT="0" distB="0" distL="114300" distR="114300" simplePos="0" relativeHeight="251674624" behindDoc="1" locked="0" layoutInCell="1" allowOverlap="1">
            <wp:simplePos x="0" y="0"/>
            <wp:positionH relativeFrom="column">
              <wp:posOffset>219397</wp:posOffset>
            </wp:positionH>
            <wp:positionV relativeFrom="paragraph">
              <wp:posOffset>-138702</wp:posOffset>
            </wp:positionV>
            <wp:extent cx="843979" cy="1058239"/>
            <wp:effectExtent l="19050" t="0" r="0" b="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8" cstate="email"/>
                    <a:stretch>
                      <a:fillRect/>
                    </a:stretch>
                  </pic:blipFill>
                  <pic:spPr>
                    <a:xfrm>
                      <a:off x="0" y="0"/>
                      <a:ext cx="843979" cy="1058239"/>
                    </a:xfrm>
                    <a:prstGeom prst="rect">
                      <a:avLst/>
                    </a:prstGeom>
                  </pic:spPr>
                </pic:pic>
              </a:graphicData>
            </a:graphic>
          </wp:anchor>
        </w:drawing>
      </w:r>
      <w:r w:rsidR="00CF4C47">
        <w:rPr>
          <w:b/>
          <w:noProof/>
          <w:lang w:val="es-SV" w:eastAsia="es-SV"/>
        </w:rPr>
        <mc:AlternateContent>
          <mc:Choice Requires="wps">
            <w:drawing>
              <wp:anchor distT="0" distB="0" distL="114300" distR="114300" simplePos="0" relativeHeight="251672576" behindDoc="0" locked="0" layoutInCell="1" allowOverlap="1">
                <wp:simplePos x="0" y="0"/>
                <wp:positionH relativeFrom="column">
                  <wp:posOffset>8180705</wp:posOffset>
                </wp:positionH>
                <wp:positionV relativeFrom="paragraph">
                  <wp:posOffset>-292735</wp:posOffset>
                </wp:positionV>
                <wp:extent cx="914400" cy="914400"/>
                <wp:effectExtent l="1270" t="0" r="0" b="127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DD2" w:rsidRDefault="00E51DD2">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644.15pt;margin-top:-23.0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" stroked="f">
                <v:textbox>
                  <w:txbxContent>
                    <w:p w:rsidR="00E51DD2" w:rsidRDefault="00E51DD2">
                      <w:r>
                        <w:rPr>
                          <w:noProof/>
                          <w:lang w:val="es-SV" w:eastAsia="es-SV"/>
                        </w:rPr>
                        <w:drawing>
                          <wp:inline distT="0" distB="0" distL="0" distR="0">
                            <wp:extent cx="731520" cy="73152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731520" cy="731520"/>
                                    </a:xfrm>
                                    <a:prstGeom prst="rect">
                                      <a:avLst/>
                                    </a:prstGeom>
                                    <a:noFill/>
                                    <a:ln w="9525">
                                      <a:noFill/>
                                      <a:miter lim="800000"/>
                                      <a:headEnd/>
                                      <a:tailEnd/>
                                    </a:ln>
                                  </pic:spPr>
                                </pic:pic>
                              </a:graphicData>
                            </a:graphic>
                          </wp:inline>
                        </w:drawing>
                      </w:r>
                    </w:p>
                  </w:txbxContent>
                </v:textbox>
              </v:shape>
            </w:pict>
          </mc:Fallback>
        </mc:AlternateContent>
      </w:r>
      <w:r w:rsidR="0032780D" w:rsidRPr="002D32A7">
        <w:rPr>
          <w:b/>
          <w:lang w:val="es-SV"/>
        </w:rPr>
        <w:t>ALCALDIA MUNICIPAL DE ZACATECOLUCA</w:t>
      </w:r>
    </w:p>
    <w:p w:rsidR="0032780D" w:rsidRPr="0032780D" w:rsidRDefault="0032780D" w:rsidP="00EE0851">
      <w:pPr>
        <w:pStyle w:val="Encabezado"/>
        <w:jc w:val="center"/>
        <w:rPr>
          <w:b/>
          <w:lang w:val="es-SV"/>
        </w:rPr>
      </w:pPr>
      <w:r w:rsidRPr="002D32A7">
        <w:rPr>
          <w:b/>
          <w:lang w:val="es-SV"/>
        </w:rPr>
        <w:t>DEPARTAMENTO DE LA PAZ, EL SALVADOR, C.A.</w:t>
      </w:r>
    </w:p>
    <w:p w:rsidR="00846236" w:rsidRDefault="0032780D" w:rsidP="00EE0851">
      <w:pPr>
        <w:pStyle w:val="Encabezado"/>
        <w:jc w:val="center"/>
        <w:rPr>
          <w:lang w:val="es-SV"/>
        </w:rPr>
      </w:pPr>
      <w:r w:rsidRPr="00B44A3A">
        <w:rPr>
          <w:lang w:val="es-SV"/>
        </w:rPr>
        <w:t>DR. FRANCISCO SALVADOR HIREZI, ALCALDE MUNICIPA</w:t>
      </w:r>
      <w:r w:rsidR="00EE0851">
        <w:rPr>
          <w:lang w:val="es-SV"/>
        </w:rPr>
        <w:t xml:space="preserve">L </w:t>
      </w:r>
    </w:p>
    <w:p w:rsidR="0032780D" w:rsidRPr="00EE0851" w:rsidRDefault="0032780D" w:rsidP="00EE0851">
      <w:pPr>
        <w:pStyle w:val="Encabezado"/>
        <w:jc w:val="center"/>
        <w:rPr>
          <w:sz w:val="28"/>
          <w:szCs w:val="28"/>
          <w:lang w:val="es-SV"/>
        </w:rPr>
      </w:pPr>
      <w:r w:rsidRPr="00EE0851">
        <w:rPr>
          <w:b/>
          <w:color w:val="FF0000"/>
          <w:sz w:val="28"/>
          <w:szCs w:val="28"/>
          <w:lang w:val="es-SV"/>
        </w:rPr>
        <w:t>“</w:t>
      </w:r>
      <w:r w:rsidR="00EE0851" w:rsidRPr="00EE0851">
        <w:rPr>
          <w:b/>
          <w:color w:val="FF0000"/>
          <w:sz w:val="28"/>
          <w:szCs w:val="28"/>
          <w:lang w:val="es-SV"/>
        </w:rPr>
        <w:t>ZACATECOLUCA</w:t>
      </w:r>
      <w:r w:rsidR="00892073">
        <w:rPr>
          <w:b/>
          <w:color w:val="FF0000"/>
          <w:sz w:val="28"/>
          <w:szCs w:val="28"/>
          <w:lang w:val="es-SV"/>
        </w:rPr>
        <w:t xml:space="preserve"> PRODUCTIVA</w:t>
      </w:r>
      <w:r w:rsidRPr="00EE0851">
        <w:rPr>
          <w:b/>
          <w:color w:val="FF0000"/>
          <w:sz w:val="28"/>
          <w:szCs w:val="28"/>
          <w:lang w:val="es-SV"/>
        </w:rPr>
        <w:t>”</w:t>
      </w:r>
    </w:p>
    <w:p w:rsidR="0032780D" w:rsidRPr="00340416" w:rsidRDefault="0032780D" w:rsidP="00846236">
      <w:pPr>
        <w:pStyle w:val="Encabezado"/>
        <w:jc w:val="center"/>
        <w:rPr>
          <w:b/>
          <w:color w:val="FF0000"/>
          <w:sz w:val="28"/>
          <w:szCs w:val="28"/>
        </w:rPr>
      </w:pPr>
      <w:r>
        <w:rPr>
          <w:b/>
          <w:color w:val="FF0000"/>
          <w:sz w:val="28"/>
          <w:szCs w:val="28"/>
        </w:rPr>
        <w:t>----------------------------------------------------------------------------------------------</w:t>
      </w:r>
    </w:p>
    <w:p w:rsidR="0009142A" w:rsidRDefault="0009142A" w:rsidP="0009142A">
      <w:pPr>
        <w:pStyle w:val="Textoindependiente"/>
        <w:rPr>
          <w:rFonts w:ascii="Times New Roman" w:hAnsi="Times New Roman"/>
          <w:b/>
          <w:noProof/>
          <w:sz w:val="24"/>
          <w:szCs w:val="24"/>
          <w:lang w:val="es-ES"/>
        </w:rPr>
      </w:pPr>
    </w:p>
    <w:p w:rsidR="00645B73" w:rsidRDefault="00645B73" w:rsidP="0009142A">
      <w:pPr>
        <w:pStyle w:val="Textoindependiente"/>
        <w:rPr>
          <w:rFonts w:ascii="Times New Roman" w:hAnsi="Times New Roman"/>
          <w:b/>
          <w:noProof/>
          <w:sz w:val="24"/>
          <w:szCs w:val="24"/>
          <w:lang w:val="es-ES"/>
        </w:rPr>
      </w:pPr>
    </w:p>
    <w:p w:rsidR="00645B73" w:rsidRDefault="00645B73" w:rsidP="0009142A">
      <w:pPr>
        <w:pStyle w:val="Textoindependiente"/>
        <w:rPr>
          <w:rFonts w:ascii="Times New Roman" w:hAnsi="Times New Roman"/>
          <w:b/>
          <w:noProof/>
          <w:sz w:val="24"/>
          <w:szCs w:val="24"/>
          <w:lang w:val="es-ES"/>
        </w:rPr>
      </w:pPr>
    </w:p>
    <w:p w:rsidR="0009142A" w:rsidRDefault="0009142A" w:rsidP="0009142A">
      <w:pPr>
        <w:pStyle w:val="Textoindependiente"/>
        <w:rPr>
          <w:color w:val="000000"/>
          <w:sz w:val="28"/>
        </w:rPr>
      </w:pPr>
    </w:p>
    <w:p w:rsidR="0009142A" w:rsidRDefault="0009142A"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32780D" w:rsidRDefault="00CF4C47" w:rsidP="0009142A">
      <w:pPr>
        <w:pStyle w:val="Textoindependiente"/>
        <w:rPr>
          <w:rFonts w:ascii="Courier New" w:hAnsi="Courier New" w:cs="Courier New"/>
          <w:color w:val="000000"/>
        </w:rPr>
      </w:pPr>
      <w:r>
        <w:rPr>
          <w:rFonts w:ascii="Courier New" w:hAnsi="Courier New" w:cs="Courier New"/>
          <w:noProof/>
          <w:color w:val="000000"/>
          <w:lang w:val="es-SV" w:eastAsia="es-SV"/>
        </w:rPr>
        <mc:AlternateContent>
          <mc:Choice Requires="wps">
            <w:drawing>
              <wp:anchor distT="0" distB="0" distL="114300" distR="114300" simplePos="0" relativeHeight="251665408" behindDoc="0" locked="0" layoutInCell="1" allowOverlap="1">
                <wp:simplePos x="0" y="0"/>
                <wp:positionH relativeFrom="column">
                  <wp:posOffset>1149350</wp:posOffset>
                </wp:positionH>
                <wp:positionV relativeFrom="paragraph">
                  <wp:posOffset>254000</wp:posOffset>
                </wp:positionV>
                <wp:extent cx="6048375" cy="1422400"/>
                <wp:effectExtent l="8890" t="13970" r="10160" b="2095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2240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E51DD2" w:rsidRDefault="00E51DD2" w:rsidP="0009142A">
                            <w:pPr>
                              <w:jc w:val="both"/>
                              <w:rPr>
                                <w:rFonts w:ascii="Cambria" w:hAnsi="Cambria"/>
                                <w:b/>
                                <w:color w:val="FFFFFF"/>
                                <w:sz w:val="32"/>
                                <w:szCs w:val="32"/>
                              </w:rPr>
                            </w:pPr>
                          </w:p>
                          <w:p w:rsidR="00E51DD2" w:rsidRPr="00764989" w:rsidRDefault="00BF27CB" w:rsidP="00645B73">
                            <w:pPr>
                              <w:jc w:val="center"/>
                              <w:rPr>
                                <w:rFonts w:ascii="Cambria" w:hAnsi="Cambria"/>
                                <w:b/>
                                <w:color w:val="FFFFFF"/>
                                <w:sz w:val="40"/>
                                <w:szCs w:val="40"/>
                              </w:rPr>
                            </w:pPr>
                            <w:r>
                              <w:rPr>
                                <w:rFonts w:ascii="Cambria" w:hAnsi="Cambria"/>
                                <w:b/>
                                <w:color w:val="FFFFFF"/>
                                <w:sz w:val="40"/>
                                <w:szCs w:val="40"/>
                              </w:rPr>
                              <w:t>MEMORIA</w:t>
                            </w:r>
                            <w:r w:rsidR="00E51DD2" w:rsidRPr="00764989">
                              <w:rPr>
                                <w:rFonts w:ascii="Cambria" w:hAnsi="Cambria"/>
                                <w:b/>
                                <w:color w:val="FFFFFF"/>
                                <w:sz w:val="40"/>
                                <w:szCs w:val="40"/>
                              </w:rPr>
                              <w:t xml:space="preserve">  DE  </w:t>
                            </w:r>
                            <w:r w:rsidR="00E51DD2">
                              <w:rPr>
                                <w:rFonts w:ascii="Cambria" w:hAnsi="Cambria"/>
                                <w:b/>
                                <w:color w:val="FFFFFF"/>
                                <w:sz w:val="40"/>
                                <w:szCs w:val="40"/>
                              </w:rPr>
                              <w:t xml:space="preserve">LABORES  TRIMESTRAL  ENERO-MARZO 2017 </w:t>
                            </w:r>
                          </w:p>
                          <w:p w:rsidR="00E51DD2" w:rsidRDefault="00E51DD2" w:rsidP="00645B73">
                            <w:pPr>
                              <w:jc w:val="center"/>
                              <w:rPr>
                                <w:rFonts w:ascii="Cambria" w:hAnsi="Cambria"/>
                                <w:b/>
                                <w:sz w:val="40"/>
                                <w:szCs w:val="40"/>
                              </w:rPr>
                            </w:pPr>
                            <w:r>
                              <w:rPr>
                                <w:rFonts w:ascii="Cambria" w:hAnsi="Cambria"/>
                                <w:b/>
                                <w:sz w:val="40"/>
                                <w:szCs w:val="40"/>
                              </w:rPr>
                              <w:t>MUNICIPALIDAD DE ZACATECOLUCA</w:t>
                            </w:r>
                          </w:p>
                          <w:p w:rsidR="00E51DD2" w:rsidRPr="00764989" w:rsidRDefault="00E51DD2" w:rsidP="00645B73">
                            <w:pPr>
                              <w:jc w:val="center"/>
                              <w:rPr>
                                <w:rFonts w:ascii="Cambria" w:hAnsi="Cambria"/>
                                <w:b/>
                                <w:sz w:val="40"/>
                                <w:szCs w:val="40"/>
                              </w:rPr>
                            </w:pPr>
                          </w:p>
                          <w:p w:rsidR="00E51DD2" w:rsidRPr="00764989" w:rsidRDefault="00E51DD2" w:rsidP="00645B73">
                            <w:pPr>
                              <w:jc w:val="center"/>
                              <w:rPr>
                                <w:rFonts w:ascii="Cambria" w:hAnsi="Cambria"/>
                                <w:b/>
                                <w:sz w:val="40"/>
                                <w:szCs w:val="40"/>
                              </w:rPr>
                            </w:pPr>
                          </w:p>
                          <w:p w:rsidR="00E51DD2" w:rsidRPr="008E1CF0" w:rsidRDefault="00E51DD2" w:rsidP="00846236">
                            <w:pPr>
                              <w:jc w:val="center"/>
                              <w:rPr>
                                <w:rFonts w:ascii="Cambria" w:hAnsi="Cambria"/>
                                <w:b/>
                                <w:color w:val="FFFFFF"/>
                                <w:sz w:val="40"/>
                                <w:szCs w:val="40"/>
                              </w:rPr>
                            </w:pPr>
                          </w:p>
                          <w:p w:rsidR="00E51DD2" w:rsidRPr="009268E7" w:rsidRDefault="00E51DD2" w:rsidP="0009142A">
                            <w:pPr>
                              <w:jc w:val="both"/>
                              <w:rPr>
                                <w:rFonts w:ascii="Cambria" w:hAnsi="Cambria"/>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0.5pt;margin-top:20pt;width:476.2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" fillcolor="#d99594 [1941]" strokecolor="#c0504d [3205]" strokeweight="1pt">
                <v:fill color2="#c0504d [3205]" focus="50%" type="gradient"/>
                <v:shadow on="t" color="#622423 [1605]" offset="1pt"/>
                <v:textbox>
                  <w:txbxContent>
                    <w:p w:rsidR="00E51DD2" w:rsidRDefault="00E51DD2" w:rsidP="0009142A">
                      <w:pPr>
                        <w:jc w:val="both"/>
                        <w:rPr>
                          <w:rFonts w:ascii="Cambria" w:hAnsi="Cambria"/>
                          <w:b/>
                          <w:color w:val="FFFFFF"/>
                          <w:sz w:val="32"/>
                          <w:szCs w:val="32"/>
                        </w:rPr>
                      </w:pPr>
                    </w:p>
                    <w:p w:rsidR="00E51DD2" w:rsidRPr="00764989" w:rsidRDefault="00BF27CB" w:rsidP="00645B73">
                      <w:pPr>
                        <w:jc w:val="center"/>
                        <w:rPr>
                          <w:rFonts w:ascii="Cambria" w:hAnsi="Cambria"/>
                          <w:b/>
                          <w:color w:val="FFFFFF"/>
                          <w:sz w:val="40"/>
                          <w:szCs w:val="40"/>
                        </w:rPr>
                      </w:pPr>
                      <w:r>
                        <w:rPr>
                          <w:rFonts w:ascii="Cambria" w:hAnsi="Cambria"/>
                          <w:b/>
                          <w:color w:val="FFFFFF"/>
                          <w:sz w:val="40"/>
                          <w:szCs w:val="40"/>
                        </w:rPr>
                        <w:t>MEMORIA</w:t>
                      </w:r>
                      <w:r w:rsidR="00E51DD2" w:rsidRPr="00764989">
                        <w:rPr>
                          <w:rFonts w:ascii="Cambria" w:hAnsi="Cambria"/>
                          <w:b/>
                          <w:color w:val="FFFFFF"/>
                          <w:sz w:val="40"/>
                          <w:szCs w:val="40"/>
                        </w:rPr>
                        <w:t xml:space="preserve">  DE  </w:t>
                      </w:r>
                      <w:r w:rsidR="00E51DD2">
                        <w:rPr>
                          <w:rFonts w:ascii="Cambria" w:hAnsi="Cambria"/>
                          <w:b/>
                          <w:color w:val="FFFFFF"/>
                          <w:sz w:val="40"/>
                          <w:szCs w:val="40"/>
                        </w:rPr>
                        <w:t xml:space="preserve">LABORES  TRIMESTRAL  ENERO-MARZO 2017 </w:t>
                      </w:r>
                    </w:p>
                    <w:p w:rsidR="00E51DD2" w:rsidRDefault="00E51DD2" w:rsidP="00645B73">
                      <w:pPr>
                        <w:jc w:val="center"/>
                        <w:rPr>
                          <w:rFonts w:ascii="Cambria" w:hAnsi="Cambria"/>
                          <w:b/>
                          <w:sz w:val="40"/>
                          <w:szCs w:val="40"/>
                        </w:rPr>
                      </w:pPr>
                      <w:r>
                        <w:rPr>
                          <w:rFonts w:ascii="Cambria" w:hAnsi="Cambria"/>
                          <w:b/>
                          <w:sz w:val="40"/>
                          <w:szCs w:val="40"/>
                        </w:rPr>
                        <w:t>MUNICIPALIDAD DE ZACATECOLUCA</w:t>
                      </w:r>
                    </w:p>
                    <w:p w:rsidR="00E51DD2" w:rsidRPr="00764989" w:rsidRDefault="00E51DD2" w:rsidP="00645B73">
                      <w:pPr>
                        <w:jc w:val="center"/>
                        <w:rPr>
                          <w:rFonts w:ascii="Cambria" w:hAnsi="Cambria"/>
                          <w:b/>
                          <w:sz w:val="40"/>
                          <w:szCs w:val="40"/>
                        </w:rPr>
                      </w:pPr>
                    </w:p>
                    <w:p w:rsidR="00E51DD2" w:rsidRPr="00764989" w:rsidRDefault="00E51DD2" w:rsidP="00645B73">
                      <w:pPr>
                        <w:jc w:val="center"/>
                        <w:rPr>
                          <w:rFonts w:ascii="Cambria" w:hAnsi="Cambria"/>
                          <w:b/>
                          <w:sz w:val="40"/>
                          <w:szCs w:val="40"/>
                        </w:rPr>
                      </w:pPr>
                    </w:p>
                    <w:p w:rsidR="00E51DD2" w:rsidRPr="008E1CF0" w:rsidRDefault="00E51DD2" w:rsidP="00846236">
                      <w:pPr>
                        <w:jc w:val="center"/>
                        <w:rPr>
                          <w:rFonts w:ascii="Cambria" w:hAnsi="Cambria"/>
                          <w:b/>
                          <w:color w:val="FFFFFF"/>
                          <w:sz w:val="40"/>
                          <w:szCs w:val="40"/>
                        </w:rPr>
                      </w:pPr>
                    </w:p>
                    <w:p w:rsidR="00E51DD2" w:rsidRPr="009268E7" w:rsidRDefault="00E51DD2" w:rsidP="0009142A">
                      <w:pPr>
                        <w:jc w:val="both"/>
                        <w:rPr>
                          <w:rFonts w:ascii="Cambria" w:hAnsi="Cambria"/>
                          <w:b/>
                          <w:color w:val="FFFFFF"/>
                          <w:sz w:val="32"/>
                          <w:szCs w:val="32"/>
                        </w:rPr>
                      </w:pPr>
                    </w:p>
                  </w:txbxContent>
                </v:textbox>
              </v:shape>
            </w:pict>
          </mc:Fallback>
        </mc:AlternateContent>
      </w:r>
    </w:p>
    <w:p w:rsidR="0032780D" w:rsidRDefault="0032780D" w:rsidP="0009142A">
      <w:pPr>
        <w:pStyle w:val="Textoindependiente"/>
        <w:rPr>
          <w:rFonts w:ascii="Courier New" w:hAnsi="Courier New" w:cs="Courier New"/>
          <w:color w:val="000000"/>
        </w:rPr>
      </w:pPr>
    </w:p>
    <w:p w:rsidR="0032780D" w:rsidRDefault="0032780D"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645B73" w:rsidRDefault="00645B73" w:rsidP="0009142A">
      <w:pPr>
        <w:pStyle w:val="Textoindependiente"/>
        <w:rPr>
          <w:rFonts w:ascii="Courier New" w:hAnsi="Courier New" w:cs="Courier New"/>
          <w:color w:val="000000"/>
        </w:rPr>
      </w:pPr>
    </w:p>
    <w:p w:rsidR="0009142A" w:rsidRDefault="0009142A" w:rsidP="0009142A">
      <w:pPr>
        <w:pStyle w:val="Textoindependiente"/>
        <w:rPr>
          <w:rFonts w:ascii="Courier New" w:hAnsi="Courier New" w:cs="Courier New"/>
          <w:color w:val="000000"/>
        </w:rPr>
      </w:pPr>
    </w:p>
    <w:p w:rsidR="0026428C" w:rsidRDefault="0026428C" w:rsidP="0009142A">
      <w:pPr>
        <w:pStyle w:val="Textoindependiente"/>
        <w:rPr>
          <w:rFonts w:ascii="Arial Narrow" w:hAnsi="Arial Narrow" w:cs="Arial"/>
          <w:b/>
          <w:sz w:val="28"/>
          <w:szCs w:val="28"/>
        </w:rPr>
      </w:pPr>
    </w:p>
    <w:p w:rsidR="0009142A" w:rsidRDefault="0009142A" w:rsidP="0009142A">
      <w:pPr>
        <w:pStyle w:val="Textoindependiente"/>
        <w:rPr>
          <w:rFonts w:ascii="Courier New" w:hAnsi="Courier New" w:cs="Courier New"/>
          <w:color w:val="000000"/>
        </w:rPr>
      </w:pPr>
    </w:p>
    <w:p w:rsidR="0009142A" w:rsidRDefault="0009142A" w:rsidP="0009142A">
      <w:pPr>
        <w:rPr>
          <w:lang w:val="es-GT"/>
        </w:rPr>
      </w:pPr>
    </w:p>
    <w:p w:rsidR="009E3D7F" w:rsidRDefault="009E3D7F" w:rsidP="0009142A">
      <w:pPr>
        <w:rPr>
          <w:lang w:val="es-GT"/>
        </w:rPr>
      </w:pPr>
    </w:p>
    <w:p w:rsidR="0009142A" w:rsidRDefault="0009142A" w:rsidP="0009142A">
      <w:pPr>
        <w:jc w:val="center"/>
        <w:rPr>
          <w:rFonts w:ascii="Century Gothic" w:hAnsi="Century Gothic"/>
          <w:b/>
          <w:color w:val="000000"/>
        </w:rPr>
      </w:pPr>
      <w:r>
        <w:rPr>
          <w:rFonts w:ascii="Century Gothic" w:hAnsi="Century Gothic"/>
          <w:b/>
          <w:color w:val="000000"/>
        </w:rPr>
        <w:t>Ing. Guillermo Arnoldo Escobar Escobar,</w:t>
      </w:r>
    </w:p>
    <w:p w:rsidR="0009142A" w:rsidRDefault="00D855A1" w:rsidP="0009142A">
      <w:pPr>
        <w:jc w:val="center"/>
        <w:rPr>
          <w:rFonts w:ascii="Arial" w:hAnsi="Arial"/>
          <w:color w:val="000000"/>
        </w:rPr>
      </w:pPr>
      <w:r>
        <w:rPr>
          <w:rFonts w:ascii="Arial" w:hAnsi="Arial"/>
          <w:color w:val="000000"/>
        </w:rPr>
        <w:t xml:space="preserve">Gerente </w:t>
      </w:r>
      <w:r w:rsidR="00E47AB1">
        <w:rPr>
          <w:rFonts w:ascii="Arial" w:hAnsi="Arial"/>
          <w:color w:val="000000"/>
        </w:rPr>
        <w:t xml:space="preserve">General </w:t>
      </w:r>
    </w:p>
    <w:p w:rsidR="00E47AB1" w:rsidRDefault="00E47AB1" w:rsidP="0009142A">
      <w:pPr>
        <w:jc w:val="center"/>
        <w:rPr>
          <w:rFonts w:ascii="Arial" w:hAnsi="Arial"/>
          <w:color w:val="000000"/>
        </w:rPr>
      </w:pPr>
    </w:p>
    <w:p w:rsidR="00645B73" w:rsidRDefault="00645B73" w:rsidP="0009142A">
      <w:pPr>
        <w:jc w:val="right"/>
        <w:rPr>
          <w:rFonts w:ascii="Arial" w:hAnsi="Arial" w:cs="Arial"/>
          <w:color w:val="000000"/>
        </w:rPr>
      </w:pPr>
    </w:p>
    <w:p w:rsidR="00DE48E4" w:rsidRDefault="0009142A" w:rsidP="00FD63D2">
      <w:pPr>
        <w:jc w:val="right"/>
        <w:rPr>
          <w:rFonts w:ascii="Arial" w:hAnsi="Arial" w:cs="Arial"/>
          <w:color w:val="000000"/>
        </w:rPr>
      </w:pPr>
      <w:r w:rsidRPr="00366048">
        <w:rPr>
          <w:rFonts w:ascii="Arial" w:hAnsi="Arial" w:cs="Arial"/>
          <w:color w:val="000000"/>
        </w:rPr>
        <w:t xml:space="preserve">                      Zacatecoluca, </w:t>
      </w:r>
      <w:r w:rsidR="000E2664">
        <w:rPr>
          <w:rFonts w:ascii="Arial" w:hAnsi="Arial" w:cs="Arial"/>
          <w:color w:val="000000"/>
        </w:rPr>
        <w:t>31</w:t>
      </w:r>
      <w:r w:rsidR="008F57E7">
        <w:rPr>
          <w:rFonts w:ascii="Arial" w:hAnsi="Arial" w:cs="Arial"/>
          <w:color w:val="000000"/>
        </w:rPr>
        <w:t xml:space="preserve"> de </w:t>
      </w:r>
      <w:r w:rsidR="00892073">
        <w:rPr>
          <w:rFonts w:ascii="Arial" w:hAnsi="Arial" w:cs="Arial"/>
          <w:color w:val="000000"/>
        </w:rPr>
        <w:t xml:space="preserve">Marzo </w:t>
      </w:r>
      <w:r w:rsidR="000E2664">
        <w:rPr>
          <w:rFonts w:ascii="Arial" w:hAnsi="Arial" w:cs="Arial"/>
          <w:color w:val="000000"/>
        </w:rPr>
        <w:t>de 2017</w:t>
      </w:r>
      <w:r w:rsidRPr="00366048">
        <w:rPr>
          <w:rFonts w:ascii="Arial" w:hAnsi="Arial" w:cs="Arial"/>
          <w:color w:val="000000"/>
        </w:rPr>
        <w:t>.</w:t>
      </w:r>
    </w:p>
    <w:p w:rsidR="00892073" w:rsidRDefault="00892073" w:rsidP="00FD63D2">
      <w:pPr>
        <w:jc w:val="right"/>
        <w:rPr>
          <w:rFonts w:ascii="Arial" w:hAnsi="Arial" w:cs="Arial"/>
          <w:color w:val="000000"/>
        </w:rPr>
      </w:pPr>
    </w:p>
    <w:p w:rsidR="00892073" w:rsidRDefault="00892073" w:rsidP="00FD63D2">
      <w:pPr>
        <w:jc w:val="right"/>
        <w:rPr>
          <w:rFonts w:ascii="Arial" w:hAnsi="Arial" w:cs="Arial"/>
          <w:color w:val="000000"/>
        </w:rPr>
      </w:pPr>
    </w:p>
    <w:p w:rsidR="00FD63D2" w:rsidRDefault="00FD63D2" w:rsidP="00FD63D2">
      <w:pPr>
        <w:jc w:val="right"/>
        <w:rPr>
          <w:rFonts w:ascii="Arial" w:hAnsi="Arial" w:cs="Arial"/>
          <w:color w:val="000000"/>
        </w:rPr>
      </w:pPr>
    </w:p>
    <w:p w:rsidR="00FD63D2" w:rsidRDefault="00CF4C47" w:rsidP="00FD63D2">
      <w:pPr>
        <w:jc w:val="right"/>
        <w:rPr>
          <w:sz w:val="20"/>
        </w:rPr>
      </w:pPr>
      <w:r>
        <w:rPr>
          <w:rFonts w:ascii="Americana" w:hAnsi="Americana"/>
          <w:noProof/>
          <w:color w:val="000000"/>
          <w:sz w:val="20"/>
          <w:lang w:val="es-SV" w:eastAsia="es-SV"/>
        </w:rPr>
        <w:lastRenderedPageBreak/>
        <mc:AlternateContent>
          <mc:Choice Requires="wps">
            <w:drawing>
              <wp:anchor distT="0" distB="0" distL="114300" distR="114300" simplePos="0" relativeHeight="251663360" behindDoc="0" locked="0" layoutInCell="1" allowOverlap="1">
                <wp:simplePos x="0" y="0"/>
                <wp:positionH relativeFrom="column">
                  <wp:posOffset>156845</wp:posOffset>
                </wp:positionH>
                <wp:positionV relativeFrom="paragraph">
                  <wp:posOffset>-127635</wp:posOffset>
                </wp:positionV>
                <wp:extent cx="8277225" cy="527685"/>
                <wp:effectExtent l="6985" t="7620" r="12065" b="762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527685"/>
                        </a:xfrm>
                        <a:prstGeom prst="rect">
                          <a:avLst/>
                        </a:prstGeom>
                        <a:solidFill>
                          <a:srgbClr val="92D050"/>
                        </a:solidFill>
                        <a:ln w="9525">
                          <a:solidFill>
                            <a:srgbClr val="000000"/>
                          </a:solidFill>
                          <a:miter lim="800000"/>
                          <a:headEnd/>
                          <a:tailEnd/>
                        </a:ln>
                      </wps:spPr>
                      <wps:txbx>
                        <w:txbxContent>
                          <w:p w:rsidR="00E51DD2" w:rsidRPr="00892073" w:rsidRDefault="00BF27CB" w:rsidP="00892073">
                            <w:pPr>
                              <w:jc w:val="center"/>
                              <w:rPr>
                                <w:rFonts w:ascii="Cambria" w:hAnsi="Cambria"/>
                                <w:b/>
                                <w:sz w:val="28"/>
                                <w:szCs w:val="28"/>
                              </w:rPr>
                            </w:pPr>
                            <w:r>
                              <w:rPr>
                                <w:rFonts w:ascii="Cambria" w:hAnsi="Cambria"/>
                                <w:b/>
                                <w:sz w:val="28"/>
                                <w:szCs w:val="28"/>
                              </w:rPr>
                              <w:t>MEMORIA</w:t>
                            </w:r>
                            <w:r w:rsidR="00E51DD2" w:rsidRPr="00892073">
                              <w:rPr>
                                <w:rFonts w:ascii="Cambria" w:hAnsi="Cambria"/>
                                <w:b/>
                                <w:sz w:val="28"/>
                                <w:szCs w:val="28"/>
                              </w:rPr>
                              <w:t xml:space="preserve">  DE  LABORES  TRIMESTRAL  ENERO-MARZO 2017 </w:t>
                            </w:r>
                          </w:p>
                          <w:p w:rsidR="00E51DD2" w:rsidRPr="00892073" w:rsidRDefault="00E51DD2" w:rsidP="00892073">
                            <w:pPr>
                              <w:jc w:val="center"/>
                              <w:rPr>
                                <w:rFonts w:ascii="Cambria" w:hAnsi="Cambria"/>
                                <w:b/>
                                <w:sz w:val="28"/>
                                <w:szCs w:val="28"/>
                              </w:rPr>
                            </w:pPr>
                            <w:r w:rsidRPr="00892073">
                              <w:rPr>
                                <w:rFonts w:ascii="Cambria" w:hAnsi="Cambria"/>
                                <w:b/>
                                <w:sz w:val="28"/>
                                <w:szCs w:val="28"/>
                              </w:rPr>
                              <w:t>MUNICIPALIDAD DE ZACATECOLUCA</w:t>
                            </w:r>
                          </w:p>
                          <w:p w:rsidR="00E51DD2" w:rsidRPr="00892073" w:rsidRDefault="00E51DD2" w:rsidP="00892073">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2.35pt;margin-top:-10.05pt;width:651.75pt;height:4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" fillcolor="#92d050">
                <v:textbox>
                  <w:txbxContent>
                    <w:p w:rsidR="00E51DD2" w:rsidRPr="00892073" w:rsidRDefault="00BF27CB" w:rsidP="00892073">
                      <w:pPr>
                        <w:jc w:val="center"/>
                        <w:rPr>
                          <w:rFonts w:ascii="Cambria" w:hAnsi="Cambria"/>
                          <w:b/>
                          <w:sz w:val="28"/>
                          <w:szCs w:val="28"/>
                        </w:rPr>
                      </w:pPr>
                      <w:r>
                        <w:rPr>
                          <w:rFonts w:ascii="Cambria" w:hAnsi="Cambria"/>
                          <w:b/>
                          <w:sz w:val="28"/>
                          <w:szCs w:val="28"/>
                        </w:rPr>
                        <w:t>MEMORIA</w:t>
                      </w:r>
                      <w:r w:rsidR="00E51DD2" w:rsidRPr="00892073">
                        <w:rPr>
                          <w:rFonts w:ascii="Cambria" w:hAnsi="Cambria"/>
                          <w:b/>
                          <w:sz w:val="28"/>
                          <w:szCs w:val="28"/>
                        </w:rPr>
                        <w:t xml:space="preserve">  DE  LABORES  TRIMESTRAL  ENERO-MARZO 2017 </w:t>
                      </w:r>
                    </w:p>
                    <w:p w:rsidR="00E51DD2" w:rsidRPr="00892073" w:rsidRDefault="00E51DD2" w:rsidP="00892073">
                      <w:pPr>
                        <w:jc w:val="center"/>
                        <w:rPr>
                          <w:rFonts w:ascii="Cambria" w:hAnsi="Cambria"/>
                          <w:b/>
                          <w:sz w:val="28"/>
                          <w:szCs w:val="28"/>
                        </w:rPr>
                      </w:pPr>
                      <w:r w:rsidRPr="00892073">
                        <w:rPr>
                          <w:rFonts w:ascii="Cambria" w:hAnsi="Cambria"/>
                          <w:b/>
                          <w:sz w:val="28"/>
                          <w:szCs w:val="28"/>
                        </w:rPr>
                        <w:t>MUNICIPALIDAD DE ZACATECOLUCA</w:t>
                      </w:r>
                    </w:p>
                    <w:p w:rsidR="00E51DD2" w:rsidRPr="00892073" w:rsidRDefault="00E51DD2" w:rsidP="00892073">
                      <w:pPr>
                        <w:rPr>
                          <w:sz w:val="28"/>
                          <w:szCs w:val="28"/>
                        </w:rPr>
                      </w:pPr>
                    </w:p>
                  </w:txbxContent>
                </v:textbox>
              </v:shape>
            </w:pict>
          </mc:Fallback>
        </mc:AlternateContent>
      </w:r>
    </w:p>
    <w:p w:rsidR="0009142A" w:rsidRPr="00264942" w:rsidRDefault="00890DDA" w:rsidP="0009142A">
      <w:pPr>
        <w:pStyle w:val="TDC1"/>
        <w:jc w:val="left"/>
        <w:rPr>
          <w:rFonts w:ascii="Times New Roman" w:hAnsi="Times New Roman"/>
          <w:sz w:val="20"/>
        </w:rPr>
      </w:pPr>
      <w:r w:rsidRPr="00264942">
        <w:rPr>
          <w:sz w:val="20"/>
        </w:rPr>
        <w:fldChar w:fldCharType="begin"/>
      </w:r>
      <w:r w:rsidR="0009142A" w:rsidRPr="00264942">
        <w:rPr>
          <w:sz w:val="20"/>
        </w:rPr>
        <w:instrText xml:space="preserve"> TOC \o "1-2" </w:instrText>
      </w:r>
      <w:r w:rsidRPr="00264942">
        <w:rPr>
          <w:sz w:val="20"/>
        </w:rPr>
        <w:fldChar w:fldCharType="separate"/>
      </w:r>
    </w:p>
    <w:p w:rsidR="00FF061F" w:rsidRDefault="00890DDA" w:rsidP="0009142A">
      <w:pPr>
        <w:jc w:val="right"/>
        <w:rPr>
          <w:rFonts w:ascii="Comic Sans MS" w:hAnsi="Comic Sans MS"/>
          <w:b/>
          <w:sz w:val="20"/>
          <w:szCs w:val="20"/>
          <w:lang w:val="es-MX"/>
        </w:rPr>
      </w:pPr>
      <w:r w:rsidRPr="00264942">
        <w:rPr>
          <w:rFonts w:ascii="Comic Sans MS" w:hAnsi="Comic Sans MS"/>
          <w:b/>
          <w:sz w:val="20"/>
          <w:szCs w:val="20"/>
          <w:lang w:val="es-MX"/>
        </w:rPr>
        <w:fldChar w:fldCharType="end"/>
      </w:r>
      <w:bookmarkStart w:id="1" w:name="_Hlt477747121"/>
      <w:bookmarkEnd w:id="1"/>
    </w:p>
    <w:p w:rsidR="0009142A" w:rsidRPr="002443E8" w:rsidRDefault="0009142A" w:rsidP="0009142A">
      <w:pPr>
        <w:jc w:val="right"/>
        <w:rPr>
          <w:rFonts w:ascii="Comic Sans MS" w:hAnsi="Comic Sans MS"/>
          <w:b/>
          <w:sz w:val="20"/>
          <w:szCs w:val="20"/>
          <w:lang w:val="es-MX"/>
        </w:rPr>
      </w:pPr>
    </w:p>
    <w:p w:rsidR="0009142A" w:rsidRPr="009E3D7F" w:rsidRDefault="0009142A" w:rsidP="0009142A">
      <w:pPr>
        <w:rPr>
          <w:b/>
          <w:u w:val="single"/>
        </w:rPr>
      </w:pPr>
      <w:r w:rsidRPr="009E3D7F">
        <w:rPr>
          <w:b/>
          <w:u w:val="single"/>
        </w:rPr>
        <w:t>PRINCIPALES ACTIVIDADES Y LOGROS OBTENIDOS DURANTE EL PERIODO</w:t>
      </w:r>
      <w:r w:rsidR="00892073">
        <w:rPr>
          <w:b/>
          <w:u w:val="single"/>
        </w:rPr>
        <w:t xml:space="preserve"> DE</w:t>
      </w:r>
      <w:r w:rsidR="00AD11CB">
        <w:rPr>
          <w:b/>
          <w:u w:val="single"/>
        </w:rPr>
        <w:t xml:space="preserve"> ENERO A</w:t>
      </w:r>
      <w:r w:rsidR="006F0D4A">
        <w:rPr>
          <w:b/>
          <w:u w:val="single"/>
        </w:rPr>
        <w:t xml:space="preserve"> MARZO 201</w:t>
      </w:r>
      <w:r w:rsidR="00892073">
        <w:rPr>
          <w:b/>
          <w:u w:val="single"/>
        </w:rPr>
        <w:t>7</w:t>
      </w:r>
    </w:p>
    <w:p w:rsidR="00F27F74" w:rsidRDefault="00CF4C47" w:rsidP="0009142A">
      <w:pPr>
        <w:rPr>
          <w:b/>
          <w:sz w:val="20"/>
          <w:szCs w:val="20"/>
          <w:u w:val="single"/>
        </w:rPr>
      </w:pPr>
      <w:r>
        <w:rPr>
          <w:noProof/>
          <w:lang w:val="es-SV" w:eastAsia="es-SV"/>
        </w:rPr>
        <mc:AlternateContent>
          <mc:Choice Requires="wps">
            <w:drawing>
              <wp:anchor distT="0" distB="0" distL="114300" distR="114300" simplePos="0" relativeHeight="251687936" behindDoc="0" locked="0" layoutInCell="1" allowOverlap="1">
                <wp:simplePos x="0" y="0"/>
                <wp:positionH relativeFrom="column">
                  <wp:posOffset>6793865</wp:posOffset>
                </wp:positionH>
                <wp:positionV relativeFrom="paragraph">
                  <wp:posOffset>12700</wp:posOffset>
                </wp:positionV>
                <wp:extent cx="1857375" cy="2485390"/>
                <wp:effectExtent l="0" t="0" r="4445" b="3175"/>
                <wp:wrapNone/>
                <wp:docPr id="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8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DD2" w:rsidRDefault="00E51DD2">
                            <w:r w:rsidRPr="000D2256">
                              <w:rPr>
                                <w:noProof/>
                                <w:lang w:val="es-SV" w:eastAsia="es-SV"/>
                              </w:rPr>
                              <w:drawing>
                                <wp:inline distT="0" distB="0" distL="0" distR="0">
                                  <wp:extent cx="1664970" cy="1975270"/>
                                  <wp:effectExtent l="19050" t="0" r="0" b="0"/>
                                  <wp:docPr id="1" name="Imagen 7" descr="Y:\Parte II Respaldo USB tracend 29-01-2017\PLANIFICACION E INFORMES UNIDADES AMZ 2009 A 2016\INFORMES DE UNIDADES 2017\INFORME GERENCIA GENERAL 2017\FOTOS  INFORME GG NOV 2016\Gerencia Gene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arte II Respaldo USB tracend 29-01-2017\PLANIFICACION E INFORMES UNIDADES AMZ 2009 A 2016\INFORMES DE UNIDADES 2017\INFORME GERENCIA GENERAL 2017\FOTOS  INFORME GG NOV 2016\Gerencia General1.jpg"/>
                                          <pic:cNvPicPr>
                                            <a:picLocks noChangeAspect="1" noChangeArrowheads="1"/>
                                          </pic:cNvPicPr>
                                        </pic:nvPicPr>
                                        <pic:blipFill>
                                          <a:blip r:embed="rId10"/>
                                          <a:srcRect l="31147" t="29887" r="31871" b="11585"/>
                                          <a:stretch>
                                            <a:fillRect/>
                                          </a:stretch>
                                        </pic:blipFill>
                                        <pic:spPr bwMode="auto">
                                          <a:xfrm>
                                            <a:off x="0" y="0"/>
                                            <a:ext cx="1664970" cy="1975270"/>
                                          </a:xfrm>
                                          <a:prstGeom prst="rect">
                                            <a:avLst/>
                                          </a:prstGeom>
                                          <a:noFill/>
                                          <a:ln w="9525">
                                            <a:noFill/>
                                            <a:miter lim="800000"/>
                                            <a:headEnd/>
                                            <a:tailEnd/>
                                          </a:ln>
                                        </pic:spPr>
                                      </pic:pic>
                                    </a:graphicData>
                                  </a:graphic>
                                </wp:inline>
                              </w:drawing>
                            </w:r>
                          </w:p>
                          <w:p w:rsidR="00E51DD2" w:rsidRDefault="00E51DD2">
                            <w:r>
                              <w:t>Ing. Arnoldo Escobar, Gerente General AMZ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9" type="#_x0000_t202" style="position:absolute;margin-left:534.95pt;margin-top:1pt;width:146.25pt;height:19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0piAIAABk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" stroked="f">
                <v:textbox>
                  <w:txbxContent>
                    <w:p w:rsidR="00E51DD2" w:rsidRDefault="00E51DD2">
                      <w:r w:rsidRPr="000D2256">
                        <w:rPr>
                          <w:noProof/>
                          <w:lang w:val="es-SV" w:eastAsia="es-SV"/>
                        </w:rPr>
                        <w:drawing>
                          <wp:inline distT="0" distB="0" distL="0" distR="0">
                            <wp:extent cx="1664970" cy="1975270"/>
                            <wp:effectExtent l="19050" t="0" r="0" b="0"/>
                            <wp:docPr id="1" name="Imagen 7" descr="Y:\Parte II Respaldo USB tracend 29-01-2017\PLANIFICACION E INFORMES UNIDADES AMZ 2009 A 2016\INFORMES DE UNIDADES 2017\INFORME GERENCIA GENERAL 2017\FOTOS  INFORME GG NOV 2016\Gerencia Gene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arte II Respaldo USB tracend 29-01-2017\PLANIFICACION E INFORMES UNIDADES AMZ 2009 A 2016\INFORMES DE UNIDADES 2017\INFORME GERENCIA GENERAL 2017\FOTOS  INFORME GG NOV 2016\Gerencia General1.jpg"/>
                                    <pic:cNvPicPr>
                                      <a:picLocks noChangeAspect="1" noChangeArrowheads="1"/>
                                    </pic:cNvPicPr>
                                  </pic:nvPicPr>
                                  <pic:blipFill>
                                    <a:blip r:embed="rId10"/>
                                    <a:srcRect l="31147" t="29887" r="31871" b="11585"/>
                                    <a:stretch>
                                      <a:fillRect/>
                                    </a:stretch>
                                  </pic:blipFill>
                                  <pic:spPr bwMode="auto">
                                    <a:xfrm>
                                      <a:off x="0" y="0"/>
                                      <a:ext cx="1664970" cy="1975270"/>
                                    </a:xfrm>
                                    <a:prstGeom prst="rect">
                                      <a:avLst/>
                                    </a:prstGeom>
                                    <a:noFill/>
                                    <a:ln w="9525">
                                      <a:noFill/>
                                      <a:miter lim="800000"/>
                                      <a:headEnd/>
                                      <a:tailEnd/>
                                    </a:ln>
                                  </pic:spPr>
                                </pic:pic>
                              </a:graphicData>
                            </a:graphic>
                          </wp:inline>
                        </w:drawing>
                      </w:r>
                    </w:p>
                    <w:p w:rsidR="00E51DD2" w:rsidRDefault="00E51DD2">
                      <w:r>
                        <w:t>Ing. Arnoldo Escobar, Gerente General AMZ</w:t>
                      </w:r>
                    </w:p>
                  </w:txbxContent>
                </v:textbox>
              </v:shape>
            </w:pict>
          </mc:Fallback>
        </mc:AlternateContent>
      </w:r>
    </w:p>
    <w:p w:rsidR="00892073" w:rsidRPr="00892073" w:rsidRDefault="00403DE0" w:rsidP="00DD4EFE">
      <w:pPr>
        <w:pStyle w:val="Prrafodelista"/>
        <w:numPr>
          <w:ilvl w:val="0"/>
          <w:numId w:val="16"/>
        </w:numPr>
        <w:rPr>
          <w:rFonts w:cs="Aharoni"/>
          <w:b/>
          <w:sz w:val="28"/>
          <w:szCs w:val="28"/>
          <w:highlight w:val="yellow"/>
        </w:rPr>
      </w:pPr>
      <w:r w:rsidRPr="00892073">
        <w:rPr>
          <w:rFonts w:cs="Aharoni"/>
          <w:b/>
          <w:sz w:val="28"/>
          <w:szCs w:val="28"/>
          <w:highlight w:val="yellow"/>
          <w:bdr w:val="single" w:sz="4" w:space="0" w:color="auto"/>
        </w:rPr>
        <w:t xml:space="preserve">INFORME  DE  LA  GERENCIA  GENERAL </w:t>
      </w:r>
    </w:p>
    <w:p w:rsidR="00F27F74" w:rsidRDefault="00F27F74" w:rsidP="0009142A">
      <w:r w:rsidRPr="00F27F74">
        <w:t>Entre  las  principales  acti</w:t>
      </w:r>
      <w:r>
        <w:t>vidades  realizadas  por  la  GE</w:t>
      </w:r>
      <w:r w:rsidR="00AD11CB">
        <w:t>RENCIA  GENERAL, en el periodo</w:t>
      </w:r>
      <w:r>
        <w:t>,  SE TIENEN:</w:t>
      </w:r>
    </w:p>
    <w:p w:rsidR="000D2256" w:rsidRDefault="00CF4C47" w:rsidP="0009142A">
      <w:r>
        <w:rPr>
          <w:noProof/>
          <w:lang w:val="es-SV" w:eastAsia="es-SV"/>
        </w:rPr>
        <mc:AlternateContent>
          <mc:Choice Requires="wps">
            <w:drawing>
              <wp:anchor distT="0" distB="0" distL="114300" distR="114300" simplePos="0" relativeHeight="251688960" behindDoc="0" locked="0" layoutInCell="1" allowOverlap="1">
                <wp:simplePos x="0" y="0"/>
                <wp:positionH relativeFrom="column">
                  <wp:posOffset>156845</wp:posOffset>
                </wp:positionH>
                <wp:positionV relativeFrom="paragraph">
                  <wp:posOffset>120015</wp:posOffset>
                </wp:positionV>
                <wp:extent cx="2621280" cy="1839595"/>
                <wp:effectExtent l="0" t="0" r="635" b="3175"/>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83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DD2" w:rsidRDefault="00E51DD2" w:rsidP="000D2256"/>
                          <w:p w:rsidR="00E51DD2" w:rsidRDefault="00E51DD2" w:rsidP="004840CA">
                            <w:r>
                              <w:rPr>
                                <w:noProof/>
                                <w:lang w:val="es-SV" w:eastAsia="es-SV"/>
                              </w:rPr>
                              <w:drawing>
                                <wp:inline distT="0" distB="0" distL="0" distR="0">
                                  <wp:extent cx="2639833" cy="1649896"/>
                                  <wp:effectExtent l="19050" t="0" r="8117" b="0"/>
                                  <wp:docPr id="13" name="Imagen 11" descr="Y:\Parte II Respaldo USB tracend 29-01-2017\PLANIFICACION E INFORMES UNIDADES AMZ 2009 A 2016\INFORMES DE UNIDADES 2017\INFORME GERENCIA GENERAL 2017\FOTOS  INFORME GG NOV 2016\REF DURAN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Parte II Respaldo USB tracend 29-01-2017\PLANIFICACION E INFORMES UNIDADES AMZ 2009 A 2016\INFORMES DE UNIDADES 2017\INFORME GERENCIA GENERAL 2017\FOTOS  INFORME GG NOV 2016\REF DURANTE 1.jpg"/>
                                          <pic:cNvPicPr>
                                            <a:picLocks noChangeAspect="1" noChangeArrowheads="1"/>
                                          </pic:cNvPicPr>
                                        </pic:nvPicPr>
                                        <pic:blipFill>
                                          <a:blip r:embed="rId11"/>
                                          <a:srcRect l="9757"/>
                                          <a:stretch>
                                            <a:fillRect/>
                                          </a:stretch>
                                        </pic:blipFill>
                                        <pic:spPr bwMode="auto">
                                          <a:xfrm>
                                            <a:off x="0" y="0"/>
                                            <a:ext cx="2639833" cy="16498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0" type="#_x0000_t202" style="position:absolute;margin-left:12.35pt;margin-top:9.45pt;width:206.4pt;height:14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uyhw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" stroked="f">
                <v:textbox>
                  <w:txbxContent>
                    <w:p w:rsidR="00E51DD2" w:rsidRDefault="00E51DD2" w:rsidP="000D2256"/>
                    <w:p w:rsidR="00E51DD2" w:rsidRDefault="00E51DD2" w:rsidP="004840CA">
                      <w:r>
                        <w:rPr>
                          <w:noProof/>
                          <w:lang w:val="es-SV" w:eastAsia="es-SV"/>
                        </w:rPr>
                        <w:drawing>
                          <wp:inline distT="0" distB="0" distL="0" distR="0">
                            <wp:extent cx="2639833" cy="1649896"/>
                            <wp:effectExtent l="19050" t="0" r="8117" b="0"/>
                            <wp:docPr id="13" name="Imagen 11" descr="Y:\Parte II Respaldo USB tracend 29-01-2017\PLANIFICACION E INFORMES UNIDADES AMZ 2009 A 2016\INFORMES DE UNIDADES 2017\INFORME GERENCIA GENERAL 2017\FOTOS  INFORME GG NOV 2016\REF DURAN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Parte II Respaldo USB tracend 29-01-2017\PLANIFICACION E INFORMES UNIDADES AMZ 2009 A 2016\INFORMES DE UNIDADES 2017\INFORME GERENCIA GENERAL 2017\FOTOS  INFORME GG NOV 2016\REF DURANTE 1.jpg"/>
                                    <pic:cNvPicPr>
                                      <a:picLocks noChangeAspect="1" noChangeArrowheads="1"/>
                                    </pic:cNvPicPr>
                                  </pic:nvPicPr>
                                  <pic:blipFill>
                                    <a:blip r:embed="rId11"/>
                                    <a:srcRect l="9757"/>
                                    <a:stretch>
                                      <a:fillRect/>
                                    </a:stretch>
                                  </pic:blipFill>
                                  <pic:spPr bwMode="auto">
                                    <a:xfrm>
                                      <a:off x="0" y="0"/>
                                      <a:ext cx="2639833" cy="1649896"/>
                                    </a:xfrm>
                                    <a:prstGeom prst="rect">
                                      <a:avLst/>
                                    </a:prstGeom>
                                    <a:noFill/>
                                    <a:ln w="9525">
                                      <a:noFill/>
                                      <a:miter lim="800000"/>
                                      <a:headEnd/>
                                      <a:tailEnd/>
                                    </a:ln>
                                  </pic:spPr>
                                </pic:pic>
                              </a:graphicData>
                            </a:graphic>
                          </wp:inline>
                        </w:drawing>
                      </w:r>
                    </w:p>
                  </w:txbxContent>
                </v:textbox>
              </v:shape>
            </w:pict>
          </mc:Fallback>
        </mc:AlternateContent>
      </w:r>
    </w:p>
    <w:p w:rsidR="000D2256" w:rsidRDefault="00CF4C47" w:rsidP="0009142A">
      <w:r>
        <w:rPr>
          <w:noProof/>
          <w:lang w:val="es-SV" w:eastAsia="es-SV"/>
        </w:rPr>
        <mc:AlternateContent>
          <mc:Choice Requires="wps">
            <w:drawing>
              <wp:anchor distT="0" distB="0" distL="114300" distR="114300" simplePos="0" relativeHeight="251691008" behindDoc="0" locked="0" layoutInCell="1" allowOverlap="1">
                <wp:simplePos x="0" y="0"/>
                <wp:positionH relativeFrom="column">
                  <wp:posOffset>3021965</wp:posOffset>
                </wp:positionH>
                <wp:positionV relativeFrom="paragraph">
                  <wp:posOffset>4445</wp:posOffset>
                </wp:positionV>
                <wp:extent cx="3564890" cy="1839595"/>
                <wp:effectExtent l="0" t="0" r="1905" b="635"/>
                <wp:wrapNone/>
                <wp:docPr id="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183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DD2" w:rsidRDefault="00E51DD2" w:rsidP="000D2256">
                            <w:r>
                              <w:rPr>
                                <w:noProof/>
                                <w:lang w:val="es-SV" w:eastAsia="es-SV"/>
                              </w:rPr>
                              <w:drawing>
                                <wp:inline distT="0" distB="0" distL="0" distR="0">
                                  <wp:extent cx="2594941" cy="1729060"/>
                                  <wp:effectExtent l="19050" t="0" r="0" b="0"/>
                                  <wp:docPr id="30" name="Imagen 13" descr="E:\fotos amz abril 2017\Inauguracion Triangulo Isid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amz abril 2017\Inauguracion Triangulo Isid Men.jpg"/>
                                          <pic:cNvPicPr>
                                            <a:picLocks noChangeAspect="1" noChangeArrowheads="1"/>
                                          </pic:cNvPicPr>
                                        </pic:nvPicPr>
                                        <pic:blipFill>
                                          <a:blip r:embed="rId12"/>
                                          <a:srcRect/>
                                          <a:stretch>
                                            <a:fillRect/>
                                          </a:stretch>
                                        </pic:blipFill>
                                        <pic:spPr bwMode="auto">
                                          <a:xfrm>
                                            <a:off x="0" y="0"/>
                                            <a:ext cx="2596795" cy="17302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1" type="#_x0000_t202" style="position:absolute;margin-left:237.95pt;margin-top:.35pt;width:280.7pt;height:14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" stroked="f">
                <v:textbox>
                  <w:txbxContent>
                    <w:p w:rsidR="00E51DD2" w:rsidRDefault="00E51DD2" w:rsidP="000D2256">
                      <w:r>
                        <w:rPr>
                          <w:noProof/>
                          <w:lang w:val="es-SV" w:eastAsia="es-SV"/>
                        </w:rPr>
                        <w:drawing>
                          <wp:inline distT="0" distB="0" distL="0" distR="0">
                            <wp:extent cx="2594941" cy="1729060"/>
                            <wp:effectExtent l="19050" t="0" r="0" b="0"/>
                            <wp:docPr id="30" name="Imagen 13" descr="E:\fotos amz abril 2017\Inauguracion Triangulo Isid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amz abril 2017\Inauguracion Triangulo Isid Men.jpg"/>
                                    <pic:cNvPicPr>
                                      <a:picLocks noChangeAspect="1" noChangeArrowheads="1"/>
                                    </pic:cNvPicPr>
                                  </pic:nvPicPr>
                                  <pic:blipFill>
                                    <a:blip r:embed="rId12"/>
                                    <a:srcRect/>
                                    <a:stretch>
                                      <a:fillRect/>
                                    </a:stretch>
                                  </pic:blipFill>
                                  <pic:spPr bwMode="auto">
                                    <a:xfrm>
                                      <a:off x="0" y="0"/>
                                      <a:ext cx="2596795" cy="1730296"/>
                                    </a:xfrm>
                                    <a:prstGeom prst="rect">
                                      <a:avLst/>
                                    </a:prstGeom>
                                    <a:noFill/>
                                    <a:ln w="9525">
                                      <a:noFill/>
                                      <a:miter lim="800000"/>
                                      <a:headEnd/>
                                      <a:tailEnd/>
                                    </a:ln>
                                  </pic:spPr>
                                </pic:pic>
                              </a:graphicData>
                            </a:graphic>
                          </wp:inline>
                        </w:drawing>
                      </w:r>
                    </w:p>
                  </w:txbxContent>
                </v:textbox>
              </v:shape>
            </w:pict>
          </mc:Fallback>
        </mc:AlternateContent>
      </w:r>
    </w:p>
    <w:p w:rsidR="000D2256" w:rsidRDefault="000D2256" w:rsidP="0009142A"/>
    <w:p w:rsidR="000D2256" w:rsidRDefault="000D2256" w:rsidP="0009142A"/>
    <w:p w:rsidR="000D2256" w:rsidRDefault="000D2256" w:rsidP="0009142A"/>
    <w:p w:rsidR="000D2256" w:rsidRDefault="000D2256" w:rsidP="0009142A"/>
    <w:p w:rsidR="000D2256" w:rsidRDefault="000D2256" w:rsidP="0009142A"/>
    <w:p w:rsidR="000D2256" w:rsidRDefault="000D2256" w:rsidP="0009142A"/>
    <w:p w:rsidR="000D2256" w:rsidRDefault="000D2256" w:rsidP="0009142A"/>
    <w:p w:rsidR="000D2256" w:rsidRDefault="000D2256" w:rsidP="0009142A"/>
    <w:p w:rsidR="000D2256" w:rsidRDefault="000D2256" w:rsidP="0009142A"/>
    <w:p w:rsidR="00AD11CB" w:rsidRDefault="00AD11CB" w:rsidP="0009142A">
      <w:pPr>
        <w:rPr>
          <w:b/>
        </w:rPr>
      </w:pPr>
    </w:p>
    <w:p w:rsidR="001C73C6" w:rsidRDefault="00AA38FC" w:rsidP="0009142A">
      <w:pPr>
        <w:rPr>
          <w:sz w:val="28"/>
          <w:szCs w:val="28"/>
        </w:rPr>
      </w:pPr>
      <w:r>
        <w:rPr>
          <w:b/>
        </w:rPr>
        <w:t xml:space="preserve">RESUMEN DE LAS </w:t>
      </w:r>
      <w:r w:rsidR="001C73C6" w:rsidRPr="00AD11CB">
        <w:rPr>
          <w:b/>
        </w:rPr>
        <w:t>ACTIVIDADES  CLAVES   Y  PROYECTOS  PRIORITARIOS REALIZADOS BAJO  LA  CONDUCCION Y COORDINACION  DE LA  GERENCIA  GENERAL</w:t>
      </w:r>
      <w:r w:rsidR="001C73C6">
        <w:rPr>
          <w:sz w:val="28"/>
          <w:szCs w:val="28"/>
        </w:rPr>
        <w:t>.</w:t>
      </w:r>
    </w:p>
    <w:tbl>
      <w:tblPr>
        <w:tblStyle w:val="Tablaconcuadrcula"/>
        <w:tblW w:w="14000" w:type="dxa"/>
        <w:tblLayout w:type="fixed"/>
        <w:tblLook w:val="04A0" w:firstRow="1" w:lastRow="0" w:firstColumn="1" w:lastColumn="0" w:noHBand="0" w:noVBand="1"/>
      </w:tblPr>
      <w:tblGrid>
        <w:gridCol w:w="675"/>
        <w:gridCol w:w="2835"/>
        <w:gridCol w:w="1985"/>
        <w:gridCol w:w="1276"/>
        <w:gridCol w:w="2729"/>
        <w:gridCol w:w="4500"/>
      </w:tblGrid>
      <w:tr w:rsidR="001C73C6" w:rsidRPr="00554AED" w:rsidTr="00554AED">
        <w:tc>
          <w:tcPr>
            <w:tcW w:w="675" w:type="dxa"/>
            <w:shd w:val="clear" w:color="auto" w:fill="943634" w:themeFill="accent2" w:themeFillShade="BF"/>
          </w:tcPr>
          <w:p w:rsidR="001C73C6" w:rsidRPr="00554AED" w:rsidRDefault="001C73C6" w:rsidP="0009142A">
            <w:pPr>
              <w:rPr>
                <w:b/>
                <w:color w:val="FFFFFF" w:themeColor="background1"/>
                <w:sz w:val="22"/>
                <w:szCs w:val="22"/>
              </w:rPr>
            </w:pPr>
            <w:r w:rsidRPr="00554AED">
              <w:rPr>
                <w:b/>
                <w:color w:val="FFFFFF" w:themeColor="background1"/>
                <w:sz w:val="22"/>
                <w:szCs w:val="22"/>
              </w:rPr>
              <w:t xml:space="preserve">No </w:t>
            </w:r>
          </w:p>
        </w:tc>
        <w:tc>
          <w:tcPr>
            <w:tcW w:w="2835" w:type="dxa"/>
            <w:shd w:val="clear" w:color="auto" w:fill="943634" w:themeFill="accent2" w:themeFillShade="BF"/>
          </w:tcPr>
          <w:p w:rsidR="001C73C6" w:rsidRPr="00554AED" w:rsidRDefault="00554AED" w:rsidP="001C73C6">
            <w:pPr>
              <w:rPr>
                <w:b/>
                <w:color w:val="FFFFFF" w:themeColor="background1"/>
                <w:sz w:val="22"/>
                <w:szCs w:val="22"/>
              </w:rPr>
            </w:pPr>
            <w:r w:rsidRPr="00554AED">
              <w:rPr>
                <w:b/>
                <w:color w:val="FFFFFF" w:themeColor="background1"/>
                <w:sz w:val="22"/>
                <w:szCs w:val="22"/>
              </w:rPr>
              <w:t>ACTIVIDADES  ESTRA</w:t>
            </w:r>
            <w:r w:rsidR="001C73C6" w:rsidRPr="00554AED">
              <w:rPr>
                <w:b/>
                <w:color w:val="FFFFFF" w:themeColor="background1"/>
                <w:sz w:val="22"/>
                <w:szCs w:val="22"/>
              </w:rPr>
              <w:t>TEGICAS  Y PROYECTOS DESARROLLADOS BAJO CONDUCCION Y COORDINACION DE GERENCIA  GENERAL</w:t>
            </w:r>
          </w:p>
        </w:tc>
        <w:tc>
          <w:tcPr>
            <w:tcW w:w="1985" w:type="dxa"/>
            <w:shd w:val="clear" w:color="auto" w:fill="943634" w:themeFill="accent2" w:themeFillShade="BF"/>
          </w:tcPr>
          <w:p w:rsidR="001C73C6" w:rsidRPr="00554AED" w:rsidRDefault="001C73C6" w:rsidP="001C73C6">
            <w:pPr>
              <w:rPr>
                <w:b/>
                <w:color w:val="FFFFFF" w:themeColor="background1"/>
                <w:sz w:val="22"/>
                <w:szCs w:val="22"/>
              </w:rPr>
            </w:pPr>
            <w:r w:rsidRPr="00554AED">
              <w:rPr>
                <w:b/>
                <w:color w:val="FFFFFF" w:themeColor="background1"/>
                <w:sz w:val="22"/>
                <w:szCs w:val="22"/>
              </w:rPr>
              <w:t>OTRAS  UNIDADES  QUE  INTERVIENEN</w:t>
            </w:r>
          </w:p>
        </w:tc>
        <w:tc>
          <w:tcPr>
            <w:tcW w:w="1276" w:type="dxa"/>
            <w:shd w:val="clear" w:color="auto" w:fill="943634" w:themeFill="accent2" w:themeFillShade="BF"/>
          </w:tcPr>
          <w:p w:rsidR="001C73C6" w:rsidRPr="00554AED" w:rsidRDefault="001C73C6" w:rsidP="0009142A">
            <w:pPr>
              <w:rPr>
                <w:b/>
                <w:color w:val="FFFFFF" w:themeColor="background1"/>
                <w:sz w:val="22"/>
                <w:szCs w:val="22"/>
              </w:rPr>
            </w:pPr>
            <w:r w:rsidRPr="00554AED">
              <w:rPr>
                <w:b/>
                <w:color w:val="FFFFFF" w:themeColor="background1"/>
                <w:sz w:val="22"/>
                <w:szCs w:val="22"/>
              </w:rPr>
              <w:t>PLAZO DE REALIZACION</w:t>
            </w:r>
          </w:p>
        </w:tc>
        <w:tc>
          <w:tcPr>
            <w:tcW w:w="2729" w:type="dxa"/>
            <w:shd w:val="clear" w:color="auto" w:fill="943634" w:themeFill="accent2" w:themeFillShade="BF"/>
          </w:tcPr>
          <w:p w:rsidR="001C73C6" w:rsidRPr="00554AED" w:rsidRDefault="001C73C6" w:rsidP="0009142A">
            <w:pPr>
              <w:rPr>
                <w:b/>
                <w:color w:val="FFFFFF" w:themeColor="background1"/>
                <w:sz w:val="22"/>
                <w:szCs w:val="22"/>
              </w:rPr>
            </w:pPr>
            <w:r w:rsidRPr="00554AED">
              <w:rPr>
                <w:b/>
                <w:color w:val="FFFFFF" w:themeColor="background1"/>
                <w:sz w:val="22"/>
                <w:szCs w:val="22"/>
              </w:rPr>
              <w:t>RECURSOS EMPLEADOS</w:t>
            </w:r>
          </w:p>
        </w:tc>
        <w:tc>
          <w:tcPr>
            <w:tcW w:w="4500" w:type="dxa"/>
            <w:shd w:val="clear" w:color="auto" w:fill="943634" w:themeFill="accent2" w:themeFillShade="BF"/>
          </w:tcPr>
          <w:p w:rsidR="001C73C6" w:rsidRPr="00554AED" w:rsidRDefault="001C73C6" w:rsidP="006957F5">
            <w:pPr>
              <w:rPr>
                <w:b/>
                <w:color w:val="FFFFFF" w:themeColor="background1"/>
                <w:sz w:val="22"/>
                <w:szCs w:val="22"/>
              </w:rPr>
            </w:pPr>
            <w:r w:rsidRPr="00554AED">
              <w:rPr>
                <w:b/>
                <w:color w:val="FFFFFF" w:themeColor="background1"/>
                <w:sz w:val="22"/>
                <w:szCs w:val="22"/>
              </w:rPr>
              <w:t>RESULTADOS</w:t>
            </w:r>
          </w:p>
        </w:tc>
      </w:tr>
      <w:tr w:rsidR="001C73C6" w:rsidRPr="001C73C6" w:rsidTr="00554AED">
        <w:tc>
          <w:tcPr>
            <w:tcW w:w="675" w:type="dxa"/>
          </w:tcPr>
          <w:p w:rsidR="001C73C6" w:rsidRPr="006243DF" w:rsidRDefault="006957F5" w:rsidP="0009142A">
            <w:pPr>
              <w:rPr>
                <w:sz w:val="22"/>
                <w:szCs w:val="22"/>
              </w:rPr>
            </w:pPr>
            <w:r w:rsidRPr="006243DF">
              <w:rPr>
                <w:sz w:val="22"/>
                <w:szCs w:val="22"/>
              </w:rPr>
              <w:t>1</w:t>
            </w:r>
          </w:p>
        </w:tc>
        <w:tc>
          <w:tcPr>
            <w:tcW w:w="2835" w:type="dxa"/>
          </w:tcPr>
          <w:p w:rsidR="001C73C6" w:rsidRPr="006243DF" w:rsidRDefault="006957F5" w:rsidP="0009142A">
            <w:pPr>
              <w:rPr>
                <w:sz w:val="22"/>
                <w:szCs w:val="22"/>
              </w:rPr>
            </w:pPr>
            <w:r w:rsidRPr="006243DF">
              <w:rPr>
                <w:sz w:val="22"/>
                <w:szCs w:val="22"/>
              </w:rPr>
              <w:t>ACTUALIZACION CATASTRAL</w:t>
            </w:r>
          </w:p>
        </w:tc>
        <w:tc>
          <w:tcPr>
            <w:tcW w:w="1985" w:type="dxa"/>
          </w:tcPr>
          <w:p w:rsidR="001C73C6" w:rsidRPr="006243DF" w:rsidRDefault="008F57E7" w:rsidP="0014006E">
            <w:pPr>
              <w:rPr>
                <w:sz w:val="22"/>
                <w:szCs w:val="22"/>
              </w:rPr>
            </w:pPr>
            <w:r w:rsidRPr="006243DF">
              <w:rPr>
                <w:sz w:val="22"/>
                <w:szCs w:val="22"/>
              </w:rPr>
              <w:t>Catastro, Cuentas Corrientes, Registro y Control Tributario</w:t>
            </w:r>
          </w:p>
        </w:tc>
        <w:tc>
          <w:tcPr>
            <w:tcW w:w="1276" w:type="dxa"/>
          </w:tcPr>
          <w:p w:rsidR="001C73C6" w:rsidRPr="006243DF" w:rsidRDefault="008F57E7" w:rsidP="00403DE0">
            <w:pPr>
              <w:rPr>
                <w:sz w:val="22"/>
                <w:szCs w:val="22"/>
              </w:rPr>
            </w:pPr>
            <w:r w:rsidRPr="006243DF">
              <w:rPr>
                <w:sz w:val="22"/>
                <w:szCs w:val="22"/>
              </w:rPr>
              <w:t xml:space="preserve">Enero 2015 a </w:t>
            </w:r>
            <w:r w:rsidR="00403DE0">
              <w:rPr>
                <w:sz w:val="22"/>
                <w:szCs w:val="22"/>
              </w:rPr>
              <w:t>Marzo 2017</w:t>
            </w:r>
          </w:p>
        </w:tc>
        <w:tc>
          <w:tcPr>
            <w:tcW w:w="2729" w:type="dxa"/>
          </w:tcPr>
          <w:p w:rsidR="001C73C6" w:rsidRPr="006243DF" w:rsidRDefault="008F57E7" w:rsidP="0014006E">
            <w:pPr>
              <w:rPr>
                <w:sz w:val="22"/>
                <w:szCs w:val="22"/>
              </w:rPr>
            </w:pPr>
            <w:r w:rsidRPr="006243DF">
              <w:rPr>
                <w:sz w:val="22"/>
                <w:szCs w:val="22"/>
              </w:rPr>
              <w:t>Personal, Computadoras, papelería</w:t>
            </w:r>
            <w:r w:rsidR="00DE6E85" w:rsidRPr="006243DF">
              <w:rPr>
                <w:sz w:val="22"/>
                <w:szCs w:val="22"/>
              </w:rPr>
              <w:t>, transporte</w:t>
            </w:r>
            <w:r w:rsidR="006243DF" w:rsidRPr="006243DF">
              <w:rPr>
                <w:sz w:val="22"/>
                <w:szCs w:val="22"/>
              </w:rPr>
              <w:t xml:space="preserve">, Sistema Informático Tributario </w:t>
            </w:r>
          </w:p>
        </w:tc>
        <w:tc>
          <w:tcPr>
            <w:tcW w:w="4500" w:type="dxa"/>
          </w:tcPr>
          <w:p w:rsidR="001C73C6" w:rsidRPr="006243DF" w:rsidRDefault="008F57E7" w:rsidP="0014006E">
            <w:pPr>
              <w:rPr>
                <w:sz w:val="22"/>
                <w:szCs w:val="22"/>
              </w:rPr>
            </w:pPr>
            <w:r w:rsidRPr="006243DF">
              <w:rPr>
                <w:sz w:val="22"/>
                <w:szCs w:val="22"/>
              </w:rPr>
              <w:t>*1925 Cuentas de tasas rectificadas</w:t>
            </w:r>
          </w:p>
          <w:p w:rsidR="008F57E7" w:rsidRPr="006243DF" w:rsidRDefault="008F57E7" w:rsidP="0014006E">
            <w:pPr>
              <w:rPr>
                <w:sz w:val="22"/>
                <w:szCs w:val="22"/>
              </w:rPr>
            </w:pPr>
            <w:r w:rsidRPr="006243DF">
              <w:rPr>
                <w:sz w:val="22"/>
                <w:szCs w:val="22"/>
              </w:rPr>
              <w:t>*4292 Cuentas de tasas actualizadas</w:t>
            </w:r>
          </w:p>
          <w:p w:rsidR="008F57E7" w:rsidRPr="006243DF" w:rsidRDefault="008F57E7" w:rsidP="0014006E">
            <w:pPr>
              <w:rPr>
                <w:sz w:val="22"/>
                <w:szCs w:val="22"/>
              </w:rPr>
            </w:pPr>
            <w:r w:rsidRPr="006243DF">
              <w:rPr>
                <w:sz w:val="22"/>
                <w:szCs w:val="22"/>
              </w:rPr>
              <w:t>* $ 6,170  de  incremento de cobro  de tasas mensual</w:t>
            </w:r>
          </w:p>
        </w:tc>
      </w:tr>
      <w:tr w:rsidR="00DE6E85" w:rsidRPr="001C73C6" w:rsidTr="00554AED">
        <w:tc>
          <w:tcPr>
            <w:tcW w:w="675" w:type="dxa"/>
          </w:tcPr>
          <w:p w:rsidR="00DE6E85" w:rsidRPr="006243DF" w:rsidRDefault="00DE6E85" w:rsidP="0009142A">
            <w:pPr>
              <w:rPr>
                <w:sz w:val="22"/>
                <w:szCs w:val="22"/>
              </w:rPr>
            </w:pPr>
            <w:r w:rsidRPr="006243DF">
              <w:rPr>
                <w:sz w:val="22"/>
                <w:szCs w:val="22"/>
              </w:rPr>
              <w:t>2</w:t>
            </w:r>
          </w:p>
        </w:tc>
        <w:tc>
          <w:tcPr>
            <w:tcW w:w="2835" w:type="dxa"/>
          </w:tcPr>
          <w:p w:rsidR="00DE6E85" w:rsidRPr="006243DF" w:rsidRDefault="00DE6E85" w:rsidP="0009142A">
            <w:pPr>
              <w:rPr>
                <w:sz w:val="22"/>
                <w:szCs w:val="22"/>
              </w:rPr>
            </w:pPr>
            <w:r w:rsidRPr="006243DF">
              <w:rPr>
                <w:sz w:val="22"/>
                <w:szCs w:val="22"/>
              </w:rPr>
              <w:t xml:space="preserve">GESTIONES DE  COBROS  - LOGRO DE  METAS  DE  COBRANZA  DE  INGRESOS  PROPIOS </w:t>
            </w:r>
          </w:p>
        </w:tc>
        <w:tc>
          <w:tcPr>
            <w:tcW w:w="1985" w:type="dxa"/>
          </w:tcPr>
          <w:p w:rsidR="00DE6E85" w:rsidRPr="006243DF" w:rsidRDefault="00DE6E85" w:rsidP="0014006E">
            <w:pPr>
              <w:rPr>
                <w:sz w:val="22"/>
                <w:szCs w:val="22"/>
              </w:rPr>
            </w:pPr>
            <w:r w:rsidRPr="006243DF">
              <w:rPr>
                <w:sz w:val="22"/>
                <w:szCs w:val="22"/>
              </w:rPr>
              <w:t xml:space="preserve">Cobros y Recuperación de mora, Catastro, Cuentas Corrientes, </w:t>
            </w:r>
            <w:r w:rsidRPr="006243DF">
              <w:rPr>
                <w:sz w:val="22"/>
                <w:szCs w:val="22"/>
              </w:rPr>
              <w:lastRenderedPageBreak/>
              <w:t>Desarrollo Urbano</w:t>
            </w:r>
          </w:p>
        </w:tc>
        <w:tc>
          <w:tcPr>
            <w:tcW w:w="1276" w:type="dxa"/>
          </w:tcPr>
          <w:p w:rsidR="00DE6E85" w:rsidRPr="006243DF" w:rsidRDefault="00DE6E85" w:rsidP="0014006E">
            <w:pPr>
              <w:rPr>
                <w:sz w:val="22"/>
                <w:szCs w:val="22"/>
              </w:rPr>
            </w:pPr>
            <w:r w:rsidRPr="006243DF">
              <w:rPr>
                <w:sz w:val="22"/>
                <w:szCs w:val="22"/>
              </w:rPr>
              <w:lastRenderedPageBreak/>
              <w:t>Enero a  diciembre de 2015</w:t>
            </w:r>
          </w:p>
          <w:p w:rsidR="00DE6E85" w:rsidRPr="006243DF" w:rsidRDefault="00DE6E85" w:rsidP="00403DE0">
            <w:pPr>
              <w:rPr>
                <w:sz w:val="22"/>
                <w:szCs w:val="22"/>
              </w:rPr>
            </w:pPr>
            <w:r w:rsidRPr="006243DF">
              <w:rPr>
                <w:sz w:val="22"/>
                <w:szCs w:val="22"/>
              </w:rPr>
              <w:t xml:space="preserve">Enero a </w:t>
            </w:r>
            <w:r w:rsidR="00403DE0">
              <w:rPr>
                <w:sz w:val="22"/>
                <w:szCs w:val="22"/>
              </w:rPr>
              <w:lastRenderedPageBreak/>
              <w:t>marzo 2017</w:t>
            </w:r>
          </w:p>
        </w:tc>
        <w:tc>
          <w:tcPr>
            <w:tcW w:w="2729" w:type="dxa"/>
          </w:tcPr>
          <w:p w:rsidR="00DE6E85" w:rsidRPr="006243DF" w:rsidRDefault="00DE6E85" w:rsidP="0014006E">
            <w:pPr>
              <w:rPr>
                <w:sz w:val="22"/>
                <w:szCs w:val="22"/>
              </w:rPr>
            </w:pPr>
            <w:r w:rsidRPr="006243DF">
              <w:rPr>
                <w:sz w:val="22"/>
                <w:szCs w:val="22"/>
              </w:rPr>
              <w:lastRenderedPageBreak/>
              <w:t>Personal, Computadoras, papelería, transporte</w:t>
            </w:r>
            <w:r w:rsidR="006243DF" w:rsidRPr="006243DF">
              <w:rPr>
                <w:sz w:val="22"/>
                <w:szCs w:val="22"/>
              </w:rPr>
              <w:t>, Sistema Informático Tributario</w:t>
            </w:r>
          </w:p>
        </w:tc>
        <w:tc>
          <w:tcPr>
            <w:tcW w:w="4500" w:type="dxa"/>
          </w:tcPr>
          <w:p w:rsidR="00DE6E85" w:rsidRDefault="005E2EF8" w:rsidP="0014006E">
            <w:pPr>
              <w:rPr>
                <w:sz w:val="22"/>
                <w:szCs w:val="22"/>
              </w:rPr>
            </w:pPr>
            <w:r>
              <w:rPr>
                <w:sz w:val="22"/>
                <w:szCs w:val="22"/>
              </w:rPr>
              <w:t>*</w:t>
            </w:r>
            <w:r w:rsidR="00DE6E85" w:rsidRPr="006243DF">
              <w:rPr>
                <w:sz w:val="22"/>
                <w:szCs w:val="22"/>
              </w:rPr>
              <w:t>Cumplimiento meta de ingresos en 201</w:t>
            </w:r>
            <w:r w:rsidR="00403DE0">
              <w:rPr>
                <w:sz w:val="22"/>
                <w:szCs w:val="22"/>
              </w:rPr>
              <w:t>6</w:t>
            </w:r>
            <w:r w:rsidR="00DE6E85" w:rsidRPr="006243DF">
              <w:rPr>
                <w:sz w:val="22"/>
                <w:szCs w:val="22"/>
              </w:rPr>
              <w:t xml:space="preserve">  del </w:t>
            </w:r>
            <w:r w:rsidR="00403DE0">
              <w:rPr>
                <w:sz w:val="22"/>
                <w:szCs w:val="22"/>
              </w:rPr>
              <w:t xml:space="preserve">94 </w:t>
            </w:r>
            <w:r w:rsidR="00DE6E85" w:rsidRPr="006243DF">
              <w:rPr>
                <w:sz w:val="22"/>
                <w:szCs w:val="22"/>
              </w:rPr>
              <w:t xml:space="preserve">%, $ </w:t>
            </w:r>
            <w:r w:rsidR="00403DE0">
              <w:rPr>
                <w:sz w:val="22"/>
                <w:szCs w:val="22"/>
              </w:rPr>
              <w:t>350,515</w:t>
            </w:r>
            <w:r w:rsidR="00DE6E85" w:rsidRPr="006243DF">
              <w:rPr>
                <w:sz w:val="22"/>
                <w:szCs w:val="22"/>
              </w:rPr>
              <w:t xml:space="preserve"> al mes.</w:t>
            </w:r>
            <w:r>
              <w:rPr>
                <w:sz w:val="22"/>
                <w:szCs w:val="22"/>
              </w:rPr>
              <w:t>*</w:t>
            </w:r>
            <w:r w:rsidR="00DE6E85" w:rsidRPr="006243DF">
              <w:rPr>
                <w:sz w:val="22"/>
                <w:szCs w:val="22"/>
              </w:rPr>
              <w:t>En 201</w:t>
            </w:r>
            <w:r w:rsidR="00403DE0">
              <w:rPr>
                <w:sz w:val="22"/>
                <w:szCs w:val="22"/>
              </w:rPr>
              <w:t>7</w:t>
            </w:r>
            <w:r w:rsidR="00DE6E85" w:rsidRPr="006243DF">
              <w:rPr>
                <w:sz w:val="22"/>
                <w:szCs w:val="22"/>
              </w:rPr>
              <w:t xml:space="preserve"> se  lleva   $ 3</w:t>
            </w:r>
            <w:r w:rsidR="00403DE0">
              <w:rPr>
                <w:sz w:val="22"/>
                <w:szCs w:val="22"/>
              </w:rPr>
              <w:t>30,276</w:t>
            </w:r>
            <w:r w:rsidR="00DE6E85" w:rsidRPr="006243DF">
              <w:rPr>
                <w:sz w:val="22"/>
                <w:szCs w:val="22"/>
              </w:rPr>
              <w:t xml:space="preserve"> al mes , </w:t>
            </w:r>
            <w:r w:rsidR="00403DE0">
              <w:rPr>
                <w:sz w:val="22"/>
                <w:szCs w:val="22"/>
              </w:rPr>
              <w:t>76</w:t>
            </w:r>
            <w:r w:rsidR="00DE6E85" w:rsidRPr="006243DF">
              <w:rPr>
                <w:sz w:val="22"/>
                <w:szCs w:val="22"/>
              </w:rPr>
              <w:t>% de la meta</w:t>
            </w:r>
          </w:p>
          <w:p w:rsidR="005E2EF8" w:rsidRDefault="005E2EF8" w:rsidP="0014006E">
            <w:pPr>
              <w:rPr>
                <w:sz w:val="22"/>
                <w:szCs w:val="22"/>
              </w:rPr>
            </w:pPr>
            <w:r>
              <w:rPr>
                <w:sz w:val="22"/>
                <w:szCs w:val="22"/>
              </w:rPr>
              <w:t xml:space="preserve">*Cobro por medio de  Recibo DELSUR tasas </w:t>
            </w:r>
            <w:r>
              <w:rPr>
                <w:sz w:val="22"/>
                <w:szCs w:val="22"/>
              </w:rPr>
              <w:lastRenderedPageBreak/>
              <w:t>por $ 4</w:t>
            </w:r>
            <w:r w:rsidR="00403DE0">
              <w:rPr>
                <w:sz w:val="22"/>
                <w:szCs w:val="22"/>
              </w:rPr>
              <w:t>5</w:t>
            </w:r>
            <w:r>
              <w:rPr>
                <w:sz w:val="22"/>
                <w:szCs w:val="22"/>
              </w:rPr>
              <w:t>,000 al mes</w:t>
            </w:r>
          </w:p>
          <w:p w:rsidR="00704904" w:rsidRPr="00704904" w:rsidRDefault="00704904" w:rsidP="0014006E">
            <w:pPr>
              <w:rPr>
                <w:sz w:val="22"/>
                <w:szCs w:val="22"/>
                <w:vertAlign w:val="superscript"/>
              </w:rPr>
            </w:pPr>
            <w:r>
              <w:rPr>
                <w:sz w:val="22"/>
                <w:szCs w:val="22"/>
              </w:rPr>
              <w:t>*Tramite de Exigencia  de solvencias municipal por el CNR y a proveedores. Cierre de brechas  de evasión de tributos municipales</w:t>
            </w:r>
          </w:p>
          <w:p w:rsidR="00704904" w:rsidRPr="006F0D4A" w:rsidRDefault="006F0D4A" w:rsidP="006F0D4A">
            <w:pPr>
              <w:rPr>
                <w:sz w:val="22"/>
                <w:szCs w:val="22"/>
                <w:vertAlign w:val="superscript"/>
              </w:rPr>
            </w:pPr>
            <w:r>
              <w:rPr>
                <w:sz w:val="22"/>
                <w:szCs w:val="22"/>
              </w:rPr>
              <w:t xml:space="preserve">*3,000 Notificaciones mensuales  de tasas e impuestos  </w:t>
            </w:r>
          </w:p>
        </w:tc>
      </w:tr>
      <w:tr w:rsidR="00DE6E85" w:rsidRPr="001C73C6" w:rsidTr="00554AED">
        <w:tc>
          <w:tcPr>
            <w:tcW w:w="675" w:type="dxa"/>
          </w:tcPr>
          <w:p w:rsidR="00DE6E85" w:rsidRPr="006243DF" w:rsidRDefault="00DE6E85" w:rsidP="0009142A">
            <w:pPr>
              <w:rPr>
                <w:sz w:val="22"/>
                <w:szCs w:val="22"/>
              </w:rPr>
            </w:pPr>
            <w:r w:rsidRPr="006243DF">
              <w:rPr>
                <w:sz w:val="22"/>
                <w:szCs w:val="22"/>
              </w:rPr>
              <w:lastRenderedPageBreak/>
              <w:t>3</w:t>
            </w:r>
          </w:p>
        </w:tc>
        <w:tc>
          <w:tcPr>
            <w:tcW w:w="2835" w:type="dxa"/>
          </w:tcPr>
          <w:p w:rsidR="00DE6E85" w:rsidRPr="006243DF" w:rsidRDefault="00DE6E85" w:rsidP="0009142A">
            <w:pPr>
              <w:rPr>
                <w:sz w:val="22"/>
                <w:szCs w:val="22"/>
              </w:rPr>
            </w:pPr>
            <w:r w:rsidRPr="006243DF">
              <w:rPr>
                <w:sz w:val="22"/>
                <w:szCs w:val="22"/>
              </w:rPr>
              <w:t>PROYECTO DE MODERNIZACION DEL REGISTRO DEL ESTADO FAMILIAR  Y  REGISTRO Y  CONTROL TRIBUTARIO 2014-2015</w:t>
            </w:r>
          </w:p>
        </w:tc>
        <w:tc>
          <w:tcPr>
            <w:tcW w:w="1985" w:type="dxa"/>
          </w:tcPr>
          <w:p w:rsidR="00DE6E85" w:rsidRPr="006243DF" w:rsidRDefault="0014006E" w:rsidP="0014006E">
            <w:pPr>
              <w:rPr>
                <w:sz w:val="22"/>
                <w:szCs w:val="22"/>
              </w:rPr>
            </w:pPr>
            <w:r w:rsidRPr="006243DF">
              <w:rPr>
                <w:sz w:val="22"/>
                <w:szCs w:val="22"/>
              </w:rPr>
              <w:t>REF, Registro y Control Tributario, Mantenimiento Informático, UACI</w:t>
            </w:r>
          </w:p>
        </w:tc>
        <w:tc>
          <w:tcPr>
            <w:tcW w:w="1276" w:type="dxa"/>
          </w:tcPr>
          <w:p w:rsidR="00DE6E85" w:rsidRPr="006243DF" w:rsidRDefault="0014006E" w:rsidP="0014006E">
            <w:pPr>
              <w:rPr>
                <w:sz w:val="22"/>
                <w:szCs w:val="22"/>
              </w:rPr>
            </w:pPr>
            <w:r w:rsidRPr="006243DF">
              <w:rPr>
                <w:sz w:val="22"/>
                <w:szCs w:val="22"/>
              </w:rPr>
              <w:t xml:space="preserve">Julio 2015  a  </w:t>
            </w:r>
            <w:r w:rsidR="00403DE0">
              <w:rPr>
                <w:sz w:val="22"/>
                <w:szCs w:val="22"/>
              </w:rPr>
              <w:t>marzo 2017</w:t>
            </w:r>
          </w:p>
        </w:tc>
        <w:tc>
          <w:tcPr>
            <w:tcW w:w="2729" w:type="dxa"/>
          </w:tcPr>
          <w:p w:rsidR="00DE6E85" w:rsidRPr="006243DF" w:rsidRDefault="0014006E" w:rsidP="0014006E">
            <w:pPr>
              <w:rPr>
                <w:sz w:val="22"/>
                <w:szCs w:val="22"/>
              </w:rPr>
            </w:pPr>
            <w:r w:rsidRPr="006243DF">
              <w:rPr>
                <w:sz w:val="22"/>
                <w:szCs w:val="22"/>
              </w:rPr>
              <w:t xml:space="preserve">Proyecto con fondos  de </w:t>
            </w:r>
            <w:r w:rsidR="00034E29" w:rsidRPr="006243DF">
              <w:rPr>
                <w:sz w:val="22"/>
                <w:szCs w:val="22"/>
              </w:rPr>
              <w:t>P</w:t>
            </w:r>
            <w:r w:rsidRPr="006243DF">
              <w:rPr>
                <w:sz w:val="22"/>
                <w:szCs w:val="22"/>
              </w:rPr>
              <w:t>réstamo $ 40,000</w:t>
            </w:r>
          </w:p>
          <w:p w:rsidR="0014006E" w:rsidRPr="006243DF" w:rsidRDefault="0014006E" w:rsidP="0014006E">
            <w:pPr>
              <w:rPr>
                <w:sz w:val="22"/>
                <w:szCs w:val="22"/>
              </w:rPr>
            </w:pPr>
            <w:r w:rsidRPr="006243DF">
              <w:rPr>
                <w:sz w:val="22"/>
                <w:szCs w:val="22"/>
              </w:rPr>
              <w:t>Recurso Humano, papelería, computadoras</w:t>
            </w:r>
            <w:r w:rsidR="006243DF" w:rsidRPr="006243DF">
              <w:rPr>
                <w:sz w:val="22"/>
                <w:szCs w:val="22"/>
              </w:rPr>
              <w:t>, Sistema Informático AMZ -REF</w:t>
            </w:r>
          </w:p>
        </w:tc>
        <w:tc>
          <w:tcPr>
            <w:tcW w:w="4500" w:type="dxa"/>
          </w:tcPr>
          <w:p w:rsidR="00DE6E85" w:rsidRPr="006243DF" w:rsidRDefault="0014006E" w:rsidP="0014006E">
            <w:pPr>
              <w:rPr>
                <w:sz w:val="22"/>
                <w:szCs w:val="22"/>
              </w:rPr>
            </w:pPr>
            <w:r w:rsidRPr="006243DF">
              <w:rPr>
                <w:sz w:val="22"/>
                <w:szCs w:val="22"/>
              </w:rPr>
              <w:t>*Digitación en nuevo Sistema  de 10,000  partidas</w:t>
            </w:r>
          </w:p>
          <w:p w:rsidR="0014006E" w:rsidRPr="006243DF" w:rsidRDefault="0014006E" w:rsidP="0014006E">
            <w:pPr>
              <w:rPr>
                <w:sz w:val="22"/>
                <w:szCs w:val="22"/>
              </w:rPr>
            </w:pPr>
            <w:r w:rsidRPr="006243DF">
              <w:rPr>
                <w:sz w:val="22"/>
                <w:szCs w:val="22"/>
              </w:rPr>
              <w:t>* Escaneo de   30,000 partidas</w:t>
            </w:r>
          </w:p>
          <w:p w:rsidR="0014006E" w:rsidRPr="006243DF" w:rsidRDefault="0014006E" w:rsidP="0014006E">
            <w:pPr>
              <w:rPr>
                <w:sz w:val="22"/>
                <w:szCs w:val="22"/>
              </w:rPr>
            </w:pPr>
            <w:r w:rsidRPr="006243DF">
              <w:rPr>
                <w:sz w:val="22"/>
                <w:szCs w:val="22"/>
              </w:rPr>
              <w:t>* Diseño e  implementación de Sistema AMZ-REF</w:t>
            </w:r>
          </w:p>
          <w:p w:rsidR="0014006E" w:rsidRPr="006243DF" w:rsidRDefault="0014006E" w:rsidP="0014006E">
            <w:pPr>
              <w:rPr>
                <w:sz w:val="22"/>
                <w:szCs w:val="22"/>
              </w:rPr>
            </w:pPr>
            <w:r w:rsidRPr="006243DF">
              <w:rPr>
                <w:sz w:val="22"/>
                <w:szCs w:val="22"/>
              </w:rPr>
              <w:t>* Capacitación de Uso  de Sistema  y  sobre  Leyes REF a  personal</w:t>
            </w:r>
          </w:p>
          <w:p w:rsidR="0014006E" w:rsidRDefault="0014006E" w:rsidP="0014006E">
            <w:pPr>
              <w:rPr>
                <w:sz w:val="22"/>
                <w:szCs w:val="22"/>
              </w:rPr>
            </w:pPr>
            <w:r w:rsidRPr="006243DF">
              <w:rPr>
                <w:sz w:val="22"/>
                <w:szCs w:val="22"/>
              </w:rPr>
              <w:t>*Mejoras en equipo, y sala  de atención al contribuyente</w:t>
            </w:r>
          </w:p>
          <w:p w:rsidR="009C2C44" w:rsidRDefault="009C2C44" w:rsidP="0014006E">
            <w:pPr>
              <w:rPr>
                <w:sz w:val="22"/>
                <w:szCs w:val="22"/>
              </w:rPr>
            </w:pPr>
            <w:r>
              <w:rPr>
                <w:sz w:val="22"/>
                <w:szCs w:val="22"/>
              </w:rPr>
              <w:t>* Mejora  de red en Registro Tributario</w:t>
            </w:r>
          </w:p>
          <w:p w:rsidR="009C2C44" w:rsidRDefault="009C2C44" w:rsidP="0014006E">
            <w:pPr>
              <w:rPr>
                <w:sz w:val="22"/>
                <w:szCs w:val="22"/>
              </w:rPr>
            </w:pPr>
            <w:r>
              <w:rPr>
                <w:sz w:val="22"/>
                <w:szCs w:val="22"/>
              </w:rPr>
              <w:t>* Instalación de  Servidores en REF  y Registro Tributario</w:t>
            </w:r>
          </w:p>
          <w:p w:rsidR="00403DE0" w:rsidRDefault="00403DE0" w:rsidP="00403DE0">
            <w:pPr>
              <w:rPr>
                <w:sz w:val="22"/>
                <w:szCs w:val="22"/>
              </w:rPr>
            </w:pPr>
            <w:r>
              <w:rPr>
                <w:sz w:val="22"/>
                <w:szCs w:val="22"/>
              </w:rPr>
              <w:t xml:space="preserve">Se  ha  continuado  la  digitación de partidas  a  solicitud de  los contribuyentes. </w:t>
            </w:r>
            <w:r w:rsidR="00CF6EB1">
              <w:rPr>
                <w:sz w:val="22"/>
                <w:szCs w:val="22"/>
              </w:rPr>
              <w:t>Quedan guardadas  en sistema.</w:t>
            </w:r>
          </w:p>
          <w:p w:rsidR="00CF6EB1" w:rsidRPr="006243DF" w:rsidRDefault="00CF6EB1" w:rsidP="00403DE0">
            <w:pPr>
              <w:rPr>
                <w:sz w:val="22"/>
                <w:szCs w:val="22"/>
              </w:rPr>
            </w:pPr>
            <w:r>
              <w:rPr>
                <w:sz w:val="22"/>
                <w:szCs w:val="22"/>
              </w:rPr>
              <w:t>Se  instalara  sistema  de  control de  filas, TV Smart, impresora  de tiket  de turnos.</w:t>
            </w:r>
          </w:p>
        </w:tc>
      </w:tr>
      <w:tr w:rsidR="00034E29" w:rsidRPr="001C73C6" w:rsidTr="003037AC">
        <w:tc>
          <w:tcPr>
            <w:tcW w:w="675" w:type="dxa"/>
          </w:tcPr>
          <w:p w:rsidR="00034E29" w:rsidRPr="006243DF" w:rsidRDefault="00034E29" w:rsidP="0009142A">
            <w:pPr>
              <w:rPr>
                <w:sz w:val="22"/>
                <w:szCs w:val="22"/>
              </w:rPr>
            </w:pPr>
            <w:r w:rsidRPr="006243DF">
              <w:rPr>
                <w:sz w:val="22"/>
                <w:szCs w:val="22"/>
              </w:rPr>
              <w:t>4</w:t>
            </w:r>
          </w:p>
        </w:tc>
        <w:tc>
          <w:tcPr>
            <w:tcW w:w="2835" w:type="dxa"/>
          </w:tcPr>
          <w:p w:rsidR="00034E29" w:rsidRPr="006243DF" w:rsidRDefault="00034E29" w:rsidP="0009142A">
            <w:pPr>
              <w:rPr>
                <w:sz w:val="22"/>
                <w:szCs w:val="22"/>
              </w:rPr>
            </w:pPr>
            <w:r w:rsidRPr="006243DF">
              <w:rPr>
                <w:sz w:val="22"/>
                <w:szCs w:val="22"/>
              </w:rPr>
              <w:t xml:space="preserve">PROYECTOS  REALIZADOS  BAJO LA  MODALIDAD DE  PAGO EN ESPECIE </w:t>
            </w:r>
          </w:p>
        </w:tc>
        <w:tc>
          <w:tcPr>
            <w:tcW w:w="1985" w:type="dxa"/>
            <w:tcBorders>
              <w:bottom w:val="single" w:sz="4" w:space="0" w:color="auto"/>
            </w:tcBorders>
          </w:tcPr>
          <w:p w:rsidR="00034E29" w:rsidRPr="006243DF" w:rsidRDefault="00034E29" w:rsidP="00034E29">
            <w:pPr>
              <w:rPr>
                <w:sz w:val="22"/>
                <w:szCs w:val="22"/>
              </w:rPr>
            </w:pPr>
            <w:r w:rsidRPr="006243DF">
              <w:rPr>
                <w:sz w:val="22"/>
                <w:szCs w:val="22"/>
              </w:rPr>
              <w:t>Registro y Control Tributario, UACI, Unidad Jurídica, Secretaría</w:t>
            </w:r>
            <w:r w:rsidR="00B565F6" w:rsidRPr="006243DF">
              <w:rPr>
                <w:sz w:val="22"/>
                <w:szCs w:val="22"/>
              </w:rPr>
              <w:t xml:space="preserve"> Municipal</w:t>
            </w:r>
          </w:p>
        </w:tc>
        <w:tc>
          <w:tcPr>
            <w:tcW w:w="1276" w:type="dxa"/>
            <w:tcBorders>
              <w:bottom w:val="single" w:sz="4" w:space="0" w:color="auto"/>
            </w:tcBorders>
          </w:tcPr>
          <w:p w:rsidR="00034E29" w:rsidRPr="006243DF" w:rsidRDefault="00CF6EB1" w:rsidP="00DC7132">
            <w:pPr>
              <w:rPr>
                <w:sz w:val="22"/>
                <w:szCs w:val="22"/>
              </w:rPr>
            </w:pPr>
            <w:r>
              <w:rPr>
                <w:sz w:val="22"/>
                <w:szCs w:val="22"/>
              </w:rPr>
              <w:t>En proceso</w:t>
            </w:r>
          </w:p>
        </w:tc>
        <w:tc>
          <w:tcPr>
            <w:tcW w:w="2729" w:type="dxa"/>
            <w:tcBorders>
              <w:bottom w:val="single" w:sz="4" w:space="0" w:color="auto"/>
            </w:tcBorders>
          </w:tcPr>
          <w:p w:rsidR="00034E29" w:rsidRPr="006243DF" w:rsidRDefault="00034E29" w:rsidP="0014006E">
            <w:pPr>
              <w:rPr>
                <w:sz w:val="22"/>
                <w:szCs w:val="22"/>
              </w:rPr>
            </w:pPr>
            <w:r w:rsidRPr="006243DF">
              <w:rPr>
                <w:sz w:val="22"/>
                <w:szCs w:val="22"/>
              </w:rPr>
              <w:t>Recurso Humano, papelería, computadoras, Impuestos fondo general</w:t>
            </w:r>
          </w:p>
        </w:tc>
        <w:tc>
          <w:tcPr>
            <w:tcW w:w="4500" w:type="dxa"/>
          </w:tcPr>
          <w:p w:rsidR="00034E29" w:rsidRPr="006243DF" w:rsidRDefault="004E7C8A" w:rsidP="004E7C8A">
            <w:pPr>
              <w:pStyle w:val="Prrafodelista"/>
              <w:ind w:left="0"/>
              <w:rPr>
                <w:sz w:val="22"/>
                <w:szCs w:val="22"/>
              </w:rPr>
            </w:pPr>
            <w:r w:rsidRPr="006243DF">
              <w:rPr>
                <w:sz w:val="22"/>
                <w:szCs w:val="22"/>
              </w:rPr>
              <w:t>*</w:t>
            </w:r>
            <w:r w:rsidR="00034E29" w:rsidRPr="006243DF">
              <w:rPr>
                <w:sz w:val="22"/>
                <w:szCs w:val="22"/>
              </w:rPr>
              <w:t xml:space="preserve">Muro </w:t>
            </w:r>
            <w:r w:rsidRPr="006243DF">
              <w:rPr>
                <w:sz w:val="22"/>
                <w:szCs w:val="22"/>
              </w:rPr>
              <w:t>Urb. El Espino</w:t>
            </w:r>
            <w:r w:rsidR="00CF6EB1">
              <w:rPr>
                <w:sz w:val="22"/>
                <w:szCs w:val="22"/>
              </w:rPr>
              <w:t xml:space="preserve"> (Fase II)                            </w:t>
            </w:r>
            <w:r w:rsidRPr="006243DF">
              <w:rPr>
                <w:sz w:val="22"/>
                <w:szCs w:val="22"/>
              </w:rPr>
              <w:t xml:space="preserve">  </w:t>
            </w:r>
            <w:r w:rsidR="00CF6EB1">
              <w:rPr>
                <w:sz w:val="22"/>
                <w:szCs w:val="22"/>
              </w:rPr>
              <w:t xml:space="preserve">+/- $ 9,000 </w:t>
            </w:r>
            <w:r w:rsidR="00554AED">
              <w:rPr>
                <w:sz w:val="22"/>
                <w:szCs w:val="22"/>
              </w:rPr>
              <w:t>ARHEDES S.A. DE C.V.</w:t>
            </w:r>
          </w:p>
          <w:p w:rsidR="00034E29" w:rsidRPr="006243DF" w:rsidRDefault="00034E29" w:rsidP="004E7C8A">
            <w:pPr>
              <w:pStyle w:val="Prrafodelista"/>
              <w:ind w:left="0"/>
              <w:rPr>
                <w:sz w:val="22"/>
                <w:szCs w:val="22"/>
              </w:rPr>
            </w:pPr>
          </w:p>
        </w:tc>
      </w:tr>
      <w:tr w:rsidR="00034E29" w:rsidRPr="001C73C6" w:rsidTr="00554AED">
        <w:tc>
          <w:tcPr>
            <w:tcW w:w="675" w:type="dxa"/>
          </w:tcPr>
          <w:p w:rsidR="00034E29" w:rsidRPr="006243DF" w:rsidRDefault="00034E29" w:rsidP="0009142A">
            <w:pPr>
              <w:rPr>
                <w:sz w:val="22"/>
                <w:szCs w:val="22"/>
              </w:rPr>
            </w:pPr>
            <w:r w:rsidRPr="006243DF">
              <w:rPr>
                <w:sz w:val="22"/>
                <w:szCs w:val="22"/>
              </w:rPr>
              <w:t>5</w:t>
            </w:r>
          </w:p>
        </w:tc>
        <w:tc>
          <w:tcPr>
            <w:tcW w:w="2835" w:type="dxa"/>
          </w:tcPr>
          <w:p w:rsidR="00034E29" w:rsidRPr="006243DF" w:rsidRDefault="00034E29" w:rsidP="0009142A">
            <w:pPr>
              <w:rPr>
                <w:sz w:val="22"/>
                <w:szCs w:val="22"/>
              </w:rPr>
            </w:pPr>
            <w:r w:rsidRPr="006243DF">
              <w:rPr>
                <w:sz w:val="22"/>
                <w:szCs w:val="22"/>
              </w:rPr>
              <w:t>ASUMIR  SECRETARIA  DE  COMISION DE ADMINISTRACION Y FINANZAS</w:t>
            </w:r>
          </w:p>
        </w:tc>
        <w:tc>
          <w:tcPr>
            <w:tcW w:w="1985" w:type="dxa"/>
          </w:tcPr>
          <w:p w:rsidR="00034E29" w:rsidRPr="006243DF" w:rsidRDefault="004E7C8A" w:rsidP="004E7C8A">
            <w:pPr>
              <w:rPr>
                <w:sz w:val="22"/>
                <w:szCs w:val="22"/>
              </w:rPr>
            </w:pPr>
            <w:r w:rsidRPr="006243DF">
              <w:rPr>
                <w:sz w:val="22"/>
                <w:szCs w:val="22"/>
              </w:rPr>
              <w:t>Comisión de Administración y Finanzas</w:t>
            </w:r>
          </w:p>
        </w:tc>
        <w:tc>
          <w:tcPr>
            <w:tcW w:w="1276" w:type="dxa"/>
          </w:tcPr>
          <w:p w:rsidR="00034E29" w:rsidRPr="006243DF" w:rsidRDefault="004E7C8A" w:rsidP="004E7C8A">
            <w:pPr>
              <w:rPr>
                <w:sz w:val="22"/>
                <w:szCs w:val="22"/>
              </w:rPr>
            </w:pPr>
            <w:r w:rsidRPr="006243DF">
              <w:rPr>
                <w:sz w:val="22"/>
                <w:szCs w:val="22"/>
              </w:rPr>
              <w:t>Mayo 2015 a la fecha</w:t>
            </w:r>
          </w:p>
        </w:tc>
        <w:tc>
          <w:tcPr>
            <w:tcW w:w="2729" w:type="dxa"/>
          </w:tcPr>
          <w:p w:rsidR="00034E29" w:rsidRPr="006243DF" w:rsidRDefault="004E7C8A" w:rsidP="0014006E">
            <w:pPr>
              <w:rPr>
                <w:sz w:val="22"/>
                <w:szCs w:val="22"/>
              </w:rPr>
            </w:pPr>
            <w:r w:rsidRPr="006243DF">
              <w:rPr>
                <w:sz w:val="22"/>
                <w:szCs w:val="22"/>
              </w:rPr>
              <w:t>Recurso Humano, papelería, computadoras, copias, cañón</w:t>
            </w:r>
          </w:p>
        </w:tc>
        <w:tc>
          <w:tcPr>
            <w:tcW w:w="4500" w:type="dxa"/>
          </w:tcPr>
          <w:p w:rsidR="00034E29" w:rsidRPr="006243DF" w:rsidRDefault="004E7C8A" w:rsidP="00CF6EB1">
            <w:pPr>
              <w:rPr>
                <w:sz w:val="22"/>
                <w:szCs w:val="22"/>
              </w:rPr>
            </w:pPr>
            <w:r w:rsidRPr="006243DF">
              <w:rPr>
                <w:sz w:val="22"/>
                <w:szCs w:val="22"/>
              </w:rPr>
              <w:t>Realización de 29 actas de  sesiones  en 2015</w:t>
            </w:r>
            <w:r w:rsidR="00CF6EB1">
              <w:rPr>
                <w:sz w:val="22"/>
                <w:szCs w:val="22"/>
              </w:rPr>
              <w:t xml:space="preserve">, 46 actas en 2016  y </w:t>
            </w:r>
            <w:r w:rsidRPr="006243DF">
              <w:rPr>
                <w:sz w:val="22"/>
                <w:szCs w:val="22"/>
              </w:rPr>
              <w:t xml:space="preserve"> 9 actas  hasta  el </w:t>
            </w:r>
            <w:r w:rsidR="00CF6EB1">
              <w:rPr>
                <w:sz w:val="22"/>
                <w:szCs w:val="22"/>
              </w:rPr>
              <w:t>31</w:t>
            </w:r>
            <w:r w:rsidRPr="006243DF">
              <w:rPr>
                <w:sz w:val="22"/>
                <w:szCs w:val="22"/>
              </w:rPr>
              <w:t xml:space="preserve"> de marzo de 201</w:t>
            </w:r>
            <w:r w:rsidR="00CF6EB1">
              <w:rPr>
                <w:sz w:val="22"/>
                <w:szCs w:val="22"/>
              </w:rPr>
              <w:t>7</w:t>
            </w:r>
            <w:r w:rsidRPr="006243DF">
              <w:rPr>
                <w:sz w:val="22"/>
                <w:szCs w:val="22"/>
              </w:rPr>
              <w:t xml:space="preserve">.  La  Comisión ha  permitido  facilitar  la  toma  de decisiones financieras  y administrativas   </w:t>
            </w:r>
          </w:p>
        </w:tc>
      </w:tr>
      <w:tr w:rsidR="00630105" w:rsidRPr="001C73C6" w:rsidTr="00554AED">
        <w:tc>
          <w:tcPr>
            <w:tcW w:w="675" w:type="dxa"/>
          </w:tcPr>
          <w:p w:rsidR="00630105" w:rsidRPr="006243DF" w:rsidRDefault="00630105" w:rsidP="0009142A">
            <w:pPr>
              <w:rPr>
                <w:sz w:val="22"/>
                <w:szCs w:val="22"/>
              </w:rPr>
            </w:pPr>
            <w:r w:rsidRPr="006243DF">
              <w:rPr>
                <w:sz w:val="22"/>
                <w:szCs w:val="22"/>
              </w:rPr>
              <w:t>6</w:t>
            </w:r>
          </w:p>
        </w:tc>
        <w:tc>
          <w:tcPr>
            <w:tcW w:w="2835" w:type="dxa"/>
          </w:tcPr>
          <w:p w:rsidR="00630105" w:rsidRPr="006243DF" w:rsidRDefault="00630105" w:rsidP="0009142A">
            <w:pPr>
              <w:rPr>
                <w:sz w:val="22"/>
                <w:szCs w:val="22"/>
              </w:rPr>
            </w:pPr>
            <w:r w:rsidRPr="006243DF">
              <w:rPr>
                <w:sz w:val="22"/>
                <w:szCs w:val="22"/>
              </w:rPr>
              <w:t>INTEGRAR COMISION DE  ELABORACION DEL PRESUPUESTO MUNICIPAL 201</w:t>
            </w:r>
            <w:r w:rsidR="00CF6EB1">
              <w:rPr>
                <w:sz w:val="22"/>
                <w:szCs w:val="22"/>
              </w:rPr>
              <w:t>7</w:t>
            </w:r>
          </w:p>
        </w:tc>
        <w:tc>
          <w:tcPr>
            <w:tcW w:w="1985" w:type="dxa"/>
          </w:tcPr>
          <w:p w:rsidR="00630105" w:rsidRPr="006243DF" w:rsidRDefault="00630105" w:rsidP="00DC7132">
            <w:pPr>
              <w:rPr>
                <w:sz w:val="22"/>
                <w:szCs w:val="22"/>
              </w:rPr>
            </w:pPr>
            <w:r w:rsidRPr="006243DF">
              <w:rPr>
                <w:sz w:val="22"/>
                <w:szCs w:val="22"/>
              </w:rPr>
              <w:t>Comisión de Administración y Finanzas</w:t>
            </w:r>
          </w:p>
          <w:p w:rsidR="00630105" w:rsidRPr="006243DF" w:rsidRDefault="00630105" w:rsidP="00DC7132">
            <w:pPr>
              <w:rPr>
                <w:sz w:val="22"/>
                <w:szCs w:val="22"/>
              </w:rPr>
            </w:pPr>
            <w:r w:rsidRPr="006243DF">
              <w:rPr>
                <w:sz w:val="22"/>
                <w:szCs w:val="22"/>
              </w:rPr>
              <w:t xml:space="preserve">Ejecutores, supervisores, jefes  de  Unidades  </w:t>
            </w:r>
          </w:p>
        </w:tc>
        <w:tc>
          <w:tcPr>
            <w:tcW w:w="1276" w:type="dxa"/>
          </w:tcPr>
          <w:p w:rsidR="00630105" w:rsidRPr="006243DF" w:rsidRDefault="00CF6EB1" w:rsidP="0014006E">
            <w:pPr>
              <w:rPr>
                <w:sz w:val="22"/>
                <w:szCs w:val="22"/>
              </w:rPr>
            </w:pPr>
            <w:r>
              <w:rPr>
                <w:sz w:val="22"/>
                <w:szCs w:val="22"/>
              </w:rPr>
              <w:t>Julio de 2016 a  enero de 2017</w:t>
            </w:r>
          </w:p>
        </w:tc>
        <w:tc>
          <w:tcPr>
            <w:tcW w:w="2729" w:type="dxa"/>
          </w:tcPr>
          <w:p w:rsidR="00630105" w:rsidRPr="006243DF" w:rsidRDefault="00630105" w:rsidP="00DC7132">
            <w:pPr>
              <w:rPr>
                <w:sz w:val="22"/>
                <w:szCs w:val="22"/>
              </w:rPr>
            </w:pPr>
            <w:r w:rsidRPr="006243DF">
              <w:rPr>
                <w:sz w:val="22"/>
                <w:szCs w:val="22"/>
              </w:rPr>
              <w:t>Recurso Humano, papelería, computadoras, copias, cañón</w:t>
            </w:r>
            <w:r w:rsidR="006243DF" w:rsidRPr="006243DF">
              <w:rPr>
                <w:sz w:val="22"/>
                <w:szCs w:val="22"/>
              </w:rPr>
              <w:t>, Sistema Informático SAFIM</w:t>
            </w:r>
            <w:r w:rsidR="00CF6EB1">
              <w:rPr>
                <w:sz w:val="22"/>
                <w:szCs w:val="22"/>
              </w:rPr>
              <w:t>, Sistema Comprasal II</w:t>
            </w:r>
          </w:p>
        </w:tc>
        <w:tc>
          <w:tcPr>
            <w:tcW w:w="4500" w:type="dxa"/>
          </w:tcPr>
          <w:p w:rsidR="00630105" w:rsidRPr="006243DF" w:rsidRDefault="00630105" w:rsidP="00630105">
            <w:pPr>
              <w:rPr>
                <w:sz w:val="22"/>
                <w:szCs w:val="22"/>
              </w:rPr>
            </w:pPr>
            <w:r w:rsidRPr="006243DF">
              <w:rPr>
                <w:sz w:val="22"/>
                <w:szCs w:val="22"/>
              </w:rPr>
              <w:t>Se logró la  elaboración, análisis, discusión de</w:t>
            </w:r>
            <w:r w:rsidR="00CF6EB1">
              <w:rPr>
                <w:sz w:val="22"/>
                <w:szCs w:val="22"/>
              </w:rPr>
              <w:t>l presupuesto  municipal de 2017</w:t>
            </w:r>
            <w:r w:rsidRPr="006243DF">
              <w:rPr>
                <w:sz w:val="22"/>
                <w:szCs w:val="22"/>
              </w:rPr>
              <w:t xml:space="preserve">. Realizado por Áreas  de gestión. Se priorizaron fondos  para  cada  programa  o Proyecto </w:t>
            </w:r>
          </w:p>
        </w:tc>
      </w:tr>
      <w:tr w:rsidR="00630105" w:rsidRPr="001C73C6" w:rsidTr="00554AED">
        <w:tc>
          <w:tcPr>
            <w:tcW w:w="675" w:type="dxa"/>
          </w:tcPr>
          <w:p w:rsidR="00630105" w:rsidRPr="006243DF" w:rsidRDefault="00CF6EB1" w:rsidP="00CF6EB1">
            <w:pPr>
              <w:rPr>
                <w:sz w:val="22"/>
                <w:szCs w:val="22"/>
              </w:rPr>
            </w:pPr>
            <w:r>
              <w:rPr>
                <w:sz w:val="22"/>
                <w:szCs w:val="22"/>
              </w:rPr>
              <w:lastRenderedPageBreak/>
              <w:t>7</w:t>
            </w:r>
          </w:p>
        </w:tc>
        <w:tc>
          <w:tcPr>
            <w:tcW w:w="2835" w:type="dxa"/>
          </w:tcPr>
          <w:p w:rsidR="00630105" w:rsidRPr="006243DF" w:rsidRDefault="00630105" w:rsidP="004F142B">
            <w:pPr>
              <w:rPr>
                <w:sz w:val="22"/>
                <w:szCs w:val="22"/>
              </w:rPr>
            </w:pPr>
            <w:r w:rsidRPr="006243DF">
              <w:rPr>
                <w:sz w:val="22"/>
                <w:szCs w:val="22"/>
              </w:rPr>
              <w:t xml:space="preserve">PROCESO </w:t>
            </w:r>
            <w:r w:rsidR="009C2C44">
              <w:rPr>
                <w:sz w:val="22"/>
                <w:szCs w:val="22"/>
              </w:rPr>
              <w:t>D</w:t>
            </w:r>
            <w:r w:rsidRPr="006243DF">
              <w:rPr>
                <w:sz w:val="22"/>
                <w:szCs w:val="22"/>
              </w:rPr>
              <w:t>E MODERNIZACION MUNICIPAL</w:t>
            </w:r>
          </w:p>
        </w:tc>
        <w:tc>
          <w:tcPr>
            <w:tcW w:w="1985" w:type="dxa"/>
          </w:tcPr>
          <w:p w:rsidR="009C2C44" w:rsidRPr="006243DF" w:rsidRDefault="009C2C44" w:rsidP="009C2C44">
            <w:pPr>
              <w:rPr>
                <w:sz w:val="22"/>
                <w:szCs w:val="22"/>
              </w:rPr>
            </w:pPr>
            <w:r w:rsidRPr="006243DF">
              <w:rPr>
                <w:sz w:val="22"/>
                <w:szCs w:val="22"/>
              </w:rPr>
              <w:t xml:space="preserve">Comisión de Administración y Finanzas, </w:t>
            </w:r>
            <w:r w:rsidR="008D5BE9">
              <w:rPr>
                <w:sz w:val="22"/>
                <w:szCs w:val="22"/>
              </w:rPr>
              <w:t xml:space="preserve">Gerencias, </w:t>
            </w:r>
            <w:r w:rsidRPr="006243DF">
              <w:rPr>
                <w:sz w:val="22"/>
                <w:szCs w:val="22"/>
              </w:rPr>
              <w:t xml:space="preserve">Jefaturas de Unidades </w:t>
            </w:r>
          </w:p>
          <w:p w:rsidR="00630105" w:rsidRPr="006243DF" w:rsidRDefault="00630105" w:rsidP="0014006E">
            <w:pPr>
              <w:rPr>
                <w:sz w:val="22"/>
                <w:szCs w:val="22"/>
              </w:rPr>
            </w:pPr>
          </w:p>
        </w:tc>
        <w:tc>
          <w:tcPr>
            <w:tcW w:w="1276" w:type="dxa"/>
          </w:tcPr>
          <w:p w:rsidR="00630105" w:rsidRPr="006243DF" w:rsidRDefault="009C2C44" w:rsidP="003552F0">
            <w:pPr>
              <w:rPr>
                <w:sz w:val="22"/>
                <w:szCs w:val="22"/>
              </w:rPr>
            </w:pPr>
            <w:r>
              <w:rPr>
                <w:sz w:val="22"/>
                <w:szCs w:val="22"/>
              </w:rPr>
              <w:t>Enero 2015- marzo 201</w:t>
            </w:r>
            <w:r w:rsidR="003552F0">
              <w:rPr>
                <w:sz w:val="22"/>
                <w:szCs w:val="22"/>
              </w:rPr>
              <w:t>7</w:t>
            </w:r>
          </w:p>
        </w:tc>
        <w:tc>
          <w:tcPr>
            <w:tcW w:w="2729" w:type="dxa"/>
          </w:tcPr>
          <w:p w:rsidR="00630105" w:rsidRPr="006243DF" w:rsidRDefault="009C2C44" w:rsidP="0014006E">
            <w:pPr>
              <w:rPr>
                <w:sz w:val="22"/>
                <w:szCs w:val="22"/>
              </w:rPr>
            </w:pPr>
            <w:r>
              <w:rPr>
                <w:sz w:val="22"/>
                <w:szCs w:val="22"/>
              </w:rPr>
              <w:t>Equipo informático, Sistemas  informáticos, Simplificación de procedimientos, facilitar  tramites  al contribuyente</w:t>
            </w:r>
          </w:p>
        </w:tc>
        <w:tc>
          <w:tcPr>
            <w:tcW w:w="4500" w:type="dxa"/>
          </w:tcPr>
          <w:p w:rsidR="00630105" w:rsidRDefault="009C2C44" w:rsidP="009C2C44">
            <w:pPr>
              <w:pStyle w:val="Prrafodelista"/>
              <w:ind w:left="0"/>
              <w:rPr>
                <w:sz w:val="22"/>
                <w:szCs w:val="22"/>
              </w:rPr>
            </w:pPr>
            <w:r>
              <w:rPr>
                <w:sz w:val="22"/>
                <w:szCs w:val="22"/>
              </w:rPr>
              <w:t>*Cobro de Tasas  por  medio de recibo de electricidad $ 4</w:t>
            </w:r>
            <w:r w:rsidR="003552F0">
              <w:rPr>
                <w:sz w:val="22"/>
                <w:szCs w:val="22"/>
              </w:rPr>
              <w:t>5</w:t>
            </w:r>
            <w:r>
              <w:rPr>
                <w:sz w:val="22"/>
                <w:szCs w:val="22"/>
              </w:rPr>
              <w:t>,000 al mes</w:t>
            </w:r>
          </w:p>
          <w:p w:rsidR="009C2C44" w:rsidRDefault="009C2C44" w:rsidP="009C2C44">
            <w:pPr>
              <w:pStyle w:val="Prrafodelista"/>
              <w:ind w:left="0"/>
              <w:rPr>
                <w:sz w:val="22"/>
                <w:szCs w:val="22"/>
              </w:rPr>
            </w:pPr>
            <w:r>
              <w:rPr>
                <w:sz w:val="22"/>
                <w:szCs w:val="22"/>
              </w:rPr>
              <w:t xml:space="preserve">* Mejoras en atención al Contribuyente  en Registro Tributario </w:t>
            </w:r>
          </w:p>
          <w:p w:rsidR="009C2C44" w:rsidRDefault="009C2C44" w:rsidP="009C2C44">
            <w:pPr>
              <w:pStyle w:val="Prrafodelista"/>
              <w:ind w:left="0"/>
              <w:rPr>
                <w:sz w:val="22"/>
                <w:szCs w:val="22"/>
              </w:rPr>
            </w:pPr>
            <w:r>
              <w:rPr>
                <w:sz w:val="22"/>
                <w:szCs w:val="22"/>
              </w:rPr>
              <w:t xml:space="preserve">* Cobro de tasas  e  impuestos por  medio de tarjetas de crédito, depósitos bancarios, notificación de  cobro por e mail </w:t>
            </w:r>
          </w:p>
          <w:p w:rsidR="009C2C44" w:rsidRDefault="009C2C44" w:rsidP="009C2C44">
            <w:pPr>
              <w:pStyle w:val="Prrafodelista"/>
              <w:ind w:left="0"/>
              <w:rPr>
                <w:sz w:val="22"/>
                <w:szCs w:val="22"/>
              </w:rPr>
            </w:pPr>
            <w:r>
              <w:rPr>
                <w:sz w:val="22"/>
                <w:szCs w:val="22"/>
              </w:rPr>
              <w:t>* Convenio de Entrega  de partidas a domicilio DHL.</w:t>
            </w:r>
            <w:r w:rsidR="001A2459" w:rsidRPr="001A2459">
              <w:rPr>
                <w:b/>
                <w:sz w:val="22"/>
                <w:szCs w:val="22"/>
              </w:rPr>
              <w:t xml:space="preserve"> (En Proceso)</w:t>
            </w:r>
          </w:p>
          <w:p w:rsidR="00F5505C" w:rsidRPr="009C2C44" w:rsidRDefault="003552F0" w:rsidP="009C2C44">
            <w:pPr>
              <w:pStyle w:val="Prrafodelista"/>
              <w:ind w:left="0"/>
              <w:rPr>
                <w:sz w:val="22"/>
                <w:szCs w:val="22"/>
              </w:rPr>
            </w:pPr>
            <w:r>
              <w:rPr>
                <w:sz w:val="22"/>
                <w:szCs w:val="22"/>
              </w:rPr>
              <w:t>*Para 2017</w:t>
            </w:r>
            <w:r w:rsidR="00F5505C">
              <w:rPr>
                <w:sz w:val="22"/>
                <w:szCs w:val="22"/>
              </w:rPr>
              <w:t xml:space="preserve">  capacitación e  implementación normas  ISO 9001  en REF y Registro Tributario</w:t>
            </w:r>
            <w:r>
              <w:rPr>
                <w:sz w:val="22"/>
                <w:szCs w:val="22"/>
              </w:rPr>
              <w:t xml:space="preserve"> </w:t>
            </w:r>
            <w:r w:rsidR="001A2459" w:rsidRPr="001A2459">
              <w:rPr>
                <w:b/>
                <w:sz w:val="22"/>
                <w:szCs w:val="22"/>
              </w:rPr>
              <w:t>(En Proceso)</w:t>
            </w:r>
          </w:p>
        </w:tc>
      </w:tr>
      <w:tr w:rsidR="00630105" w:rsidRPr="001C73C6" w:rsidTr="00554AED">
        <w:tc>
          <w:tcPr>
            <w:tcW w:w="675" w:type="dxa"/>
          </w:tcPr>
          <w:p w:rsidR="00630105" w:rsidRPr="006243DF" w:rsidRDefault="003552F0" w:rsidP="004F142B">
            <w:pPr>
              <w:rPr>
                <w:sz w:val="22"/>
                <w:szCs w:val="22"/>
              </w:rPr>
            </w:pPr>
            <w:r>
              <w:rPr>
                <w:sz w:val="22"/>
                <w:szCs w:val="22"/>
              </w:rPr>
              <w:t>8</w:t>
            </w:r>
          </w:p>
        </w:tc>
        <w:tc>
          <w:tcPr>
            <w:tcW w:w="2835" w:type="dxa"/>
          </w:tcPr>
          <w:p w:rsidR="00630105" w:rsidRPr="006243DF" w:rsidRDefault="00F5505C" w:rsidP="004F142B">
            <w:pPr>
              <w:rPr>
                <w:sz w:val="22"/>
                <w:szCs w:val="22"/>
              </w:rPr>
            </w:pPr>
            <w:r>
              <w:rPr>
                <w:sz w:val="22"/>
                <w:szCs w:val="22"/>
              </w:rPr>
              <w:t>PLANIFICAC</w:t>
            </w:r>
            <w:r w:rsidR="00630105" w:rsidRPr="006243DF">
              <w:rPr>
                <w:sz w:val="22"/>
                <w:szCs w:val="22"/>
              </w:rPr>
              <w:t>ION INSTITUCIONAL</w:t>
            </w:r>
          </w:p>
        </w:tc>
        <w:tc>
          <w:tcPr>
            <w:tcW w:w="1985" w:type="dxa"/>
          </w:tcPr>
          <w:p w:rsidR="008D5BE9" w:rsidRDefault="008D5BE9" w:rsidP="008D5BE9">
            <w:pPr>
              <w:rPr>
                <w:sz w:val="22"/>
                <w:szCs w:val="22"/>
              </w:rPr>
            </w:pPr>
            <w:r w:rsidRPr="006243DF">
              <w:rPr>
                <w:sz w:val="22"/>
                <w:szCs w:val="22"/>
              </w:rPr>
              <w:t>Jefaturas de Unidades</w:t>
            </w:r>
          </w:p>
          <w:p w:rsidR="008D5BE9" w:rsidRPr="006243DF" w:rsidRDefault="008D5BE9" w:rsidP="008D5BE9">
            <w:pPr>
              <w:rPr>
                <w:sz w:val="22"/>
                <w:szCs w:val="22"/>
              </w:rPr>
            </w:pPr>
            <w:r>
              <w:rPr>
                <w:sz w:val="22"/>
                <w:szCs w:val="22"/>
              </w:rPr>
              <w:t xml:space="preserve">Ejecutores  y Supervisores </w:t>
            </w:r>
          </w:p>
          <w:p w:rsidR="00630105" w:rsidRPr="006243DF" w:rsidRDefault="00630105" w:rsidP="0014006E">
            <w:pPr>
              <w:rPr>
                <w:sz w:val="22"/>
                <w:szCs w:val="22"/>
              </w:rPr>
            </w:pPr>
          </w:p>
        </w:tc>
        <w:tc>
          <w:tcPr>
            <w:tcW w:w="1276" w:type="dxa"/>
          </w:tcPr>
          <w:p w:rsidR="00630105" w:rsidRPr="006243DF" w:rsidRDefault="00E83B5D" w:rsidP="003552F0">
            <w:pPr>
              <w:rPr>
                <w:sz w:val="22"/>
                <w:szCs w:val="22"/>
              </w:rPr>
            </w:pPr>
            <w:r>
              <w:rPr>
                <w:sz w:val="22"/>
                <w:szCs w:val="22"/>
              </w:rPr>
              <w:t>Octubre 201</w:t>
            </w:r>
            <w:r w:rsidR="003552F0">
              <w:rPr>
                <w:sz w:val="22"/>
                <w:szCs w:val="22"/>
              </w:rPr>
              <w:t>6</w:t>
            </w:r>
            <w:r>
              <w:rPr>
                <w:sz w:val="22"/>
                <w:szCs w:val="22"/>
              </w:rPr>
              <w:t>-abril 201</w:t>
            </w:r>
            <w:r w:rsidR="003552F0">
              <w:rPr>
                <w:sz w:val="22"/>
                <w:szCs w:val="22"/>
              </w:rPr>
              <w:t>7</w:t>
            </w:r>
          </w:p>
        </w:tc>
        <w:tc>
          <w:tcPr>
            <w:tcW w:w="2729" w:type="dxa"/>
          </w:tcPr>
          <w:p w:rsidR="00630105" w:rsidRPr="006243DF" w:rsidRDefault="00E83B5D" w:rsidP="0014006E">
            <w:pPr>
              <w:rPr>
                <w:sz w:val="22"/>
                <w:szCs w:val="22"/>
              </w:rPr>
            </w:pPr>
            <w:r w:rsidRPr="006243DF">
              <w:rPr>
                <w:sz w:val="22"/>
                <w:szCs w:val="22"/>
              </w:rPr>
              <w:t>Recurso Humano, papelería, computadoras, copias, cañón</w:t>
            </w:r>
            <w:r>
              <w:rPr>
                <w:sz w:val="22"/>
                <w:szCs w:val="22"/>
              </w:rPr>
              <w:t>, Refrigerios, almuerzos</w:t>
            </w:r>
          </w:p>
        </w:tc>
        <w:tc>
          <w:tcPr>
            <w:tcW w:w="4500" w:type="dxa"/>
          </w:tcPr>
          <w:p w:rsidR="00630105" w:rsidRPr="006243DF" w:rsidRDefault="00E83B5D" w:rsidP="003552F0">
            <w:pPr>
              <w:rPr>
                <w:sz w:val="22"/>
                <w:szCs w:val="22"/>
              </w:rPr>
            </w:pPr>
            <w:r>
              <w:rPr>
                <w:sz w:val="22"/>
                <w:szCs w:val="22"/>
              </w:rPr>
              <w:t>Realizaci</w:t>
            </w:r>
            <w:r w:rsidR="003552F0">
              <w:rPr>
                <w:sz w:val="22"/>
                <w:szCs w:val="22"/>
              </w:rPr>
              <w:t>ón de  Plan Anual Operativo 2017</w:t>
            </w:r>
            <w:r>
              <w:rPr>
                <w:sz w:val="22"/>
                <w:szCs w:val="22"/>
              </w:rPr>
              <w:t xml:space="preserve">  y  Plan Estratégico Institucional 201</w:t>
            </w:r>
            <w:r w:rsidR="003552F0">
              <w:rPr>
                <w:sz w:val="22"/>
                <w:szCs w:val="22"/>
              </w:rPr>
              <w:t>7</w:t>
            </w:r>
            <w:r>
              <w:rPr>
                <w:sz w:val="22"/>
                <w:szCs w:val="22"/>
              </w:rPr>
              <w:t xml:space="preserve"> -202</w:t>
            </w:r>
            <w:r w:rsidR="003552F0">
              <w:rPr>
                <w:sz w:val="22"/>
                <w:szCs w:val="22"/>
              </w:rPr>
              <w:t xml:space="preserve">2 </w:t>
            </w:r>
            <w:r w:rsidR="001A2459" w:rsidRPr="001A2459">
              <w:rPr>
                <w:b/>
                <w:sz w:val="22"/>
                <w:szCs w:val="22"/>
              </w:rPr>
              <w:t>(En Proceso)</w:t>
            </w:r>
          </w:p>
        </w:tc>
      </w:tr>
      <w:tr w:rsidR="001A2459" w:rsidRPr="001C73C6" w:rsidTr="00554AED">
        <w:tc>
          <w:tcPr>
            <w:tcW w:w="675" w:type="dxa"/>
          </w:tcPr>
          <w:p w:rsidR="001A2459" w:rsidRPr="006243DF" w:rsidRDefault="003552F0" w:rsidP="004F142B">
            <w:pPr>
              <w:rPr>
                <w:sz w:val="22"/>
                <w:szCs w:val="22"/>
              </w:rPr>
            </w:pPr>
            <w:r>
              <w:rPr>
                <w:sz w:val="22"/>
                <w:szCs w:val="22"/>
              </w:rPr>
              <w:t>9</w:t>
            </w:r>
          </w:p>
        </w:tc>
        <w:tc>
          <w:tcPr>
            <w:tcW w:w="2835" w:type="dxa"/>
          </w:tcPr>
          <w:p w:rsidR="001A2459" w:rsidRPr="006243DF" w:rsidRDefault="001A2459" w:rsidP="00797B6E">
            <w:pPr>
              <w:rPr>
                <w:sz w:val="22"/>
                <w:szCs w:val="22"/>
              </w:rPr>
            </w:pPr>
            <w:r w:rsidRPr="006243DF">
              <w:rPr>
                <w:sz w:val="22"/>
                <w:szCs w:val="22"/>
              </w:rPr>
              <w:t>GARANTIZAR  COMPILACION  ADECUADA  DE EXPEDIENTE</w:t>
            </w:r>
            <w:r>
              <w:rPr>
                <w:sz w:val="22"/>
                <w:szCs w:val="22"/>
              </w:rPr>
              <w:t>S  DE PROYECTOS Y PROGRAMAS, P</w:t>
            </w:r>
            <w:r w:rsidRPr="006243DF">
              <w:rPr>
                <w:sz w:val="22"/>
                <w:szCs w:val="22"/>
              </w:rPr>
              <w:t>RESIONAR  QUE  EJECUTORES Y SUPERV</w:t>
            </w:r>
            <w:r>
              <w:rPr>
                <w:sz w:val="22"/>
                <w:szCs w:val="22"/>
              </w:rPr>
              <w:t xml:space="preserve">ISIORES  PPRESENTEN  INFORMES  </w:t>
            </w:r>
            <w:r w:rsidRPr="006243DF">
              <w:rPr>
                <w:sz w:val="22"/>
                <w:szCs w:val="22"/>
              </w:rPr>
              <w:t xml:space="preserve">Y DOCUMENTOS DE  RESPALDO </w:t>
            </w:r>
          </w:p>
        </w:tc>
        <w:tc>
          <w:tcPr>
            <w:tcW w:w="1985" w:type="dxa"/>
          </w:tcPr>
          <w:p w:rsidR="001A2459" w:rsidRDefault="001A2459" w:rsidP="00DC7132">
            <w:pPr>
              <w:rPr>
                <w:sz w:val="22"/>
                <w:szCs w:val="22"/>
              </w:rPr>
            </w:pPr>
            <w:r w:rsidRPr="006243DF">
              <w:rPr>
                <w:sz w:val="22"/>
                <w:szCs w:val="22"/>
              </w:rPr>
              <w:t>Jefaturas de Unidades</w:t>
            </w:r>
          </w:p>
          <w:p w:rsidR="001A2459" w:rsidRPr="006243DF" w:rsidRDefault="001A2459" w:rsidP="00DC7132">
            <w:pPr>
              <w:rPr>
                <w:sz w:val="22"/>
                <w:szCs w:val="22"/>
              </w:rPr>
            </w:pPr>
            <w:r>
              <w:rPr>
                <w:sz w:val="22"/>
                <w:szCs w:val="22"/>
              </w:rPr>
              <w:t xml:space="preserve">Ejecutores  y Supervisores </w:t>
            </w:r>
          </w:p>
          <w:p w:rsidR="001A2459" w:rsidRPr="006243DF" w:rsidRDefault="001A2459" w:rsidP="00DC7132">
            <w:pPr>
              <w:rPr>
                <w:sz w:val="22"/>
                <w:szCs w:val="22"/>
              </w:rPr>
            </w:pPr>
            <w:r>
              <w:rPr>
                <w:sz w:val="22"/>
                <w:szCs w:val="22"/>
              </w:rPr>
              <w:t xml:space="preserve">Comisión de Revisión y verificación de expedientes </w:t>
            </w:r>
          </w:p>
        </w:tc>
        <w:tc>
          <w:tcPr>
            <w:tcW w:w="1276" w:type="dxa"/>
          </w:tcPr>
          <w:p w:rsidR="001A2459" w:rsidRPr="006243DF" w:rsidRDefault="003552F0" w:rsidP="00DC7132">
            <w:pPr>
              <w:rPr>
                <w:sz w:val="22"/>
                <w:szCs w:val="22"/>
              </w:rPr>
            </w:pPr>
            <w:r>
              <w:rPr>
                <w:sz w:val="22"/>
                <w:szCs w:val="22"/>
              </w:rPr>
              <w:t>Enero</w:t>
            </w:r>
            <w:r w:rsidR="001A2459">
              <w:rPr>
                <w:sz w:val="22"/>
                <w:szCs w:val="22"/>
              </w:rPr>
              <w:t>-abril 201</w:t>
            </w:r>
            <w:r>
              <w:rPr>
                <w:sz w:val="22"/>
                <w:szCs w:val="22"/>
              </w:rPr>
              <w:t>7</w:t>
            </w:r>
          </w:p>
        </w:tc>
        <w:tc>
          <w:tcPr>
            <w:tcW w:w="2729" w:type="dxa"/>
          </w:tcPr>
          <w:p w:rsidR="001A2459" w:rsidRPr="006243DF" w:rsidRDefault="001A2459" w:rsidP="0014006E">
            <w:pPr>
              <w:rPr>
                <w:sz w:val="22"/>
                <w:szCs w:val="22"/>
              </w:rPr>
            </w:pPr>
            <w:r w:rsidRPr="006243DF">
              <w:rPr>
                <w:sz w:val="22"/>
                <w:szCs w:val="22"/>
              </w:rPr>
              <w:t>Recurso Humano, papelería, computadoras, copias, cañón</w:t>
            </w:r>
            <w:r>
              <w:rPr>
                <w:sz w:val="22"/>
                <w:szCs w:val="22"/>
              </w:rPr>
              <w:t>, Transporte</w:t>
            </w:r>
          </w:p>
        </w:tc>
        <w:tc>
          <w:tcPr>
            <w:tcW w:w="4500" w:type="dxa"/>
          </w:tcPr>
          <w:p w:rsidR="001A2459" w:rsidRPr="006243DF" w:rsidRDefault="00B2325A" w:rsidP="003552F0">
            <w:pPr>
              <w:rPr>
                <w:sz w:val="22"/>
                <w:szCs w:val="22"/>
              </w:rPr>
            </w:pPr>
            <w:r>
              <w:rPr>
                <w:sz w:val="22"/>
                <w:szCs w:val="22"/>
              </w:rPr>
              <w:t>Garantizar  que  los  expedientes  de proyectos de 201</w:t>
            </w:r>
            <w:r w:rsidR="003552F0">
              <w:rPr>
                <w:sz w:val="22"/>
                <w:szCs w:val="22"/>
              </w:rPr>
              <w:t>4</w:t>
            </w:r>
            <w:r>
              <w:rPr>
                <w:sz w:val="22"/>
                <w:szCs w:val="22"/>
              </w:rPr>
              <w:t xml:space="preserve">  a  201</w:t>
            </w:r>
            <w:r w:rsidR="003552F0">
              <w:rPr>
                <w:sz w:val="22"/>
                <w:szCs w:val="22"/>
              </w:rPr>
              <w:t>7</w:t>
            </w:r>
            <w:r>
              <w:rPr>
                <w:sz w:val="22"/>
                <w:szCs w:val="22"/>
              </w:rPr>
              <w:t xml:space="preserve"> tengan los  documentos  de respaldo establecidos  en las  Normativas legales    vigentes y  en el Manual de Control de Proyectos</w:t>
            </w:r>
          </w:p>
        </w:tc>
      </w:tr>
      <w:tr w:rsidR="00B2325A" w:rsidRPr="001C73C6" w:rsidTr="00554AED">
        <w:tc>
          <w:tcPr>
            <w:tcW w:w="675" w:type="dxa"/>
          </w:tcPr>
          <w:p w:rsidR="00B2325A" w:rsidRPr="006243DF" w:rsidRDefault="00B2325A" w:rsidP="003552F0">
            <w:pPr>
              <w:rPr>
                <w:sz w:val="22"/>
                <w:szCs w:val="22"/>
              </w:rPr>
            </w:pPr>
            <w:r w:rsidRPr="006243DF">
              <w:rPr>
                <w:sz w:val="22"/>
                <w:szCs w:val="22"/>
              </w:rPr>
              <w:t>1</w:t>
            </w:r>
            <w:r w:rsidR="003552F0">
              <w:rPr>
                <w:sz w:val="22"/>
                <w:szCs w:val="22"/>
              </w:rPr>
              <w:t>0</w:t>
            </w:r>
          </w:p>
        </w:tc>
        <w:tc>
          <w:tcPr>
            <w:tcW w:w="2835" w:type="dxa"/>
          </w:tcPr>
          <w:p w:rsidR="00B2325A" w:rsidRPr="006243DF" w:rsidRDefault="00B2325A" w:rsidP="004F142B">
            <w:pPr>
              <w:rPr>
                <w:sz w:val="22"/>
                <w:szCs w:val="22"/>
              </w:rPr>
            </w:pPr>
            <w:r w:rsidRPr="006243DF">
              <w:rPr>
                <w:sz w:val="22"/>
                <w:szCs w:val="22"/>
              </w:rPr>
              <w:t>CAPACITACION AL PERSONAL EN COORDINACION CON RECURSOS HUMANOS</w:t>
            </w:r>
          </w:p>
        </w:tc>
        <w:tc>
          <w:tcPr>
            <w:tcW w:w="1985" w:type="dxa"/>
          </w:tcPr>
          <w:p w:rsidR="00B2325A" w:rsidRPr="006243DF" w:rsidRDefault="00B2325A" w:rsidP="004F142B">
            <w:pPr>
              <w:rPr>
                <w:sz w:val="22"/>
                <w:szCs w:val="22"/>
              </w:rPr>
            </w:pPr>
            <w:r>
              <w:rPr>
                <w:sz w:val="22"/>
                <w:szCs w:val="22"/>
              </w:rPr>
              <w:t>Unidad de Recursos Humanos, Jefaturas de Unidades, Personal de la  AMZ, INSAFORP  u otras  instituciones</w:t>
            </w:r>
          </w:p>
        </w:tc>
        <w:tc>
          <w:tcPr>
            <w:tcW w:w="1276" w:type="dxa"/>
          </w:tcPr>
          <w:p w:rsidR="00B2325A" w:rsidRPr="006243DF" w:rsidRDefault="00B2325A" w:rsidP="003552F0">
            <w:pPr>
              <w:rPr>
                <w:sz w:val="22"/>
                <w:szCs w:val="22"/>
              </w:rPr>
            </w:pPr>
            <w:r>
              <w:rPr>
                <w:sz w:val="22"/>
                <w:szCs w:val="22"/>
              </w:rPr>
              <w:t>Enero a  marzo 201</w:t>
            </w:r>
            <w:r w:rsidR="003552F0">
              <w:rPr>
                <w:sz w:val="22"/>
                <w:szCs w:val="22"/>
              </w:rPr>
              <w:t>7</w:t>
            </w:r>
          </w:p>
        </w:tc>
        <w:tc>
          <w:tcPr>
            <w:tcW w:w="2729" w:type="dxa"/>
          </w:tcPr>
          <w:p w:rsidR="00B2325A" w:rsidRPr="006243DF" w:rsidRDefault="00B2325A" w:rsidP="00DC7132">
            <w:pPr>
              <w:rPr>
                <w:sz w:val="22"/>
                <w:szCs w:val="22"/>
              </w:rPr>
            </w:pPr>
            <w:r w:rsidRPr="006243DF">
              <w:rPr>
                <w:sz w:val="22"/>
                <w:szCs w:val="22"/>
              </w:rPr>
              <w:t>Recurso Humano, papelería, computadoras, copias, cañón</w:t>
            </w:r>
            <w:r>
              <w:rPr>
                <w:sz w:val="22"/>
                <w:szCs w:val="22"/>
              </w:rPr>
              <w:t>, Refrigerios, almuerzos, Apoyo de INSAFORP u otras  instituciones</w:t>
            </w:r>
          </w:p>
        </w:tc>
        <w:tc>
          <w:tcPr>
            <w:tcW w:w="4500" w:type="dxa"/>
          </w:tcPr>
          <w:p w:rsidR="00B2325A" w:rsidRDefault="00B2325A" w:rsidP="00B2325A">
            <w:pPr>
              <w:pStyle w:val="Prrafodelista"/>
              <w:ind w:left="0"/>
              <w:rPr>
                <w:sz w:val="22"/>
                <w:szCs w:val="22"/>
              </w:rPr>
            </w:pPr>
            <w:r>
              <w:rPr>
                <w:sz w:val="22"/>
                <w:szCs w:val="22"/>
              </w:rPr>
              <w:t>*Capacitación sobre Leyes  tributarias, Licencias  y Matriculas</w:t>
            </w:r>
          </w:p>
          <w:p w:rsidR="00B2325A" w:rsidRDefault="00B2325A" w:rsidP="00B2325A">
            <w:pPr>
              <w:pStyle w:val="Prrafodelista"/>
              <w:ind w:left="0"/>
              <w:rPr>
                <w:sz w:val="22"/>
                <w:szCs w:val="22"/>
              </w:rPr>
            </w:pPr>
            <w:r>
              <w:rPr>
                <w:sz w:val="22"/>
                <w:szCs w:val="22"/>
              </w:rPr>
              <w:t>* Capacitación al CAMZ sobre atención al Contribuyente y Ordenanzas  de Ordenamiento del C.H. y Mercados</w:t>
            </w:r>
          </w:p>
          <w:p w:rsidR="00B2325A" w:rsidRDefault="00B2325A" w:rsidP="00B2325A">
            <w:pPr>
              <w:pStyle w:val="Prrafodelista"/>
              <w:ind w:left="0"/>
              <w:rPr>
                <w:sz w:val="22"/>
                <w:szCs w:val="22"/>
              </w:rPr>
            </w:pPr>
            <w:r>
              <w:rPr>
                <w:sz w:val="22"/>
                <w:szCs w:val="22"/>
              </w:rPr>
              <w:t xml:space="preserve">*Capacitación sobre Ley de Carrera  Adm. Mpal. </w:t>
            </w:r>
          </w:p>
          <w:p w:rsidR="00B2325A" w:rsidRPr="00B2325A" w:rsidRDefault="00B2325A" w:rsidP="003552F0">
            <w:pPr>
              <w:pStyle w:val="Prrafodelista"/>
              <w:ind w:left="0"/>
              <w:rPr>
                <w:sz w:val="22"/>
                <w:szCs w:val="22"/>
              </w:rPr>
            </w:pPr>
          </w:p>
        </w:tc>
      </w:tr>
      <w:tr w:rsidR="00B2325A" w:rsidRPr="001C73C6" w:rsidTr="00554AED">
        <w:tc>
          <w:tcPr>
            <w:tcW w:w="675" w:type="dxa"/>
          </w:tcPr>
          <w:p w:rsidR="00B2325A" w:rsidRPr="006243DF" w:rsidRDefault="009413AE" w:rsidP="004F142B">
            <w:pPr>
              <w:rPr>
                <w:sz w:val="22"/>
                <w:szCs w:val="22"/>
              </w:rPr>
            </w:pPr>
            <w:r>
              <w:rPr>
                <w:sz w:val="22"/>
                <w:szCs w:val="22"/>
              </w:rPr>
              <w:t>11</w:t>
            </w:r>
          </w:p>
        </w:tc>
        <w:tc>
          <w:tcPr>
            <w:tcW w:w="2835" w:type="dxa"/>
          </w:tcPr>
          <w:p w:rsidR="00B2325A" w:rsidRPr="006243DF" w:rsidRDefault="00B2325A" w:rsidP="003552F0">
            <w:pPr>
              <w:rPr>
                <w:sz w:val="22"/>
                <w:szCs w:val="22"/>
              </w:rPr>
            </w:pPr>
            <w:r w:rsidRPr="006243DF">
              <w:rPr>
                <w:sz w:val="22"/>
                <w:szCs w:val="22"/>
              </w:rPr>
              <w:t xml:space="preserve">REFORMAS  A </w:t>
            </w:r>
            <w:r w:rsidR="003552F0">
              <w:rPr>
                <w:sz w:val="22"/>
                <w:szCs w:val="22"/>
              </w:rPr>
              <w:t xml:space="preserve">ORDENANZA  </w:t>
            </w:r>
            <w:r w:rsidR="003552F0">
              <w:rPr>
                <w:sz w:val="22"/>
                <w:szCs w:val="22"/>
              </w:rPr>
              <w:lastRenderedPageBreak/>
              <w:t xml:space="preserve">REGULADORA  DE TASAS  Y  ORDENANZA  DE  ORDENAMIENTO TERRITORIAL </w:t>
            </w:r>
          </w:p>
        </w:tc>
        <w:tc>
          <w:tcPr>
            <w:tcW w:w="1985" w:type="dxa"/>
          </w:tcPr>
          <w:p w:rsidR="00B2325A" w:rsidRPr="006243DF" w:rsidRDefault="00E71F4F" w:rsidP="004F142B">
            <w:pPr>
              <w:rPr>
                <w:sz w:val="22"/>
                <w:szCs w:val="22"/>
              </w:rPr>
            </w:pPr>
            <w:r>
              <w:rPr>
                <w:sz w:val="22"/>
                <w:szCs w:val="22"/>
              </w:rPr>
              <w:lastRenderedPageBreak/>
              <w:t xml:space="preserve">Secretaría Municipal, Unidad </w:t>
            </w:r>
            <w:r>
              <w:rPr>
                <w:sz w:val="22"/>
                <w:szCs w:val="22"/>
              </w:rPr>
              <w:lastRenderedPageBreak/>
              <w:t>de Recursos Humanos, Jefaturas de Unidades</w:t>
            </w:r>
          </w:p>
        </w:tc>
        <w:tc>
          <w:tcPr>
            <w:tcW w:w="1276" w:type="dxa"/>
          </w:tcPr>
          <w:p w:rsidR="00B2325A" w:rsidRPr="006243DF" w:rsidRDefault="003552F0" w:rsidP="003552F0">
            <w:pPr>
              <w:rPr>
                <w:sz w:val="22"/>
                <w:szCs w:val="22"/>
              </w:rPr>
            </w:pPr>
            <w:r>
              <w:rPr>
                <w:sz w:val="22"/>
                <w:szCs w:val="22"/>
              </w:rPr>
              <w:lastRenderedPageBreak/>
              <w:t xml:space="preserve">Octubre 2016  a  </w:t>
            </w:r>
            <w:r>
              <w:rPr>
                <w:sz w:val="22"/>
                <w:szCs w:val="22"/>
              </w:rPr>
              <w:lastRenderedPageBreak/>
              <w:t>marzo 2017</w:t>
            </w:r>
          </w:p>
        </w:tc>
        <w:tc>
          <w:tcPr>
            <w:tcW w:w="2729" w:type="dxa"/>
          </w:tcPr>
          <w:p w:rsidR="00B2325A" w:rsidRPr="006243DF" w:rsidRDefault="00E71F4F" w:rsidP="004F142B">
            <w:pPr>
              <w:rPr>
                <w:sz w:val="22"/>
                <w:szCs w:val="22"/>
              </w:rPr>
            </w:pPr>
            <w:r w:rsidRPr="006243DF">
              <w:rPr>
                <w:sz w:val="22"/>
                <w:szCs w:val="22"/>
              </w:rPr>
              <w:lastRenderedPageBreak/>
              <w:t xml:space="preserve">Recurso Humano, papelería, computadoras, copias, </w:t>
            </w:r>
            <w:r w:rsidRPr="006243DF">
              <w:rPr>
                <w:sz w:val="22"/>
                <w:szCs w:val="22"/>
              </w:rPr>
              <w:lastRenderedPageBreak/>
              <w:t>cañón</w:t>
            </w:r>
            <w:r>
              <w:rPr>
                <w:sz w:val="22"/>
                <w:szCs w:val="22"/>
              </w:rPr>
              <w:t>, Refrigerios</w:t>
            </w:r>
          </w:p>
        </w:tc>
        <w:tc>
          <w:tcPr>
            <w:tcW w:w="4500" w:type="dxa"/>
          </w:tcPr>
          <w:p w:rsidR="003552F0" w:rsidRDefault="00E71F4F" w:rsidP="004F142B">
            <w:pPr>
              <w:rPr>
                <w:sz w:val="22"/>
                <w:szCs w:val="22"/>
              </w:rPr>
            </w:pPr>
            <w:r>
              <w:rPr>
                <w:sz w:val="22"/>
                <w:szCs w:val="22"/>
              </w:rPr>
              <w:lastRenderedPageBreak/>
              <w:t xml:space="preserve">*Se reformó </w:t>
            </w:r>
            <w:r w:rsidR="003552F0">
              <w:rPr>
                <w:sz w:val="22"/>
                <w:szCs w:val="22"/>
              </w:rPr>
              <w:t xml:space="preserve">la  Ordenanza  Reguladora  de tasas  en lo referente  a multas  por presentación </w:t>
            </w:r>
            <w:r w:rsidR="003552F0">
              <w:rPr>
                <w:sz w:val="22"/>
                <w:szCs w:val="22"/>
              </w:rPr>
              <w:lastRenderedPageBreak/>
              <w:t>extemporánea  de licencias de  funcionamiento  y sobre  licencia  de hoteles  y moteles.</w:t>
            </w:r>
          </w:p>
          <w:p w:rsidR="003552F0" w:rsidRDefault="003552F0" w:rsidP="004F142B">
            <w:pPr>
              <w:rPr>
                <w:sz w:val="22"/>
                <w:szCs w:val="22"/>
              </w:rPr>
            </w:pPr>
          </w:p>
          <w:p w:rsidR="003552F0" w:rsidRDefault="003552F0" w:rsidP="00DD4EFE">
            <w:pPr>
              <w:pStyle w:val="Prrafodelista"/>
              <w:numPr>
                <w:ilvl w:val="0"/>
                <w:numId w:val="17"/>
              </w:numPr>
              <w:jc w:val="both"/>
              <w:rPr>
                <w:sz w:val="22"/>
                <w:szCs w:val="22"/>
              </w:rPr>
            </w:pPr>
            <w:r>
              <w:rPr>
                <w:sz w:val="22"/>
                <w:szCs w:val="22"/>
              </w:rPr>
              <w:t>Se  reformó la  Ordenanza  de Ordenamiento Territorial  para  que  algunos  permisos  y  tramites  que  se efectúan en OPLAGEST  sean realizados  en la  Municipalidad.</w:t>
            </w:r>
          </w:p>
          <w:p w:rsidR="00E71F4F" w:rsidRDefault="00E71F4F" w:rsidP="004F142B">
            <w:pPr>
              <w:rPr>
                <w:sz w:val="22"/>
                <w:szCs w:val="22"/>
              </w:rPr>
            </w:pPr>
          </w:p>
          <w:p w:rsidR="00E71F4F" w:rsidRPr="006243DF" w:rsidRDefault="00E71F4F" w:rsidP="004F142B">
            <w:pPr>
              <w:rPr>
                <w:sz w:val="22"/>
                <w:szCs w:val="22"/>
              </w:rPr>
            </w:pPr>
          </w:p>
        </w:tc>
      </w:tr>
      <w:tr w:rsidR="00B2325A" w:rsidRPr="001C73C6" w:rsidTr="00554AED">
        <w:tc>
          <w:tcPr>
            <w:tcW w:w="675" w:type="dxa"/>
          </w:tcPr>
          <w:p w:rsidR="00B2325A" w:rsidRPr="006243DF" w:rsidRDefault="009413AE" w:rsidP="004F142B">
            <w:pPr>
              <w:rPr>
                <w:sz w:val="22"/>
                <w:szCs w:val="22"/>
              </w:rPr>
            </w:pPr>
            <w:r>
              <w:rPr>
                <w:sz w:val="22"/>
                <w:szCs w:val="22"/>
              </w:rPr>
              <w:lastRenderedPageBreak/>
              <w:t>12</w:t>
            </w:r>
          </w:p>
        </w:tc>
        <w:tc>
          <w:tcPr>
            <w:tcW w:w="2835" w:type="dxa"/>
          </w:tcPr>
          <w:p w:rsidR="00B2325A" w:rsidRPr="006243DF" w:rsidRDefault="00B2325A" w:rsidP="00E71F4F">
            <w:pPr>
              <w:rPr>
                <w:sz w:val="22"/>
                <w:szCs w:val="22"/>
              </w:rPr>
            </w:pPr>
            <w:r w:rsidRPr="006243DF">
              <w:rPr>
                <w:sz w:val="22"/>
                <w:szCs w:val="22"/>
              </w:rPr>
              <w:t>MEJORAS A  S</w:t>
            </w:r>
            <w:r>
              <w:rPr>
                <w:sz w:val="22"/>
                <w:szCs w:val="22"/>
              </w:rPr>
              <w:t>ERVICIO DE RECOLECCION DE DESE</w:t>
            </w:r>
            <w:r w:rsidRPr="006243DF">
              <w:rPr>
                <w:sz w:val="22"/>
                <w:szCs w:val="22"/>
              </w:rPr>
              <w:t>CHOS , ADQUISICION DE  NUEVO EQUIPO,   BRINDAR  EL SERVICIO CON EL PERSONAL PROPIO</w:t>
            </w:r>
          </w:p>
        </w:tc>
        <w:tc>
          <w:tcPr>
            <w:tcW w:w="1985" w:type="dxa"/>
          </w:tcPr>
          <w:p w:rsidR="00B2325A" w:rsidRPr="006243DF" w:rsidRDefault="00E71F4F" w:rsidP="004F142B">
            <w:pPr>
              <w:rPr>
                <w:sz w:val="22"/>
                <w:szCs w:val="22"/>
              </w:rPr>
            </w:pPr>
            <w:r>
              <w:rPr>
                <w:sz w:val="22"/>
                <w:szCs w:val="22"/>
              </w:rPr>
              <w:t xml:space="preserve">Unidad manejo integral desechos, Unidad  de Transporte y Mantenimiento, UACI, Unidad Financiera </w:t>
            </w:r>
          </w:p>
        </w:tc>
        <w:tc>
          <w:tcPr>
            <w:tcW w:w="1276" w:type="dxa"/>
          </w:tcPr>
          <w:p w:rsidR="00B2325A" w:rsidRPr="006243DF" w:rsidRDefault="009A6BA7" w:rsidP="009413AE">
            <w:pPr>
              <w:rPr>
                <w:sz w:val="22"/>
                <w:szCs w:val="22"/>
              </w:rPr>
            </w:pPr>
            <w:r>
              <w:rPr>
                <w:sz w:val="22"/>
                <w:szCs w:val="22"/>
              </w:rPr>
              <w:t xml:space="preserve">Junio 2014 – </w:t>
            </w:r>
            <w:r w:rsidR="009413AE">
              <w:rPr>
                <w:sz w:val="22"/>
                <w:szCs w:val="22"/>
              </w:rPr>
              <w:t>abril 2017</w:t>
            </w:r>
          </w:p>
        </w:tc>
        <w:tc>
          <w:tcPr>
            <w:tcW w:w="2729" w:type="dxa"/>
          </w:tcPr>
          <w:p w:rsidR="00B2325A" w:rsidRDefault="009A6BA7" w:rsidP="004F142B">
            <w:pPr>
              <w:rPr>
                <w:sz w:val="22"/>
                <w:szCs w:val="22"/>
              </w:rPr>
            </w:pPr>
            <w:r>
              <w:rPr>
                <w:sz w:val="22"/>
                <w:szCs w:val="22"/>
              </w:rPr>
              <w:t>Compra  de un camión recolector y leasing de dos camiones.</w:t>
            </w:r>
          </w:p>
          <w:p w:rsidR="009A6BA7" w:rsidRPr="006243DF" w:rsidRDefault="009A6BA7" w:rsidP="004F142B">
            <w:pPr>
              <w:rPr>
                <w:sz w:val="22"/>
                <w:szCs w:val="22"/>
              </w:rPr>
            </w:pPr>
          </w:p>
        </w:tc>
        <w:tc>
          <w:tcPr>
            <w:tcW w:w="4500" w:type="dxa"/>
          </w:tcPr>
          <w:p w:rsidR="00B2325A" w:rsidRDefault="009A6BA7" w:rsidP="004F142B">
            <w:pPr>
              <w:rPr>
                <w:sz w:val="22"/>
                <w:szCs w:val="22"/>
              </w:rPr>
            </w:pPr>
            <w:r>
              <w:rPr>
                <w:sz w:val="22"/>
                <w:szCs w:val="22"/>
              </w:rPr>
              <w:t>*Se adquieren tres  camiones  recolectores modernos</w:t>
            </w:r>
          </w:p>
          <w:p w:rsidR="009A6BA7" w:rsidRDefault="009A6BA7" w:rsidP="004F142B">
            <w:pPr>
              <w:rPr>
                <w:sz w:val="22"/>
                <w:szCs w:val="22"/>
              </w:rPr>
            </w:pPr>
            <w:r>
              <w:rPr>
                <w:sz w:val="22"/>
                <w:szCs w:val="22"/>
              </w:rPr>
              <w:t>*Mejoras  en las  rutas  de recolección y barrido</w:t>
            </w:r>
          </w:p>
          <w:p w:rsidR="009A6BA7" w:rsidRDefault="009A6BA7" w:rsidP="009A6BA7">
            <w:pPr>
              <w:rPr>
                <w:sz w:val="22"/>
                <w:szCs w:val="22"/>
              </w:rPr>
            </w:pPr>
            <w:r>
              <w:rPr>
                <w:sz w:val="22"/>
                <w:szCs w:val="22"/>
              </w:rPr>
              <w:t xml:space="preserve">* Eficiencia  al realizar  recolección  con personal propio y  suprimir la  sub contratación de camiones recolectores privados  </w:t>
            </w:r>
          </w:p>
          <w:p w:rsidR="00101A23" w:rsidRPr="006243DF" w:rsidRDefault="00101A23" w:rsidP="009A6BA7">
            <w:pPr>
              <w:rPr>
                <w:sz w:val="22"/>
                <w:szCs w:val="22"/>
              </w:rPr>
            </w:pPr>
          </w:p>
        </w:tc>
      </w:tr>
      <w:tr w:rsidR="008B2160" w:rsidRPr="001C73C6" w:rsidTr="00554AED">
        <w:tc>
          <w:tcPr>
            <w:tcW w:w="675" w:type="dxa"/>
          </w:tcPr>
          <w:p w:rsidR="008B2160" w:rsidRPr="006243DF" w:rsidRDefault="009413AE" w:rsidP="004F142B">
            <w:pPr>
              <w:rPr>
                <w:sz w:val="22"/>
                <w:szCs w:val="22"/>
              </w:rPr>
            </w:pPr>
            <w:r>
              <w:rPr>
                <w:sz w:val="22"/>
                <w:szCs w:val="22"/>
              </w:rPr>
              <w:t>13</w:t>
            </w:r>
          </w:p>
        </w:tc>
        <w:tc>
          <w:tcPr>
            <w:tcW w:w="2835" w:type="dxa"/>
          </w:tcPr>
          <w:p w:rsidR="008B2160" w:rsidRPr="006243DF" w:rsidRDefault="008B2160" w:rsidP="00AE52C2">
            <w:pPr>
              <w:rPr>
                <w:sz w:val="22"/>
                <w:szCs w:val="22"/>
              </w:rPr>
            </w:pPr>
            <w:r w:rsidRPr="006243DF">
              <w:rPr>
                <w:sz w:val="22"/>
                <w:szCs w:val="22"/>
              </w:rPr>
              <w:t>GESTION DE IMPLEMENTACION DE PLANTA  DE TRANSFERENCIA</w:t>
            </w:r>
          </w:p>
        </w:tc>
        <w:tc>
          <w:tcPr>
            <w:tcW w:w="1985" w:type="dxa"/>
          </w:tcPr>
          <w:p w:rsidR="008B2160" w:rsidRPr="006243DF" w:rsidRDefault="008B2160" w:rsidP="004F142B">
            <w:pPr>
              <w:rPr>
                <w:sz w:val="22"/>
                <w:szCs w:val="22"/>
              </w:rPr>
            </w:pPr>
            <w:r>
              <w:rPr>
                <w:sz w:val="22"/>
                <w:szCs w:val="22"/>
              </w:rPr>
              <w:t xml:space="preserve">Unidad manejo integral desechos, Unidad  de Medio Ambiente, Unidad de Organización y Desarrollo </w:t>
            </w:r>
          </w:p>
        </w:tc>
        <w:tc>
          <w:tcPr>
            <w:tcW w:w="1276" w:type="dxa"/>
          </w:tcPr>
          <w:p w:rsidR="008B2160" w:rsidRPr="006243DF" w:rsidRDefault="008B2160" w:rsidP="00DC7132">
            <w:pPr>
              <w:rPr>
                <w:sz w:val="22"/>
                <w:szCs w:val="22"/>
              </w:rPr>
            </w:pPr>
            <w:r>
              <w:rPr>
                <w:sz w:val="22"/>
                <w:szCs w:val="22"/>
              </w:rPr>
              <w:t>Junio 2013  a  Marzo 201</w:t>
            </w:r>
            <w:r w:rsidR="009413AE">
              <w:rPr>
                <w:sz w:val="22"/>
                <w:szCs w:val="22"/>
              </w:rPr>
              <w:t>7</w:t>
            </w:r>
          </w:p>
        </w:tc>
        <w:tc>
          <w:tcPr>
            <w:tcW w:w="2729" w:type="dxa"/>
          </w:tcPr>
          <w:p w:rsidR="008B2160" w:rsidRDefault="008B2160" w:rsidP="004F142B">
            <w:pPr>
              <w:rPr>
                <w:sz w:val="22"/>
                <w:szCs w:val="22"/>
              </w:rPr>
            </w:pPr>
            <w:r w:rsidRPr="006243DF">
              <w:rPr>
                <w:sz w:val="22"/>
                <w:szCs w:val="22"/>
              </w:rPr>
              <w:t>Recurso Humano, papelería, computadoras, copias, cañón</w:t>
            </w:r>
            <w:r>
              <w:rPr>
                <w:sz w:val="22"/>
                <w:szCs w:val="22"/>
              </w:rPr>
              <w:t>, Refrigerios, alimentación y transporte</w:t>
            </w:r>
          </w:p>
          <w:p w:rsidR="008B2160" w:rsidRPr="006243DF" w:rsidRDefault="008B2160" w:rsidP="004F142B">
            <w:pPr>
              <w:rPr>
                <w:sz w:val="22"/>
                <w:szCs w:val="22"/>
              </w:rPr>
            </w:pPr>
            <w:r>
              <w:rPr>
                <w:sz w:val="22"/>
                <w:szCs w:val="22"/>
              </w:rPr>
              <w:t>Alquiler de inmueble</w:t>
            </w:r>
          </w:p>
        </w:tc>
        <w:tc>
          <w:tcPr>
            <w:tcW w:w="4500" w:type="dxa"/>
          </w:tcPr>
          <w:p w:rsidR="009413AE" w:rsidRDefault="008B2160" w:rsidP="008B2160">
            <w:pPr>
              <w:rPr>
                <w:sz w:val="22"/>
                <w:szCs w:val="22"/>
              </w:rPr>
            </w:pPr>
            <w:r>
              <w:rPr>
                <w:sz w:val="22"/>
                <w:szCs w:val="22"/>
              </w:rPr>
              <w:t>Se  ha  logrado  el  otorgamiento del Permiso de instalación de la  Planta de Transferencia  Los Reyes –AMZ,</w:t>
            </w:r>
            <w:r w:rsidR="005E2EF8">
              <w:rPr>
                <w:sz w:val="22"/>
                <w:szCs w:val="22"/>
              </w:rPr>
              <w:t xml:space="preserve">(Por el MARN), </w:t>
            </w:r>
            <w:r>
              <w:rPr>
                <w:sz w:val="22"/>
                <w:szCs w:val="22"/>
              </w:rPr>
              <w:t xml:space="preserve"> la  cual permitirá  reducir la  facturación de disposición de desechos, combustible, mantenimiento de camiones y depreciación</w:t>
            </w:r>
            <w:r w:rsidR="00101A23">
              <w:rPr>
                <w:sz w:val="22"/>
                <w:szCs w:val="22"/>
              </w:rPr>
              <w:t>.</w:t>
            </w:r>
            <w:r w:rsidR="009413AE">
              <w:rPr>
                <w:sz w:val="22"/>
                <w:szCs w:val="22"/>
              </w:rPr>
              <w:t xml:space="preserve"> </w:t>
            </w:r>
          </w:p>
          <w:p w:rsidR="008B2160" w:rsidRPr="006243DF" w:rsidRDefault="009413AE" w:rsidP="008B2160">
            <w:pPr>
              <w:rPr>
                <w:sz w:val="22"/>
                <w:szCs w:val="22"/>
              </w:rPr>
            </w:pPr>
            <w:r>
              <w:rPr>
                <w:sz w:val="22"/>
                <w:szCs w:val="22"/>
              </w:rPr>
              <w:t>Se ha suscrito un convenio con las  ADESCOS  del Sector Cantón San Francisco Los  Reyes, para  garantizar el buen funcionamiento de la Planta. Se ha  firmado la Constitución  de  la  Sociedad LITORAL SEM DE R.L. Se espera  iniciar próximamente  la construcción  de la Planta.</w:t>
            </w:r>
          </w:p>
        </w:tc>
      </w:tr>
      <w:tr w:rsidR="008B2160" w:rsidRPr="001C73C6" w:rsidTr="00554AED">
        <w:tc>
          <w:tcPr>
            <w:tcW w:w="675" w:type="dxa"/>
          </w:tcPr>
          <w:p w:rsidR="008B2160" w:rsidRPr="006243DF" w:rsidRDefault="009413AE" w:rsidP="004F142B">
            <w:pPr>
              <w:rPr>
                <w:sz w:val="22"/>
                <w:szCs w:val="22"/>
              </w:rPr>
            </w:pPr>
            <w:r>
              <w:rPr>
                <w:sz w:val="22"/>
                <w:szCs w:val="22"/>
              </w:rPr>
              <w:t>14</w:t>
            </w:r>
          </w:p>
        </w:tc>
        <w:tc>
          <w:tcPr>
            <w:tcW w:w="2835" w:type="dxa"/>
          </w:tcPr>
          <w:p w:rsidR="008B2160" w:rsidRPr="006243DF" w:rsidRDefault="008B2160" w:rsidP="005E2EF8">
            <w:pPr>
              <w:rPr>
                <w:sz w:val="22"/>
                <w:szCs w:val="22"/>
              </w:rPr>
            </w:pPr>
            <w:r w:rsidRPr="006243DF">
              <w:rPr>
                <w:sz w:val="22"/>
                <w:szCs w:val="22"/>
              </w:rPr>
              <w:t>GESTION DE SOLVENCIA</w:t>
            </w:r>
            <w:r w:rsidR="005E2EF8">
              <w:rPr>
                <w:sz w:val="22"/>
                <w:szCs w:val="22"/>
              </w:rPr>
              <w:t xml:space="preserve">S FACTIBILIDADES  DE  AGUA EN  </w:t>
            </w:r>
            <w:r w:rsidRPr="006243DF">
              <w:rPr>
                <w:sz w:val="22"/>
                <w:szCs w:val="22"/>
              </w:rPr>
              <w:t>A</w:t>
            </w:r>
            <w:r w:rsidR="005E2EF8">
              <w:rPr>
                <w:sz w:val="22"/>
                <w:szCs w:val="22"/>
              </w:rPr>
              <w:t>N</w:t>
            </w:r>
            <w:r w:rsidRPr="006243DF">
              <w:rPr>
                <w:sz w:val="22"/>
                <w:szCs w:val="22"/>
              </w:rPr>
              <w:t>DA  ACERC</w:t>
            </w:r>
            <w:r w:rsidR="005E2EF8">
              <w:rPr>
                <w:sz w:val="22"/>
                <w:szCs w:val="22"/>
              </w:rPr>
              <w:t>A  DE PROYECTO DE COMPLEJO DEPO</w:t>
            </w:r>
            <w:r w:rsidRPr="006243DF">
              <w:rPr>
                <w:sz w:val="22"/>
                <w:szCs w:val="22"/>
              </w:rPr>
              <w:t>RTIVO BAR</w:t>
            </w:r>
            <w:r w:rsidR="005E2EF8">
              <w:rPr>
                <w:sz w:val="22"/>
                <w:szCs w:val="22"/>
              </w:rPr>
              <w:t>R</w:t>
            </w:r>
            <w:r w:rsidRPr="006243DF">
              <w:rPr>
                <w:sz w:val="22"/>
                <w:szCs w:val="22"/>
              </w:rPr>
              <w:t>IO SAN JO</w:t>
            </w:r>
            <w:r w:rsidR="005E2EF8">
              <w:rPr>
                <w:sz w:val="22"/>
                <w:szCs w:val="22"/>
              </w:rPr>
              <w:t xml:space="preserve">SE E </w:t>
            </w:r>
            <w:r w:rsidR="005E2EF8">
              <w:rPr>
                <w:sz w:val="22"/>
                <w:szCs w:val="22"/>
              </w:rPr>
              <w:lastRenderedPageBreak/>
              <w:t>I</w:t>
            </w:r>
            <w:r w:rsidRPr="006243DF">
              <w:rPr>
                <w:sz w:val="22"/>
                <w:szCs w:val="22"/>
              </w:rPr>
              <w:t>NTRODUCCION DE AGUA EN CANTON ULAPA</w:t>
            </w:r>
          </w:p>
        </w:tc>
        <w:tc>
          <w:tcPr>
            <w:tcW w:w="1985" w:type="dxa"/>
          </w:tcPr>
          <w:p w:rsidR="008B2160" w:rsidRDefault="005E2EF8" w:rsidP="004F142B">
            <w:pPr>
              <w:rPr>
                <w:sz w:val="22"/>
                <w:szCs w:val="22"/>
              </w:rPr>
            </w:pPr>
            <w:r>
              <w:rPr>
                <w:sz w:val="22"/>
                <w:szCs w:val="22"/>
              </w:rPr>
              <w:lastRenderedPageBreak/>
              <w:t xml:space="preserve">Unidad de Proyectos </w:t>
            </w:r>
          </w:p>
          <w:p w:rsidR="005E2EF8" w:rsidRPr="006243DF" w:rsidRDefault="005E2EF8" w:rsidP="004F142B">
            <w:pPr>
              <w:rPr>
                <w:sz w:val="22"/>
                <w:szCs w:val="22"/>
              </w:rPr>
            </w:pPr>
            <w:r>
              <w:rPr>
                <w:sz w:val="22"/>
                <w:szCs w:val="22"/>
              </w:rPr>
              <w:t>Secretaria Municipal</w:t>
            </w:r>
          </w:p>
        </w:tc>
        <w:tc>
          <w:tcPr>
            <w:tcW w:w="1276" w:type="dxa"/>
          </w:tcPr>
          <w:p w:rsidR="008B2160" w:rsidRPr="006243DF" w:rsidRDefault="005E2EF8" w:rsidP="009413AE">
            <w:pPr>
              <w:rPr>
                <w:sz w:val="22"/>
                <w:szCs w:val="22"/>
              </w:rPr>
            </w:pPr>
            <w:r>
              <w:rPr>
                <w:sz w:val="22"/>
                <w:szCs w:val="22"/>
              </w:rPr>
              <w:t>Octubre  a 201</w:t>
            </w:r>
            <w:r w:rsidR="009413AE">
              <w:rPr>
                <w:sz w:val="22"/>
                <w:szCs w:val="22"/>
              </w:rPr>
              <w:t xml:space="preserve">6 - marzo </w:t>
            </w:r>
            <w:r>
              <w:rPr>
                <w:sz w:val="22"/>
                <w:szCs w:val="22"/>
              </w:rPr>
              <w:t xml:space="preserve"> 201</w:t>
            </w:r>
            <w:r w:rsidR="009413AE">
              <w:rPr>
                <w:sz w:val="22"/>
                <w:szCs w:val="22"/>
              </w:rPr>
              <w:t>7</w:t>
            </w:r>
          </w:p>
        </w:tc>
        <w:tc>
          <w:tcPr>
            <w:tcW w:w="2729" w:type="dxa"/>
          </w:tcPr>
          <w:p w:rsidR="005E2EF8" w:rsidRDefault="005E2EF8" w:rsidP="005E2EF8">
            <w:pPr>
              <w:rPr>
                <w:sz w:val="22"/>
                <w:szCs w:val="22"/>
              </w:rPr>
            </w:pPr>
            <w:r w:rsidRPr="006243DF">
              <w:rPr>
                <w:sz w:val="22"/>
                <w:szCs w:val="22"/>
              </w:rPr>
              <w:t xml:space="preserve">Recurso Humano, papelería, computadoras, copias, </w:t>
            </w:r>
            <w:r>
              <w:rPr>
                <w:sz w:val="22"/>
                <w:szCs w:val="22"/>
              </w:rPr>
              <w:t>transporte</w:t>
            </w:r>
          </w:p>
          <w:p w:rsidR="008B2160" w:rsidRPr="006243DF" w:rsidRDefault="008B2160" w:rsidP="004F142B">
            <w:pPr>
              <w:rPr>
                <w:sz w:val="22"/>
                <w:szCs w:val="22"/>
              </w:rPr>
            </w:pPr>
          </w:p>
        </w:tc>
        <w:tc>
          <w:tcPr>
            <w:tcW w:w="4500" w:type="dxa"/>
          </w:tcPr>
          <w:p w:rsidR="008B2160" w:rsidRPr="006243DF" w:rsidRDefault="005E2EF8" w:rsidP="004F142B">
            <w:pPr>
              <w:rPr>
                <w:sz w:val="22"/>
                <w:szCs w:val="22"/>
              </w:rPr>
            </w:pPr>
            <w:r>
              <w:rPr>
                <w:sz w:val="22"/>
                <w:szCs w:val="22"/>
              </w:rPr>
              <w:t xml:space="preserve">Se  logró  la     emisión de Constancia  de ANDA  para  tramite de factibilidad </w:t>
            </w:r>
          </w:p>
        </w:tc>
      </w:tr>
      <w:tr w:rsidR="008B2160" w:rsidRPr="001C73C6" w:rsidTr="00554AED">
        <w:tc>
          <w:tcPr>
            <w:tcW w:w="675" w:type="dxa"/>
          </w:tcPr>
          <w:p w:rsidR="008B2160" w:rsidRPr="006243DF" w:rsidRDefault="00C1663A" w:rsidP="00440BFC">
            <w:pPr>
              <w:rPr>
                <w:sz w:val="22"/>
                <w:szCs w:val="22"/>
              </w:rPr>
            </w:pPr>
            <w:r>
              <w:rPr>
                <w:sz w:val="22"/>
                <w:szCs w:val="22"/>
              </w:rPr>
              <w:t>1</w:t>
            </w:r>
            <w:r w:rsidR="00440BFC">
              <w:rPr>
                <w:sz w:val="22"/>
                <w:szCs w:val="22"/>
              </w:rPr>
              <w:t>5</w:t>
            </w:r>
          </w:p>
        </w:tc>
        <w:tc>
          <w:tcPr>
            <w:tcW w:w="2835" w:type="dxa"/>
          </w:tcPr>
          <w:p w:rsidR="008B2160" w:rsidRPr="006243DF" w:rsidRDefault="008B2160" w:rsidP="004F142B">
            <w:pPr>
              <w:rPr>
                <w:sz w:val="22"/>
                <w:szCs w:val="22"/>
              </w:rPr>
            </w:pPr>
            <w:r>
              <w:rPr>
                <w:sz w:val="22"/>
                <w:szCs w:val="22"/>
              </w:rPr>
              <w:t>ORDENANZAS  DE DISPENSA DE INTERES   Y MULTA</w:t>
            </w:r>
          </w:p>
        </w:tc>
        <w:tc>
          <w:tcPr>
            <w:tcW w:w="1985" w:type="dxa"/>
          </w:tcPr>
          <w:p w:rsidR="008B2160" w:rsidRDefault="00704904" w:rsidP="004F142B">
            <w:pPr>
              <w:rPr>
                <w:sz w:val="22"/>
                <w:szCs w:val="22"/>
              </w:rPr>
            </w:pPr>
            <w:r>
              <w:rPr>
                <w:sz w:val="22"/>
                <w:szCs w:val="22"/>
              </w:rPr>
              <w:t xml:space="preserve">Concejo Municipal, </w:t>
            </w:r>
            <w:r w:rsidR="005E2EF8">
              <w:rPr>
                <w:sz w:val="22"/>
                <w:szCs w:val="22"/>
              </w:rPr>
              <w:t>Secretaria Municipal</w:t>
            </w:r>
          </w:p>
          <w:p w:rsidR="005E2EF8" w:rsidRPr="006243DF" w:rsidRDefault="005E2EF8" w:rsidP="004F142B">
            <w:pPr>
              <w:rPr>
                <w:sz w:val="22"/>
                <w:szCs w:val="22"/>
              </w:rPr>
            </w:pPr>
            <w:r>
              <w:rPr>
                <w:sz w:val="22"/>
                <w:szCs w:val="22"/>
              </w:rPr>
              <w:t>Catastro, Cobro y Rec. Mora, Cuentas Corrientes, Registro y Control Tributario</w:t>
            </w:r>
          </w:p>
        </w:tc>
        <w:tc>
          <w:tcPr>
            <w:tcW w:w="1276" w:type="dxa"/>
          </w:tcPr>
          <w:p w:rsidR="008B2160" w:rsidRPr="006243DF" w:rsidRDefault="00704904" w:rsidP="009413AE">
            <w:pPr>
              <w:rPr>
                <w:sz w:val="22"/>
                <w:szCs w:val="22"/>
              </w:rPr>
            </w:pPr>
            <w:r>
              <w:rPr>
                <w:sz w:val="22"/>
                <w:szCs w:val="22"/>
              </w:rPr>
              <w:t>Enero-</w:t>
            </w:r>
            <w:r w:rsidR="009413AE">
              <w:rPr>
                <w:sz w:val="22"/>
                <w:szCs w:val="22"/>
              </w:rPr>
              <w:t xml:space="preserve">septiembre 2016 - </w:t>
            </w:r>
            <w:r>
              <w:rPr>
                <w:sz w:val="22"/>
                <w:szCs w:val="22"/>
              </w:rPr>
              <w:t>Abril 201</w:t>
            </w:r>
            <w:r w:rsidR="009413AE">
              <w:rPr>
                <w:sz w:val="22"/>
                <w:szCs w:val="22"/>
              </w:rPr>
              <w:t>7</w:t>
            </w:r>
          </w:p>
        </w:tc>
        <w:tc>
          <w:tcPr>
            <w:tcW w:w="2729" w:type="dxa"/>
          </w:tcPr>
          <w:p w:rsidR="00704904" w:rsidRDefault="00704904" w:rsidP="00704904">
            <w:pPr>
              <w:rPr>
                <w:sz w:val="22"/>
                <w:szCs w:val="22"/>
              </w:rPr>
            </w:pPr>
            <w:r w:rsidRPr="006243DF">
              <w:rPr>
                <w:sz w:val="22"/>
                <w:szCs w:val="22"/>
              </w:rPr>
              <w:t xml:space="preserve">Recurso Humano, papelería, computadoras, copias, </w:t>
            </w:r>
            <w:r>
              <w:rPr>
                <w:sz w:val="22"/>
                <w:szCs w:val="22"/>
              </w:rPr>
              <w:t>transporte</w:t>
            </w:r>
          </w:p>
          <w:p w:rsidR="008B2160" w:rsidRPr="006243DF" w:rsidRDefault="00704904" w:rsidP="00704904">
            <w:pPr>
              <w:rPr>
                <w:sz w:val="22"/>
                <w:szCs w:val="22"/>
              </w:rPr>
            </w:pPr>
            <w:r>
              <w:rPr>
                <w:sz w:val="22"/>
                <w:szCs w:val="22"/>
              </w:rPr>
              <w:t>Publicación de reformas</w:t>
            </w:r>
          </w:p>
        </w:tc>
        <w:tc>
          <w:tcPr>
            <w:tcW w:w="4500" w:type="dxa"/>
          </w:tcPr>
          <w:p w:rsidR="008B2160" w:rsidRPr="00704904" w:rsidRDefault="00704904" w:rsidP="00704904">
            <w:pPr>
              <w:pStyle w:val="Prrafodelista"/>
              <w:ind w:left="0"/>
              <w:rPr>
                <w:sz w:val="22"/>
                <w:szCs w:val="22"/>
              </w:rPr>
            </w:pPr>
            <w:r>
              <w:rPr>
                <w:sz w:val="22"/>
                <w:szCs w:val="22"/>
              </w:rPr>
              <w:t xml:space="preserve">* Aprobación de tres Ordenanzas de Dispensa intereses y multas   </w:t>
            </w:r>
          </w:p>
        </w:tc>
      </w:tr>
      <w:tr w:rsidR="008B2160" w:rsidRPr="001C73C6" w:rsidTr="00554AED">
        <w:tc>
          <w:tcPr>
            <w:tcW w:w="675" w:type="dxa"/>
          </w:tcPr>
          <w:p w:rsidR="008B2160" w:rsidRPr="006243DF" w:rsidRDefault="00C1663A" w:rsidP="004F142B">
            <w:pPr>
              <w:rPr>
                <w:sz w:val="22"/>
                <w:szCs w:val="22"/>
              </w:rPr>
            </w:pPr>
            <w:r>
              <w:rPr>
                <w:sz w:val="22"/>
                <w:szCs w:val="22"/>
              </w:rPr>
              <w:t>1</w:t>
            </w:r>
            <w:r w:rsidR="00440BFC">
              <w:rPr>
                <w:sz w:val="22"/>
                <w:szCs w:val="22"/>
              </w:rPr>
              <w:t>6</w:t>
            </w:r>
          </w:p>
        </w:tc>
        <w:tc>
          <w:tcPr>
            <w:tcW w:w="2835" w:type="dxa"/>
          </w:tcPr>
          <w:p w:rsidR="008B2160" w:rsidRPr="006243DF" w:rsidRDefault="005E2EF8" w:rsidP="005E2EF8">
            <w:pPr>
              <w:rPr>
                <w:sz w:val="22"/>
                <w:szCs w:val="22"/>
              </w:rPr>
            </w:pPr>
            <w:r>
              <w:rPr>
                <w:sz w:val="22"/>
                <w:szCs w:val="22"/>
              </w:rPr>
              <w:t xml:space="preserve">GESTION DE COMPENSACION CON ANDA DEL PAGO DE DEUDA  POR SERVICIO  AGUA  </w:t>
            </w:r>
          </w:p>
        </w:tc>
        <w:tc>
          <w:tcPr>
            <w:tcW w:w="1985" w:type="dxa"/>
          </w:tcPr>
          <w:p w:rsidR="008B2160" w:rsidRPr="006243DF" w:rsidRDefault="00E20990" w:rsidP="004F142B">
            <w:pPr>
              <w:rPr>
                <w:sz w:val="22"/>
                <w:szCs w:val="22"/>
              </w:rPr>
            </w:pPr>
            <w:r>
              <w:rPr>
                <w:sz w:val="22"/>
                <w:szCs w:val="22"/>
              </w:rPr>
              <w:t xml:space="preserve">Registro y Control Tributario, Secretaría  Municipal </w:t>
            </w:r>
          </w:p>
        </w:tc>
        <w:tc>
          <w:tcPr>
            <w:tcW w:w="1276" w:type="dxa"/>
          </w:tcPr>
          <w:p w:rsidR="008B2160" w:rsidRPr="006243DF" w:rsidRDefault="00E20990" w:rsidP="00E20990">
            <w:pPr>
              <w:rPr>
                <w:sz w:val="22"/>
                <w:szCs w:val="22"/>
              </w:rPr>
            </w:pPr>
            <w:r>
              <w:rPr>
                <w:sz w:val="22"/>
                <w:szCs w:val="22"/>
              </w:rPr>
              <w:t>Enero 2012  a marzo 201</w:t>
            </w:r>
            <w:r w:rsidR="009413AE">
              <w:rPr>
                <w:sz w:val="22"/>
                <w:szCs w:val="22"/>
              </w:rPr>
              <w:t>7</w:t>
            </w:r>
          </w:p>
        </w:tc>
        <w:tc>
          <w:tcPr>
            <w:tcW w:w="2729" w:type="dxa"/>
          </w:tcPr>
          <w:p w:rsidR="00E20990" w:rsidRDefault="00E20990" w:rsidP="00E20990">
            <w:pPr>
              <w:rPr>
                <w:sz w:val="22"/>
                <w:szCs w:val="22"/>
              </w:rPr>
            </w:pPr>
            <w:r w:rsidRPr="006243DF">
              <w:rPr>
                <w:sz w:val="22"/>
                <w:szCs w:val="22"/>
              </w:rPr>
              <w:t xml:space="preserve">Recurso Humano, papelería, computadoras, copias, </w:t>
            </w:r>
            <w:r>
              <w:rPr>
                <w:sz w:val="22"/>
                <w:szCs w:val="22"/>
              </w:rPr>
              <w:t>transporte</w:t>
            </w:r>
          </w:p>
          <w:p w:rsidR="008B2160" w:rsidRPr="006243DF" w:rsidRDefault="008B2160" w:rsidP="004F142B">
            <w:pPr>
              <w:rPr>
                <w:sz w:val="22"/>
                <w:szCs w:val="22"/>
              </w:rPr>
            </w:pPr>
          </w:p>
        </w:tc>
        <w:tc>
          <w:tcPr>
            <w:tcW w:w="4500" w:type="dxa"/>
          </w:tcPr>
          <w:p w:rsidR="008B2160" w:rsidRPr="006243DF" w:rsidRDefault="00E20990" w:rsidP="004F142B">
            <w:pPr>
              <w:rPr>
                <w:sz w:val="22"/>
                <w:szCs w:val="22"/>
              </w:rPr>
            </w:pPr>
            <w:r>
              <w:rPr>
                <w:sz w:val="22"/>
                <w:szCs w:val="22"/>
              </w:rPr>
              <w:t xml:space="preserve">Propuesta  a  Junta  de gobierno de ANDA de  dación en pago inmueble  municipal (Tanques) y compensación de tasas  adeudadas a  AMZ, por  la  deuda  del servicio de agua </w:t>
            </w:r>
            <w:r w:rsidRPr="00E20990">
              <w:rPr>
                <w:b/>
                <w:sz w:val="22"/>
                <w:szCs w:val="22"/>
              </w:rPr>
              <w:t>(Pendiente de resolución por  Junta de Gobierno de ANDA)</w:t>
            </w:r>
          </w:p>
        </w:tc>
      </w:tr>
      <w:tr w:rsidR="008B2160" w:rsidRPr="001C73C6" w:rsidTr="00554AED">
        <w:tc>
          <w:tcPr>
            <w:tcW w:w="675" w:type="dxa"/>
          </w:tcPr>
          <w:p w:rsidR="008B2160" w:rsidRPr="001C73C6" w:rsidRDefault="001A7CF5" w:rsidP="004F142B">
            <w:r>
              <w:t>1</w:t>
            </w:r>
            <w:r w:rsidR="00440BFC">
              <w:t>7</w:t>
            </w:r>
          </w:p>
        </w:tc>
        <w:tc>
          <w:tcPr>
            <w:tcW w:w="2835" w:type="dxa"/>
          </w:tcPr>
          <w:p w:rsidR="008B2160" w:rsidRPr="001C73C6" w:rsidRDefault="001A7CF5" w:rsidP="00440BFC">
            <w:r>
              <w:rPr>
                <w:sz w:val="22"/>
                <w:szCs w:val="22"/>
              </w:rPr>
              <w:t xml:space="preserve">GESTION DE COBROS  DE TASAS E  IMPUESTOS ESTRATEGICOS   </w:t>
            </w:r>
            <w:r w:rsidR="00E20990">
              <w:rPr>
                <w:sz w:val="22"/>
                <w:szCs w:val="22"/>
              </w:rPr>
              <w:t xml:space="preserve">(MINED, MINISTERIO DE DEFENSA, </w:t>
            </w:r>
            <w:r w:rsidR="00440BFC">
              <w:rPr>
                <w:sz w:val="22"/>
                <w:szCs w:val="22"/>
              </w:rPr>
              <w:t>TIGO, TABERNACULO BIBLICO BAUTISTA</w:t>
            </w:r>
            <w:r w:rsidR="00E20990">
              <w:rPr>
                <w:sz w:val="22"/>
                <w:szCs w:val="22"/>
              </w:rPr>
              <w:t>)</w:t>
            </w:r>
          </w:p>
        </w:tc>
        <w:tc>
          <w:tcPr>
            <w:tcW w:w="1985" w:type="dxa"/>
          </w:tcPr>
          <w:p w:rsidR="008B2160" w:rsidRPr="001C73C6" w:rsidRDefault="00E20990" w:rsidP="00440BFC">
            <w:r w:rsidRPr="00E20990">
              <w:rPr>
                <w:sz w:val="22"/>
                <w:szCs w:val="22"/>
              </w:rPr>
              <w:t>Alcalde Municipal,</w:t>
            </w:r>
            <w:r w:rsidR="00440BFC">
              <w:rPr>
                <w:sz w:val="22"/>
                <w:szCs w:val="22"/>
              </w:rPr>
              <w:t xml:space="preserve"> </w:t>
            </w:r>
            <w:r>
              <w:rPr>
                <w:sz w:val="22"/>
                <w:szCs w:val="22"/>
              </w:rPr>
              <w:t>Registro y Control Tributario, Secretaría  Municipal</w:t>
            </w:r>
          </w:p>
        </w:tc>
        <w:tc>
          <w:tcPr>
            <w:tcW w:w="1276" w:type="dxa"/>
          </w:tcPr>
          <w:p w:rsidR="008B2160" w:rsidRPr="001C73C6" w:rsidRDefault="00E20990" w:rsidP="00440BFC">
            <w:r>
              <w:rPr>
                <w:sz w:val="22"/>
                <w:szCs w:val="22"/>
              </w:rPr>
              <w:t>Enero 201</w:t>
            </w:r>
            <w:r w:rsidR="00440BFC">
              <w:rPr>
                <w:sz w:val="22"/>
                <w:szCs w:val="22"/>
              </w:rPr>
              <w:t>7</w:t>
            </w:r>
            <w:r>
              <w:rPr>
                <w:sz w:val="22"/>
                <w:szCs w:val="22"/>
              </w:rPr>
              <w:t xml:space="preserve">  a marzo 201</w:t>
            </w:r>
            <w:r w:rsidR="00440BFC">
              <w:rPr>
                <w:sz w:val="22"/>
                <w:szCs w:val="22"/>
              </w:rPr>
              <w:t>7</w:t>
            </w:r>
          </w:p>
        </w:tc>
        <w:tc>
          <w:tcPr>
            <w:tcW w:w="2729" w:type="dxa"/>
          </w:tcPr>
          <w:p w:rsidR="00E20990" w:rsidRDefault="00E20990" w:rsidP="00E20990">
            <w:pPr>
              <w:rPr>
                <w:sz w:val="22"/>
                <w:szCs w:val="22"/>
              </w:rPr>
            </w:pPr>
            <w:r w:rsidRPr="006243DF">
              <w:rPr>
                <w:sz w:val="22"/>
                <w:szCs w:val="22"/>
              </w:rPr>
              <w:t xml:space="preserve">Recurso Humano, papelería, computadoras, copias, </w:t>
            </w:r>
            <w:r>
              <w:rPr>
                <w:sz w:val="22"/>
                <w:szCs w:val="22"/>
              </w:rPr>
              <w:t>transporte</w:t>
            </w:r>
          </w:p>
          <w:p w:rsidR="008B2160" w:rsidRPr="001C73C6" w:rsidRDefault="008B2160" w:rsidP="004F142B"/>
        </w:tc>
        <w:tc>
          <w:tcPr>
            <w:tcW w:w="4500" w:type="dxa"/>
          </w:tcPr>
          <w:p w:rsidR="008B2160" w:rsidRPr="00E20990" w:rsidRDefault="00E20990" w:rsidP="00440BFC">
            <w:pPr>
              <w:rPr>
                <w:sz w:val="22"/>
                <w:szCs w:val="22"/>
              </w:rPr>
            </w:pPr>
            <w:r w:rsidRPr="00E20990">
              <w:rPr>
                <w:sz w:val="22"/>
                <w:szCs w:val="22"/>
              </w:rPr>
              <w:t>Gestión de cobros  con MINED</w:t>
            </w:r>
            <w:r w:rsidR="00440BFC">
              <w:rPr>
                <w:b/>
                <w:sz w:val="22"/>
                <w:szCs w:val="22"/>
              </w:rPr>
              <w:t xml:space="preserve">. Plan de </w:t>
            </w:r>
            <w:r w:rsidR="00E55FD2">
              <w:rPr>
                <w:sz w:val="22"/>
                <w:szCs w:val="22"/>
              </w:rPr>
              <w:t>pago de Ministerio Defensa</w:t>
            </w:r>
            <w:r w:rsidR="00440BFC">
              <w:rPr>
                <w:sz w:val="22"/>
                <w:szCs w:val="22"/>
              </w:rPr>
              <w:t>, Tabernaculo, Gestion de  cobro  en TIGO, Telefónica entre  otros.</w:t>
            </w:r>
          </w:p>
        </w:tc>
      </w:tr>
      <w:tr w:rsidR="00E55FD2" w:rsidRPr="001C73C6" w:rsidTr="00554AED">
        <w:tc>
          <w:tcPr>
            <w:tcW w:w="675" w:type="dxa"/>
          </w:tcPr>
          <w:p w:rsidR="00E55FD2" w:rsidRPr="00DC7132" w:rsidRDefault="00440BFC" w:rsidP="00440BFC">
            <w:pPr>
              <w:rPr>
                <w:sz w:val="22"/>
                <w:szCs w:val="22"/>
              </w:rPr>
            </w:pPr>
            <w:r>
              <w:rPr>
                <w:sz w:val="22"/>
                <w:szCs w:val="22"/>
              </w:rPr>
              <w:t>18</w:t>
            </w:r>
          </w:p>
        </w:tc>
        <w:tc>
          <w:tcPr>
            <w:tcW w:w="2835" w:type="dxa"/>
          </w:tcPr>
          <w:p w:rsidR="00E55FD2" w:rsidRPr="00DC7132" w:rsidRDefault="00DC7132" w:rsidP="004F142B">
            <w:pPr>
              <w:rPr>
                <w:sz w:val="22"/>
                <w:szCs w:val="22"/>
              </w:rPr>
            </w:pPr>
            <w:r w:rsidRPr="00DC7132">
              <w:rPr>
                <w:sz w:val="22"/>
                <w:szCs w:val="22"/>
              </w:rPr>
              <w:t xml:space="preserve">REUNIONES  DE JEFATURAS  Y  PROCESO DE VERIFICACION Y CONTROL DE CUMPLIMIENTO DE OBJETIVOS  Y  METAS  DE UNIDADES </w:t>
            </w:r>
          </w:p>
        </w:tc>
        <w:tc>
          <w:tcPr>
            <w:tcW w:w="1985" w:type="dxa"/>
          </w:tcPr>
          <w:p w:rsidR="00E55FD2" w:rsidRPr="00DC7132" w:rsidRDefault="00DC7132" w:rsidP="004F142B">
            <w:pPr>
              <w:rPr>
                <w:sz w:val="22"/>
                <w:szCs w:val="22"/>
              </w:rPr>
            </w:pPr>
            <w:r w:rsidRPr="00DC7132">
              <w:rPr>
                <w:sz w:val="22"/>
                <w:szCs w:val="22"/>
              </w:rPr>
              <w:t xml:space="preserve">Gerencias  y Jefaturas de Unidades </w:t>
            </w:r>
          </w:p>
        </w:tc>
        <w:tc>
          <w:tcPr>
            <w:tcW w:w="1276" w:type="dxa"/>
          </w:tcPr>
          <w:p w:rsidR="00E55FD2" w:rsidRPr="00DC7132" w:rsidRDefault="00440BFC" w:rsidP="00440BFC">
            <w:pPr>
              <w:rPr>
                <w:sz w:val="22"/>
                <w:szCs w:val="22"/>
              </w:rPr>
            </w:pPr>
            <w:r>
              <w:rPr>
                <w:sz w:val="22"/>
                <w:szCs w:val="22"/>
              </w:rPr>
              <w:t>Enero 2017</w:t>
            </w:r>
            <w:r w:rsidR="00DC7132" w:rsidRPr="00DC7132">
              <w:rPr>
                <w:sz w:val="22"/>
                <w:szCs w:val="22"/>
              </w:rPr>
              <w:t>-marzo 201</w:t>
            </w:r>
            <w:r>
              <w:rPr>
                <w:sz w:val="22"/>
                <w:szCs w:val="22"/>
              </w:rPr>
              <w:t>7</w:t>
            </w:r>
          </w:p>
        </w:tc>
        <w:tc>
          <w:tcPr>
            <w:tcW w:w="2729" w:type="dxa"/>
          </w:tcPr>
          <w:p w:rsidR="00E55FD2" w:rsidRPr="00DC7132" w:rsidRDefault="00DC7132" w:rsidP="004F142B">
            <w:pPr>
              <w:rPr>
                <w:sz w:val="22"/>
                <w:szCs w:val="22"/>
              </w:rPr>
            </w:pPr>
            <w:r w:rsidRPr="00DC7132">
              <w:rPr>
                <w:sz w:val="22"/>
                <w:szCs w:val="22"/>
              </w:rPr>
              <w:t xml:space="preserve">Recurso Humanos, computadoras, copias, refrigerios, alimentación </w:t>
            </w:r>
          </w:p>
        </w:tc>
        <w:tc>
          <w:tcPr>
            <w:tcW w:w="4500" w:type="dxa"/>
          </w:tcPr>
          <w:p w:rsidR="00E55FD2" w:rsidRPr="00DC7132" w:rsidRDefault="00DC7132" w:rsidP="00C411F0">
            <w:pPr>
              <w:rPr>
                <w:sz w:val="22"/>
                <w:szCs w:val="22"/>
              </w:rPr>
            </w:pPr>
            <w:r w:rsidRPr="00DC7132">
              <w:rPr>
                <w:sz w:val="22"/>
                <w:szCs w:val="22"/>
              </w:rPr>
              <w:t>Realización de  reuniones  de</w:t>
            </w:r>
            <w:r>
              <w:rPr>
                <w:sz w:val="22"/>
                <w:szCs w:val="22"/>
              </w:rPr>
              <w:t xml:space="preserve"> Gerencias, </w:t>
            </w:r>
            <w:r w:rsidRPr="00DC7132">
              <w:rPr>
                <w:sz w:val="22"/>
                <w:szCs w:val="22"/>
              </w:rPr>
              <w:t xml:space="preserve"> Jefaturas</w:t>
            </w:r>
            <w:r>
              <w:rPr>
                <w:sz w:val="22"/>
                <w:szCs w:val="22"/>
              </w:rPr>
              <w:t>, ejecutores  y  supervisores para  coordinar trabajo de Unidades, proyectos  y  brindar  información. Espacio  para  que  Unidades  rindan  informes  de avances  en logros  de objetivos  y metas</w:t>
            </w:r>
            <w:r w:rsidR="00C411F0">
              <w:rPr>
                <w:sz w:val="22"/>
                <w:szCs w:val="22"/>
              </w:rPr>
              <w:t xml:space="preserve">. Dar  seguimiento al Cumplimiento de planes operativos  y estratégicos. </w:t>
            </w:r>
          </w:p>
        </w:tc>
      </w:tr>
      <w:tr w:rsidR="00C411F0" w:rsidRPr="001C73C6" w:rsidTr="00554AED">
        <w:tc>
          <w:tcPr>
            <w:tcW w:w="675" w:type="dxa"/>
          </w:tcPr>
          <w:p w:rsidR="00C411F0" w:rsidRPr="00C411F0" w:rsidRDefault="00440BFC" w:rsidP="004F142B">
            <w:pPr>
              <w:rPr>
                <w:sz w:val="22"/>
                <w:szCs w:val="22"/>
              </w:rPr>
            </w:pPr>
            <w:r>
              <w:rPr>
                <w:sz w:val="22"/>
                <w:szCs w:val="22"/>
              </w:rPr>
              <w:t>19</w:t>
            </w:r>
          </w:p>
        </w:tc>
        <w:tc>
          <w:tcPr>
            <w:tcW w:w="2835" w:type="dxa"/>
          </w:tcPr>
          <w:p w:rsidR="00C411F0" w:rsidRPr="00C411F0" w:rsidRDefault="00C411F0" w:rsidP="004F142B">
            <w:pPr>
              <w:rPr>
                <w:sz w:val="22"/>
                <w:szCs w:val="22"/>
              </w:rPr>
            </w:pPr>
            <w:r w:rsidRPr="00C411F0">
              <w:rPr>
                <w:sz w:val="22"/>
                <w:szCs w:val="22"/>
              </w:rPr>
              <w:t xml:space="preserve">Gestión de Cooperación interna  y externa  en Prevención de Violencia, Modernización institucional, mejora  de servicios  e infraestructuras entre  otras  </w:t>
            </w:r>
          </w:p>
        </w:tc>
        <w:tc>
          <w:tcPr>
            <w:tcW w:w="1985" w:type="dxa"/>
          </w:tcPr>
          <w:p w:rsidR="00C411F0" w:rsidRPr="00DC7132" w:rsidRDefault="00C411F0" w:rsidP="004F142B">
            <w:pPr>
              <w:rPr>
                <w:sz w:val="22"/>
                <w:szCs w:val="22"/>
              </w:rPr>
            </w:pPr>
            <w:r>
              <w:rPr>
                <w:sz w:val="22"/>
                <w:szCs w:val="22"/>
              </w:rPr>
              <w:t xml:space="preserve">Alcalde, Concejales, Comisiones, </w:t>
            </w:r>
            <w:r w:rsidRPr="00DC7132">
              <w:rPr>
                <w:sz w:val="22"/>
                <w:szCs w:val="22"/>
              </w:rPr>
              <w:t>Gerencias  y Jefaturas de Unidades</w:t>
            </w:r>
            <w:r>
              <w:rPr>
                <w:sz w:val="22"/>
                <w:szCs w:val="22"/>
              </w:rPr>
              <w:t xml:space="preserve"> del Área de  desarrollo </w:t>
            </w:r>
            <w:r>
              <w:rPr>
                <w:sz w:val="22"/>
                <w:szCs w:val="22"/>
              </w:rPr>
              <w:lastRenderedPageBreak/>
              <w:t>Social y Humana</w:t>
            </w:r>
          </w:p>
        </w:tc>
        <w:tc>
          <w:tcPr>
            <w:tcW w:w="1276" w:type="dxa"/>
          </w:tcPr>
          <w:p w:rsidR="00C411F0" w:rsidRPr="00C411F0" w:rsidRDefault="00C411F0" w:rsidP="004F142B">
            <w:pPr>
              <w:rPr>
                <w:sz w:val="22"/>
                <w:szCs w:val="22"/>
              </w:rPr>
            </w:pPr>
            <w:r w:rsidRPr="00C411F0">
              <w:rPr>
                <w:sz w:val="22"/>
                <w:szCs w:val="22"/>
              </w:rPr>
              <w:lastRenderedPageBreak/>
              <w:t>Octubre 2015-marzo 2016</w:t>
            </w:r>
          </w:p>
        </w:tc>
        <w:tc>
          <w:tcPr>
            <w:tcW w:w="2729" w:type="dxa"/>
          </w:tcPr>
          <w:p w:rsidR="00C411F0" w:rsidRPr="00DC7132" w:rsidRDefault="00C411F0" w:rsidP="00554AED">
            <w:pPr>
              <w:rPr>
                <w:sz w:val="22"/>
                <w:szCs w:val="22"/>
              </w:rPr>
            </w:pPr>
            <w:r w:rsidRPr="00DC7132">
              <w:rPr>
                <w:sz w:val="22"/>
                <w:szCs w:val="22"/>
              </w:rPr>
              <w:t>Recurso Humanos, computadoras, copias, refrigerios, alimentación</w:t>
            </w:r>
            <w:r>
              <w:rPr>
                <w:sz w:val="22"/>
                <w:szCs w:val="22"/>
              </w:rPr>
              <w:t>, Transporte</w:t>
            </w:r>
          </w:p>
        </w:tc>
        <w:tc>
          <w:tcPr>
            <w:tcW w:w="4500" w:type="dxa"/>
          </w:tcPr>
          <w:p w:rsidR="00C411F0" w:rsidRDefault="00C411F0" w:rsidP="00DC7132">
            <w:pPr>
              <w:rPr>
                <w:sz w:val="22"/>
                <w:szCs w:val="22"/>
              </w:rPr>
            </w:pPr>
            <w:r>
              <w:rPr>
                <w:sz w:val="22"/>
                <w:szCs w:val="22"/>
              </w:rPr>
              <w:t>*Apoyar  a los  Equipos  de trabajo en la  Gestión de Recursos  y en la  ejecución de proyectos  y programas  por medio de Cooperación.</w:t>
            </w:r>
          </w:p>
          <w:p w:rsidR="00C411F0" w:rsidRPr="00DC7132" w:rsidRDefault="00C411F0" w:rsidP="00DC7132">
            <w:pPr>
              <w:rPr>
                <w:sz w:val="22"/>
                <w:szCs w:val="22"/>
              </w:rPr>
            </w:pPr>
            <w:r>
              <w:rPr>
                <w:sz w:val="22"/>
                <w:szCs w:val="22"/>
              </w:rPr>
              <w:t xml:space="preserve">*Apoyar la  ejecución de  Convenios  de Cooperación suscritos  </w:t>
            </w:r>
          </w:p>
        </w:tc>
      </w:tr>
      <w:tr w:rsidR="00C411F0" w:rsidRPr="001C73C6" w:rsidTr="00554AED">
        <w:tc>
          <w:tcPr>
            <w:tcW w:w="675" w:type="dxa"/>
          </w:tcPr>
          <w:p w:rsidR="00C411F0" w:rsidRPr="00C411F0" w:rsidRDefault="00440BFC" w:rsidP="004F142B">
            <w:pPr>
              <w:rPr>
                <w:sz w:val="22"/>
                <w:szCs w:val="22"/>
              </w:rPr>
            </w:pPr>
            <w:r>
              <w:rPr>
                <w:sz w:val="22"/>
                <w:szCs w:val="22"/>
              </w:rPr>
              <w:t>20</w:t>
            </w:r>
          </w:p>
        </w:tc>
        <w:tc>
          <w:tcPr>
            <w:tcW w:w="2835" w:type="dxa"/>
          </w:tcPr>
          <w:p w:rsidR="00C411F0" w:rsidRPr="00C411F0" w:rsidRDefault="00C411F0" w:rsidP="004F142B">
            <w:pPr>
              <w:rPr>
                <w:sz w:val="22"/>
                <w:szCs w:val="22"/>
              </w:rPr>
            </w:pPr>
            <w:r>
              <w:rPr>
                <w:sz w:val="22"/>
                <w:szCs w:val="22"/>
              </w:rPr>
              <w:t>Realizar</w:t>
            </w:r>
            <w:r w:rsidR="00525AA7">
              <w:rPr>
                <w:sz w:val="22"/>
                <w:szCs w:val="22"/>
              </w:rPr>
              <w:t xml:space="preserve"> como Gerencia  General</w:t>
            </w:r>
            <w:r>
              <w:rPr>
                <w:sz w:val="22"/>
                <w:szCs w:val="22"/>
              </w:rPr>
              <w:t xml:space="preserve">  Ejecución y supervisión de </w:t>
            </w:r>
            <w:r w:rsidR="00525AA7">
              <w:rPr>
                <w:sz w:val="22"/>
                <w:szCs w:val="22"/>
              </w:rPr>
              <w:t xml:space="preserve">algunos </w:t>
            </w:r>
            <w:r>
              <w:rPr>
                <w:sz w:val="22"/>
                <w:szCs w:val="22"/>
              </w:rPr>
              <w:t xml:space="preserve">Proyectos  y programas  Municipales </w:t>
            </w:r>
          </w:p>
        </w:tc>
        <w:tc>
          <w:tcPr>
            <w:tcW w:w="1985" w:type="dxa"/>
          </w:tcPr>
          <w:p w:rsidR="00C411F0" w:rsidRDefault="00525AA7" w:rsidP="004F142B">
            <w:pPr>
              <w:rPr>
                <w:sz w:val="22"/>
                <w:szCs w:val="22"/>
              </w:rPr>
            </w:pPr>
            <w:r>
              <w:rPr>
                <w:sz w:val="22"/>
                <w:szCs w:val="22"/>
              </w:rPr>
              <w:t>Unidad manejo integral desechos, Tesorería, UACI</w:t>
            </w:r>
          </w:p>
        </w:tc>
        <w:tc>
          <w:tcPr>
            <w:tcW w:w="1276" w:type="dxa"/>
          </w:tcPr>
          <w:p w:rsidR="00C411F0" w:rsidRPr="00C411F0" w:rsidRDefault="00440BFC" w:rsidP="004F142B">
            <w:pPr>
              <w:rPr>
                <w:sz w:val="22"/>
                <w:szCs w:val="22"/>
              </w:rPr>
            </w:pPr>
            <w:r>
              <w:rPr>
                <w:sz w:val="22"/>
                <w:szCs w:val="22"/>
              </w:rPr>
              <w:t>Enero 2017</w:t>
            </w:r>
            <w:r w:rsidR="00525AA7">
              <w:rPr>
                <w:sz w:val="22"/>
                <w:szCs w:val="22"/>
              </w:rPr>
              <w:t>- Marzo 201</w:t>
            </w:r>
            <w:r>
              <w:rPr>
                <w:sz w:val="22"/>
                <w:szCs w:val="22"/>
              </w:rPr>
              <w:t>7</w:t>
            </w:r>
          </w:p>
        </w:tc>
        <w:tc>
          <w:tcPr>
            <w:tcW w:w="2729" w:type="dxa"/>
          </w:tcPr>
          <w:p w:rsidR="00C411F0" w:rsidRPr="00DC7132" w:rsidRDefault="00525AA7" w:rsidP="00525AA7">
            <w:pPr>
              <w:rPr>
                <w:sz w:val="22"/>
                <w:szCs w:val="22"/>
              </w:rPr>
            </w:pPr>
            <w:r w:rsidRPr="00DC7132">
              <w:rPr>
                <w:sz w:val="22"/>
                <w:szCs w:val="22"/>
              </w:rPr>
              <w:t xml:space="preserve">Recurso Humanos, computadoras, copias, </w:t>
            </w:r>
            <w:r>
              <w:rPr>
                <w:sz w:val="22"/>
                <w:szCs w:val="22"/>
              </w:rPr>
              <w:t>Transporte</w:t>
            </w:r>
          </w:p>
        </w:tc>
        <w:tc>
          <w:tcPr>
            <w:tcW w:w="4500" w:type="dxa"/>
          </w:tcPr>
          <w:p w:rsidR="00525AA7" w:rsidRDefault="00525AA7" w:rsidP="00525AA7">
            <w:pPr>
              <w:pStyle w:val="Prrafodelista"/>
              <w:ind w:left="0"/>
              <w:rPr>
                <w:sz w:val="22"/>
                <w:szCs w:val="22"/>
              </w:rPr>
            </w:pPr>
            <w:r>
              <w:rPr>
                <w:sz w:val="22"/>
                <w:szCs w:val="22"/>
              </w:rPr>
              <w:t>*Ejecución de Proyectos de Disposición integral de desechos (Fodes 75% y FG)</w:t>
            </w:r>
          </w:p>
          <w:p w:rsidR="00C411F0" w:rsidRDefault="00525AA7" w:rsidP="00525AA7">
            <w:pPr>
              <w:pStyle w:val="Prrafodelista"/>
              <w:ind w:left="0"/>
              <w:rPr>
                <w:sz w:val="22"/>
                <w:szCs w:val="22"/>
              </w:rPr>
            </w:pPr>
            <w:r>
              <w:rPr>
                <w:sz w:val="22"/>
                <w:szCs w:val="22"/>
              </w:rPr>
              <w:t xml:space="preserve">*Ejecución de proyecto Leasing dos camiones recolectores </w:t>
            </w:r>
          </w:p>
          <w:p w:rsidR="00525AA7" w:rsidRDefault="00525AA7" w:rsidP="00525AA7">
            <w:pPr>
              <w:pStyle w:val="Prrafodelista"/>
              <w:ind w:left="0"/>
              <w:rPr>
                <w:sz w:val="22"/>
                <w:szCs w:val="22"/>
              </w:rPr>
            </w:pPr>
            <w:r>
              <w:rPr>
                <w:sz w:val="22"/>
                <w:szCs w:val="22"/>
              </w:rPr>
              <w:t>* Supervisión Proyecto Modernización del REF y RYCTM</w:t>
            </w:r>
          </w:p>
          <w:p w:rsidR="00525AA7" w:rsidRDefault="00525AA7" w:rsidP="00525AA7">
            <w:pPr>
              <w:pStyle w:val="Prrafodelista"/>
              <w:ind w:left="0"/>
              <w:rPr>
                <w:sz w:val="22"/>
                <w:szCs w:val="22"/>
              </w:rPr>
            </w:pPr>
            <w:r>
              <w:rPr>
                <w:sz w:val="22"/>
                <w:szCs w:val="22"/>
              </w:rPr>
              <w:t>* Administrador Contrato Proyecto alumbrado Público eficiente en Pago a DEL SUR</w:t>
            </w:r>
          </w:p>
          <w:p w:rsidR="00525AA7" w:rsidRPr="00525AA7" w:rsidRDefault="00525AA7" w:rsidP="00440BFC">
            <w:pPr>
              <w:pStyle w:val="Prrafodelista"/>
              <w:ind w:left="0"/>
              <w:rPr>
                <w:sz w:val="22"/>
                <w:szCs w:val="22"/>
              </w:rPr>
            </w:pPr>
            <w:r>
              <w:rPr>
                <w:sz w:val="22"/>
                <w:szCs w:val="22"/>
              </w:rPr>
              <w:t xml:space="preserve">* Administrador de Contrato </w:t>
            </w:r>
            <w:r w:rsidR="00440BFC">
              <w:rPr>
                <w:sz w:val="22"/>
                <w:szCs w:val="22"/>
              </w:rPr>
              <w:t xml:space="preserve">Alumbrado </w:t>
            </w:r>
            <w:r>
              <w:rPr>
                <w:sz w:val="22"/>
                <w:szCs w:val="22"/>
              </w:rPr>
              <w:t>Público</w:t>
            </w:r>
          </w:p>
        </w:tc>
      </w:tr>
    </w:tbl>
    <w:p w:rsidR="00101A23" w:rsidRDefault="00101A23" w:rsidP="006F0D4A">
      <w:pPr>
        <w:jc w:val="center"/>
        <w:rPr>
          <w:b/>
          <w:sz w:val="40"/>
          <w:szCs w:val="40"/>
        </w:rPr>
      </w:pPr>
    </w:p>
    <w:p w:rsidR="001C73C6" w:rsidRDefault="006F0D4A" w:rsidP="006F0D4A">
      <w:pPr>
        <w:jc w:val="center"/>
        <w:rPr>
          <w:b/>
          <w:sz w:val="40"/>
          <w:szCs w:val="40"/>
        </w:rPr>
      </w:pPr>
      <w:r w:rsidRPr="006F0D4A">
        <w:rPr>
          <w:b/>
          <w:sz w:val="40"/>
          <w:szCs w:val="40"/>
        </w:rPr>
        <w:t>INFORME ENERO-MARZO 2016</w:t>
      </w:r>
    </w:p>
    <w:p w:rsidR="0098462D" w:rsidRDefault="0098462D" w:rsidP="00D1713C">
      <w:pPr>
        <w:pBdr>
          <w:top w:val="single" w:sz="4" w:space="1" w:color="auto"/>
          <w:left w:val="single" w:sz="4" w:space="4" w:color="auto"/>
          <w:bottom w:val="single" w:sz="4" w:space="1" w:color="auto"/>
          <w:right w:val="single" w:sz="4" w:space="4" w:color="auto"/>
        </w:pBdr>
        <w:shd w:val="clear" w:color="auto" w:fill="FFFF00"/>
        <w:jc w:val="center"/>
        <w:rPr>
          <w:b/>
          <w:sz w:val="32"/>
          <w:szCs w:val="32"/>
        </w:rPr>
      </w:pPr>
      <w:r w:rsidRPr="0098462D">
        <w:rPr>
          <w:b/>
          <w:sz w:val="32"/>
          <w:szCs w:val="32"/>
        </w:rPr>
        <w:t>CAPITULO I: GESTION ADMINISTRATIVA  DE LA  MUNICIPALIDAD</w:t>
      </w:r>
    </w:p>
    <w:p w:rsidR="006923C7" w:rsidRPr="00F27F74" w:rsidRDefault="006923C7" w:rsidP="006923C7">
      <w:pPr>
        <w:pStyle w:val="Prrafodelista"/>
        <w:ind w:left="2856"/>
      </w:pPr>
    </w:p>
    <w:p w:rsidR="008A4120" w:rsidRPr="000F7107" w:rsidRDefault="001D36D4" w:rsidP="000F7107">
      <w:pPr>
        <w:rPr>
          <w:sz w:val="22"/>
          <w:szCs w:val="22"/>
        </w:rPr>
      </w:pPr>
      <w:r w:rsidRPr="000F7107">
        <w:rPr>
          <w:sz w:val="22"/>
          <w:szCs w:val="22"/>
        </w:rPr>
        <w:t>Entre  los principales  logros administrativos de la  Administración Municipal, Gerencias y Jefaturas  del  periodo se tienen:</w:t>
      </w:r>
    </w:p>
    <w:p w:rsidR="001D36D4" w:rsidRPr="000F7107" w:rsidRDefault="001D36D4" w:rsidP="000F7107">
      <w:pPr>
        <w:rPr>
          <w:sz w:val="22"/>
          <w:szCs w:val="22"/>
        </w:rPr>
      </w:pPr>
    </w:p>
    <w:p w:rsidR="008A4120" w:rsidRPr="000F7107" w:rsidRDefault="008A4120" w:rsidP="000F7107">
      <w:pPr>
        <w:pStyle w:val="Ttulo2"/>
        <w:numPr>
          <w:ilvl w:val="0"/>
          <w:numId w:val="15"/>
        </w:numPr>
        <w:rPr>
          <w:sz w:val="22"/>
          <w:szCs w:val="22"/>
        </w:rPr>
      </w:pPr>
      <w:r w:rsidRPr="000F7107">
        <w:rPr>
          <w:sz w:val="22"/>
          <w:szCs w:val="22"/>
        </w:rPr>
        <w:t>PAGOS D</w:t>
      </w:r>
      <w:r w:rsidR="001D36D4" w:rsidRPr="000F7107">
        <w:rPr>
          <w:sz w:val="22"/>
          <w:szCs w:val="22"/>
        </w:rPr>
        <w:t>EL</w:t>
      </w:r>
      <w:r w:rsidRPr="000F7107">
        <w:rPr>
          <w:sz w:val="22"/>
          <w:szCs w:val="22"/>
        </w:rPr>
        <w:t xml:space="preserve"> FONDO GENERAL</w:t>
      </w:r>
      <w:r w:rsidR="000D667E" w:rsidRPr="000F7107">
        <w:rPr>
          <w:sz w:val="22"/>
          <w:szCs w:val="22"/>
        </w:rPr>
        <w:t xml:space="preserve"> Y FODES 25%</w:t>
      </w:r>
    </w:p>
    <w:p w:rsidR="001D36D4" w:rsidRPr="000F7107" w:rsidRDefault="008A4120" w:rsidP="000F7107">
      <w:pPr>
        <w:pStyle w:val="Prrafodelista"/>
        <w:numPr>
          <w:ilvl w:val="0"/>
          <w:numId w:val="18"/>
        </w:numPr>
        <w:spacing w:after="240"/>
        <w:rPr>
          <w:sz w:val="22"/>
          <w:szCs w:val="22"/>
        </w:rPr>
      </w:pPr>
      <w:r w:rsidRPr="000F7107">
        <w:rPr>
          <w:sz w:val="22"/>
          <w:szCs w:val="22"/>
        </w:rPr>
        <w:t xml:space="preserve">Se  </w:t>
      </w:r>
      <w:r w:rsidR="001D36D4" w:rsidRPr="000F7107">
        <w:rPr>
          <w:sz w:val="22"/>
          <w:szCs w:val="22"/>
        </w:rPr>
        <w:t>ha  pagado de  manera  exitosa salarios, prestaciones laborales, ISSS, AFP, Impuesto de la Renta, prestaciones  de  seguro de  vida, bonos alimenticios entre otros.</w:t>
      </w:r>
      <w:r w:rsidR="000D667E" w:rsidRPr="000F7107">
        <w:rPr>
          <w:sz w:val="22"/>
          <w:szCs w:val="22"/>
        </w:rPr>
        <w:t>(Fondos  Propios)</w:t>
      </w:r>
    </w:p>
    <w:p w:rsidR="001D36D4" w:rsidRPr="000F7107" w:rsidRDefault="001D36D4" w:rsidP="000F7107">
      <w:pPr>
        <w:pStyle w:val="Prrafodelista"/>
        <w:numPr>
          <w:ilvl w:val="0"/>
          <w:numId w:val="18"/>
        </w:numPr>
        <w:spacing w:after="240"/>
        <w:rPr>
          <w:sz w:val="22"/>
          <w:szCs w:val="22"/>
        </w:rPr>
      </w:pPr>
      <w:r w:rsidRPr="000F7107">
        <w:rPr>
          <w:sz w:val="22"/>
          <w:szCs w:val="22"/>
        </w:rPr>
        <w:t xml:space="preserve">Se  ha  pagado exitosamente ALUMBRADO PUBLICO, agua potable, proveedores  de bienes  y  servicios, entre otros </w:t>
      </w:r>
      <w:r w:rsidR="000D667E" w:rsidRPr="000F7107">
        <w:rPr>
          <w:sz w:val="22"/>
          <w:szCs w:val="22"/>
        </w:rPr>
        <w:t>priorizando los  pagos  conforme la  disponibilidad  de fondos. (Fondos  Propios)</w:t>
      </w:r>
    </w:p>
    <w:p w:rsidR="000D667E" w:rsidRPr="000F7107" w:rsidRDefault="000D667E" w:rsidP="000F7107">
      <w:pPr>
        <w:pStyle w:val="Prrafodelista"/>
        <w:numPr>
          <w:ilvl w:val="0"/>
          <w:numId w:val="18"/>
        </w:numPr>
        <w:spacing w:after="240"/>
        <w:rPr>
          <w:sz w:val="22"/>
          <w:szCs w:val="22"/>
        </w:rPr>
      </w:pPr>
      <w:r w:rsidRPr="000F7107">
        <w:rPr>
          <w:sz w:val="22"/>
          <w:szCs w:val="22"/>
        </w:rPr>
        <w:t>Se  está  gestionando  la  adquisición de  calzado, uniformes y capas  para  el personal  municipal correspondiente  al presente  año. Este  pago se  realiza  de FODES 25%.</w:t>
      </w:r>
    </w:p>
    <w:p w:rsidR="0075223B" w:rsidRDefault="0075223B" w:rsidP="0075223B">
      <w:pPr>
        <w:pStyle w:val="Prrafodelista"/>
        <w:spacing w:after="200" w:line="276" w:lineRule="auto"/>
        <w:ind w:left="1440"/>
        <w:contextualSpacing/>
        <w:rPr>
          <w:b/>
          <w:sz w:val="22"/>
          <w:szCs w:val="22"/>
          <w:u w:val="single"/>
        </w:rPr>
      </w:pPr>
      <w:r>
        <w:rPr>
          <w:b/>
          <w:noProof/>
          <w:sz w:val="22"/>
          <w:szCs w:val="22"/>
          <w:u w:val="single"/>
          <w:lang w:val="es-SV" w:eastAsia="es-SV"/>
        </w:rPr>
        <w:lastRenderedPageBreak/>
        <w:drawing>
          <wp:inline distT="0" distB="0" distL="0" distR="0">
            <wp:extent cx="2941955" cy="1655347"/>
            <wp:effectExtent l="19050" t="0" r="0" b="0"/>
            <wp:docPr id="4" name="Imagen 27" descr="G:\FOTOS AMZ INFORMES 2015\entrega uniformes y calzado 2015\IMG_20130407_06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S AMZ INFORMES 2015\entrega uniformes y calzado 2015\IMG_20130407_065944.jpg"/>
                    <pic:cNvPicPr>
                      <a:picLocks noChangeAspect="1" noChangeArrowheads="1"/>
                    </pic:cNvPicPr>
                  </pic:nvPicPr>
                  <pic:blipFill>
                    <a:blip r:embed="rId13" cstate="email"/>
                    <a:srcRect/>
                    <a:stretch>
                      <a:fillRect/>
                    </a:stretch>
                  </pic:blipFill>
                  <pic:spPr bwMode="auto">
                    <a:xfrm>
                      <a:off x="0" y="0"/>
                      <a:ext cx="2941955" cy="1655347"/>
                    </a:xfrm>
                    <a:prstGeom prst="rect">
                      <a:avLst/>
                    </a:prstGeom>
                    <a:noFill/>
                    <a:ln w="9525">
                      <a:noFill/>
                      <a:miter lim="800000"/>
                      <a:headEnd/>
                      <a:tailEnd/>
                    </a:ln>
                  </pic:spPr>
                </pic:pic>
              </a:graphicData>
            </a:graphic>
          </wp:inline>
        </w:drawing>
      </w:r>
      <w:r>
        <w:rPr>
          <w:b/>
          <w:noProof/>
          <w:sz w:val="22"/>
          <w:szCs w:val="22"/>
          <w:u w:val="single"/>
          <w:lang w:val="es-SV" w:eastAsia="es-SV"/>
        </w:rPr>
        <w:drawing>
          <wp:inline distT="0" distB="0" distL="0" distR="0">
            <wp:extent cx="2955632" cy="1663043"/>
            <wp:effectExtent l="19050" t="0" r="0" b="0"/>
            <wp:docPr id="6" name="Imagen 28" descr="G:\FOTOS AMZ INFORMES 2015\entrega uniformes y calzado 2015\IMG_20130407_06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FOTOS AMZ INFORMES 2015\entrega uniformes y calzado 2015\IMG_20130407_065454.jpg"/>
                    <pic:cNvPicPr>
                      <a:picLocks noChangeAspect="1" noChangeArrowheads="1"/>
                    </pic:cNvPicPr>
                  </pic:nvPicPr>
                  <pic:blipFill>
                    <a:blip r:embed="rId14" cstate="email"/>
                    <a:srcRect/>
                    <a:stretch>
                      <a:fillRect/>
                    </a:stretch>
                  </pic:blipFill>
                  <pic:spPr bwMode="auto">
                    <a:xfrm>
                      <a:off x="0" y="0"/>
                      <a:ext cx="2955632" cy="1663043"/>
                    </a:xfrm>
                    <a:prstGeom prst="rect">
                      <a:avLst/>
                    </a:prstGeom>
                    <a:noFill/>
                    <a:ln w="9525">
                      <a:noFill/>
                      <a:miter lim="800000"/>
                      <a:headEnd/>
                      <a:tailEnd/>
                    </a:ln>
                  </pic:spPr>
                </pic:pic>
              </a:graphicData>
            </a:graphic>
          </wp:inline>
        </w:drawing>
      </w:r>
    </w:p>
    <w:p w:rsidR="0075223B" w:rsidRDefault="0075223B" w:rsidP="0075223B">
      <w:pPr>
        <w:pStyle w:val="Prrafodelista"/>
        <w:spacing w:after="200" w:line="276" w:lineRule="auto"/>
        <w:ind w:left="1440"/>
        <w:contextualSpacing/>
        <w:rPr>
          <w:b/>
          <w:sz w:val="22"/>
          <w:szCs w:val="22"/>
          <w:u w:val="single"/>
        </w:rPr>
      </w:pPr>
    </w:p>
    <w:p w:rsidR="00244B59" w:rsidRPr="00101A23" w:rsidRDefault="00244B59" w:rsidP="00DD4EFE">
      <w:pPr>
        <w:pStyle w:val="Prrafodelista"/>
        <w:numPr>
          <w:ilvl w:val="0"/>
          <w:numId w:val="15"/>
        </w:numPr>
        <w:spacing w:after="200" w:line="276" w:lineRule="auto"/>
        <w:contextualSpacing/>
        <w:rPr>
          <w:b/>
          <w:sz w:val="22"/>
          <w:szCs w:val="22"/>
          <w:u w:val="single"/>
        </w:rPr>
      </w:pPr>
      <w:r w:rsidRPr="00101A23">
        <w:rPr>
          <w:b/>
          <w:sz w:val="22"/>
          <w:szCs w:val="22"/>
          <w:u w:val="single"/>
        </w:rPr>
        <w:t>IMPLEMEN</w:t>
      </w:r>
      <w:r w:rsidR="00D1713C" w:rsidRPr="00101A23">
        <w:rPr>
          <w:b/>
          <w:sz w:val="22"/>
          <w:szCs w:val="22"/>
          <w:u w:val="single"/>
        </w:rPr>
        <w:t xml:space="preserve">TACION DE SISTEMA </w:t>
      </w:r>
      <w:r w:rsidR="00A260F7">
        <w:rPr>
          <w:b/>
          <w:sz w:val="22"/>
          <w:szCs w:val="22"/>
          <w:u w:val="single"/>
        </w:rPr>
        <w:t>COMPRASAL II</w:t>
      </w:r>
    </w:p>
    <w:p w:rsidR="00244B59" w:rsidRDefault="00244B59" w:rsidP="00244B59">
      <w:pPr>
        <w:pStyle w:val="Textoindependiente2"/>
        <w:rPr>
          <w:rFonts w:asciiTheme="minorHAnsi" w:hAnsiTheme="minorHAnsi"/>
          <w:sz w:val="22"/>
          <w:szCs w:val="22"/>
        </w:rPr>
      </w:pPr>
      <w:r w:rsidRPr="00101A23">
        <w:rPr>
          <w:rFonts w:asciiTheme="minorHAnsi" w:hAnsiTheme="minorHAnsi"/>
          <w:sz w:val="22"/>
          <w:szCs w:val="22"/>
        </w:rPr>
        <w:t xml:space="preserve">Se  está  Implementando </w:t>
      </w:r>
      <w:r w:rsidR="00A260F7">
        <w:rPr>
          <w:rFonts w:asciiTheme="minorHAnsi" w:hAnsiTheme="minorHAnsi"/>
          <w:sz w:val="22"/>
          <w:szCs w:val="22"/>
        </w:rPr>
        <w:t xml:space="preserve">las Unidades de </w:t>
      </w:r>
      <w:r w:rsidRPr="00101A23">
        <w:rPr>
          <w:rFonts w:asciiTheme="minorHAnsi" w:hAnsiTheme="minorHAnsi"/>
          <w:sz w:val="22"/>
          <w:szCs w:val="22"/>
        </w:rPr>
        <w:t xml:space="preserve"> Tesorería, UACI, Contabilidad y Presupuesto. El Sistema </w:t>
      </w:r>
      <w:r w:rsidR="00550C7D" w:rsidRPr="00101A23">
        <w:rPr>
          <w:rFonts w:asciiTheme="minorHAnsi" w:hAnsiTheme="minorHAnsi"/>
          <w:sz w:val="22"/>
          <w:szCs w:val="22"/>
        </w:rPr>
        <w:t xml:space="preserve">es </w:t>
      </w:r>
      <w:r w:rsidRPr="00101A23">
        <w:rPr>
          <w:rFonts w:asciiTheme="minorHAnsi" w:hAnsiTheme="minorHAnsi"/>
          <w:sz w:val="22"/>
          <w:szCs w:val="22"/>
        </w:rPr>
        <w:t xml:space="preserve">Implementado  con el apoyo del MINISTERIO DE HACIENDA,  </w:t>
      </w:r>
      <w:r w:rsidR="00A260F7">
        <w:rPr>
          <w:rFonts w:asciiTheme="minorHAnsi" w:hAnsiTheme="minorHAnsi"/>
          <w:sz w:val="22"/>
          <w:szCs w:val="22"/>
        </w:rPr>
        <w:t xml:space="preserve">a  través  de la UNAC </w:t>
      </w:r>
      <w:r w:rsidRPr="00101A23">
        <w:rPr>
          <w:rFonts w:asciiTheme="minorHAnsi" w:hAnsiTheme="minorHAnsi"/>
          <w:sz w:val="22"/>
          <w:szCs w:val="22"/>
        </w:rPr>
        <w:t xml:space="preserve"> y  tiene  como  objetivo  agilizar los  procesos, garantizar  el cumplimiento legal  y de procedimientos</w:t>
      </w:r>
      <w:r w:rsidR="00A260F7">
        <w:rPr>
          <w:rFonts w:asciiTheme="minorHAnsi" w:hAnsiTheme="minorHAnsi"/>
          <w:sz w:val="22"/>
          <w:szCs w:val="22"/>
        </w:rPr>
        <w:t xml:space="preserve"> para  las  adquisiciones de bienes  y servicios</w:t>
      </w:r>
      <w:r w:rsidRPr="00101A23">
        <w:rPr>
          <w:rFonts w:asciiTheme="minorHAnsi" w:hAnsiTheme="minorHAnsi"/>
          <w:sz w:val="22"/>
          <w:szCs w:val="22"/>
        </w:rPr>
        <w:t>.</w:t>
      </w:r>
      <w:r w:rsidR="00A260F7">
        <w:rPr>
          <w:rFonts w:asciiTheme="minorHAnsi" w:hAnsiTheme="minorHAnsi"/>
          <w:sz w:val="22"/>
          <w:szCs w:val="22"/>
        </w:rPr>
        <w:t xml:space="preserve">  Se  ha  capacitado a  los  jefes  de  Unidades, ejecutores  y supervisores  quienes  a  partir  de  enero  2017, comenzaron  a  utilizar  este  sistema para  la realización de  las  solicitudes  de adquisición  (F1), reprogramaciones  y demás  tramites  relacionados.</w:t>
      </w:r>
    </w:p>
    <w:p w:rsidR="00A260F7" w:rsidRDefault="00A260F7" w:rsidP="00244B59">
      <w:pPr>
        <w:pStyle w:val="Textoindependiente2"/>
        <w:rPr>
          <w:rFonts w:asciiTheme="minorHAnsi" w:hAnsiTheme="minorHAnsi"/>
          <w:sz w:val="22"/>
          <w:szCs w:val="22"/>
        </w:rPr>
      </w:pPr>
      <w:r>
        <w:rPr>
          <w:rFonts w:asciiTheme="minorHAnsi" w:hAnsiTheme="minorHAnsi"/>
          <w:sz w:val="22"/>
          <w:szCs w:val="22"/>
        </w:rPr>
        <w:t>Este  sistema  Complementa  el SAFIM  implementado exitosamente  a partir de 2015, lo  cual  nos  da la  categoría   de ALCALDIA  MODELO, en la mejora  de estos  procesos  administrativos a  nivel nacional.</w:t>
      </w:r>
    </w:p>
    <w:p w:rsidR="00A260F7" w:rsidRDefault="00A260F7" w:rsidP="00244B59">
      <w:pPr>
        <w:pStyle w:val="Textoindependiente2"/>
        <w:rPr>
          <w:rFonts w:asciiTheme="minorHAnsi" w:hAnsiTheme="minorHAnsi"/>
          <w:sz w:val="22"/>
          <w:szCs w:val="22"/>
        </w:rPr>
      </w:pPr>
    </w:p>
    <w:p w:rsidR="00023F9D" w:rsidRPr="00101A23" w:rsidRDefault="00A260F7" w:rsidP="00244B59">
      <w:pPr>
        <w:pStyle w:val="Textoindependiente2"/>
        <w:rPr>
          <w:rFonts w:asciiTheme="minorHAnsi" w:hAnsiTheme="minorHAnsi"/>
          <w:b/>
          <w:sz w:val="22"/>
          <w:szCs w:val="22"/>
        </w:rPr>
      </w:pPr>
      <w:r>
        <w:rPr>
          <w:rFonts w:asciiTheme="minorHAnsi" w:hAnsiTheme="minorHAnsi"/>
          <w:b/>
          <w:sz w:val="22"/>
          <w:szCs w:val="22"/>
        </w:rPr>
        <w:t>Estos</w:t>
      </w:r>
      <w:r w:rsidR="00023F9D" w:rsidRPr="00101A23">
        <w:rPr>
          <w:rFonts w:asciiTheme="minorHAnsi" w:hAnsiTheme="minorHAnsi"/>
          <w:b/>
          <w:sz w:val="22"/>
          <w:szCs w:val="22"/>
        </w:rPr>
        <w:t xml:space="preserve">  Sistema</w:t>
      </w:r>
      <w:r>
        <w:rPr>
          <w:rFonts w:asciiTheme="minorHAnsi" w:hAnsiTheme="minorHAnsi"/>
          <w:b/>
          <w:sz w:val="22"/>
          <w:szCs w:val="22"/>
        </w:rPr>
        <w:t>s</w:t>
      </w:r>
      <w:r w:rsidR="00023F9D" w:rsidRPr="00101A23">
        <w:rPr>
          <w:rFonts w:asciiTheme="minorHAnsi" w:hAnsiTheme="minorHAnsi"/>
          <w:b/>
          <w:sz w:val="22"/>
          <w:szCs w:val="22"/>
        </w:rPr>
        <w:t xml:space="preserve">  ha  permitido  ordenarnos  internamente   teniendo  mayor  garantía  que  los  pagos  efectuados en  los  distintos fondos, proyectos o programas  cuentan  con  los  documentos  de respaldo    debidamente  legalizados(Dese. VB, Acuerdos, carpeta  técnica, orden de compra, etc.)  y  cuentan  con  las  firmas  de autorización  de Ejecutor, supervisor  y Administrados  de  Contrato u  Ordenes  de compra. </w:t>
      </w:r>
    </w:p>
    <w:p w:rsidR="00550C7D" w:rsidRPr="00101A23" w:rsidRDefault="00550C7D" w:rsidP="00244B59">
      <w:pPr>
        <w:pStyle w:val="Textoindependiente2"/>
        <w:rPr>
          <w:rFonts w:asciiTheme="minorHAnsi" w:hAnsiTheme="minorHAnsi"/>
          <w:sz w:val="22"/>
          <w:szCs w:val="22"/>
        </w:rPr>
      </w:pPr>
    </w:p>
    <w:p w:rsidR="00B50C7F" w:rsidRPr="00101A23" w:rsidRDefault="00B50C7F" w:rsidP="00DD4EFE">
      <w:pPr>
        <w:pStyle w:val="Prrafodelista"/>
        <w:numPr>
          <w:ilvl w:val="0"/>
          <w:numId w:val="15"/>
        </w:numPr>
        <w:jc w:val="both"/>
        <w:rPr>
          <w:sz w:val="22"/>
          <w:szCs w:val="22"/>
        </w:rPr>
      </w:pPr>
      <w:r w:rsidRPr="00101A23">
        <w:rPr>
          <w:rFonts w:ascii="Arial" w:hAnsi="Arial" w:cs="Arial"/>
          <w:b/>
          <w:sz w:val="22"/>
          <w:szCs w:val="22"/>
          <w:u w:val="single"/>
          <w:lang w:val="es-SV"/>
        </w:rPr>
        <w:t xml:space="preserve">CAMBIOS  EN EL ORGANIGRAMA </w:t>
      </w:r>
    </w:p>
    <w:p w:rsidR="00B50C7F" w:rsidRPr="00101A23" w:rsidRDefault="00B50C7F" w:rsidP="00B50C7F">
      <w:pPr>
        <w:jc w:val="both"/>
        <w:rPr>
          <w:sz w:val="22"/>
          <w:szCs w:val="22"/>
        </w:rPr>
      </w:pPr>
    </w:p>
    <w:p w:rsidR="00B50C7F" w:rsidRPr="00101A23" w:rsidRDefault="00B50C7F" w:rsidP="00B50C7F">
      <w:pPr>
        <w:jc w:val="both"/>
        <w:rPr>
          <w:sz w:val="22"/>
          <w:szCs w:val="22"/>
        </w:rPr>
      </w:pPr>
      <w:r w:rsidRPr="00101A23">
        <w:rPr>
          <w:sz w:val="22"/>
          <w:szCs w:val="22"/>
        </w:rPr>
        <w:t>Con el  Propósito de lograr:</w:t>
      </w:r>
    </w:p>
    <w:tbl>
      <w:tblPr>
        <w:tblW w:w="11202" w:type="dxa"/>
        <w:tblInd w:w="70" w:type="dxa"/>
        <w:tblCellMar>
          <w:left w:w="70" w:type="dxa"/>
          <w:right w:w="70" w:type="dxa"/>
        </w:tblCellMar>
        <w:tblLook w:val="04A0" w:firstRow="1" w:lastRow="0" w:firstColumn="1" w:lastColumn="0" w:noHBand="0" w:noVBand="1"/>
      </w:tblPr>
      <w:tblGrid>
        <w:gridCol w:w="9622"/>
        <w:gridCol w:w="1580"/>
      </w:tblGrid>
      <w:tr w:rsidR="00B50C7F" w:rsidRPr="00101A23" w:rsidTr="008707AB">
        <w:trPr>
          <w:trHeight w:val="315"/>
        </w:trPr>
        <w:tc>
          <w:tcPr>
            <w:tcW w:w="9622" w:type="dxa"/>
            <w:tcBorders>
              <w:top w:val="nil"/>
              <w:left w:val="nil"/>
              <w:bottom w:val="nil"/>
              <w:right w:val="nil"/>
            </w:tcBorders>
            <w:shd w:val="clear" w:color="auto" w:fill="auto"/>
            <w:noWrap/>
            <w:vAlign w:val="bottom"/>
            <w:hideMark/>
          </w:tcPr>
          <w:p w:rsidR="00B50C7F" w:rsidRPr="00101A23" w:rsidRDefault="00B50C7F" w:rsidP="008707AB">
            <w:pPr>
              <w:rPr>
                <w:rFonts w:ascii="Calibri" w:eastAsia="Times New Roman" w:hAnsi="Calibri" w:cs="Calibri"/>
                <w:color w:val="000000"/>
                <w:lang w:val="es-SV" w:eastAsia="es-SV"/>
              </w:rPr>
            </w:pPr>
            <w:r w:rsidRPr="00101A23">
              <w:rPr>
                <w:rFonts w:ascii="Calibri" w:eastAsia="Times New Roman" w:hAnsi="Calibri" w:cs="Calibri"/>
                <w:color w:val="000000"/>
                <w:sz w:val="22"/>
                <w:szCs w:val="22"/>
                <w:lang w:eastAsia="es-SV"/>
              </w:rPr>
              <w:t xml:space="preserve">EL </w:t>
            </w:r>
            <w:r w:rsidRPr="00101A23">
              <w:rPr>
                <w:rFonts w:ascii="Calibri" w:eastAsia="Times New Roman" w:hAnsi="Calibri" w:cs="Calibri"/>
                <w:color w:val="000000"/>
                <w:sz w:val="22"/>
                <w:szCs w:val="22"/>
                <w:lang w:val="es-SV" w:eastAsia="es-SV"/>
              </w:rPr>
              <w:t>CUMPLIMIENTO DE FUNCIONES Y  LOGRO DE OBJETIVOS DE CADA UNIDAD Y EMPLEADOS.</w:t>
            </w:r>
          </w:p>
        </w:tc>
        <w:tc>
          <w:tcPr>
            <w:tcW w:w="1580" w:type="dxa"/>
            <w:tcBorders>
              <w:top w:val="nil"/>
              <w:left w:val="nil"/>
              <w:bottom w:val="nil"/>
              <w:right w:val="nil"/>
            </w:tcBorders>
            <w:shd w:val="clear" w:color="auto" w:fill="auto"/>
            <w:noWrap/>
            <w:vAlign w:val="bottom"/>
            <w:hideMark/>
          </w:tcPr>
          <w:p w:rsidR="00B50C7F" w:rsidRPr="00101A23" w:rsidRDefault="00B50C7F" w:rsidP="008707AB">
            <w:pPr>
              <w:rPr>
                <w:rFonts w:ascii="Calibri" w:eastAsia="Times New Roman" w:hAnsi="Calibri" w:cs="Calibri"/>
                <w:color w:val="000000"/>
                <w:lang w:val="es-SV" w:eastAsia="es-SV"/>
              </w:rPr>
            </w:pPr>
          </w:p>
        </w:tc>
      </w:tr>
      <w:tr w:rsidR="00B50C7F" w:rsidRPr="00101A23" w:rsidTr="008707AB">
        <w:trPr>
          <w:trHeight w:val="315"/>
        </w:trPr>
        <w:tc>
          <w:tcPr>
            <w:tcW w:w="11202" w:type="dxa"/>
            <w:gridSpan w:val="2"/>
            <w:tcBorders>
              <w:top w:val="nil"/>
              <w:left w:val="nil"/>
              <w:bottom w:val="nil"/>
              <w:right w:val="nil"/>
            </w:tcBorders>
            <w:shd w:val="clear" w:color="auto" w:fill="auto"/>
            <w:noWrap/>
            <w:vAlign w:val="bottom"/>
            <w:hideMark/>
          </w:tcPr>
          <w:p w:rsidR="00B50C7F" w:rsidRPr="00101A23" w:rsidRDefault="00B50C7F" w:rsidP="008707AB">
            <w:pPr>
              <w:rPr>
                <w:rFonts w:ascii="Calibri" w:eastAsia="Times New Roman" w:hAnsi="Calibri" w:cs="Calibri"/>
                <w:color w:val="000000"/>
                <w:lang w:val="es-SV" w:eastAsia="es-SV"/>
              </w:rPr>
            </w:pPr>
            <w:r w:rsidRPr="00101A23">
              <w:rPr>
                <w:rFonts w:ascii="Calibri" w:eastAsia="Times New Roman" w:hAnsi="Calibri" w:cs="Calibri"/>
                <w:color w:val="000000"/>
                <w:sz w:val="22"/>
                <w:szCs w:val="22"/>
                <w:lang w:val="es-SV" w:eastAsia="es-SV"/>
              </w:rPr>
              <w:t>CREAR SENTIDO  DE  PERTENENCIA A LA INSTITUCION Y  RESPONSABILIDAD EN  LOS EMPLEADOS MUNICIPALES.</w:t>
            </w:r>
          </w:p>
        </w:tc>
      </w:tr>
      <w:tr w:rsidR="00B50C7F" w:rsidRPr="00101A23" w:rsidTr="008707AB">
        <w:trPr>
          <w:trHeight w:val="315"/>
        </w:trPr>
        <w:tc>
          <w:tcPr>
            <w:tcW w:w="11202" w:type="dxa"/>
            <w:gridSpan w:val="2"/>
            <w:tcBorders>
              <w:top w:val="nil"/>
              <w:left w:val="nil"/>
              <w:bottom w:val="nil"/>
              <w:right w:val="nil"/>
            </w:tcBorders>
            <w:shd w:val="clear" w:color="auto" w:fill="auto"/>
            <w:noWrap/>
            <w:vAlign w:val="bottom"/>
            <w:hideMark/>
          </w:tcPr>
          <w:p w:rsidR="00B50C7F" w:rsidRPr="00101A23" w:rsidRDefault="00B50C7F" w:rsidP="008707AB">
            <w:pPr>
              <w:rPr>
                <w:rFonts w:ascii="Calibri" w:eastAsia="Times New Roman" w:hAnsi="Calibri" w:cs="Calibri"/>
                <w:color w:val="000000"/>
                <w:lang w:val="es-SV" w:eastAsia="es-SV"/>
              </w:rPr>
            </w:pPr>
            <w:r w:rsidRPr="00101A23">
              <w:rPr>
                <w:rFonts w:ascii="Calibri" w:eastAsia="Times New Roman" w:hAnsi="Calibri" w:cs="Calibri"/>
                <w:color w:val="000000"/>
                <w:sz w:val="22"/>
                <w:szCs w:val="22"/>
                <w:lang w:val="es-SV" w:eastAsia="es-SV"/>
              </w:rPr>
              <w:t>BUSCAR EL LOGRO DE EFICIENCIA, EFICACIA, PRODUCTIVIDAD Y AUSTERIDAD EN EL USO DE LOS RECURSOS.</w:t>
            </w:r>
          </w:p>
        </w:tc>
      </w:tr>
    </w:tbl>
    <w:p w:rsidR="00B50C7F" w:rsidRPr="00101A23" w:rsidRDefault="00B50C7F" w:rsidP="00B50C7F">
      <w:pPr>
        <w:jc w:val="both"/>
        <w:rPr>
          <w:sz w:val="22"/>
          <w:szCs w:val="22"/>
        </w:rPr>
      </w:pPr>
    </w:p>
    <w:p w:rsidR="00B50C7F" w:rsidRPr="00101A23" w:rsidRDefault="00B50C7F" w:rsidP="00B50C7F">
      <w:pPr>
        <w:jc w:val="both"/>
        <w:rPr>
          <w:sz w:val="22"/>
          <w:szCs w:val="22"/>
        </w:rPr>
      </w:pPr>
      <w:r w:rsidRPr="00101A23">
        <w:rPr>
          <w:sz w:val="22"/>
          <w:szCs w:val="22"/>
        </w:rPr>
        <w:t xml:space="preserve"> Se aproba</w:t>
      </w:r>
      <w:r w:rsidR="002602F1" w:rsidRPr="00101A23">
        <w:rPr>
          <w:sz w:val="22"/>
          <w:szCs w:val="22"/>
        </w:rPr>
        <w:t xml:space="preserve">ron </w:t>
      </w:r>
      <w:r w:rsidRPr="00101A23">
        <w:rPr>
          <w:sz w:val="22"/>
          <w:szCs w:val="22"/>
        </w:rPr>
        <w:t>por el  Alcalde  Municipal  y  Concejo, los  siguientes  cambios  organizativos:</w:t>
      </w:r>
    </w:p>
    <w:p w:rsidR="00B50C7F" w:rsidRPr="00101A23" w:rsidRDefault="00B50C7F" w:rsidP="00B50C7F">
      <w:pPr>
        <w:jc w:val="both"/>
        <w:rPr>
          <w:sz w:val="22"/>
          <w:szCs w:val="22"/>
        </w:rPr>
      </w:pPr>
    </w:p>
    <w:p w:rsidR="00A260F7" w:rsidRDefault="00B50C7F" w:rsidP="00A02292">
      <w:pPr>
        <w:pStyle w:val="Prrafodelista"/>
        <w:numPr>
          <w:ilvl w:val="0"/>
          <w:numId w:val="6"/>
        </w:numPr>
        <w:jc w:val="both"/>
        <w:rPr>
          <w:sz w:val="22"/>
          <w:szCs w:val="22"/>
        </w:rPr>
      </w:pPr>
      <w:r w:rsidRPr="00101A23">
        <w:rPr>
          <w:sz w:val="22"/>
          <w:szCs w:val="22"/>
        </w:rPr>
        <w:t xml:space="preserve">Creación de la GERENCIA  DE </w:t>
      </w:r>
      <w:r w:rsidR="00A260F7">
        <w:rPr>
          <w:sz w:val="22"/>
          <w:szCs w:val="22"/>
        </w:rPr>
        <w:t xml:space="preserve">DESARROLLO  HUMANO,  </w:t>
      </w:r>
      <w:r w:rsidRPr="00101A23">
        <w:rPr>
          <w:sz w:val="22"/>
          <w:szCs w:val="22"/>
        </w:rPr>
        <w:t xml:space="preserve">que  incluye Unidades </w:t>
      </w:r>
      <w:r w:rsidR="00A260F7">
        <w:rPr>
          <w:sz w:val="22"/>
          <w:szCs w:val="22"/>
        </w:rPr>
        <w:tab/>
        <w:t>que  anteriormente reportaban al Despacho Municipal  y nuevas unidades  enfocadas a atender el Funcionamiento de  la  Prevención  de la violencia y</w:t>
      </w:r>
      <w:r w:rsidRPr="00101A23">
        <w:rPr>
          <w:sz w:val="22"/>
          <w:szCs w:val="22"/>
        </w:rPr>
        <w:t xml:space="preserve"> de</w:t>
      </w:r>
      <w:r w:rsidR="00A260F7">
        <w:rPr>
          <w:sz w:val="22"/>
          <w:szCs w:val="22"/>
        </w:rPr>
        <w:t xml:space="preserve"> las  Escuelas  Taller. Estos Cambios  han sido  solicitados  por la  Cooperaci</w:t>
      </w:r>
      <w:r w:rsidR="00351B24">
        <w:rPr>
          <w:sz w:val="22"/>
          <w:szCs w:val="22"/>
        </w:rPr>
        <w:t>ó</w:t>
      </w:r>
      <w:r w:rsidR="00A260F7">
        <w:rPr>
          <w:sz w:val="22"/>
          <w:szCs w:val="22"/>
        </w:rPr>
        <w:t>n española (AECID)  e Italiana.</w:t>
      </w:r>
    </w:p>
    <w:p w:rsidR="00A260F7" w:rsidRDefault="00A260F7" w:rsidP="00351B24">
      <w:pPr>
        <w:pStyle w:val="Prrafodelista"/>
        <w:ind w:left="720"/>
        <w:jc w:val="both"/>
        <w:rPr>
          <w:sz w:val="22"/>
          <w:szCs w:val="22"/>
        </w:rPr>
      </w:pPr>
    </w:p>
    <w:p w:rsidR="00FA0D00" w:rsidRDefault="00351B24" w:rsidP="00351B24">
      <w:pPr>
        <w:pStyle w:val="Prrafodelista"/>
        <w:numPr>
          <w:ilvl w:val="0"/>
          <w:numId w:val="6"/>
        </w:numPr>
        <w:jc w:val="both"/>
        <w:rPr>
          <w:sz w:val="22"/>
          <w:szCs w:val="22"/>
        </w:rPr>
      </w:pPr>
      <w:r>
        <w:rPr>
          <w:sz w:val="22"/>
          <w:szCs w:val="22"/>
        </w:rPr>
        <w:lastRenderedPageBreak/>
        <w:t xml:space="preserve">Cambios de  nombre  y   de  funciones  en </w:t>
      </w:r>
      <w:r w:rsidR="002617C5" w:rsidRPr="00351B24">
        <w:rPr>
          <w:sz w:val="22"/>
          <w:szCs w:val="22"/>
        </w:rPr>
        <w:t>Unidad de Gestión Documental y Archivo</w:t>
      </w:r>
      <w:r>
        <w:rPr>
          <w:sz w:val="22"/>
          <w:szCs w:val="22"/>
        </w:rPr>
        <w:t xml:space="preserve">    y  Unidad  de Planificación,  Ordenamiento Y Desarrollo Territorial.</w:t>
      </w:r>
    </w:p>
    <w:p w:rsidR="00351B24" w:rsidRPr="00351B24" w:rsidRDefault="0040169A" w:rsidP="00351B24">
      <w:pPr>
        <w:pStyle w:val="Prrafodelista"/>
        <w:rPr>
          <w:sz w:val="22"/>
          <w:szCs w:val="22"/>
        </w:rPr>
      </w:pPr>
      <w:r w:rsidRPr="0040169A">
        <w:rPr>
          <w:noProof/>
          <w:sz w:val="22"/>
          <w:szCs w:val="22"/>
          <w:lang w:val="es-SV" w:eastAsia="es-SV"/>
        </w:rPr>
        <w:drawing>
          <wp:inline distT="0" distB="0" distL="0" distR="0">
            <wp:extent cx="8990330" cy="4575879"/>
            <wp:effectExtent l="0" t="57150" r="0" b="110490"/>
            <wp:docPr id="3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50C7F" w:rsidRPr="00101A23" w:rsidRDefault="00930DD1" w:rsidP="00DD4EFE">
      <w:pPr>
        <w:pStyle w:val="Textoindependiente2"/>
        <w:numPr>
          <w:ilvl w:val="0"/>
          <w:numId w:val="15"/>
        </w:numPr>
        <w:rPr>
          <w:rFonts w:asciiTheme="minorHAnsi" w:hAnsiTheme="minorHAnsi"/>
          <w:sz w:val="22"/>
          <w:szCs w:val="22"/>
        </w:rPr>
      </w:pPr>
      <w:r w:rsidRPr="00101A23">
        <w:rPr>
          <w:rFonts w:asciiTheme="minorHAnsi" w:hAnsiTheme="minorHAnsi"/>
          <w:b/>
          <w:sz w:val="22"/>
          <w:szCs w:val="22"/>
        </w:rPr>
        <w:t>CAPACITACIONES  AL  PERSONAL  MUNICIPAL</w:t>
      </w:r>
      <w:r w:rsidR="00B50C7F" w:rsidRPr="00101A23">
        <w:rPr>
          <w:rFonts w:asciiTheme="minorHAnsi" w:hAnsiTheme="minorHAnsi"/>
          <w:b/>
          <w:sz w:val="22"/>
          <w:szCs w:val="22"/>
        </w:rPr>
        <w:t>.</w:t>
      </w:r>
    </w:p>
    <w:p w:rsidR="00930DD1" w:rsidRPr="00101A23" w:rsidRDefault="00B50C7F" w:rsidP="00B50C7F">
      <w:pPr>
        <w:pStyle w:val="Textoindependiente2"/>
        <w:ind w:left="360"/>
        <w:rPr>
          <w:rFonts w:asciiTheme="minorHAnsi" w:hAnsiTheme="minorHAnsi"/>
          <w:sz w:val="22"/>
          <w:szCs w:val="22"/>
        </w:rPr>
      </w:pPr>
      <w:r w:rsidRPr="00101A23">
        <w:rPr>
          <w:rFonts w:asciiTheme="minorHAnsi" w:hAnsiTheme="minorHAnsi"/>
          <w:sz w:val="22"/>
          <w:szCs w:val="22"/>
        </w:rPr>
        <w:t xml:space="preserve">Se  han  </w:t>
      </w:r>
      <w:r w:rsidR="00930DD1" w:rsidRPr="00101A23">
        <w:rPr>
          <w:rFonts w:asciiTheme="minorHAnsi" w:hAnsiTheme="minorHAnsi"/>
          <w:sz w:val="22"/>
          <w:szCs w:val="22"/>
        </w:rPr>
        <w:t>impartido  las  siguientes  capacitaciones:</w:t>
      </w:r>
    </w:p>
    <w:p w:rsidR="00351B24" w:rsidRDefault="00351B24" w:rsidP="00DD4EFE">
      <w:pPr>
        <w:pStyle w:val="Textoindependiente2"/>
        <w:numPr>
          <w:ilvl w:val="0"/>
          <w:numId w:val="12"/>
        </w:numPr>
        <w:rPr>
          <w:rFonts w:asciiTheme="minorHAnsi" w:hAnsiTheme="minorHAnsi"/>
          <w:sz w:val="22"/>
          <w:szCs w:val="22"/>
        </w:rPr>
      </w:pPr>
      <w:r>
        <w:rPr>
          <w:rFonts w:asciiTheme="minorHAnsi" w:hAnsiTheme="minorHAnsi"/>
          <w:sz w:val="22"/>
          <w:szCs w:val="22"/>
        </w:rPr>
        <w:t>FINANZAS  MUNICIPALES ,  a las  Jefaturas  de la  Unidades Financieras.</w:t>
      </w:r>
    </w:p>
    <w:p w:rsidR="00351B24" w:rsidRDefault="00351B24"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0F7107" w:rsidRDefault="000F7107" w:rsidP="00351B24">
      <w:pPr>
        <w:pStyle w:val="Textoindependiente2"/>
        <w:ind w:left="720"/>
        <w:rPr>
          <w:rFonts w:asciiTheme="minorHAnsi" w:hAnsiTheme="minorHAnsi"/>
          <w:sz w:val="22"/>
          <w:szCs w:val="22"/>
        </w:rPr>
      </w:pPr>
    </w:p>
    <w:p w:rsidR="005E339B" w:rsidRPr="00101A23" w:rsidRDefault="005E339B" w:rsidP="005E339B">
      <w:pPr>
        <w:pBdr>
          <w:top w:val="single" w:sz="4" w:space="1" w:color="auto"/>
          <w:left w:val="single" w:sz="4" w:space="4" w:color="auto"/>
          <w:bottom w:val="single" w:sz="4" w:space="1" w:color="auto"/>
          <w:right w:val="single" w:sz="4" w:space="4" w:color="auto"/>
        </w:pBdr>
        <w:shd w:val="clear" w:color="auto" w:fill="FFFF00"/>
        <w:jc w:val="center"/>
        <w:rPr>
          <w:b/>
          <w:sz w:val="22"/>
          <w:szCs w:val="22"/>
        </w:rPr>
      </w:pPr>
      <w:r w:rsidRPr="00101A23">
        <w:rPr>
          <w:b/>
          <w:sz w:val="22"/>
          <w:szCs w:val="22"/>
        </w:rPr>
        <w:t xml:space="preserve">CAPITULO II: </w:t>
      </w:r>
      <w:r w:rsidRPr="00101A23">
        <w:rPr>
          <w:rFonts w:eastAsia="Times New Roman"/>
          <w:b/>
          <w:bCs/>
          <w:color w:val="000000"/>
          <w:sz w:val="22"/>
          <w:szCs w:val="22"/>
          <w:lang w:val="es-SV" w:eastAsia="es-SV"/>
        </w:rPr>
        <w:t>EFICIENTE GESTION TRIBUTARIA  MUNICIPAL</w:t>
      </w:r>
    </w:p>
    <w:p w:rsidR="005E339B" w:rsidRPr="00101A23" w:rsidRDefault="005E339B" w:rsidP="005E339B">
      <w:pPr>
        <w:rPr>
          <w:b/>
          <w:sz w:val="22"/>
          <w:szCs w:val="22"/>
        </w:rPr>
      </w:pPr>
    </w:p>
    <w:p w:rsidR="00AD11CB" w:rsidRPr="00101A23" w:rsidRDefault="00AD11CB" w:rsidP="00FF1BEF">
      <w:pPr>
        <w:jc w:val="both"/>
        <w:rPr>
          <w:rFonts w:ascii="Calibri" w:eastAsia="Times New Roman" w:hAnsi="Calibri" w:cs="Calibri"/>
          <w:color w:val="000000"/>
          <w:sz w:val="22"/>
          <w:szCs w:val="22"/>
          <w:lang w:val="es-SV" w:eastAsia="es-SV"/>
        </w:rPr>
      </w:pPr>
    </w:p>
    <w:p w:rsidR="00FF1BEF" w:rsidRPr="00101A23" w:rsidRDefault="00FF1BEF" w:rsidP="00DD4EFE">
      <w:pPr>
        <w:pStyle w:val="Prrafodelista"/>
        <w:numPr>
          <w:ilvl w:val="1"/>
          <w:numId w:val="9"/>
        </w:numPr>
        <w:jc w:val="both"/>
        <w:rPr>
          <w:rFonts w:ascii="Arial" w:hAnsi="Arial" w:cs="Arial"/>
          <w:b/>
          <w:sz w:val="22"/>
          <w:szCs w:val="22"/>
          <w:u w:val="single"/>
        </w:rPr>
      </w:pPr>
      <w:r w:rsidRPr="00101A23">
        <w:rPr>
          <w:rFonts w:ascii="Arial" w:hAnsi="Arial" w:cs="Arial"/>
          <w:b/>
          <w:sz w:val="22"/>
          <w:szCs w:val="22"/>
          <w:u w:val="single"/>
          <w:lang w:val="es-SV"/>
        </w:rPr>
        <w:t>EFICIENTE COBRO DE TASAS POR  MEDIO DE RECIBO DE DELSUR</w:t>
      </w:r>
    </w:p>
    <w:p w:rsidR="00FF1BEF" w:rsidRPr="00101A23" w:rsidRDefault="00FF1BEF" w:rsidP="00FF1BEF">
      <w:pPr>
        <w:jc w:val="both"/>
        <w:rPr>
          <w:rFonts w:ascii="Arial" w:hAnsi="Arial" w:cs="Arial"/>
          <w:b/>
          <w:sz w:val="22"/>
          <w:szCs w:val="22"/>
          <w:u w:val="single"/>
        </w:rPr>
      </w:pPr>
    </w:p>
    <w:p w:rsidR="002F333E" w:rsidRPr="00101A23" w:rsidRDefault="002443E8" w:rsidP="002443E8">
      <w:pPr>
        <w:jc w:val="both"/>
        <w:rPr>
          <w:sz w:val="22"/>
          <w:szCs w:val="22"/>
        </w:rPr>
      </w:pPr>
      <w:r w:rsidRPr="00101A23">
        <w:rPr>
          <w:sz w:val="22"/>
          <w:szCs w:val="22"/>
        </w:rPr>
        <w:t>A PARTIR DEL Mes  de Junio de 2013 se comenzó a  cobrar  las  tasas municipales por medio del recibo de energía  eléctrica, habiéndose  suscrito  contrato con  la  DISTRIBUIDORA  DE ELECTRICIDAD DEL SUR S.A. DE C.V., y  como  producto del Proyecto de enlace  a DEL SUR, teniéndose  los  siguientes  resultados  de cobra</w:t>
      </w:r>
      <w:r w:rsidR="000C6C80" w:rsidRPr="00101A23">
        <w:rPr>
          <w:sz w:val="22"/>
          <w:szCs w:val="22"/>
        </w:rPr>
        <w:t>n</w:t>
      </w:r>
      <w:r w:rsidR="002F333E" w:rsidRPr="00101A23">
        <w:rPr>
          <w:sz w:val="22"/>
          <w:szCs w:val="22"/>
        </w:rPr>
        <w:t>za:</w:t>
      </w:r>
      <w:r w:rsidR="000F7107">
        <w:rPr>
          <w:sz w:val="22"/>
          <w:szCs w:val="22"/>
        </w:rPr>
        <w:t xml:space="preserve">     </w:t>
      </w:r>
      <w:r w:rsidR="000F7107" w:rsidRPr="000F7107">
        <w:rPr>
          <w:b/>
          <w:sz w:val="22"/>
          <w:szCs w:val="22"/>
        </w:rPr>
        <w:t>CANTIDAD CUENTAS  ENVIADAS  PARA  COBRO DE TASAS  A  DEL SUR: 6,189</w:t>
      </w:r>
      <w:r w:rsidR="000F7107">
        <w:rPr>
          <w:b/>
          <w:sz w:val="22"/>
          <w:szCs w:val="22"/>
        </w:rPr>
        <w:t xml:space="preserve">  (marzo 2017).</w:t>
      </w:r>
    </w:p>
    <w:p w:rsidR="00AD11CB" w:rsidRDefault="00AD11CB" w:rsidP="00FF1BEF">
      <w:pPr>
        <w:pStyle w:val="Prrafodelista"/>
        <w:ind w:left="720"/>
        <w:jc w:val="both"/>
        <w:rPr>
          <w:rFonts w:ascii="Arial" w:hAnsi="Arial" w:cs="Arial"/>
          <w:b/>
          <w:sz w:val="22"/>
          <w:szCs w:val="22"/>
          <w:u w:val="single"/>
        </w:rPr>
      </w:pPr>
      <w:bookmarkStart w:id="2" w:name="_MON_1438343300"/>
      <w:bookmarkEnd w:id="2"/>
    </w:p>
    <w:p w:rsidR="00365AFC" w:rsidRDefault="00261036" w:rsidP="00FF1BEF">
      <w:pPr>
        <w:pStyle w:val="Prrafodelista"/>
        <w:ind w:left="720"/>
        <w:jc w:val="both"/>
        <w:rPr>
          <w:rFonts w:ascii="Arial" w:hAnsi="Arial" w:cs="Arial"/>
          <w:b/>
          <w:sz w:val="22"/>
          <w:szCs w:val="22"/>
          <w:u w:val="single"/>
        </w:rPr>
      </w:pPr>
      <w:r w:rsidRPr="00261036">
        <w:rPr>
          <w:rFonts w:ascii="Arial" w:hAnsi="Arial" w:cs="Arial"/>
          <w:b/>
          <w:noProof/>
          <w:sz w:val="22"/>
          <w:szCs w:val="22"/>
          <w:u w:val="single"/>
          <w:lang w:val="es-SV" w:eastAsia="es-SV"/>
        </w:rPr>
        <w:drawing>
          <wp:inline distT="0" distB="0" distL="0" distR="0">
            <wp:extent cx="4829175" cy="3409950"/>
            <wp:effectExtent l="19050" t="0" r="9525" b="0"/>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16EC" w:rsidRPr="00101A23" w:rsidRDefault="00D716EC" w:rsidP="00D716EC">
      <w:pPr>
        <w:pStyle w:val="Textoindependiente2"/>
        <w:ind w:left="360"/>
        <w:rPr>
          <w:rFonts w:asciiTheme="minorHAnsi" w:hAnsiTheme="minorHAnsi"/>
          <w:b/>
          <w:sz w:val="22"/>
          <w:szCs w:val="22"/>
        </w:rPr>
      </w:pPr>
    </w:p>
    <w:p w:rsidR="00C82190" w:rsidRPr="00101A23" w:rsidRDefault="00C82190" w:rsidP="00DD4EFE">
      <w:pPr>
        <w:pStyle w:val="Prrafodelista"/>
        <w:numPr>
          <w:ilvl w:val="1"/>
          <w:numId w:val="9"/>
        </w:numPr>
        <w:jc w:val="both"/>
        <w:rPr>
          <w:rFonts w:ascii="Arial" w:hAnsi="Arial" w:cs="Arial"/>
          <w:b/>
          <w:sz w:val="22"/>
          <w:szCs w:val="22"/>
          <w:u w:val="single"/>
        </w:rPr>
      </w:pPr>
      <w:r w:rsidRPr="00101A23">
        <w:rPr>
          <w:rFonts w:ascii="Arial" w:hAnsi="Arial" w:cs="Arial"/>
          <w:b/>
          <w:sz w:val="22"/>
          <w:szCs w:val="22"/>
          <w:u w:val="single"/>
        </w:rPr>
        <w:t>AMPLIACION DE LA BASE  TRIBUTARIA (CENSOS DE ACTUALIZACION CATASTRAL)</w:t>
      </w:r>
    </w:p>
    <w:p w:rsidR="00C82190" w:rsidRPr="00101A23" w:rsidRDefault="00C82190" w:rsidP="00C82190">
      <w:pPr>
        <w:pStyle w:val="Textoindependiente2"/>
        <w:rPr>
          <w:sz w:val="22"/>
          <w:szCs w:val="22"/>
        </w:rPr>
      </w:pPr>
      <w:r w:rsidRPr="00101A23">
        <w:rPr>
          <w:sz w:val="22"/>
          <w:szCs w:val="22"/>
        </w:rPr>
        <w:t>Como  producto de los  censos de Actualización Cata</w:t>
      </w:r>
      <w:r w:rsidR="008F0E06" w:rsidRPr="00101A23">
        <w:rPr>
          <w:sz w:val="22"/>
          <w:szCs w:val="22"/>
        </w:rPr>
        <w:t xml:space="preserve">stral, realizados  en 2009-2010, </w:t>
      </w:r>
      <w:r w:rsidRPr="00101A23">
        <w:rPr>
          <w:sz w:val="22"/>
          <w:szCs w:val="22"/>
        </w:rPr>
        <w:t>2013</w:t>
      </w:r>
      <w:r w:rsidR="00E51CCD" w:rsidRPr="00101A23">
        <w:rPr>
          <w:sz w:val="22"/>
          <w:szCs w:val="22"/>
        </w:rPr>
        <w:t xml:space="preserve">, </w:t>
      </w:r>
      <w:r w:rsidR="008F0E06" w:rsidRPr="00101A23">
        <w:rPr>
          <w:sz w:val="22"/>
          <w:szCs w:val="22"/>
        </w:rPr>
        <w:t>2014</w:t>
      </w:r>
      <w:r w:rsidR="00E51CCD" w:rsidRPr="00101A23">
        <w:rPr>
          <w:sz w:val="22"/>
          <w:szCs w:val="22"/>
        </w:rPr>
        <w:t xml:space="preserve"> y 2015</w:t>
      </w:r>
      <w:r w:rsidRPr="00101A23">
        <w:rPr>
          <w:sz w:val="22"/>
          <w:szCs w:val="22"/>
        </w:rPr>
        <w:t xml:space="preserve">  se  han  tenido  los  siguientes  resultados:</w:t>
      </w:r>
    </w:p>
    <w:p w:rsidR="00C82190" w:rsidRPr="00101A23" w:rsidRDefault="00C82190" w:rsidP="00C82190">
      <w:pPr>
        <w:pStyle w:val="Textoindependiente2"/>
        <w:rPr>
          <w:noProof/>
          <w:sz w:val="22"/>
          <w:szCs w:val="22"/>
        </w:rPr>
      </w:pPr>
    </w:p>
    <w:p w:rsidR="00C82190" w:rsidRPr="00101A23" w:rsidRDefault="00C82190" w:rsidP="00C82190">
      <w:pPr>
        <w:pStyle w:val="Textoindependiente2"/>
        <w:rPr>
          <w:rFonts w:asciiTheme="minorHAnsi" w:hAnsiTheme="minorHAnsi"/>
          <w:b/>
          <w:sz w:val="22"/>
          <w:szCs w:val="22"/>
        </w:rPr>
      </w:pPr>
      <w:r w:rsidRPr="00101A23">
        <w:rPr>
          <w:rFonts w:asciiTheme="minorHAnsi" w:hAnsiTheme="minorHAnsi"/>
          <w:sz w:val="22"/>
          <w:szCs w:val="22"/>
        </w:rPr>
        <w:lastRenderedPageBreak/>
        <w:t>El logro de la  meta</w:t>
      </w:r>
      <w:r w:rsidRPr="00101A23">
        <w:rPr>
          <w:rFonts w:asciiTheme="minorHAnsi" w:hAnsiTheme="minorHAnsi"/>
          <w:b/>
          <w:sz w:val="22"/>
          <w:szCs w:val="22"/>
        </w:rPr>
        <w:t xml:space="preserve">  de ingreso es  importante  destacar que  se debe  la implementación exitosa de  de estrategias  que  han buscado optimizar la  tributación y cobranza municipal, entre  estas:</w:t>
      </w:r>
    </w:p>
    <w:p w:rsidR="00E51CCD" w:rsidRPr="00101A23" w:rsidRDefault="00E51CCD" w:rsidP="00C82190">
      <w:pPr>
        <w:pStyle w:val="Textoindependiente2"/>
        <w:rPr>
          <w:rFonts w:asciiTheme="minorHAnsi" w:hAnsiTheme="minorHAnsi"/>
          <w:sz w:val="22"/>
          <w:szCs w:val="22"/>
        </w:rPr>
      </w:pPr>
    </w:p>
    <w:p w:rsidR="00C82190" w:rsidRPr="00101A23" w:rsidRDefault="00C82190" w:rsidP="00A02292">
      <w:pPr>
        <w:pStyle w:val="Textoindependiente2"/>
        <w:numPr>
          <w:ilvl w:val="0"/>
          <w:numId w:val="8"/>
        </w:numPr>
        <w:rPr>
          <w:rFonts w:asciiTheme="minorHAnsi" w:hAnsiTheme="minorHAnsi"/>
          <w:sz w:val="22"/>
          <w:szCs w:val="22"/>
        </w:rPr>
      </w:pPr>
      <w:r w:rsidRPr="00101A23">
        <w:rPr>
          <w:rFonts w:asciiTheme="minorHAnsi" w:hAnsiTheme="minorHAnsi"/>
          <w:b/>
          <w:sz w:val="22"/>
          <w:szCs w:val="22"/>
        </w:rPr>
        <w:t>AMPLIACION DE LA BASE TRIBUTARIA</w:t>
      </w:r>
      <w:r w:rsidRPr="00101A23">
        <w:rPr>
          <w:rFonts w:asciiTheme="minorHAnsi" w:hAnsiTheme="minorHAnsi"/>
          <w:sz w:val="22"/>
          <w:szCs w:val="22"/>
        </w:rPr>
        <w:t>, por medio de la realización del proyecto de actualización catastral.</w:t>
      </w:r>
    </w:p>
    <w:p w:rsidR="00C82190" w:rsidRPr="00101A23" w:rsidRDefault="00C82190" w:rsidP="00C82190">
      <w:pPr>
        <w:jc w:val="both"/>
        <w:rPr>
          <w:rFonts w:asciiTheme="minorHAnsi" w:hAnsiTheme="minorHAnsi" w:cs="Arial"/>
          <w:sz w:val="22"/>
          <w:szCs w:val="22"/>
          <w:u w:val="single"/>
        </w:rPr>
      </w:pPr>
      <w:r w:rsidRPr="00101A23">
        <w:rPr>
          <w:rFonts w:asciiTheme="minorHAnsi" w:hAnsiTheme="minorHAnsi" w:cs="Arial"/>
          <w:sz w:val="22"/>
          <w:szCs w:val="22"/>
          <w:u w:val="single"/>
        </w:rPr>
        <w:t>INCREMENTO DE CANTIDAD DE CUENTAS CALIFICADAS EN SISTEMA CATASTRAL AL 3</w:t>
      </w:r>
      <w:r w:rsidR="00E51CCD" w:rsidRPr="00101A23">
        <w:rPr>
          <w:rFonts w:asciiTheme="minorHAnsi" w:hAnsiTheme="minorHAnsi" w:cs="Arial"/>
          <w:sz w:val="22"/>
          <w:szCs w:val="22"/>
          <w:u w:val="single"/>
        </w:rPr>
        <w:t>0</w:t>
      </w:r>
      <w:r w:rsidRPr="00101A23">
        <w:rPr>
          <w:rFonts w:asciiTheme="minorHAnsi" w:hAnsiTheme="minorHAnsi" w:cs="Arial"/>
          <w:sz w:val="22"/>
          <w:szCs w:val="22"/>
          <w:u w:val="single"/>
        </w:rPr>
        <w:t xml:space="preserve"> DE  </w:t>
      </w:r>
      <w:r w:rsidR="00E51CCD" w:rsidRPr="00101A23">
        <w:rPr>
          <w:rFonts w:asciiTheme="minorHAnsi" w:hAnsiTheme="minorHAnsi" w:cs="Arial"/>
          <w:sz w:val="22"/>
          <w:szCs w:val="22"/>
          <w:u w:val="single"/>
        </w:rPr>
        <w:t>JUNIO 2015</w:t>
      </w:r>
      <w:r w:rsidRPr="00101A23">
        <w:rPr>
          <w:rFonts w:asciiTheme="minorHAnsi" w:hAnsiTheme="minorHAnsi" w:cs="Arial"/>
          <w:sz w:val="22"/>
          <w:szCs w:val="22"/>
          <w:u w:val="single"/>
        </w:rPr>
        <w:t>:</w:t>
      </w:r>
    </w:p>
    <w:p w:rsidR="00C82190" w:rsidRPr="00101A23" w:rsidRDefault="00C82190" w:rsidP="00C82190">
      <w:pPr>
        <w:ind w:left="1080"/>
        <w:jc w:val="both"/>
        <w:rPr>
          <w:rFonts w:ascii="Arial" w:hAnsi="Arial" w:cs="Arial"/>
          <w:b/>
          <w:sz w:val="22"/>
          <w:szCs w:val="22"/>
        </w:rPr>
      </w:pPr>
      <w:r w:rsidRPr="00101A23">
        <w:rPr>
          <w:rFonts w:ascii="Arial" w:hAnsi="Arial" w:cs="Arial"/>
          <w:b/>
          <w:sz w:val="22"/>
          <w:szCs w:val="22"/>
        </w:rPr>
        <w:tab/>
      </w:r>
      <w:r w:rsidRPr="00101A23">
        <w:rPr>
          <w:rFonts w:ascii="Arial" w:hAnsi="Arial" w:cs="Arial"/>
          <w:b/>
          <w:sz w:val="22"/>
          <w:szCs w:val="22"/>
        </w:rPr>
        <w:tab/>
      </w:r>
      <w:r w:rsidRPr="00101A23">
        <w:rPr>
          <w:rFonts w:ascii="Arial" w:hAnsi="Arial" w:cs="Arial"/>
          <w:b/>
          <w:sz w:val="22"/>
          <w:szCs w:val="22"/>
        </w:rPr>
        <w:tab/>
      </w:r>
      <w:r w:rsidRPr="00101A23">
        <w:rPr>
          <w:rFonts w:ascii="Arial" w:hAnsi="Arial" w:cs="Arial"/>
          <w:b/>
          <w:sz w:val="22"/>
          <w:szCs w:val="22"/>
        </w:rPr>
        <w:tab/>
      </w:r>
    </w:p>
    <w:p w:rsidR="00CE608D" w:rsidRPr="00261036" w:rsidRDefault="00261036" w:rsidP="00CE608D">
      <w:pPr>
        <w:pBdr>
          <w:top w:val="single" w:sz="4" w:space="1" w:color="auto"/>
          <w:left w:val="single" w:sz="4" w:space="4" w:color="auto"/>
          <w:bottom w:val="single" w:sz="4" w:space="1" w:color="auto"/>
          <w:right w:val="single" w:sz="4" w:space="4" w:color="auto"/>
        </w:pBdr>
        <w:jc w:val="both"/>
        <w:rPr>
          <w:rFonts w:ascii="Arial" w:hAnsi="Arial" w:cs="Arial"/>
          <w:b/>
          <w:sz w:val="18"/>
          <w:szCs w:val="18"/>
        </w:rPr>
      </w:pPr>
      <w:r>
        <w:rPr>
          <w:rFonts w:ascii="Arial" w:hAnsi="Arial" w:cs="Arial"/>
          <w:b/>
          <w:sz w:val="18"/>
          <w:szCs w:val="18"/>
        </w:rPr>
        <w:tab/>
      </w:r>
      <w:r>
        <w:rPr>
          <w:rFonts w:ascii="Arial" w:hAnsi="Arial" w:cs="Arial"/>
          <w:b/>
          <w:sz w:val="18"/>
          <w:szCs w:val="18"/>
        </w:rPr>
        <w:tab/>
      </w:r>
      <w:r w:rsidR="00C82190" w:rsidRPr="00261036">
        <w:rPr>
          <w:rFonts w:ascii="Arial" w:hAnsi="Arial" w:cs="Arial"/>
          <w:b/>
          <w:sz w:val="18"/>
          <w:szCs w:val="18"/>
        </w:rPr>
        <w:t xml:space="preserve">A FEBRERO 2010 </w:t>
      </w:r>
      <w:r w:rsidR="00C82190" w:rsidRPr="00261036">
        <w:rPr>
          <w:rFonts w:ascii="Arial" w:hAnsi="Arial" w:cs="Arial"/>
          <w:b/>
          <w:sz w:val="18"/>
          <w:szCs w:val="18"/>
        </w:rPr>
        <w:tab/>
        <w:t>A  JUNIO 2012</w:t>
      </w:r>
      <w:r w:rsidR="00C82190" w:rsidRPr="00261036">
        <w:rPr>
          <w:rFonts w:ascii="Arial" w:hAnsi="Arial" w:cs="Arial"/>
          <w:b/>
          <w:sz w:val="18"/>
          <w:szCs w:val="18"/>
        </w:rPr>
        <w:tab/>
        <w:t>A JU</w:t>
      </w:r>
      <w:r w:rsidR="00AD11CB" w:rsidRPr="00261036">
        <w:rPr>
          <w:rFonts w:ascii="Arial" w:hAnsi="Arial" w:cs="Arial"/>
          <w:b/>
          <w:sz w:val="18"/>
          <w:szCs w:val="18"/>
        </w:rPr>
        <w:t>LIO 2013</w:t>
      </w:r>
      <w:r w:rsidR="00AD11CB" w:rsidRPr="00261036">
        <w:rPr>
          <w:rFonts w:ascii="Arial" w:hAnsi="Arial" w:cs="Arial"/>
          <w:b/>
          <w:sz w:val="18"/>
          <w:szCs w:val="18"/>
        </w:rPr>
        <w:tab/>
        <w:t xml:space="preserve">A JULIO 2014     </w:t>
      </w:r>
      <w:r w:rsidR="00E51CCD" w:rsidRPr="00261036">
        <w:rPr>
          <w:rFonts w:ascii="Arial" w:hAnsi="Arial" w:cs="Arial"/>
          <w:b/>
          <w:sz w:val="18"/>
          <w:szCs w:val="18"/>
        </w:rPr>
        <w:t>A JUNIO 2015</w:t>
      </w:r>
      <w:r>
        <w:rPr>
          <w:rFonts w:ascii="Arial" w:hAnsi="Arial" w:cs="Arial"/>
          <w:b/>
          <w:sz w:val="18"/>
          <w:szCs w:val="18"/>
        </w:rPr>
        <w:t xml:space="preserve">       </w:t>
      </w:r>
      <w:r w:rsidR="001C5A83" w:rsidRPr="00261036">
        <w:rPr>
          <w:rFonts w:ascii="Arial" w:hAnsi="Arial" w:cs="Arial"/>
          <w:b/>
          <w:sz w:val="18"/>
          <w:szCs w:val="18"/>
        </w:rPr>
        <w:t>A</w:t>
      </w:r>
      <w:r>
        <w:rPr>
          <w:rFonts w:ascii="Arial" w:hAnsi="Arial" w:cs="Arial"/>
          <w:b/>
          <w:sz w:val="18"/>
          <w:szCs w:val="18"/>
        </w:rPr>
        <w:t xml:space="preserve"> </w:t>
      </w:r>
      <w:r w:rsidR="001C5A83" w:rsidRPr="00261036">
        <w:rPr>
          <w:rFonts w:ascii="Arial" w:hAnsi="Arial" w:cs="Arial"/>
          <w:b/>
          <w:sz w:val="18"/>
          <w:szCs w:val="18"/>
        </w:rPr>
        <w:t>FEBRERO 2016</w:t>
      </w:r>
      <w:r w:rsidR="001C5A83" w:rsidRPr="00261036">
        <w:rPr>
          <w:rFonts w:ascii="Arial" w:hAnsi="Arial" w:cs="Arial"/>
          <w:b/>
          <w:sz w:val="18"/>
          <w:szCs w:val="18"/>
        </w:rPr>
        <w:tab/>
      </w:r>
      <w:r w:rsidR="00C82190" w:rsidRPr="00261036">
        <w:rPr>
          <w:rFonts w:ascii="Arial" w:hAnsi="Arial" w:cs="Arial"/>
          <w:b/>
          <w:sz w:val="18"/>
          <w:szCs w:val="18"/>
        </w:rPr>
        <w:t>INCREM</w:t>
      </w:r>
    </w:p>
    <w:p w:rsidR="00C82190" w:rsidRPr="00CE608D" w:rsidRDefault="00C82190" w:rsidP="00CE608D">
      <w:pPr>
        <w:pBdr>
          <w:top w:val="single" w:sz="4" w:space="1" w:color="auto"/>
          <w:left w:val="single" w:sz="4" w:space="4" w:color="auto"/>
          <w:bottom w:val="single" w:sz="4" w:space="1" w:color="auto"/>
          <w:right w:val="single" w:sz="4" w:space="4" w:color="auto"/>
        </w:pBdr>
        <w:jc w:val="both"/>
        <w:rPr>
          <w:rFonts w:ascii="Arial" w:hAnsi="Arial" w:cs="Arial"/>
          <w:b/>
          <w:sz w:val="20"/>
          <w:szCs w:val="20"/>
        </w:rPr>
      </w:pPr>
      <w:r w:rsidRPr="00101A23">
        <w:rPr>
          <w:rFonts w:ascii="Arial" w:hAnsi="Arial" w:cs="Arial"/>
          <w:b/>
          <w:sz w:val="22"/>
          <w:szCs w:val="22"/>
        </w:rPr>
        <w:t>INMUEBLES:</w:t>
      </w:r>
      <w:r w:rsidRPr="00101A23">
        <w:rPr>
          <w:rFonts w:ascii="Arial" w:hAnsi="Arial" w:cs="Arial"/>
          <w:b/>
          <w:sz w:val="22"/>
          <w:szCs w:val="22"/>
        </w:rPr>
        <w:tab/>
      </w:r>
      <w:r w:rsidRPr="00101A23">
        <w:rPr>
          <w:rFonts w:ascii="Arial" w:hAnsi="Arial" w:cs="Arial"/>
          <w:b/>
          <w:sz w:val="22"/>
          <w:szCs w:val="22"/>
        </w:rPr>
        <w:tab/>
        <w:t xml:space="preserve">6,071  </w:t>
      </w:r>
      <w:r w:rsidRPr="00101A23">
        <w:rPr>
          <w:rFonts w:ascii="Arial" w:hAnsi="Arial" w:cs="Arial"/>
          <w:b/>
          <w:sz w:val="22"/>
          <w:szCs w:val="22"/>
        </w:rPr>
        <w:tab/>
      </w:r>
      <w:r w:rsidRPr="00101A23">
        <w:rPr>
          <w:rFonts w:ascii="Arial" w:hAnsi="Arial" w:cs="Arial"/>
          <w:b/>
          <w:sz w:val="22"/>
          <w:szCs w:val="22"/>
        </w:rPr>
        <w:tab/>
      </w:r>
      <w:r w:rsidRPr="00101A23">
        <w:rPr>
          <w:rFonts w:ascii="Arial" w:hAnsi="Arial" w:cs="Arial"/>
          <w:b/>
          <w:sz w:val="22"/>
          <w:szCs w:val="22"/>
        </w:rPr>
        <w:tab/>
        <w:t>6,800</w:t>
      </w:r>
      <w:r w:rsidRPr="00101A23">
        <w:rPr>
          <w:rFonts w:ascii="Arial" w:hAnsi="Arial" w:cs="Arial"/>
          <w:b/>
          <w:sz w:val="22"/>
          <w:szCs w:val="22"/>
        </w:rPr>
        <w:tab/>
      </w:r>
      <w:r w:rsidRPr="00101A23">
        <w:rPr>
          <w:rFonts w:ascii="Arial" w:hAnsi="Arial" w:cs="Arial"/>
          <w:b/>
          <w:sz w:val="22"/>
          <w:szCs w:val="22"/>
        </w:rPr>
        <w:tab/>
        <w:t>7,442</w:t>
      </w:r>
      <w:r w:rsidRPr="00101A23">
        <w:rPr>
          <w:rFonts w:ascii="Arial" w:hAnsi="Arial" w:cs="Arial"/>
          <w:b/>
          <w:sz w:val="22"/>
          <w:szCs w:val="22"/>
        </w:rPr>
        <w:tab/>
        <w:t xml:space="preserve">  8,006</w:t>
      </w:r>
      <w:r w:rsidRPr="00101A23">
        <w:rPr>
          <w:rFonts w:ascii="Arial" w:hAnsi="Arial" w:cs="Arial"/>
          <w:b/>
          <w:sz w:val="22"/>
          <w:szCs w:val="22"/>
        </w:rPr>
        <w:tab/>
      </w:r>
      <w:r w:rsidRPr="00101A23">
        <w:rPr>
          <w:rFonts w:ascii="Arial" w:hAnsi="Arial" w:cs="Arial"/>
          <w:b/>
          <w:sz w:val="22"/>
          <w:szCs w:val="22"/>
        </w:rPr>
        <w:tab/>
      </w:r>
      <w:r w:rsidR="00E51CCD" w:rsidRPr="00101A23">
        <w:rPr>
          <w:rFonts w:ascii="Arial" w:hAnsi="Arial" w:cs="Arial"/>
          <w:b/>
          <w:sz w:val="22"/>
          <w:szCs w:val="22"/>
        </w:rPr>
        <w:t>8,095</w:t>
      </w:r>
      <w:r w:rsidRPr="00101A23">
        <w:rPr>
          <w:rFonts w:ascii="Arial" w:hAnsi="Arial" w:cs="Arial"/>
          <w:b/>
          <w:sz w:val="22"/>
          <w:szCs w:val="22"/>
        </w:rPr>
        <w:tab/>
      </w:r>
      <w:r w:rsidR="00E51CCD" w:rsidRPr="00101A23">
        <w:rPr>
          <w:rFonts w:ascii="Arial" w:hAnsi="Arial" w:cs="Arial"/>
          <w:b/>
          <w:sz w:val="22"/>
          <w:szCs w:val="22"/>
        </w:rPr>
        <w:tab/>
      </w:r>
      <w:r w:rsidR="00AD11CB">
        <w:rPr>
          <w:rFonts w:ascii="Arial" w:hAnsi="Arial" w:cs="Arial"/>
          <w:b/>
          <w:sz w:val="22"/>
          <w:szCs w:val="22"/>
        </w:rPr>
        <w:tab/>
      </w:r>
      <w:r w:rsidR="001C5A83" w:rsidRPr="00101A23">
        <w:rPr>
          <w:rFonts w:ascii="Arial" w:hAnsi="Arial" w:cs="Arial"/>
          <w:b/>
          <w:sz w:val="22"/>
          <w:szCs w:val="22"/>
        </w:rPr>
        <w:t>8,198</w:t>
      </w:r>
      <w:r w:rsidR="001C5A83" w:rsidRPr="00101A23">
        <w:rPr>
          <w:rFonts w:ascii="Arial" w:hAnsi="Arial" w:cs="Arial"/>
          <w:b/>
          <w:sz w:val="22"/>
          <w:szCs w:val="22"/>
        </w:rPr>
        <w:tab/>
      </w:r>
      <w:r w:rsidR="001C5A83" w:rsidRPr="00101A23">
        <w:rPr>
          <w:rFonts w:ascii="Arial" w:hAnsi="Arial" w:cs="Arial"/>
          <w:b/>
          <w:sz w:val="22"/>
          <w:szCs w:val="22"/>
        </w:rPr>
        <w:tab/>
      </w:r>
      <w:r w:rsidR="00E51CCD" w:rsidRPr="00101A23">
        <w:rPr>
          <w:rFonts w:ascii="Arial" w:hAnsi="Arial" w:cs="Arial"/>
          <w:b/>
          <w:sz w:val="22"/>
          <w:szCs w:val="22"/>
        </w:rPr>
        <w:t>2,</w:t>
      </w:r>
      <w:r w:rsidR="001C5A83" w:rsidRPr="00101A23">
        <w:rPr>
          <w:rFonts w:ascii="Arial" w:hAnsi="Arial" w:cs="Arial"/>
          <w:b/>
          <w:sz w:val="22"/>
          <w:szCs w:val="22"/>
        </w:rPr>
        <w:t>127</w:t>
      </w:r>
      <w:r w:rsidRPr="00CE608D">
        <w:rPr>
          <w:rFonts w:ascii="Arial" w:hAnsi="Arial" w:cs="Arial"/>
          <w:b/>
          <w:sz w:val="20"/>
          <w:szCs w:val="20"/>
        </w:rPr>
        <w:t>Cuentas (</w:t>
      </w:r>
      <w:r w:rsidR="00E51CCD" w:rsidRPr="00CE608D">
        <w:rPr>
          <w:rFonts w:ascii="Arial" w:hAnsi="Arial" w:cs="Arial"/>
          <w:b/>
          <w:sz w:val="20"/>
          <w:szCs w:val="20"/>
        </w:rPr>
        <w:t>3</w:t>
      </w:r>
      <w:r w:rsidR="00CE608D">
        <w:rPr>
          <w:rFonts w:ascii="Arial" w:hAnsi="Arial" w:cs="Arial"/>
          <w:b/>
          <w:sz w:val="20"/>
          <w:szCs w:val="20"/>
        </w:rPr>
        <w:t>5</w:t>
      </w:r>
      <w:r w:rsidRPr="00CE608D">
        <w:rPr>
          <w:rFonts w:ascii="Arial" w:hAnsi="Arial" w:cs="Arial"/>
          <w:b/>
          <w:sz w:val="20"/>
          <w:szCs w:val="20"/>
        </w:rPr>
        <w:t>.00%)</w:t>
      </w:r>
    </w:p>
    <w:p w:rsidR="00C82190" w:rsidRPr="00CE608D" w:rsidRDefault="00C82190" w:rsidP="00C82190">
      <w:pPr>
        <w:jc w:val="both"/>
        <w:rPr>
          <w:rFonts w:ascii="Arial" w:hAnsi="Arial" w:cs="Arial"/>
          <w:b/>
          <w:sz w:val="20"/>
          <w:szCs w:val="20"/>
        </w:rPr>
      </w:pPr>
    </w:p>
    <w:p w:rsidR="00C82190" w:rsidRPr="00101A23" w:rsidRDefault="00C82190" w:rsidP="00C82190">
      <w:pPr>
        <w:jc w:val="both"/>
        <w:rPr>
          <w:rFonts w:ascii="Arial" w:hAnsi="Arial" w:cs="Arial"/>
          <w:b/>
          <w:sz w:val="22"/>
          <w:szCs w:val="22"/>
          <w:u w:val="single"/>
        </w:rPr>
      </w:pPr>
      <w:r w:rsidRPr="00101A23">
        <w:rPr>
          <w:rFonts w:ascii="Arial" w:hAnsi="Arial" w:cs="Arial"/>
          <w:b/>
          <w:sz w:val="22"/>
          <w:szCs w:val="22"/>
          <w:u w:val="single"/>
        </w:rPr>
        <w:t>EMPRESAS:</w:t>
      </w:r>
      <w:r w:rsidRPr="00101A23">
        <w:rPr>
          <w:rFonts w:ascii="Arial" w:hAnsi="Arial" w:cs="Arial"/>
          <w:b/>
          <w:sz w:val="22"/>
          <w:szCs w:val="22"/>
          <w:u w:val="single"/>
        </w:rPr>
        <w:tab/>
      </w:r>
      <w:r w:rsidRPr="00101A23">
        <w:rPr>
          <w:rFonts w:ascii="Arial" w:hAnsi="Arial" w:cs="Arial"/>
          <w:b/>
          <w:sz w:val="22"/>
          <w:szCs w:val="22"/>
          <w:u w:val="single"/>
        </w:rPr>
        <w:tab/>
        <w:t xml:space="preserve"> 1,096 </w:t>
      </w:r>
      <w:r w:rsidRPr="00101A23">
        <w:rPr>
          <w:rFonts w:ascii="Arial" w:hAnsi="Arial" w:cs="Arial"/>
          <w:b/>
          <w:sz w:val="22"/>
          <w:szCs w:val="22"/>
          <w:u w:val="single"/>
        </w:rPr>
        <w:tab/>
      </w:r>
      <w:r w:rsidRPr="00101A23">
        <w:rPr>
          <w:rFonts w:ascii="Arial" w:hAnsi="Arial" w:cs="Arial"/>
          <w:b/>
          <w:sz w:val="22"/>
          <w:szCs w:val="22"/>
          <w:u w:val="single"/>
        </w:rPr>
        <w:tab/>
      </w:r>
      <w:r w:rsidRPr="00101A23">
        <w:rPr>
          <w:rFonts w:ascii="Arial" w:hAnsi="Arial" w:cs="Arial"/>
          <w:b/>
          <w:sz w:val="22"/>
          <w:szCs w:val="22"/>
          <w:u w:val="single"/>
        </w:rPr>
        <w:tab/>
        <w:t>1,297</w:t>
      </w:r>
      <w:r w:rsidRPr="00101A23">
        <w:rPr>
          <w:rFonts w:ascii="Arial" w:hAnsi="Arial" w:cs="Arial"/>
          <w:b/>
          <w:sz w:val="22"/>
          <w:szCs w:val="22"/>
          <w:u w:val="single"/>
        </w:rPr>
        <w:tab/>
      </w:r>
      <w:r w:rsidRPr="00101A23">
        <w:rPr>
          <w:rFonts w:ascii="Arial" w:hAnsi="Arial" w:cs="Arial"/>
          <w:b/>
          <w:sz w:val="22"/>
          <w:szCs w:val="22"/>
          <w:u w:val="single"/>
        </w:rPr>
        <w:tab/>
        <w:t>1,369</w:t>
      </w:r>
      <w:r w:rsidRPr="00101A23">
        <w:rPr>
          <w:rFonts w:ascii="Arial" w:hAnsi="Arial" w:cs="Arial"/>
          <w:b/>
          <w:sz w:val="22"/>
          <w:szCs w:val="22"/>
          <w:u w:val="single"/>
        </w:rPr>
        <w:tab/>
      </w:r>
      <w:r w:rsidR="00261036">
        <w:rPr>
          <w:rFonts w:ascii="Arial" w:hAnsi="Arial" w:cs="Arial"/>
          <w:b/>
          <w:sz w:val="22"/>
          <w:szCs w:val="22"/>
          <w:u w:val="single"/>
        </w:rPr>
        <w:t xml:space="preserve">  </w:t>
      </w:r>
      <w:r w:rsidRPr="00101A23">
        <w:rPr>
          <w:rFonts w:ascii="Arial" w:hAnsi="Arial" w:cs="Arial"/>
          <w:b/>
          <w:sz w:val="22"/>
          <w:szCs w:val="22"/>
          <w:u w:val="single"/>
        </w:rPr>
        <w:t>1,601</w:t>
      </w:r>
      <w:r w:rsidRPr="00101A23">
        <w:rPr>
          <w:rFonts w:ascii="Arial" w:hAnsi="Arial" w:cs="Arial"/>
          <w:b/>
          <w:sz w:val="22"/>
          <w:szCs w:val="22"/>
          <w:u w:val="single"/>
        </w:rPr>
        <w:tab/>
      </w:r>
      <w:r w:rsidRPr="00101A23">
        <w:rPr>
          <w:rFonts w:ascii="Arial" w:hAnsi="Arial" w:cs="Arial"/>
          <w:b/>
          <w:sz w:val="22"/>
          <w:szCs w:val="22"/>
          <w:u w:val="single"/>
        </w:rPr>
        <w:tab/>
      </w:r>
      <w:r w:rsidR="00E51CCD" w:rsidRPr="00101A23">
        <w:rPr>
          <w:rFonts w:ascii="Arial" w:hAnsi="Arial" w:cs="Arial"/>
          <w:b/>
          <w:sz w:val="22"/>
          <w:szCs w:val="22"/>
          <w:u w:val="single"/>
        </w:rPr>
        <w:t>1,517</w:t>
      </w:r>
      <w:r w:rsidRPr="00101A23">
        <w:rPr>
          <w:rFonts w:ascii="Arial" w:hAnsi="Arial" w:cs="Arial"/>
          <w:b/>
          <w:sz w:val="22"/>
          <w:szCs w:val="22"/>
          <w:u w:val="single"/>
        </w:rPr>
        <w:tab/>
      </w:r>
      <w:r w:rsidR="00E51CCD" w:rsidRPr="00101A23">
        <w:rPr>
          <w:rFonts w:ascii="Arial" w:hAnsi="Arial" w:cs="Arial"/>
          <w:b/>
          <w:sz w:val="22"/>
          <w:szCs w:val="22"/>
          <w:u w:val="single"/>
        </w:rPr>
        <w:tab/>
      </w:r>
      <w:r w:rsidR="00CE608D">
        <w:rPr>
          <w:rFonts w:ascii="Arial" w:hAnsi="Arial" w:cs="Arial"/>
          <w:b/>
          <w:sz w:val="22"/>
          <w:szCs w:val="22"/>
          <w:u w:val="single"/>
        </w:rPr>
        <w:t xml:space="preserve">            1,550</w:t>
      </w:r>
      <w:r w:rsidR="00CE608D">
        <w:rPr>
          <w:rFonts w:ascii="Arial" w:hAnsi="Arial" w:cs="Arial"/>
          <w:b/>
          <w:sz w:val="22"/>
          <w:szCs w:val="22"/>
          <w:u w:val="single"/>
        </w:rPr>
        <w:tab/>
      </w:r>
      <w:r w:rsidR="00CE608D">
        <w:rPr>
          <w:rFonts w:ascii="Arial" w:hAnsi="Arial" w:cs="Arial"/>
          <w:b/>
          <w:sz w:val="22"/>
          <w:szCs w:val="22"/>
          <w:u w:val="single"/>
        </w:rPr>
        <w:tab/>
      </w:r>
      <w:r w:rsidR="001C5A83" w:rsidRPr="00101A23">
        <w:rPr>
          <w:rFonts w:ascii="Arial" w:hAnsi="Arial" w:cs="Arial"/>
          <w:b/>
          <w:sz w:val="22"/>
          <w:szCs w:val="22"/>
          <w:u w:val="single"/>
        </w:rPr>
        <w:t xml:space="preserve">454   </w:t>
      </w:r>
      <w:r w:rsidRPr="00101A23">
        <w:rPr>
          <w:rFonts w:ascii="Arial" w:hAnsi="Arial" w:cs="Arial"/>
          <w:b/>
          <w:sz w:val="22"/>
          <w:szCs w:val="22"/>
          <w:u w:val="single"/>
        </w:rPr>
        <w:t>Cuentas (</w:t>
      </w:r>
      <w:r w:rsidR="00CE608D">
        <w:rPr>
          <w:rFonts w:ascii="Arial" w:hAnsi="Arial" w:cs="Arial"/>
          <w:b/>
          <w:sz w:val="22"/>
          <w:szCs w:val="22"/>
          <w:u w:val="single"/>
        </w:rPr>
        <w:t>41.42</w:t>
      </w:r>
      <w:r w:rsidRPr="00101A23">
        <w:rPr>
          <w:rFonts w:ascii="Arial" w:hAnsi="Arial" w:cs="Arial"/>
          <w:b/>
          <w:sz w:val="22"/>
          <w:szCs w:val="22"/>
          <w:u w:val="single"/>
        </w:rPr>
        <w:t xml:space="preserve"> %)</w:t>
      </w:r>
    </w:p>
    <w:p w:rsidR="00C82190" w:rsidRPr="00101A23" w:rsidRDefault="00C82190" w:rsidP="00C82190">
      <w:pPr>
        <w:jc w:val="both"/>
        <w:rPr>
          <w:rFonts w:ascii="Arial" w:hAnsi="Arial" w:cs="Arial"/>
          <w:b/>
          <w:sz w:val="22"/>
          <w:szCs w:val="22"/>
        </w:rPr>
      </w:pPr>
    </w:p>
    <w:p w:rsidR="00C82190" w:rsidRPr="00101A23" w:rsidRDefault="00261036" w:rsidP="00C82190">
      <w:pPr>
        <w:jc w:val="both"/>
        <w:rPr>
          <w:rFonts w:ascii="Arial" w:hAnsi="Arial" w:cs="Arial"/>
          <w:b/>
          <w:sz w:val="22"/>
          <w:szCs w:val="22"/>
        </w:rPr>
      </w:pPr>
      <w:r>
        <w:rPr>
          <w:rFonts w:ascii="Arial" w:hAnsi="Arial" w:cs="Arial"/>
          <w:b/>
          <w:sz w:val="22"/>
          <w:szCs w:val="22"/>
        </w:rPr>
        <w:t>TOTAL:</w:t>
      </w:r>
      <w:r>
        <w:rPr>
          <w:rFonts w:ascii="Arial" w:hAnsi="Arial" w:cs="Arial"/>
          <w:b/>
          <w:sz w:val="22"/>
          <w:szCs w:val="22"/>
        </w:rPr>
        <w:tab/>
      </w:r>
      <w:r>
        <w:rPr>
          <w:rFonts w:ascii="Arial" w:hAnsi="Arial" w:cs="Arial"/>
          <w:b/>
          <w:sz w:val="22"/>
          <w:szCs w:val="22"/>
        </w:rPr>
        <w:tab/>
      </w:r>
      <w:r w:rsidR="00C82190" w:rsidRPr="00101A23">
        <w:rPr>
          <w:rFonts w:ascii="Arial" w:hAnsi="Arial" w:cs="Arial"/>
          <w:b/>
          <w:sz w:val="22"/>
          <w:szCs w:val="22"/>
        </w:rPr>
        <w:t xml:space="preserve">7,167 </w:t>
      </w:r>
      <w:r w:rsidR="00C82190" w:rsidRPr="00101A23">
        <w:rPr>
          <w:rFonts w:ascii="Arial" w:hAnsi="Arial" w:cs="Arial"/>
          <w:b/>
          <w:sz w:val="22"/>
          <w:szCs w:val="22"/>
        </w:rPr>
        <w:tab/>
      </w:r>
      <w:r w:rsidR="00C82190" w:rsidRPr="00101A23">
        <w:rPr>
          <w:rFonts w:ascii="Arial" w:hAnsi="Arial" w:cs="Arial"/>
          <w:b/>
          <w:sz w:val="22"/>
          <w:szCs w:val="22"/>
        </w:rPr>
        <w:tab/>
      </w:r>
      <w:r w:rsidR="00C82190" w:rsidRPr="00101A23">
        <w:rPr>
          <w:rFonts w:ascii="Arial" w:hAnsi="Arial" w:cs="Arial"/>
          <w:b/>
          <w:sz w:val="22"/>
          <w:szCs w:val="22"/>
        </w:rPr>
        <w:tab/>
        <w:t>8,097</w:t>
      </w:r>
      <w:r w:rsidR="00C82190" w:rsidRPr="00101A23">
        <w:rPr>
          <w:rFonts w:ascii="Arial" w:hAnsi="Arial" w:cs="Arial"/>
          <w:b/>
          <w:sz w:val="22"/>
          <w:szCs w:val="22"/>
        </w:rPr>
        <w:tab/>
        <w:t xml:space="preserve">           8,811</w:t>
      </w:r>
      <w:r w:rsidR="00C82190" w:rsidRPr="00101A23">
        <w:rPr>
          <w:rFonts w:ascii="Arial" w:hAnsi="Arial" w:cs="Arial"/>
          <w:b/>
          <w:sz w:val="22"/>
          <w:szCs w:val="22"/>
        </w:rPr>
        <w:tab/>
        <w:t xml:space="preserve">   9,607</w:t>
      </w:r>
      <w:r w:rsidR="00C82190" w:rsidRPr="00101A23">
        <w:rPr>
          <w:rFonts w:ascii="Arial" w:hAnsi="Arial" w:cs="Arial"/>
          <w:b/>
          <w:sz w:val="22"/>
          <w:szCs w:val="22"/>
        </w:rPr>
        <w:tab/>
      </w:r>
      <w:r w:rsidR="001D3C80" w:rsidRPr="00101A23">
        <w:rPr>
          <w:rFonts w:ascii="Arial" w:hAnsi="Arial" w:cs="Arial"/>
          <w:b/>
          <w:sz w:val="22"/>
          <w:szCs w:val="22"/>
        </w:rPr>
        <w:t>9,622</w:t>
      </w:r>
      <w:r w:rsidR="00C82190" w:rsidRPr="00101A23">
        <w:rPr>
          <w:rFonts w:ascii="Arial" w:hAnsi="Arial" w:cs="Arial"/>
          <w:b/>
          <w:sz w:val="22"/>
          <w:szCs w:val="22"/>
        </w:rPr>
        <w:tab/>
      </w:r>
      <w:r w:rsidR="00E51CCD" w:rsidRPr="00101A23">
        <w:rPr>
          <w:rFonts w:ascii="Arial" w:hAnsi="Arial" w:cs="Arial"/>
          <w:b/>
          <w:sz w:val="22"/>
          <w:szCs w:val="22"/>
        </w:rPr>
        <w:tab/>
      </w:r>
      <w:r>
        <w:rPr>
          <w:rFonts w:ascii="Arial" w:hAnsi="Arial" w:cs="Arial"/>
          <w:b/>
          <w:sz w:val="22"/>
          <w:szCs w:val="22"/>
        </w:rPr>
        <w:t xml:space="preserve">             </w:t>
      </w:r>
      <w:r w:rsidR="001C5A83" w:rsidRPr="00101A23">
        <w:rPr>
          <w:rFonts w:ascii="Arial" w:hAnsi="Arial" w:cs="Arial"/>
          <w:b/>
          <w:sz w:val="22"/>
          <w:szCs w:val="22"/>
        </w:rPr>
        <w:t>9,748</w:t>
      </w:r>
      <w:r>
        <w:rPr>
          <w:rFonts w:ascii="Arial" w:hAnsi="Arial" w:cs="Arial"/>
          <w:b/>
          <w:sz w:val="22"/>
          <w:szCs w:val="22"/>
        </w:rPr>
        <w:t xml:space="preserve">            </w:t>
      </w:r>
      <w:r w:rsidR="00C82190" w:rsidRPr="00101A23">
        <w:rPr>
          <w:rFonts w:ascii="Arial" w:hAnsi="Arial" w:cs="Arial"/>
          <w:b/>
          <w:sz w:val="22"/>
          <w:szCs w:val="22"/>
        </w:rPr>
        <w:t>2,</w:t>
      </w:r>
      <w:r w:rsidR="001C5A83" w:rsidRPr="00101A23">
        <w:rPr>
          <w:rFonts w:ascii="Arial" w:hAnsi="Arial" w:cs="Arial"/>
          <w:b/>
          <w:sz w:val="22"/>
          <w:szCs w:val="22"/>
        </w:rPr>
        <w:t>581</w:t>
      </w:r>
      <w:r w:rsidR="00C82190" w:rsidRPr="00101A23">
        <w:rPr>
          <w:rFonts w:ascii="Arial" w:hAnsi="Arial" w:cs="Arial"/>
          <w:b/>
          <w:sz w:val="22"/>
          <w:szCs w:val="22"/>
        </w:rPr>
        <w:t>Cuentas</w:t>
      </w:r>
    </w:p>
    <w:p w:rsidR="00AA36D1" w:rsidRPr="00101A23" w:rsidRDefault="00AA36D1" w:rsidP="00C82190">
      <w:pPr>
        <w:jc w:val="both"/>
        <w:rPr>
          <w:rFonts w:ascii="Arial" w:hAnsi="Arial" w:cs="Arial"/>
          <w:b/>
          <w:sz w:val="22"/>
          <w:szCs w:val="22"/>
        </w:rPr>
      </w:pPr>
    </w:p>
    <w:p w:rsidR="00AA36D1" w:rsidRPr="00101A23" w:rsidRDefault="00AA36D1" w:rsidP="00C82190">
      <w:pPr>
        <w:jc w:val="both"/>
        <w:rPr>
          <w:rFonts w:ascii="Arial" w:hAnsi="Arial" w:cs="Arial"/>
          <w:b/>
          <w:sz w:val="22"/>
          <w:szCs w:val="22"/>
        </w:rPr>
      </w:pPr>
    </w:p>
    <w:p w:rsidR="001D3C80" w:rsidRPr="00101A23" w:rsidRDefault="001D3C80" w:rsidP="00C82190">
      <w:pPr>
        <w:jc w:val="both"/>
        <w:rPr>
          <w:rFonts w:ascii="Arial" w:hAnsi="Arial" w:cs="Arial"/>
          <w:sz w:val="22"/>
          <w:szCs w:val="22"/>
        </w:rPr>
      </w:pPr>
    </w:p>
    <w:p w:rsidR="00C82190" w:rsidRPr="00101A23" w:rsidRDefault="00C82190" w:rsidP="00C82190">
      <w:pPr>
        <w:jc w:val="center"/>
        <w:rPr>
          <w:rFonts w:ascii="Arial" w:hAnsi="Arial" w:cs="Arial"/>
          <w:b/>
          <w:sz w:val="22"/>
          <w:szCs w:val="22"/>
        </w:rPr>
      </w:pPr>
      <w:r w:rsidRPr="00101A23">
        <w:rPr>
          <w:rFonts w:ascii="Arial" w:hAnsi="Arial" w:cs="Arial"/>
          <w:b/>
          <w:sz w:val="22"/>
          <w:szCs w:val="22"/>
        </w:rPr>
        <w:t xml:space="preserve">Comportamiento cantidad  Cuentas  Tasas  2010 </w:t>
      </w:r>
      <w:r w:rsidR="00AA36D1" w:rsidRPr="00101A23">
        <w:rPr>
          <w:rFonts w:ascii="Arial" w:hAnsi="Arial" w:cs="Arial"/>
          <w:b/>
          <w:sz w:val="22"/>
          <w:szCs w:val="22"/>
        </w:rPr>
        <w:t>– MARZO 2016</w:t>
      </w:r>
    </w:p>
    <w:bookmarkStart w:id="3" w:name="_MON_1438352238"/>
    <w:bookmarkEnd w:id="3"/>
    <w:p w:rsidR="00C82190" w:rsidRPr="00101A23" w:rsidRDefault="00AA36D1" w:rsidP="00C82190">
      <w:pPr>
        <w:jc w:val="both"/>
        <w:rPr>
          <w:rFonts w:ascii="Arial" w:hAnsi="Arial" w:cs="Arial"/>
          <w:sz w:val="22"/>
          <w:szCs w:val="22"/>
        </w:rPr>
      </w:pPr>
      <w:r w:rsidRPr="00101A23">
        <w:rPr>
          <w:rFonts w:ascii="Arial" w:hAnsi="Arial" w:cs="Arial"/>
          <w:sz w:val="22"/>
          <w:szCs w:val="22"/>
        </w:rPr>
        <w:object w:dxaOrig="10770" w:dyaOrig="4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25pt;height:216.75pt" o:ole="">
            <v:imagedata r:id="rId21" o:title=""/>
          </v:shape>
          <o:OLEObject Type="Embed" ProgID="Excel.Sheet.8" ShapeID="_x0000_i1025" DrawAspect="Content" ObjectID="_1554043770" r:id="rId22"/>
        </w:object>
      </w: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9B4834" w:rsidRDefault="009B4834" w:rsidP="00C82190">
      <w:pPr>
        <w:rPr>
          <w:rFonts w:ascii="Arial" w:hAnsi="Arial" w:cs="Arial"/>
          <w:b/>
          <w:sz w:val="22"/>
          <w:szCs w:val="22"/>
        </w:rPr>
      </w:pPr>
    </w:p>
    <w:p w:rsidR="0087336D" w:rsidRPr="00101A23" w:rsidRDefault="00C82190" w:rsidP="00C82190">
      <w:pPr>
        <w:rPr>
          <w:rFonts w:ascii="Arial" w:hAnsi="Arial" w:cs="Arial"/>
          <w:b/>
          <w:sz w:val="22"/>
          <w:szCs w:val="22"/>
        </w:rPr>
      </w:pPr>
      <w:r w:rsidRPr="00101A23">
        <w:rPr>
          <w:rFonts w:ascii="Arial" w:hAnsi="Arial" w:cs="Arial"/>
          <w:b/>
          <w:sz w:val="22"/>
          <w:szCs w:val="22"/>
        </w:rPr>
        <w:t xml:space="preserve">Comportamiento cantidad  Cuentas  Impuestos </w:t>
      </w:r>
      <w:r w:rsidR="00AA36D1" w:rsidRPr="00101A23">
        <w:rPr>
          <w:rFonts w:ascii="Arial" w:hAnsi="Arial" w:cs="Arial"/>
          <w:b/>
          <w:sz w:val="22"/>
          <w:szCs w:val="22"/>
        </w:rPr>
        <w:t xml:space="preserve"> 2010 – MARZO 2016</w:t>
      </w:r>
    </w:p>
    <w:bookmarkStart w:id="4" w:name="_MON_1438352548"/>
    <w:bookmarkEnd w:id="4"/>
    <w:p w:rsidR="00C82190" w:rsidRPr="00101A23" w:rsidRDefault="00AA36D1" w:rsidP="00C82190">
      <w:pPr>
        <w:jc w:val="both"/>
        <w:rPr>
          <w:rFonts w:ascii="Arial" w:hAnsi="Arial" w:cs="Arial"/>
          <w:sz w:val="22"/>
          <w:szCs w:val="22"/>
        </w:rPr>
      </w:pPr>
      <w:r w:rsidRPr="00101A23">
        <w:rPr>
          <w:rFonts w:ascii="Arial" w:hAnsi="Arial" w:cs="Arial"/>
          <w:sz w:val="22"/>
          <w:szCs w:val="22"/>
        </w:rPr>
        <w:object w:dxaOrig="8546" w:dyaOrig="4372">
          <v:shape id="_x0000_i1026" type="#_x0000_t75" style="width:594.75pt;height:198.75pt" o:ole="">
            <v:imagedata r:id="rId23" o:title=""/>
          </v:shape>
          <o:OLEObject Type="Embed" ProgID="Excel.Sheet.8" ShapeID="_x0000_i1026" DrawAspect="Content" ObjectID="_1554043771" r:id="rId24"/>
        </w:object>
      </w:r>
    </w:p>
    <w:p w:rsidR="001827A1" w:rsidRPr="00101A23" w:rsidRDefault="001827A1" w:rsidP="00C82190">
      <w:pPr>
        <w:jc w:val="both"/>
        <w:rPr>
          <w:rFonts w:ascii="Arial" w:hAnsi="Arial" w:cs="Arial"/>
          <w:sz w:val="22"/>
          <w:szCs w:val="22"/>
        </w:rPr>
      </w:pPr>
    </w:p>
    <w:p w:rsidR="001827A1" w:rsidRPr="00101A23" w:rsidRDefault="001827A1" w:rsidP="00C82190">
      <w:pPr>
        <w:jc w:val="both"/>
        <w:rPr>
          <w:rFonts w:ascii="Arial" w:hAnsi="Arial" w:cs="Arial"/>
          <w:sz w:val="22"/>
          <w:szCs w:val="22"/>
        </w:rPr>
      </w:pPr>
    </w:p>
    <w:p w:rsidR="00AB2D32" w:rsidRPr="00101A23" w:rsidRDefault="003E1EAD" w:rsidP="009B4834">
      <w:pPr>
        <w:pStyle w:val="Prrafodelista"/>
        <w:numPr>
          <w:ilvl w:val="1"/>
          <w:numId w:val="9"/>
        </w:numPr>
        <w:jc w:val="both"/>
        <w:rPr>
          <w:rFonts w:ascii="Arial" w:hAnsi="Arial" w:cs="Arial"/>
          <w:b/>
          <w:sz w:val="22"/>
          <w:szCs w:val="22"/>
          <w:u w:val="single"/>
        </w:rPr>
      </w:pPr>
      <w:r w:rsidRPr="00101A23">
        <w:rPr>
          <w:rFonts w:ascii="Arial" w:hAnsi="Arial" w:cs="Arial"/>
          <w:b/>
          <w:sz w:val="22"/>
          <w:szCs w:val="22"/>
          <w:u w:val="single"/>
        </w:rPr>
        <w:t xml:space="preserve">CUMPLIMIENTO DE METAS DE </w:t>
      </w:r>
      <w:r w:rsidR="00AD776A" w:rsidRPr="00101A23">
        <w:rPr>
          <w:rFonts w:ascii="Arial" w:hAnsi="Arial" w:cs="Arial"/>
          <w:b/>
          <w:sz w:val="22"/>
          <w:szCs w:val="22"/>
          <w:u w:val="single"/>
        </w:rPr>
        <w:t>INGRESOS  PROPIOS</w:t>
      </w:r>
      <w:r w:rsidR="00392FF8" w:rsidRPr="00101A23">
        <w:rPr>
          <w:rFonts w:ascii="Arial" w:hAnsi="Arial" w:cs="Arial"/>
          <w:b/>
          <w:sz w:val="22"/>
          <w:szCs w:val="22"/>
          <w:u w:val="single"/>
        </w:rPr>
        <w:t xml:space="preserve"> DEL 2006 AL 201</w:t>
      </w:r>
      <w:r w:rsidR="00301A42">
        <w:rPr>
          <w:rFonts w:ascii="Arial" w:hAnsi="Arial" w:cs="Arial"/>
          <w:b/>
          <w:sz w:val="22"/>
          <w:szCs w:val="22"/>
          <w:u w:val="single"/>
        </w:rPr>
        <w:t>7</w:t>
      </w:r>
    </w:p>
    <w:p w:rsidR="00AD776A" w:rsidRPr="00101A23" w:rsidRDefault="00AD776A" w:rsidP="00AD776A">
      <w:pPr>
        <w:pStyle w:val="Textoindependiente2"/>
        <w:rPr>
          <w:sz w:val="22"/>
          <w:szCs w:val="22"/>
        </w:rPr>
      </w:pPr>
      <w:r w:rsidRPr="00101A23">
        <w:rPr>
          <w:sz w:val="22"/>
          <w:szCs w:val="22"/>
        </w:rPr>
        <w:t>A continuación detallo el  comportamiento de  los ingresos propios en la siguiente grafica anexa.</w:t>
      </w:r>
    </w:p>
    <w:p w:rsidR="00AD776A" w:rsidRPr="00101A23" w:rsidRDefault="00AD776A" w:rsidP="00AD776A">
      <w:pPr>
        <w:rPr>
          <w:rFonts w:asciiTheme="minorHAnsi" w:hAnsiTheme="minorHAnsi" w:cs="Arial"/>
          <w:b/>
          <w:sz w:val="22"/>
          <w:szCs w:val="22"/>
          <w:u w:val="single"/>
          <w:lang w:val="es-MX"/>
        </w:rPr>
      </w:pPr>
      <w:r w:rsidRPr="00101A23">
        <w:rPr>
          <w:rFonts w:asciiTheme="minorHAnsi" w:hAnsiTheme="minorHAnsi" w:cs="Arial"/>
          <w:b/>
          <w:sz w:val="22"/>
          <w:szCs w:val="22"/>
          <w:u w:val="single"/>
          <w:lang w:val="es-MX"/>
        </w:rPr>
        <w:t xml:space="preserve">INFORME  DETALLADO DE  INGRESOS PROPIOS DEL 1º DE ENERO AL </w:t>
      </w:r>
      <w:r w:rsidR="006230BB">
        <w:rPr>
          <w:rFonts w:asciiTheme="minorHAnsi" w:hAnsiTheme="minorHAnsi" w:cs="Arial"/>
          <w:b/>
          <w:sz w:val="22"/>
          <w:szCs w:val="22"/>
          <w:u w:val="single"/>
          <w:lang w:val="es-MX"/>
        </w:rPr>
        <w:t>31</w:t>
      </w:r>
      <w:r w:rsidR="00301A42">
        <w:rPr>
          <w:rFonts w:asciiTheme="minorHAnsi" w:hAnsiTheme="minorHAnsi" w:cs="Arial"/>
          <w:b/>
          <w:sz w:val="22"/>
          <w:szCs w:val="22"/>
          <w:u w:val="single"/>
          <w:lang w:val="es-MX"/>
        </w:rPr>
        <w:t xml:space="preserve"> MARZO 2017</w:t>
      </w:r>
      <w:r w:rsidRPr="00101A23">
        <w:rPr>
          <w:rFonts w:asciiTheme="minorHAnsi" w:hAnsiTheme="minorHAnsi" w:cs="Arial"/>
          <w:b/>
          <w:sz w:val="22"/>
          <w:szCs w:val="22"/>
          <w:u w:val="single"/>
          <w:lang w:val="es-MX"/>
        </w:rPr>
        <w:t>.</w:t>
      </w:r>
    </w:p>
    <w:p w:rsidR="007646AE" w:rsidRPr="00101A23" w:rsidRDefault="007646AE" w:rsidP="00C82190">
      <w:pPr>
        <w:jc w:val="both"/>
        <w:rPr>
          <w:noProof/>
          <w:sz w:val="22"/>
          <w:szCs w:val="22"/>
        </w:rPr>
      </w:pPr>
      <w:bookmarkStart w:id="5" w:name="_MON_1438346255"/>
      <w:bookmarkEnd w:id="5"/>
    </w:p>
    <w:p w:rsidR="001827A1" w:rsidRPr="00101A23" w:rsidRDefault="00990BFF" w:rsidP="00C82190">
      <w:pPr>
        <w:jc w:val="both"/>
        <w:rPr>
          <w:noProof/>
          <w:sz w:val="22"/>
          <w:szCs w:val="22"/>
        </w:rPr>
      </w:pPr>
      <w:bookmarkStart w:id="6" w:name="_MON_1508675351"/>
      <w:bookmarkEnd w:id="6"/>
      <w:r>
        <w:rPr>
          <w:noProof/>
        </w:rPr>
        <w:object w:dxaOrig="1440" w:dyaOrig="1440">
          <v:shape id="_x0000_s1162" type="#_x0000_t75" style="position:absolute;left:0;text-align:left;margin-left:58.5pt;margin-top:13.4pt;width:358.95pt;height:187.45pt;z-index:251686912;mso-position-horizontal-relative:text;mso-position-vertical-relative:text">
            <v:imagedata r:id="rId25" o:title=""/>
            <w10:wrap type="square" side="right"/>
          </v:shape>
          <o:OLEObject Type="Embed" ProgID="Excel.Sheet.12" ShapeID="_x0000_s1162" DrawAspect="Content" ObjectID="_1554043775" r:id="rId26"/>
        </w:object>
      </w:r>
      <w:r w:rsidR="0025292C">
        <w:rPr>
          <w:noProof/>
          <w:sz w:val="22"/>
          <w:szCs w:val="22"/>
        </w:rPr>
        <w:br w:type="textWrapping" w:clear="all"/>
      </w:r>
    </w:p>
    <w:p w:rsidR="00F93E87" w:rsidRDefault="00F93E87" w:rsidP="00F93E87">
      <w:pPr>
        <w:jc w:val="both"/>
        <w:rPr>
          <w:noProof/>
          <w:sz w:val="22"/>
          <w:szCs w:val="22"/>
        </w:rPr>
      </w:pPr>
      <w:r w:rsidRPr="00101A23">
        <w:rPr>
          <w:noProof/>
          <w:sz w:val="22"/>
          <w:szCs w:val="22"/>
        </w:rPr>
        <w:t>DATOS CUADRADOS  CON TESORER</w:t>
      </w:r>
      <w:r w:rsidR="009B4834">
        <w:rPr>
          <w:noProof/>
          <w:sz w:val="22"/>
          <w:szCs w:val="22"/>
        </w:rPr>
        <w:t>IA Y CONTABILIDAD.</w:t>
      </w: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Default="009B4834" w:rsidP="00F93E87">
      <w:pPr>
        <w:jc w:val="both"/>
        <w:rPr>
          <w:noProof/>
          <w:sz w:val="22"/>
          <w:szCs w:val="22"/>
        </w:rPr>
      </w:pPr>
    </w:p>
    <w:p w:rsidR="009B4834" w:rsidRPr="00101A23" w:rsidRDefault="009B4834" w:rsidP="00F93E87">
      <w:pPr>
        <w:jc w:val="both"/>
        <w:rPr>
          <w:noProof/>
          <w:sz w:val="22"/>
          <w:szCs w:val="22"/>
        </w:rPr>
      </w:pPr>
    </w:p>
    <w:p w:rsidR="00F93E87" w:rsidRPr="00101A23" w:rsidRDefault="00F93E87" w:rsidP="00F93E87">
      <w:pPr>
        <w:jc w:val="both"/>
        <w:rPr>
          <w:rFonts w:asciiTheme="minorHAnsi" w:hAnsiTheme="minorHAnsi"/>
          <w:b/>
          <w:sz w:val="22"/>
          <w:szCs w:val="22"/>
        </w:rPr>
      </w:pPr>
      <w:r w:rsidRPr="00101A23">
        <w:rPr>
          <w:rFonts w:asciiTheme="minorHAnsi" w:hAnsiTheme="minorHAnsi"/>
          <w:b/>
          <w:sz w:val="22"/>
          <w:szCs w:val="22"/>
        </w:rPr>
        <w:t>CUADRO DE  PROMEDIOS  MENSUALES DE INGRESO PROPI</w:t>
      </w:r>
      <w:r w:rsidR="009B4834">
        <w:rPr>
          <w:rFonts w:asciiTheme="minorHAnsi" w:hAnsiTheme="minorHAnsi"/>
          <w:b/>
          <w:sz w:val="22"/>
          <w:szCs w:val="22"/>
        </w:rPr>
        <w:t>O DE LOS  AÑOS  DEL 2006 AL 2017</w:t>
      </w:r>
    </w:p>
    <w:bookmarkStart w:id="7" w:name="_MON_1520367665"/>
    <w:bookmarkEnd w:id="7"/>
    <w:p w:rsidR="00F93E87" w:rsidRPr="00101A23" w:rsidRDefault="006230BB" w:rsidP="00F93E87">
      <w:pPr>
        <w:pStyle w:val="Prrafodelista"/>
        <w:ind w:left="720"/>
        <w:rPr>
          <w:b/>
          <w:sz w:val="22"/>
          <w:szCs w:val="22"/>
        </w:rPr>
      </w:pPr>
      <w:r w:rsidRPr="00101A23">
        <w:rPr>
          <w:noProof/>
          <w:sz w:val="22"/>
          <w:szCs w:val="22"/>
        </w:rPr>
        <w:object w:dxaOrig="16791" w:dyaOrig="5643">
          <v:shape id="_x0000_i1028" type="#_x0000_t75" style="width:716.25pt;height:224.25pt" o:ole="">
            <v:imagedata r:id="rId27" o:title=""/>
          </v:shape>
          <o:OLEObject Type="Embed" ProgID="Excel.Sheet.12" ShapeID="_x0000_i1028" DrawAspect="Content" ObjectID="_1554043772" r:id="rId28"/>
        </w:object>
      </w:r>
      <w:r w:rsidR="00F93E87" w:rsidRPr="00101A23">
        <w:rPr>
          <w:b/>
          <w:sz w:val="22"/>
          <w:szCs w:val="22"/>
          <w:highlight w:val="yellow"/>
        </w:rPr>
        <w:t>Incremento del  119.58   % de  Ingresos Propios,   respecto 2009, sin subir el valor de las  tasas e  impuestos municipales)</w:t>
      </w:r>
    </w:p>
    <w:p w:rsidR="00F93E87" w:rsidRPr="00101A23" w:rsidRDefault="00F93E87" w:rsidP="00F93E87">
      <w:pPr>
        <w:pStyle w:val="Textoindependiente2"/>
        <w:rPr>
          <w:rFonts w:ascii="Arial Narrow" w:hAnsi="Arial Narrow"/>
          <w:b/>
          <w:sz w:val="22"/>
          <w:szCs w:val="22"/>
        </w:rPr>
      </w:pPr>
      <w:r w:rsidRPr="00101A23">
        <w:rPr>
          <w:rFonts w:ascii="Arial Narrow" w:hAnsi="Arial Narrow"/>
          <w:sz w:val="22"/>
          <w:szCs w:val="22"/>
          <w:lang w:val="es-MX"/>
        </w:rPr>
        <w:t xml:space="preserve">ES IMPORTANTE MENCIONAR QUE LA  MEJORA  EN LA COBRANZA  HA  SIDO LOGRADA  </w:t>
      </w:r>
      <w:r w:rsidRPr="00101A23">
        <w:rPr>
          <w:rFonts w:ascii="Arial Narrow" w:hAnsi="Arial Narrow"/>
          <w:sz w:val="22"/>
          <w:szCs w:val="22"/>
          <w:highlight w:val="yellow"/>
          <w:lang w:val="es-MX"/>
        </w:rPr>
        <w:t>SIN  SUBIR EL VALOR DE LOS IMPUESTOS Y TASAS</w:t>
      </w:r>
      <w:r w:rsidRPr="00101A23">
        <w:rPr>
          <w:rFonts w:ascii="Arial Narrow" w:hAnsi="Arial Narrow"/>
          <w:sz w:val="22"/>
          <w:szCs w:val="22"/>
          <w:lang w:val="es-MX"/>
        </w:rPr>
        <w:t xml:space="preserve">. </w:t>
      </w:r>
      <w:r w:rsidRPr="00101A23">
        <w:rPr>
          <w:rFonts w:ascii="Arial Narrow" w:hAnsi="Arial Narrow"/>
          <w:sz w:val="22"/>
          <w:szCs w:val="22"/>
        </w:rPr>
        <w:t xml:space="preserve">En  lo  que  va del  </w:t>
      </w:r>
      <w:r w:rsidRPr="00101A23">
        <w:rPr>
          <w:rFonts w:ascii="Arial Narrow" w:hAnsi="Arial Narrow"/>
          <w:b/>
          <w:sz w:val="22"/>
          <w:szCs w:val="22"/>
        </w:rPr>
        <w:t>2016</w:t>
      </w:r>
      <w:r w:rsidRPr="00101A23">
        <w:rPr>
          <w:rFonts w:ascii="Arial Narrow" w:hAnsi="Arial Narrow"/>
          <w:sz w:val="22"/>
          <w:szCs w:val="22"/>
        </w:rPr>
        <w:t xml:space="preserve">  el promedio  mensual  es  de  </w:t>
      </w:r>
      <w:r w:rsidRPr="00101A23">
        <w:rPr>
          <w:rFonts w:ascii="Arial Narrow" w:hAnsi="Arial Narrow"/>
          <w:b/>
          <w:sz w:val="22"/>
          <w:szCs w:val="22"/>
        </w:rPr>
        <w:t>$ 3</w:t>
      </w:r>
      <w:r w:rsidR="00301A42">
        <w:rPr>
          <w:rFonts w:ascii="Arial Narrow" w:hAnsi="Arial Narrow"/>
          <w:b/>
          <w:sz w:val="22"/>
          <w:szCs w:val="22"/>
        </w:rPr>
        <w:t xml:space="preserve">50,515 </w:t>
      </w:r>
      <w:r w:rsidRPr="00101A23">
        <w:rPr>
          <w:rFonts w:ascii="Arial Narrow" w:hAnsi="Arial Narrow"/>
          <w:b/>
          <w:sz w:val="22"/>
          <w:szCs w:val="22"/>
        </w:rPr>
        <w:t xml:space="preserve"> </w:t>
      </w:r>
      <w:r w:rsidRPr="00101A23">
        <w:rPr>
          <w:rFonts w:ascii="Arial Narrow" w:hAnsi="Arial Narrow"/>
          <w:sz w:val="22"/>
          <w:szCs w:val="22"/>
        </w:rPr>
        <w:t xml:space="preserve">cumpliendo la </w:t>
      </w:r>
      <w:r w:rsidRPr="00101A23">
        <w:rPr>
          <w:rFonts w:ascii="Arial Narrow" w:hAnsi="Arial Narrow"/>
          <w:b/>
          <w:sz w:val="22"/>
          <w:szCs w:val="22"/>
        </w:rPr>
        <w:t>meta  presupuestaria  de $ 3</w:t>
      </w:r>
      <w:r w:rsidR="00D63D57" w:rsidRPr="00101A23">
        <w:rPr>
          <w:rFonts w:ascii="Arial Narrow" w:hAnsi="Arial Narrow"/>
          <w:b/>
          <w:sz w:val="22"/>
          <w:szCs w:val="22"/>
        </w:rPr>
        <w:t>72,481</w:t>
      </w:r>
      <w:r w:rsidRPr="00101A23">
        <w:rPr>
          <w:rFonts w:ascii="Arial Narrow" w:hAnsi="Arial Narrow"/>
          <w:b/>
          <w:sz w:val="22"/>
          <w:szCs w:val="22"/>
        </w:rPr>
        <w:t>.00 mensuales, en un 8</w:t>
      </w:r>
      <w:r w:rsidR="00301A42">
        <w:rPr>
          <w:rFonts w:ascii="Arial Narrow" w:hAnsi="Arial Narrow"/>
          <w:b/>
          <w:sz w:val="22"/>
          <w:szCs w:val="22"/>
        </w:rPr>
        <w:t xml:space="preserve">94.10 </w:t>
      </w:r>
      <w:r w:rsidRPr="00101A23">
        <w:rPr>
          <w:rFonts w:ascii="Arial Narrow" w:hAnsi="Arial Narrow"/>
          <w:b/>
          <w:sz w:val="22"/>
          <w:szCs w:val="22"/>
        </w:rPr>
        <w:t>%</w:t>
      </w:r>
    </w:p>
    <w:p w:rsidR="007646AE" w:rsidRDefault="007646AE"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Default="000F7107" w:rsidP="00C82190">
      <w:pPr>
        <w:jc w:val="both"/>
        <w:rPr>
          <w:noProof/>
          <w:sz w:val="22"/>
          <w:szCs w:val="22"/>
          <w:lang w:val="es-GT"/>
        </w:rPr>
      </w:pPr>
    </w:p>
    <w:p w:rsidR="000F7107" w:rsidRPr="00101A23" w:rsidRDefault="000F7107" w:rsidP="00C82190">
      <w:pPr>
        <w:jc w:val="both"/>
        <w:rPr>
          <w:noProof/>
          <w:sz w:val="22"/>
          <w:szCs w:val="22"/>
          <w:lang w:val="es-GT"/>
        </w:rPr>
      </w:pPr>
    </w:p>
    <w:p w:rsidR="00000262" w:rsidRPr="00101A23" w:rsidRDefault="00000262" w:rsidP="00DD4EFE">
      <w:pPr>
        <w:pStyle w:val="Prrafodelista"/>
        <w:numPr>
          <w:ilvl w:val="1"/>
          <w:numId w:val="9"/>
        </w:numPr>
        <w:jc w:val="both"/>
        <w:rPr>
          <w:rFonts w:ascii="Arial" w:hAnsi="Arial" w:cs="Arial"/>
          <w:b/>
          <w:sz w:val="22"/>
          <w:szCs w:val="22"/>
          <w:u w:val="single"/>
        </w:rPr>
      </w:pPr>
      <w:r w:rsidRPr="00101A23">
        <w:rPr>
          <w:rFonts w:ascii="Arial" w:hAnsi="Arial" w:cs="Arial"/>
          <w:b/>
          <w:sz w:val="22"/>
          <w:szCs w:val="22"/>
          <w:u w:val="single"/>
        </w:rPr>
        <w:t xml:space="preserve">COMPORTAMIENTO </w:t>
      </w:r>
      <w:r w:rsidR="00301A42">
        <w:rPr>
          <w:rFonts w:ascii="Arial" w:hAnsi="Arial" w:cs="Arial"/>
          <w:b/>
          <w:sz w:val="22"/>
          <w:szCs w:val="22"/>
          <w:u w:val="single"/>
        </w:rPr>
        <w:t>DE FONDOS FODES DEL 2013 AL 2017</w:t>
      </w:r>
    </w:p>
    <w:p w:rsidR="0009321A" w:rsidRPr="00101A23" w:rsidRDefault="0009321A" w:rsidP="00C82190">
      <w:pPr>
        <w:jc w:val="both"/>
        <w:rPr>
          <w:noProof/>
          <w:sz w:val="22"/>
          <w:szCs w:val="22"/>
        </w:rPr>
      </w:pPr>
    </w:p>
    <w:p w:rsidR="00C82190" w:rsidRPr="00101A23" w:rsidRDefault="00C82190" w:rsidP="00C82190">
      <w:pPr>
        <w:tabs>
          <w:tab w:val="left" w:pos="8835"/>
        </w:tabs>
        <w:jc w:val="both"/>
        <w:rPr>
          <w:noProof/>
          <w:sz w:val="22"/>
          <w:szCs w:val="22"/>
        </w:rPr>
      </w:pPr>
      <w:r w:rsidRPr="00101A23">
        <w:rPr>
          <w:noProof/>
          <w:sz w:val="22"/>
          <w:szCs w:val="22"/>
        </w:rPr>
        <w:tab/>
      </w:r>
    </w:p>
    <w:bookmarkStart w:id="8" w:name="_MON_1520511141"/>
    <w:bookmarkEnd w:id="8"/>
    <w:p w:rsidR="00C82190" w:rsidRPr="00101A23" w:rsidRDefault="00ED28FF" w:rsidP="00C82190">
      <w:pPr>
        <w:jc w:val="both"/>
        <w:rPr>
          <w:noProof/>
          <w:sz w:val="22"/>
          <w:szCs w:val="22"/>
        </w:rPr>
      </w:pPr>
      <w:r w:rsidRPr="00101A23">
        <w:rPr>
          <w:noProof/>
          <w:sz w:val="22"/>
          <w:szCs w:val="22"/>
        </w:rPr>
        <w:object w:dxaOrig="9742" w:dyaOrig="7612">
          <v:shape id="_x0000_i1029" type="#_x0000_t75" style="width:487.5pt;height:379.5pt" o:ole="">
            <v:imagedata r:id="rId29" o:title=""/>
          </v:shape>
          <o:OLEObject Type="Embed" ProgID="Excel.Sheet.12" ShapeID="_x0000_i1029" DrawAspect="Content" ObjectID="_1554043773" r:id="rId30"/>
        </w:object>
      </w:r>
    </w:p>
    <w:p w:rsidR="00D22C49" w:rsidRPr="00101A23" w:rsidRDefault="00D22C49" w:rsidP="00C82190">
      <w:pPr>
        <w:jc w:val="both"/>
        <w:rPr>
          <w:noProof/>
          <w:sz w:val="22"/>
          <w:szCs w:val="22"/>
        </w:rPr>
      </w:pPr>
    </w:p>
    <w:p w:rsidR="00D22C49" w:rsidRDefault="00D22C49" w:rsidP="00C82190">
      <w:pPr>
        <w:jc w:val="both"/>
        <w:rPr>
          <w:noProof/>
          <w:sz w:val="22"/>
          <w:szCs w:val="22"/>
        </w:rPr>
      </w:pPr>
    </w:p>
    <w:p w:rsidR="000E2664" w:rsidRDefault="000E2664" w:rsidP="00C82190">
      <w:pPr>
        <w:jc w:val="both"/>
        <w:rPr>
          <w:noProof/>
          <w:sz w:val="22"/>
          <w:szCs w:val="22"/>
        </w:rPr>
      </w:pPr>
    </w:p>
    <w:p w:rsidR="000E2664" w:rsidRDefault="000E2664" w:rsidP="00C82190">
      <w:pPr>
        <w:jc w:val="both"/>
        <w:rPr>
          <w:noProof/>
          <w:sz w:val="22"/>
          <w:szCs w:val="22"/>
        </w:rPr>
      </w:pPr>
    </w:p>
    <w:p w:rsidR="000E2664" w:rsidRDefault="000E2664" w:rsidP="00C82190">
      <w:pPr>
        <w:jc w:val="both"/>
        <w:rPr>
          <w:noProof/>
          <w:sz w:val="22"/>
          <w:szCs w:val="22"/>
        </w:rPr>
      </w:pPr>
    </w:p>
    <w:p w:rsidR="000E2664" w:rsidRDefault="000E2664" w:rsidP="00C82190">
      <w:pPr>
        <w:jc w:val="both"/>
        <w:rPr>
          <w:noProof/>
          <w:sz w:val="22"/>
          <w:szCs w:val="22"/>
        </w:rPr>
      </w:pPr>
    </w:p>
    <w:p w:rsidR="000E2664" w:rsidRPr="00101A23" w:rsidRDefault="000E2664" w:rsidP="00C82190">
      <w:pPr>
        <w:jc w:val="both"/>
        <w:rPr>
          <w:noProof/>
          <w:sz w:val="22"/>
          <w:szCs w:val="22"/>
        </w:rPr>
      </w:pPr>
    </w:p>
    <w:p w:rsidR="00D716EC" w:rsidRPr="00101A23" w:rsidRDefault="00D31924" w:rsidP="00DD4EFE">
      <w:pPr>
        <w:pStyle w:val="Prrafodelista"/>
        <w:numPr>
          <w:ilvl w:val="1"/>
          <w:numId w:val="9"/>
        </w:numPr>
        <w:jc w:val="both"/>
        <w:rPr>
          <w:b/>
          <w:sz w:val="22"/>
          <w:szCs w:val="22"/>
        </w:rPr>
      </w:pPr>
      <w:r w:rsidRPr="00101A23">
        <w:rPr>
          <w:b/>
          <w:sz w:val="22"/>
          <w:szCs w:val="22"/>
        </w:rPr>
        <w:t>AVANCES  EN LA  RECUPERACION DE MORA</w:t>
      </w:r>
    </w:p>
    <w:p w:rsidR="00D716EC" w:rsidRPr="00101A23" w:rsidRDefault="00D716EC" w:rsidP="00BC381E">
      <w:pPr>
        <w:jc w:val="both"/>
        <w:rPr>
          <w:sz w:val="22"/>
          <w:szCs w:val="22"/>
        </w:rPr>
      </w:pPr>
    </w:p>
    <w:p w:rsidR="00726620" w:rsidRPr="00101A23" w:rsidRDefault="00201F07" w:rsidP="00726620">
      <w:pPr>
        <w:ind w:left="720"/>
        <w:jc w:val="both"/>
        <w:rPr>
          <w:rFonts w:ascii="Arial" w:hAnsi="Arial" w:cs="Arial"/>
          <w:b/>
          <w:sz w:val="22"/>
          <w:szCs w:val="22"/>
          <w:u w:val="single"/>
        </w:rPr>
      </w:pPr>
      <w:r>
        <w:rPr>
          <w:rFonts w:ascii="Arial" w:hAnsi="Arial" w:cs="Arial"/>
          <w:b/>
          <w:sz w:val="22"/>
          <w:szCs w:val="22"/>
          <w:u w:val="single"/>
        </w:rPr>
        <w:t xml:space="preserve">CUANTIFICACION </w:t>
      </w:r>
      <w:r w:rsidR="00726620" w:rsidRPr="00101A23">
        <w:rPr>
          <w:rFonts w:ascii="Arial" w:hAnsi="Arial" w:cs="Arial"/>
          <w:b/>
          <w:sz w:val="22"/>
          <w:szCs w:val="22"/>
          <w:u w:val="single"/>
        </w:rPr>
        <w:t xml:space="preserve"> DE LA MORA AL 31 </w:t>
      </w:r>
      <w:r w:rsidR="00BB4D03" w:rsidRPr="00101A23">
        <w:rPr>
          <w:rFonts w:ascii="Arial" w:hAnsi="Arial" w:cs="Arial"/>
          <w:b/>
          <w:sz w:val="22"/>
          <w:szCs w:val="22"/>
          <w:u w:val="single"/>
        </w:rPr>
        <w:t xml:space="preserve">DICIEMBRE </w:t>
      </w:r>
      <w:r>
        <w:rPr>
          <w:rFonts w:ascii="Arial" w:hAnsi="Arial" w:cs="Arial"/>
          <w:b/>
          <w:sz w:val="22"/>
          <w:szCs w:val="22"/>
          <w:u w:val="single"/>
        </w:rPr>
        <w:t xml:space="preserve"> 2016</w:t>
      </w:r>
    </w:p>
    <w:p w:rsidR="00726620" w:rsidRPr="00101A23" w:rsidRDefault="00726620" w:rsidP="00726620">
      <w:pPr>
        <w:ind w:left="720"/>
        <w:jc w:val="both"/>
        <w:rPr>
          <w:rFonts w:ascii="Arial" w:hAnsi="Arial" w:cs="Arial"/>
          <w:b/>
          <w:sz w:val="22"/>
          <w:szCs w:val="22"/>
          <w:highlight w:val="yellow"/>
          <w:u w:val="single"/>
        </w:rPr>
      </w:pPr>
    </w:p>
    <w:p w:rsidR="00726620" w:rsidRPr="00101A23" w:rsidRDefault="00726620" w:rsidP="00726620">
      <w:pPr>
        <w:jc w:val="both"/>
        <w:rPr>
          <w:rFonts w:ascii="Arial" w:hAnsi="Arial" w:cs="Arial"/>
          <w:sz w:val="22"/>
          <w:szCs w:val="22"/>
        </w:rPr>
      </w:pPr>
    </w:p>
    <w:p w:rsidR="00726620" w:rsidRPr="00101A23" w:rsidRDefault="00726620" w:rsidP="00726620">
      <w:pPr>
        <w:jc w:val="both"/>
        <w:rPr>
          <w:rFonts w:ascii="Arial" w:hAnsi="Arial" w:cs="Arial"/>
          <w:b/>
          <w:sz w:val="22"/>
          <w:szCs w:val="22"/>
        </w:rPr>
      </w:pPr>
      <w:r w:rsidRPr="00101A23">
        <w:rPr>
          <w:rFonts w:ascii="Arial" w:hAnsi="Arial" w:cs="Arial"/>
          <w:b/>
          <w:sz w:val="22"/>
          <w:szCs w:val="22"/>
          <w:highlight w:val="green"/>
        </w:rPr>
        <w:t xml:space="preserve">MORA DE TASAS  </w:t>
      </w:r>
      <w:r w:rsidR="003A7326" w:rsidRPr="00101A23">
        <w:rPr>
          <w:rFonts w:ascii="Arial" w:hAnsi="Arial" w:cs="Arial"/>
          <w:b/>
          <w:sz w:val="22"/>
          <w:szCs w:val="22"/>
          <w:highlight w:val="green"/>
        </w:rPr>
        <w:tab/>
      </w:r>
      <w:r w:rsidR="003A7326" w:rsidRPr="00101A23">
        <w:rPr>
          <w:rFonts w:ascii="Arial" w:hAnsi="Arial" w:cs="Arial"/>
          <w:b/>
          <w:sz w:val="22"/>
          <w:szCs w:val="22"/>
          <w:highlight w:val="green"/>
        </w:rPr>
        <w:tab/>
      </w:r>
      <w:r w:rsidR="003A7326" w:rsidRPr="00101A23">
        <w:rPr>
          <w:rFonts w:ascii="Arial" w:hAnsi="Arial" w:cs="Arial"/>
          <w:b/>
          <w:sz w:val="22"/>
          <w:szCs w:val="22"/>
          <w:highlight w:val="green"/>
        </w:rPr>
        <w:tab/>
      </w:r>
      <w:r w:rsidR="003A7326" w:rsidRPr="00101A23">
        <w:rPr>
          <w:rFonts w:ascii="Arial" w:hAnsi="Arial" w:cs="Arial"/>
          <w:b/>
          <w:sz w:val="22"/>
          <w:szCs w:val="22"/>
          <w:highlight w:val="green"/>
        </w:rPr>
        <w:tab/>
      </w:r>
      <w:r w:rsidR="001028C9" w:rsidRPr="001028C9">
        <w:rPr>
          <w:rFonts w:ascii="Arial" w:hAnsi="Arial" w:cs="Arial"/>
          <w:sz w:val="22"/>
          <w:szCs w:val="22"/>
          <w:highlight w:val="green"/>
        </w:rPr>
        <w:t>A</w:t>
      </w:r>
      <w:r w:rsidR="001028C9">
        <w:rPr>
          <w:rFonts w:ascii="Arial" w:hAnsi="Arial" w:cs="Arial"/>
          <w:sz w:val="22"/>
          <w:szCs w:val="22"/>
          <w:highlight w:val="green"/>
        </w:rPr>
        <w:t>l</w:t>
      </w:r>
      <w:r w:rsidR="00814C12" w:rsidRPr="001028C9">
        <w:rPr>
          <w:rFonts w:ascii="Arial" w:hAnsi="Arial" w:cs="Arial"/>
          <w:sz w:val="22"/>
          <w:szCs w:val="22"/>
          <w:highlight w:val="green"/>
        </w:rPr>
        <w:t xml:space="preserve"> 30 J</w:t>
      </w:r>
      <w:r w:rsidR="001028C9">
        <w:rPr>
          <w:rFonts w:ascii="Arial" w:hAnsi="Arial" w:cs="Arial"/>
          <w:sz w:val="22"/>
          <w:szCs w:val="22"/>
          <w:highlight w:val="green"/>
        </w:rPr>
        <w:t>unio</w:t>
      </w:r>
      <w:r w:rsidR="00814C12" w:rsidRPr="001028C9">
        <w:rPr>
          <w:rFonts w:ascii="Arial" w:hAnsi="Arial" w:cs="Arial"/>
          <w:sz w:val="22"/>
          <w:szCs w:val="22"/>
          <w:highlight w:val="green"/>
        </w:rPr>
        <w:t xml:space="preserve"> 2012</w:t>
      </w:r>
      <w:r w:rsidR="003A7326" w:rsidRPr="00101A23">
        <w:rPr>
          <w:rFonts w:ascii="Arial" w:hAnsi="Arial" w:cs="Arial"/>
          <w:b/>
          <w:sz w:val="22"/>
          <w:szCs w:val="22"/>
          <w:highlight w:val="green"/>
        </w:rPr>
        <w:tab/>
      </w:r>
      <w:r w:rsidR="001028C9" w:rsidRPr="001028C9">
        <w:rPr>
          <w:rFonts w:ascii="Arial" w:hAnsi="Arial" w:cs="Arial"/>
          <w:sz w:val="22"/>
          <w:szCs w:val="22"/>
          <w:highlight w:val="green"/>
        </w:rPr>
        <w:t>Al</w:t>
      </w:r>
      <w:r w:rsidR="00814C12" w:rsidRPr="00101A23">
        <w:rPr>
          <w:rFonts w:ascii="Arial" w:hAnsi="Arial" w:cs="Arial"/>
          <w:sz w:val="22"/>
          <w:szCs w:val="22"/>
          <w:highlight w:val="green"/>
        </w:rPr>
        <w:t>31 de Mayo de 2015</w:t>
      </w:r>
      <w:r w:rsidR="00BB4D03" w:rsidRPr="00101A23">
        <w:rPr>
          <w:rFonts w:ascii="Arial" w:hAnsi="Arial" w:cs="Arial"/>
          <w:sz w:val="22"/>
          <w:szCs w:val="22"/>
          <w:highlight w:val="green"/>
        </w:rPr>
        <w:tab/>
      </w:r>
      <w:r w:rsidR="00BB4D03" w:rsidRPr="00101A23">
        <w:rPr>
          <w:rFonts w:ascii="Arial" w:hAnsi="Arial" w:cs="Arial"/>
          <w:sz w:val="22"/>
          <w:szCs w:val="22"/>
          <w:highlight w:val="green"/>
        </w:rPr>
        <w:tab/>
        <w:t>Al 31 Dic. 2015</w:t>
      </w:r>
      <w:r w:rsidR="001028C9">
        <w:rPr>
          <w:rFonts w:ascii="Arial" w:hAnsi="Arial" w:cs="Arial"/>
          <w:sz w:val="22"/>
          <w:szCs w:val="22"/>
        </w:rPr>
        <w:tab/>
      </w:r>
      <w:r w:rsidR="001028C9" w:rsidRPr="00101A23">
        <w:rPr>
          <w:rFonts w:ascii="Arial" w:hAnsi="Arial" w:cs="Arial"/>
          <w:sz w:val="22"/>
          <w:szCs w:val="22"/>
          <w:highlight w:val="green"/>
        </w:rPr>
        <w:t>Al 3</w:t>
      </w:r>
      <w:r w:rsidR="00201F07">
        <w:rPr>
          <w:rFonts w:ascii="Arial" w:hAnsi="Arial" w:cs="Arial"/>
          <w:sz w:val="22"/>
          <w:szCs w:val="22"/>
          <w:highlight w:val="green"/>
        </w:rPr>
        <w:t>1 dic.</w:t>
      </w:r>
      <w:r w:rsidR="001028C9" w:rsidRPr="00101A23">
        <w:rPr>
          <w:rFonts w:ascii="Arial" w:hAnsi="Arial" w:cs="Arial"/>
          <w:sz w:val="22"/>
          <w:szCs w:val="22"/>
          <w:highlight w:val="green"/>
        </w:rPr>
        <w:t xml:space="preserve"> 201</w:t>
      </w:r>
      <w:r w:rsidR="001028C9">
        <w:rPr>
          <w:rFonts w:ascii="Arial" w:hAnsi="Arial" w:cs="Arial"/>
          <w:sz w:val="22"/>
          <w:szCs w:val="22"/>
          <w:highlight w:val="green"/>
        </w:rPr>
        <w:t>6</w:t>
      </w:r>
    </w:p>
    <w:p w:rsidR="00726620" w:rsidRPr="00101A23" w:rsidRDefault="00726620" w:rsidP="0072662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101A23">
        <w:rPr>
          <w:rFonts w:ascii="Arial" w:hAnsi="Arial" w:cs="Arial"/>
          <w:sz w:val="22"/>
          <w:szCs w:val="22"/>
        </w:rPr>
        <w:tab/>
        <w:t xml:space="preserve">TOTAL MORA </w:t>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p>
    <w:p w:rsidR="00BB4D03" w:rsidRPr="00101A23" w:rsidRDefault="00BB4D03" w:rsidP="00BB4D03">
      <w:pPr>
        <w:ind w:left="372"/>
        <w:jc w:val="both"/>
        <w:rPr>
          <w:rFonts w:ascii="Arial" w:hAnsi="Arial" w:cs="Arial"/>
          <w:sz w:val="22"/>
          <w:szCs w:val="22"/>
        </w:rPr>
      </w:pPr>
      <w:r w:rsidRPr="00101A23">
        <w:rPr>
          <w:rFonts w:ascii="Arial" w:hAnsi="Arial" w:cs="Arial"/>
          <w:sz w:val="22"/>
          <w:szCs w:val="22"/>
        </w:rPr>
        <w:t>TOTAL  MORA  TASAS</w:t>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00726620" w:rsidRPr="00101A23">
        <w:rPr>
          <w:rFonts w:ascii="Arial" w:hAnsi="Arial" w:cs="Arial"/>
          <w:sz w:val="22"/>
          <w:szCs w:val="22"/>
        </w:rPr>
        <w:t>$ 6,845,380.55</w:t>
      </w:r>
      <w:r w:rsidR="001028C9">
        <w:rPr>
          <w:rFonts w:ascii="Arial" w:hAnsi="Arial" w:cs="Arial"/>
          <w:sz w:val="22"/>
          <w:szCs w:val="22"/>
        </w:rPr>
        <w:tab/>
      </w:r>
      <w:r w:rsidR="001028C9">
        <w:rPr>
          <w:rFonts w:ascii="Arial" w:hAnsi="Arial" w:cs="Arial"/>
          <w:sz w:val="22"/>
          <w:szCs w:val="22"/>
        </w:rPr>
        <w:tab/>
      </w:r>
      <w:r w:rsidR="00814C12" w:rsidRPr="00101A23">
        <w:rPr>
          <w:rFonts w:ascii="Arial" w:hAnsi="Arial" w:cs="Arial"/>
          <w:sz w:val="22"/>
          <w:szCs w:val="22"/>
        </w:rPr>
        <w:t>$ 5,476,362.67</w:t>
      </w:r>
      <w:r w:rsidRPr="00101A23">
        <w:rPr>
          <w:rFonts w:ascii="Arial" w:hAnsi="Arial" w:cs="Arial"/>
          <w:sz w:val="22"/>
          <w:szCs w:val="22"/>
        </w:rPr>
        <w:tab/>
      </w:r>
      <w:r w:rsidRPr="00101A23">
        <w:rPr>
          <w:rFonts w:ascii="Arial" w:hAnsi="Arial" w:cs="Arial"/>
          <w:sz w:val="22"/>
          <w:szCs w:val="22"/>
        </w:rPr>
        <w:tab/>
        <w:t>$ 5,420,566.61</w:t>
      </w:r>
      <w:r w:rsidR="001028C9">
        <w:rPr>
          <w:rFonts w:ascii="Arial" w:hAnsi="Arial" w:cs="Arial"/>
          <w:sz w:val="22"/>
          <w:szCs w:val="22"/>
        </w:rPr>
        <w:tab/>
        <w:t>$ 5,256,879.21</w:t>
      </w:r>
    </w:p>
    <w:p w:rsidR="00726620" w:rsidRPr="00101A23" w:rsidRDefault="00726620" w:rsidP="00726620">
      <w:pPr>
        <w:jc w:val="both"/>
        <w:rPr>
          <w:rFonts w:ascii="Arial" w:hAnsi="Arial" w:cs="Arial"/>
          <w:color w:val="FFFFFF" w:themeColor="background1"/>
          <w:sz w:val="22"/>
          <w:szCs w:val="22"/>
        </w:rPr>
      </w:pPr>
    </w:p>
    <w:p w:rsidR="00726620" w:rsidRPr="00101A23" w:rsidRDefault="00726620" w:rsidP="00726620">
      <w:pPr>
        <w:jc w:val="both"/>
        <w:rPr>
          <w:rFonts w:ascii="Arial" w:hAnsi="Arial" w:cs="Arial"/>
          <w:b/>
          <w:color w:val="FFFFFF" w:themeColor="background1"/>
          <w:sz w:val="22"/>
          <w:szCs w:val="22"/>
        </w:rPr>
      </w:pPr>
      <w:r w:rsidRPr="00101A23">
        <w:rPr>
          <w:rFonts w:ascii="Arial" w:hAnsi="Arial" w:cs="Arial"/>
          <w:b/>
          <w:color w:val="FFFFFF" w:themeColor="background1"/>
          <w:sz w:val="22"/>
          <w:szCs w:val="22"/>
          <w:highlight w:val="red"/>
        </w:rPr>
        <w:t>MORA DE IMPUESTOS M</w:t>
      </w:r>
      <w:r w:rsidR="001028C9">
        <w:rPr>
          <w:rFonts w:ascii="Arial" w:hAnsi="Arial" w:cs="Arial"/>
          <w:b/>
          <w:color w:val="FFFFFF" w:themeColor="background1"/>
          <w:sz w:val="22"/>
          <w:szCs w:val="22"/>
          <w:highlight w:val="red"/>
        </w:rPr>
        <w:t>L</w:t>
      </w:r>
      <w:r w:rsidRPr="00101A23">
        <w:rPr>
          <w:rFonts w:ascii="Arial" w:hAnsi="Arial" w:cs="Arial"/>
          <w:b/>
          <w:color w:val="FFFFFF" w:themeColor="background1"/>
          <w:sz w:val="22"/>
          <w:szCs w:val="22"/>
          <w:highlight w:val="red"/>
        </w:rPr>
        <w:t>ES</w:t>
      </w:r>
      <w:r w:rsidR="001028C9">
        <w:rPr>
          <w:rFonts w:ascii="Arial" w:hAnsi="Arial" w:cs="Arial"/>
          <w:b/>
          <w:color w:val="FFFFFF" w:themeColor="background1"/>
          <w:sz w:val="22"/>
          <w:szCs w:val="22"/>
          <w:highlight w:val="red"/>
        </w:rPr>
        <w:t xml:space="preserve">     A</w:t>
      </w:r>
      <w:r w:rsidR="001028C9" w:rsidRPr="00101A23">
        <w:rPr>
          <w:rFonts w:ascii="Arial" w:hAnsi="Arial" w:cs="Arial"/>
          <w:b/>
          <w:color w:val="FFFFFF" w:themeColor="background1"/>
          <w:sz w:val="22"/>
          <w:szCs w:val="22"/>
          <w:highlight w:val="red"/>
        </w:rPr>
        <w:t xml:space="preserve">l 30 de junio de 2012 </w:t>
      </w:r>
      <w:r w:rsidR="001028C9">
        <w:rPr>
          <w:rFonts w:ascii="Arial" w:hAnsi="Arial" w:cs="Arial"/>
          <w:b/>
          <w:color w:val="FFFFFF" w:themeColor="background1"/>
          <w:sz w:val="22"/>
          <w:szCs w:val="22"/>
          <w:highlight w:val="red"/>
        </w:rPr>
        <w:t xml:space="preserve">        A</w:t>
      </w:r>
      <w:r w:rsidR="001028C9" w:rsidRPr="00101A23">
        <w:rPr>
          <w:rFonts w:ascii="Arial" w:hAnsi="Arial" w:cs="Arial"/>
          <w:b/>
          <w:color w:val="FFFFFF" w:themeColor="background1"/>
          <w:sz w:val="22"/>
          <w:szCs w:val="22"/>
          <w:highlight w:val="red"/>
        </w:rPr>
        <w:t xml:space="preserve">l </w:t>
      </w:r>
      <w:r w:rsidRPr="00101A23">
        <w:rPr>
          <w:rFonts w:ascii="Arial" w:hAnsi="Arial" w:cs="Arial"/>
          <w:color w:val="FFFFFF" w:themeColor="background1"/>
          <w:sz w:val="22"/>
          <w:szCs w:val="22"/>
          <w:highlight w:val="red"/>
        </w:rPr>
        <w:t>31 de Mayo de 2015</w:t>
      </w:r>
      <w:r w:rsidR="00BB4D03" w:rsidRPr="00101A23">
        <w:rPr>
          <w:rFonts w:ascii="Arial" w:hAnsi="Arial" w:cs="Arial"/>
          <w:color w:val="FFFFFF" w:themeColor="background1"/>
          <w:sz w:val="22"/>
          <w:szCs w:val="22"/>
        </w:rPr>
        <w:tab/>
      </w:r>
      <w:r w:rsidR="00D62213">
        <w:rPr>
          <w:rFonts w:ascii="Arial" w:hAnsi="Arial" w:cs="Arial"/>
          <w:color w:val="FFFFFF" w:themeColor="background1"/>
          <w:sz w:val="22"/>
          <w:szCs w:val="22"/>
        </w:rPr>
        <w:t xml:space="preserve">       </w:t>
      </w:r>
      <w:r w:rsidR="00BB4D03" w:rsidRPr="001028C9">
        <w:rPr>
          <w:rFonts w:ascii="Arial" w:hAnsi="Arial" w:cs="Arial"/>
          <w:color w:val="FFFFFF" w:themeColor="background1"/>
          <w:sz w:val="22"/>
          <w:szCs w:val="22"/>
          <w:highlight w:val="red"/>
        </w:rPr>
        <w:t xml:space="preserve">AL  31 </w:t>
      </w:r>
      <w:r w:rsidR="00BB4D03" w:rsidRPr="00101A23">
        <w:rPr>
          <w:rFonts w:ascii="Arial" w:hAnsi="Arial" w:cs="Arial"/>
          <w:color w:val="FFFFFF" w:themeColor="background1"/>
          <w:sz w:val="22"/>
          <w:szCs w:val="22"/>
          <w:highlight w:val="red"/>
        </w:rPr>
        <w:t>Dic. 2015</w:t>
      </w:r>
      <w:r w:rsidR="001028C9">
        <w:rPr>
          <w:rFonts w:ascii="Arial" w:hAnsi="Arial" w:cs="Arial"/>
          <w:color w:val="FFFFFF" w:themeColor="background1"/>
          <w:sz w:val="22"/>
          <w:szCs w:val="22"/>
        </w:rPr>
        <w:tab/>
      </w:r>
      <w:r w:rsidR="00D62213">
        <w:rPr>
          <w:rFonts w:ascii="Arial" w:hAnsi="Arial" w:cs="Arial"/>
          <w:color w:val="FFFFFF" w:themeColor="background1"/>
          <w:sz w:val="22"/>
          <w:szCs w:val="22"/>
        </w:rPr>
        <w:t xml:space="preserve">         </w:t>
      </w:r>
      <w:r w:rsidR="001028C9" w:rsidRPr="001028C9">
        <w:rPr>
          <w:rFonts w:ascii="Arial" w:hAnsi="Arial" w:cs="Arial"/>
          <w:color w:val="FFFFFF" w:themeColor="background1"/>
          <w:sz w:val="22"/>
          <w:szCs w:val="22"/>
          <w:highlight w:val="red"/>
        </w:rPr>
        <w:t>Al</w:t>
      </w:r>
      <w:r w:rsidR="001028C9">
        <w:rPr>
          <w:rFonts w:ascii="Arial" w:hAnsi="Arial" w:cs="Arial"/>
          <w:color w:val="FFFFFF" w:themeColor="background1"/>
          <w:sz w:val="22"/>
          <w:szCs w:val="22"/>
          <w:highlight w:val="red"/>
        </w:rPr>
        <w:t xml:space="preserve"> 30 S</w:t>
      </w:r>
      <w:r w:rsidR="001028C9" w:rsidRPr="001028C9">
        <w:rPr>
          <w:rFonts w:ascii="Arial" w:hAnsi="Arial" w:cs="Arial"/>
          <w:color w:val="FFFFFF" w:themeColor="background1"/>
          <w:sz w:val="22"/>
          <w:szCs w:val="22"/>
          <w:highlight w:val="red"/>
        </w:rPr>
        <w:t>ept. 2016</w:t>
      </w:r>
    </w:p>
    <w:p w:rsidR="00726620" w:rsidRPr="00101A23" w:rsidRDefault="00726620" w:rsidP="00726620">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101A23">
        <w:rPr>
          <w:rFonts w:ascii="Arial" w:hAnsi="Arial" w:cs="Arial"/>
          <w:sz w:val="22"/>
          <w:szCs w:val="22"/>
        </w:rPr>
        <w:tab/>
        <w:t xml:space="preserve">TOTAL MORA </w:t>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r w:rsidRPr="00101A23">
        <w:rPr>
          <w:rFonts w:ascii="Arial" w:hAnsi="Arial" w:cs="Arial"/>
          <w:sz w:val="22"/>
          <w:szCs w:val="22"/>
        </w:rPr>
        <w:tab/>
      </w:r>
    </w:p>
    <w:p w:rsidR="00726620" w:rsidRPr="00101A23" w:rsidRDefault="00BB4D03" w:rsidP="00726620">
      <w:pPr>
        <w:ind w:left="372"/>
        <w:jc w:val="both"/>
        <w:rPr>
          <w:rFonts w:ascii="Arial" w:hAnsi="Arial" w:cs="Arial"/>
          <w:sz w:val="22"/>
          <w:szCs w:val="22"/>
        </w:rPr>
      </w:pPr>
      <w:r w:rsidRPr="00101A23">
        <w:rPr>
          <w:rFonts w:ascii="Arial" w:hAnsi="Arial" w:cs="Arial"/>
          <w:sz w:val="22"/>
          <w:szCs w:val="22"/>
        </w:rPr>
        <w:t xml:space="preserve">TOTAL  MORA IMPUESTOS </w:t>
      </w:r>
      <w:r w:rsidRPr="00101A23">
        <w:rPr>
          <w:rFonts w:ascii="Arial" w:hAnsi="Arial" w:cs="Arial"/>
          <w:sz w:val="22"/>
          <w:szCs w:val="22"/>
        </w:rPr>
        <w:tab/>
      </w:r>
      <w:r w:rsidRPr="00101A23">
        <w:rPr>
          <w:rFonts w:ascii="Arial" w:hAnsi="Arial" w:cs="Arial"/>
          <w:sz w:val="22"/>
          <w:szCs w:val="22"/>
        </w:rPr>
        <w:tab/>
      </w:r>
      <w:r w:rsidR="00726620" w:rsidRPr="00101A23">
        <w:rPr>
          <w:rFonts w:ascii="Arial" w:hAnsi="Arial" w:cs="Arial"/>
          <w:sz w:val="22"/>
          <w:szCs w:val="22"/>
        </w:rPr>
        <w:t>$    1,166,517.58</w:t>
      </w:r>
      <w:r w:rsidR="001028C9">
        <w:rPr>
          <w:rFonts w:ascii="Arial" w:hAnsi="Arial" w:cs="Arial"/>
          <w:sz w:val="22"/>
          <w:szCs w:val="22"/>
        </w:rPr>
        <w:tab/>
      </w:r>
      <w:r w:rsidR="001028C9">
        <w:rPr>
          <w:rFonts w:ascii="Arial" w:hAnsi="Arial" w:cs="Arial"/>
          <w:sz w:val="22"/>
          <w:szCs w:val="22"/>
        </w:rPr>
        <w:tab/>
      </w:r>
      <w:r w:rsidR="00814C12" w:rsidRPr="00101A23">
        <w:rPr>
          <w:rFonts w:ascii="Arial" w:hAnsi="Arial" w:cs="Arial"/>
          <w:sz w:val="22"/>
          <w:szCs w:val="22"/>
        </w:rPr>
        <w:t>$ 1,694,467.67</w:t>
      </w:r>
      <w:r w:rsidRPr="00101A23">
        <w:rPr>
          <w:rFonts w:ascii="Arial" w:hAnsi="Arial" w:cs="Arial"/>
          <w:sz w:val="22"/>
          <w:szCs w:val="22"/>
        </w:rPr>
        <w:tab/>
      </w:r>
      <w:r w:rsidRPr="00101A23">
        <w:rPr>
          <w:rFonts w:ascii="Arial" w:hAnsi="Arial" w:cs="Arial"/>
          <w:sz w:val="22"/>
          <w:szCs w:val="22"/>
        </w:rPr>
        <w:tab/>
        <w:t>$ 1,794,037.66</w:t>
      </w:r>
      <w:r w:rsidR="001028C9">
        <w:rPr>
          <w:rFonts w:ascii="Arial" w:hAnsi="Arial" w:cs="Arial"/>
          <w:sz w:val="22"/>
          <w:szCs w:val="22"/>
        </w:rPr>
        <w:t xml:space="preserve">         $1,936,267.06</w:t>
      </w:r>
    </w:p>
    <w:p w:rsidR="00726620" w:rsidRPr="00101A23" w:rsidRDefault="00726620" w:rsidP="00726620">
      <w:pPr>
        <w:jc w:val="both"/>
        <w:rPr>
          <w:rFonts w:ascii="Arial" w:hAnsi="Arial" w:cs="Arial"/>
          <w:sz w:val="22"/>
          <w:szCs w:val="22"/>
        </w:rPr>
      </w:pPr>
    </w:p>
    <w:p w:rsidR="00726620" w:rsidRPr="00101A23" w:rsidRDefault="00726620" w:rsidP="00726620">
      <w:pPr>
        <w:pBdr>
          <w:top w:val="single" w:sz="4" w:space="0" w:color="auto"/>
          <w:left w:val="single" w:sz="4" w:space="4" w:color="auto"/>
          <w:bottom w:val="single" w:sz="4" w:space="1" w:color="auto"/>
          <w:right w:val="single" w:sz="4" w:space="4" w:color="auto"/>
        </w:pBdr>
        <w:shd w:val="clear" w:color="auto" w:fill="C2D69B" w:themeFill="accent3" w:themeFillTint="99"/>
        <w:jc w:val="both"/>
        <w:rPr>
          <w:rFonts w:ascii="Arial" w:hAnsi="Arial" w:cs="Arial"/>
          <w:b/>
          <w:sz w:val="22"/>
          <w:szCs w:val="22"/>
        </w:rPr>
      </w:pPr>
      <w:r w:rsidRPr="00101A23">
        <w:rPr>
          <w:rFonts w:ascii="Arial" w:hAnsi="Arial" w:cs="Arial"/>
          <w:b/>
          <w:sz w:val="22"/>
          <w:szCs w:val="22"/>
        </w:rPr>
        <w:t xml:space="preserve">MORA TOTAL  </w:t>
      </w:r>
      <w:r w:rsidR="00BB4D03" w:rsidRPr="00101A23">
        <w:rPr>
          <w:rFonts w:ascii="Arial" w:hAnsi="Arial" w:cs="Arial"/>
          <w:b/>
          <w:sz w:val="22"/>
          <w:szCs w:val="22"/>
        </w:rPr>
        <w:tab/>
      </w:r>
      <w:r w:rsidR="00BB4D03" w:rsidRPr="00101A23">
        <w:rPr>
          <w:rFonts w:ascii="Arial" w:hAnsi="Arial" w:cs="Arial"/>
          <w:b/>
          <w:sz w:val="22"/>
          <w:szCs w:val="22"/>
        </w:rPr>
        <w:tab/>
      </w:r>
      <w:r w:rsidR="00BB4D03" w:rsidRPr="00101A23">
        <w:rPr>
          <w:rFonts w:ascii="Arial" w:hAnsi="Arial" w:cs="Arial"/>
          <w:b/>
          <w:sz w:val="22"/>
          <w:szCs w:val="22"/>
        </w:rPr>
        <w:tab/>
      </w:r>
      <w:r w:rsidR="00BB4D03" w:rsidRPr="00101A23">
        <w:rPr>
          <w:rFonts w:ascii="Arial" w:hAnsi="Arial" w:cs="Arial"/>
          <w:b/>
          <w:sz w:val="22"/>
          <w:szCs w:val="22"/>
        </w:rPr>
        <w:tab/>
        <w:t>$ 8,011,898.13</w:t>
      </w:r>
      <w:r w:rsidR="00301A42">
        <w:rPr>
          <w:rFonts w:ascii="Arial" w:hAnsi="Arial" w:cs="Arial"/>
          <w:b/>
          <w:sz w:val="22"/>
          <w:szCs w:val="22"/>
        </w:rPr>
        <w:t xml:space="preserve">                      </w:t>
      </w:r>
      <w:r w:rsidR="00814C12" w:rsidRPr="00101A23">
        <w:rPr>
          <w:rFonts w:ascii="Arial" w:hAnsi="Arial" w:cs="Arial"/>
          <w:b/>
          <w:sz w:val="22"/>
          <w:szCs w:val="22"/>
        </w:rPr>
        <w:t>$ 7,170,830.34</w:t>
      </w:r>
      <w:r w:rsidR="00BB4D03" w:rsidRPr="00101A23">
        <w:rPr>
          <w:rFonts w:ascii="Arial" w:hAnsi="Arial" w:cs="Arial"/>
          <w:b/>
          <w:sz w:val="22"/>
          <w:szCs w:val="22"/>
        </w:rPr>
        <w:tab/>
      </w:r>
      <w:r w:rsidR="00301A42">
        <w:rPr>
          <w:rFonts w:ascii="Arial" w:hAnsi="Arial" w:cs="Arial"/>
          <w:b/>
          <w:sz w:val="22"/>
          <w:szCs w:val="22"/>
        </w:rPr>
        <w:t xml:space="preserve">             </w:t>
      </w:r>
      <w:r w:rsidR="00BB4D03" w:rsidRPr="00101A23">
        <w:rPr>
          <w:rFonts w:ascii="Arial" w:hAnsi="Arial" w:cs="Arial"/>
          <w:b/>
          <w:sz w:val="22"/>
          <w:szCs w:val="22"/>
        </w:rPr>
        <w:t>$ 7,</w:t>
      </w:r>
      <w:r w:rsidR="00D32FBC" w:rsidRPr="00101A23">
        <w:rPr>
          <w:rFonts w:ascii="Arial" w:hAnsi="Arial" w:cs="Arial"/>
          <w:b/>
          <w:sz w:val="22"/>
          <w:szCs w:val="22"/>
        </w:rPr>
        <w:t>214,604.27</w:t>
      </w:r>
      <w:r w:rsidR="00301A42">
        <w:rPr>
          <w:rFonts w:ascii="Arial" w:hAnsi="Arial" w:cs="Arial"/>
          <w:b/>
          <w:sz w:val="22"/>
          <w:szCs w:val="22"/>
        </w:rPr>
        <w:t xml:space="preserve">        </w:t>
      </w:r>
      <w:r w:rsidR="00660266">
        <w:rPr>
          <w:rFonts w:ascii="Arial" w:hAnsi="Arial" w:cs="Arial"/>
          <w:b/>
          <w:sz w:val="22"/>
          <w:szCs w:val="22"/>
        </w:rPr>
        <w:t>$ 7,193,146.27</w:t>
      </w:r>
    </w:p>
    <w:p w:rsidR="00726620" w:rsidRPr="00101A23" w:rsidRDefault="00726620" w:rsidP="00726620">
      <w:pPr>
        <w:jc w:val="both"/>
        <w:rPr>
          <w:rFonts w:ascii="Arial" w:hAnsi="Arial" w:cs="Arial"/>
          <w:sz w:val="22"/>
          <w:szCs w:val="22"/>
        </w:rPr>
      </w:pPr>
      <w:r w:rsidRPr="00101A23">
        <w:rPr>
          <w:rFonts w:ascii="Arial" w:hAnsi="Arial" w:cs="Arial"/>
          <w:sz w:val="22"/>
          <w:szCs w:val="22"/>
        </w:rPr>
        <w:t>Incluye  Intereses  y  multas</w:t>
      </w:r>
    </w:p>
    <w:p w:rsidR="00726620" w:rsidRPr="00101A23" w:rsidRDefault="00726620" w:rsidP="00726620">
      <w:pPr>
        <w:jc w:val="both"/>
        <w:rPr>
          <w:rFonts w:ascii="Arial" w:hAnsi="Arial" w:cs="Arial"/>
          <w:sz w:val="22"/>
          <w:szCs w:val="22"/>
        </w:rPr>
      </w:pPr>
      <w:r w:rsidRPr="00101A23">
        <w:rPr>
          <w:rFonts w:ascii="Arial" w:hAnsi="Arial" w:cs="Arial"/>
          <w:sz w:val="22"/>
          <w:szCs w:val="22"/>
        </w:rPr>
        <w:t>El detalle  com</w:t>
      </w:r>
      <w:r w:rsidR="00814C12" w:rsidRPr="00101A23">
        <w:rPr>
          <w:rFonts w:ascii="Arial" w:hAnsi="Arial" w:cs="Arial"/>
          <w:sz w:val="22"/>
          <w:szCs w:val="22"/>
        </w:rPr>
        <w:t>p</w:t>
      </w:r>
      <w:r w:rsidRPr="00101A23">
        <w:rPr>
          <w:rFonts w:ascii="Arial" w:hAnsi="Arial" w:cs="Arial"/>
          <w:sz w:val="22"/>
          <w:szCs w:val="22"/>
        </w:rPr>
        <w:t xml:space="preserve">leto de la  Mora  puede  verse  </w:t>
      </w:r>
      <w:r w:rsidR="00814C12" w:rsidRPr="00101A23">
        <w:rPr>
          <w:rFonts w:ascii="Arial" w:hAnsi="Arial" w:cs="Arial"/>
          <w:sz w:val="22"/>
          <w:szCs w:val="22"/>
        </w:rPr>
        <w:t>e</w:t>
      </w:r>
      <w:r w:rsidRPr="00101A23">
        <w:rPr>
          <w:rFonts w:ascii="Arial" w:hAnsi="Arial" w:cs="Arial"/>
          <w:sz w:val="22"/>
          <w:szCs w:val="22"/>
        </w:rPr>
        <w:t>n  los  anexos  a este  Informe.</w:t>
      </w:r>
    </w:p>
    <w:p w:rsidR="00726620" w:rsidRPr="00101A23" w:rsidRDefault="00726620" w:rsidP="00726620">
      <w:pPr>
        <w:jc w:val="both"/>
        <w:rPr>
          <w:rFonts w:ascii="Arial" w:hAnsi="Arial" w:cs="Arial"/>
          <w:sz w:val="22"/>
          <w:szCs w:val="22"/>
        </w:rPr>
      </w:pPr>
    </w:p>
    <w:p w:rsidR="00726620" w:rsidRPr="00101A23" w:rsidRDefault="00726620" w:rsidP="00726620">
      <w:pPr>
        <w:jc w:val="both"/>
        <w:rPr>
          <w:rFonts w:ascii="Arial" w:hAnsi="Arial" w:cs="Arial"/>
          <w:sz w:val="22"/>
          <w:szCs w:val="22"/>
        </w:rPr>
      </w:pPr>
      <w:r w:rsidRPr="00101A23">
        <w:rPr>
          <w:rFonts w:ascii="Arial" w:hAnsi="Arial" w:cs="Arial"/>
          <w:sz w:val="22"/>
          <w:szCs w:val="22"/>
        </w:rPr>
        <w:t>Observaciones importantes:</w:t>
      </w:r>
    </w:p>
    <w:p w:rsidR="00726620" w:rsidRPr="00101A23" w:rsidRDefault="00726620" w:rsidP="00726620">
      <w:pPr>
        <w:jc w:val="both"/>
        <w:rPr>
          <w:rFonts w:ascii="Arial" w:hAnsi="Arial" w:cs="Arial"/>
          <w:sz w:val="22"/>
          <w:szCs w:val="22"/>
        </w:rPr>
      </w:pPr>
      <w:r w:rsidRPr="00101A23">
        <w:rPr>
          <w:rFonts w:ascii="Arial" w:hAnsi="Arial" w:cs="Arial"/>
          <w:b/>
          <w:sz w:val="22"/>
          <w:szCs w:val="22"/>
          <w:highlight w:val="yellow"/>
          <w:u w:val="single"/>
        </w:rPr>
        <w:t xml:space="preserve">LA  MORA ESTATAL REPRESENTA  UN </w:t>
      </w:r>
      <w:r w:rsidR="00B54329" w:rsidRPr="00101A23">
        <w:rPr>
          <w:rFonts w:ascii="Arial" w:hAnsi="Arial" w:cs="Arial"/>
          <w:b/>
          <w:sz w:val="22"/>
          <w:szCs w:val="22"/>
          <w:highlight w:val="yellow"/>
          <w:u w:val="single"/>
        </w:rPr>
        <w:t>52</w:t>
      </w:r>
      <w:r w:rsidRPr="00101A23">
        <w:rPr>
          <w:rFonts w:ascii="Arial" w:hAnsi="Arial" w:cs="Arial"/>
          <w:b/>
          <w:sz w:val="22"/>
          <w:szCs w:val="22"/>
          <w:highlight w:val="yellow"/>
          <w:u w:val="single"/>
        </w:rPr>
        <w:t>.</w:t>
      </w:r>
      <w:r w:rsidR="00B54329" w:rsidRPr="00101A23">
        <w:rPr>
          <w:rFonts w:ascii="Arial" w:hAnsi="Arial" w:cs="Arial"/>
          <w:b/>
          <w:sz w:val="22"/>
          <w:szCs w:val="22"/>
          <w:highlight w:val="yellow"/>
          <w:u w:val="single"/>
        </w:rPr>
        <w:t>75</w:t>
      </w:r>
      <w:r w:rsidRPr="00101A23">
        <w:rPr>
          <w:rFonts w:ascii="Arial" w:hAnsi="Arial" w:cs="Arial"/>
          <w:b/>
          <w:sz w:val="22"/>
          <w:szCs w:val="22"/>
          <w:highlight w:val="yellow"/>
          <w:u w:val="single"/>
        </w:rPr>
        <w:t xml:space="preserve"> %  DEL TOTAL DE LA MORA</w:t>
      </w:r>
      <w:r w:rsidRPr="00101A23">
        <w:rPr>
          <w:rFonts w:ascii="Arial" w:hAnsi="Arial" w:cs="Arial"/>
          <w:sz w:val="22"/>
          <w:szCs w:val="22"/>
        </w:rPr>
        <w:t>, LO CUAL  HACE  MUY NECESARIO REALIZAR  NEGOCIACIONES DE ALTO  NIVEL  POLITICO  CON  LOS  TITULARES  DEL GOBIERNO CENTRAL  PARA  LOGRAR  EL  PAGO  DE LA MISMA  O LA COMPÈNSACION CON  INMUEBLES  U  OBRAS.</w:t>
      </w:r>
    </w:p>
    <w:p w:rsidR="00726620" w:rsidRPr="00101A23" w:rsidRDefault="00726620" w:rsidP="00726620">
      <w:pPr>
        <w:jc w:val="both"/>
        <w:rPr>
          <w:rFonts w:ascii="Arial" w:hAnsi="Arial" w:cs="Arial"/>
          <w:sz w:val="22"/>
          <w:szCs w:val="22"/>
        </w:rPr>
      </w:pPr>
    </w:p>
    <w:p w:rsidR="00726620" w:rsidRDefault="00726620" w:rsidP="00726620">
      <w:pPr>
        <w:jc w:val="both"/>
        <w:rPr>
          <w:rFonts w:ascii="Arial" w:hAnsi="Arial" w:cs="Arial"/>
          <w:b/>
          <w:sz w:val="22"/>
          <w:szCs w:val="22"/>
        </w:rPr>
      </w:pPr>
      <w:r w:rsidRPr="00101A23">
        <w:rPr>
          <w:rFonts w:ascii="Arial" w:hAnsi="Arial" w:cs="Arial"/>
          <w:b/>
          <w:sz w:val="22"/>
          <w:szCs w:val="22"/>
          <w:highlight w:val="yellow"/>
        </w:rPr>
        <w:t>MORA INCOBRABLE:</w:t>
      </w:r>
      <w:r w:rsidRPr="00101A23">
        <w:rPr>
          <w:rFonts w:ascii="Arial" w:hAnsi="Arial" w:cs="Arial"/>
          <w:sz w:val="22"/>
          <w:szCs w:val="22"/>
        </w:rPr>
        <w:t xml:space="preserve">  Por  medio de inspecciones  de campo  realizadas  como  parte  del Proyecto de  ACTUALIZACION CATASTRAL, se ha  podido determinar  un  total de  </w:t>
      </w:r>
      <w:r w:rsidR="00170B27" w:rsidRPr="00101A23">
        <w:rPr>
          <w:rFonts w:ascii="Arial" w:hAnsi="Arial" w:cs="Arial"/>
          <w:sz w:val="22"/>
          <w:szCs w:val="22"/>
        </w:rPr>
        <w:t>15</w:t>
      </w:r>
      <w:r w:rsidR="00660266">
        <w:rPr>
          <w:rFonts w:ascii="Arial" w:hAnsi="Arial" w:cs="Arial"/>
          <w:sz w:val="22"/>
          <w:szCs w:val="22"/>
        </w:rPr>
        <w:t>0</w:t>
      </w:r>
      <w:r w:rsidRPr="00101A23">
        <w:rPr>
          <w:rFonts w:ascii="Arial" w:hAnsi="Arial" w:cs="Arial"/>
          <w:sz w:val="22"/>
          <w:szCs w:val="22"/>
        </w:rPr>
        <w:t xml:space="preserve">  Cuentas  de  Impuestos Municipales de  negocios  que  ya  no existen de  los cuales  se ha  solicitado al Concejo  Municipal declarar  incobrables a </w:t>
      </w:r>
      <w:r w:rsidR="00170B27" w:rsidRPr="00101A23">
        <w:rPr>
          <w:rFonts w:ascii="Arial" w:hAnsi="Arial" w:cs="Arial"/>
          <w:sz w:val="22"/>
          <w:szCs w:val="22"/>
        </w:rPr>
        <w:t>15</w:t>
      </w:r>
      <w:r w:rsidR="00660266">
        <w:rPr>
          <w:rFonts w:ascii="Arial" w:hAnsi="Arial" w:cs="Arial"/>
          <w:sz w:val="22"/>
          <w:szCs w:val="22"/>
        </w:rPr>
        <w:t>0</w:t>
      </w:r>
      <w:r w:rsidRPr="00101A23">
        <w:rPr>
          <w:rFonts w:ascii="Arial" w:hAnsi="Arial" w:cs="Arial"/>
          <w:sz w:val="22"/>
          <w:szCs w:val="22"/>
        </w:rPr>
        <w:t xml:space="preserve">  cuentas. El  Monto de las  cuentas incobrables  asciende  a   </w:t>
      </w:r>
      <w:r w:rsidRPr="00101A23">
        <w:rPr>
          <w:rFonts w:ascii="Arial" w:hAnsi="Arial" w:cs="Arial"/>
          <w:b/>
          <w:sz w:val="22"/>
          <w:szCs w:val="22"/>
          <w:highlight w:val="yellow"/>
        </w:rPr>
        <w:t xml:space="preserve">$ </w:t>
      </w:r>
      <w:r w:rsidR="003B4F7B" w:rsidRPr="00101A23">
        <w:rPr>
          <w:rFonts w:ascii="Arial" w:hAnsi="Arial" w:cs="Arial"/>
          <w:b/>
          <w:sz w:val="22"/>
          <w:szCs w:val="22"/>
          <w:highlight w:val="yellow"/>
        </w:rPr>
        <w:t>7</w:t>
      </w:r>
      <w:r w:rsidR="00660266">
        <w:rPr>
          <w:rFonts w:ascii="Arial" w:hAnsi="Arial" w:cs="Arial"/>
          <w:b/>
          <w:sz w:val="22"/>
          <w:szCs w:val="22"/>
          <w:highlight w:val="yellow"/>
        </w:rPr>
        <w:t>26</w:t>
      </w:r>
      <w:r w:rsidR="003B4F7B" w:rsidRPr="00101A23">
        <w:rPr>
          <w:rFonts w:ascii="Arial" w:hAnsi="Arial" w:cs="Arial"/>
          <w:b/>
          <w:sz w:val="22"/>
          <w:szCs w:val="22"/>
          <w:highlight w:val="yellow"/>
        </w:rPr>
        <w:t>,</w:t>
      </w:r>
      <w:r w:rsidR="00660266">
        <w:rPr>
          <w:rFonts w:ascii="Arial" w:hAnsi="Arial" w:cs="Arial"/>
          <w:b/>
          <w:sz w:val="22"/>
          <w:szCs w:val="22"/>
          <w:highlight w:val="yellow"/>
        </w:rPr>
        <w:t>888.94</w:t>
      </w:r>
      <w:r w:rsidRPr="00101A23">
        <w:rPr>
          <w:rFonts w:ascii="Arial" w:hAnsi="Arial" w:cs="Arial"/>
          <w:b/>
          <w:sz w:val="22"/>
          <w:szCs w:val="22"/>
        </w:rPr>
        <w:t xml:space="preserve"> Representa un  </w:t>
      </w:r>
      <w:r w:rsidR="00170B27" w:rsidRPr="00101A23">
        <w:rPr>
          <w:rFonts w:ascii="Arial" w:hAnsi="Arial" w:cs="Arial"/>
          <w:b/>
          <w:sz w:val="22"/>
          <w:szCs w:val="22"/>
        </w:rPr>
        <w:t>9.</w:t>
      </w:r>
      <w:r w:rsidR="003B4F7B" w:rsidRPr="00101A23">
        <w:rPr>
          <w:rFonts w:ascii="Arial" w:hAnsi="Arial" w:cs="Arial"/>
          <w:b/>
          <w:sz w:val="22"/>
          <w:szCs w:val="22"/>
        </w:rPr>
        <w:t>90</w:t>
      </w:r>
      <w:r w:rsidRPr="00101A23">
        <w:rPr>
          <w:rFonts w:ascii="Arial" w:hAnsi="Arial" w:cs="Arial"/>
          <w:b/>
          <w:sz w:val="22"/>
          <w:szCs w:val="22"/>
        </w:rPr>
        <w:t xml:space="preserve">  %  de  la mora total.</w:t>
      </w:r>
      <w:r w:rsidR="00D62213">
        <w:rPr>
          <w:rFonts w:ascii="Arial" w:hAnsi="Arial" w:cs="Arial"/>
          <w:b/>
          <w:sz w:val="22"/>
          <w:szCs w:val="22"/>
        </w:rPr>
        <w:t xml:space="preserve"> </w:t>
      </w:r>
      <w:r w:rsidR="00C07140">
        <w:rPr>
          <w:rFonts w:ascii="Arial" w:hAnsi="Arial" w:cs="Arial"/>
          <w:b/>
          <w:sz w:val="22"/>
          <w:szCs w:val="22"/>
        </w:rPr>
        <w:t>Tambien se tienen 3  cuentas  incobrables  de tasas que  ascienden a  $ 50,847.36. En  total  las  cuentas incobrables  de tasas  e impuestos  ascienden a  $ 777,736.30</w:t>
      </w:r>
    </w:p>
    <w:p w:rsidR="00706453" w:rsidRDefault="00706453" w:rsidP="00726620">
      <w:pPr>
        <w:jc w:val="both"/>
        <w:rPr>
          <w:rFonts w:ascii="Arial" w:hAnsi="Arial" w:cs="Arial"/>
          <w:b/>
          <w:sz w:val="22"/>
          <w:szCs w:val="22"/>
        </w:rPr>
      </w:pPr>
    </w:p>
    <w:p w:rsidR="00706453" w:rsidRDefault="00726620" w:rsidP="00726620">
      <w:pPr>
        <w:pBdr>
          <w:top w:val="single" w:sz="4" w:space="1" w:color="auto"/>
          <w:left w:val="single" w:sz="4" w:space="4" w:color="auto"/>
          <w:bottom w:val="single" w:sz="4" w:space="1" w:color="auto"/>
          <w:right w:val="single" w:sz="4" w:space="4" w:color="auto"/>
        </w:pBdr>
        <w:shd w:val="clear" w:color="auto" w:fill="FBD4B4"/>
        <w:jc w:val="both"/>
        <w:rPr>
          <w:rFonts w:ascii="Arial" w:hAnsi="Arial" w:cs="Arial"/>
          <w:b/>
          <w:sz w:val="22"/>
          <w:szCs w:val="22"/>
        </w:rPr>
      </w:pPr>
      <w:r w:rsidRPr="00101A23">
        <w:rPr>
          <w:rFonts w:ascii="Arial" w:hAnsi="Arial" w:cs="Arial"/>
          <w:b/>
          <w:sz w:val="22"/>
          <w:szCs w:val="22"/>
        </w:rPr>
        <w:t xml:space="preserve">DIFERENCIA (MORA TOTAL  MENOS MORA ESTATAL y CUENTAS INCOBRABLES).      </w:t>
      </w:r>
    </w:p>
    <w:p w:rsidR="00706453" w:rsidRDefault="00706453" w:rsidP="00726620">
      <w:pPr>
        <w:pBdr>
          <w:top w:val="single" w:sz="4" w:space="1" w:color="auto"/>
          <w:left w:val="single" w:sz="4" w:space="4" w:color="auto"/>
          <w:bottom w:val="single" w:sz="4" w:space="1" w:color="auto"/>
          <w:right w:val="single" w:sz="4" w:space="4" w:color="auto"/>
        </w:pBdr>
        <w:shd w:val="clear" w:color="auto" w:fill="FBD4B4"/>
        <w:jc w:val="both"/>
        <w:rPr>
          <w:rFonts w:ascii="Arial" w:hAnsi="Arial" w:cs="Arial"/>
          <w:b/>
          <w:sz w:val="22"/>
          <w:szCs w:val="22"/>
        </w:rPr>
      </w:pPr>
    </w:p>
    <w:p w:rsidR="00706453" w:rsidRDefault="00706453" w:rsidP="00726620">
      <w:pPr>
        <w:pBdr>
          <w:top w:val="single" w:sz="4" w:space="1" w:color="auto"/>
          <w:left w:val="single" w:sz="4" w:space="4" w:color="auto"/>
          <w:bottom w:val="single" w:sz="4" w:space="1" w:color="auto"/>
          <w:right w:val="single" w:sz="4" w:space="4" w:color="auto"/>
        </w:pBdr>
        <w:shd w:val="clear" w:color="auto" w:fill="FBD4B4"/>
        <w:jc w:val="both"/>
        <w:rPr>
          <w:rFonts w:ascii="Arial" w:hAnsi="Arial" w:cs="Arial"/>
          <w:b/>
          <w:sz w:val="22"/>
          <w:szCs w:val="22"/>
        </w:rPr>
      </w:pPr>
      <w:r>
        <w:rPr>
          <w:rFonts w:ascii="Arial" w:hAnsi="Arial" w:cs="Arial"/>
          <w:b/>
          <w:sz w:val="22"/>
          <w:szCs w:val="22"/>
        </w:rPr>
        <w:t xml:space="preserve">Mora  total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$ 7,193,146.27</w:t>
      </w:r>
    </w:p>
    <w:p w:rsidR="00726620" w:rsidRDefault="00706453" w:rsidP="00726620">
      <w:pPr>
        <w:pBdr>
          <w:top w:val="single" w:sz="4" w:space="1" w:color="auto"/>
          <w:left w:val="single" w:sz="4" w:space="4" w:color="auto"/>
          <w:bottom w:val="single" w:sz="4" w:space="1" w:color="auto"/>
          <w:right w:val="single" w:sz="4" w:space="4" w:color="auto"/>
        </w:pBdr>
        <w:shd w:val="clear" w:color="auto" w:fill="FBD4B4"/>
        <w:jc w:val="both"/>
        <w:rPr>
          <w:rFonts w:ascii="Arial" w:hAnsi="Arial" w:cs="Arial"/>
          <w:b/>
          <w:sz w:val="22"/>
          <w:szCs w:val="22"/>
        </w:rPr>
      </w:pPr>
      <w:r>
        <w:rPr>
          <w:rFonts w:ascii="Arial" w:hAnsi="Arial" w:cs="Arial"/>
          <w:b/>
          <w:sz w:val="22"/>
          <w:szCs w:val="22"/>
        </w:rPr>
        <w:t xml:space="preserve">Menos  mora  Estatal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726620" w:rsidRPr="00101A23">
        <w:rPr>
          <w:rFonts w:ascii="Arial" w:hAnsi="Arial" w:cs="Arial"/>
          <w:b/>
          <w:sz w:val="22"/>
          <w:szCs w:val="22"/>
        </w:rPr>
        <w:t xml:space="preserve">$ </w:t>
      </w:r>
      <w:r w:rsidR="003B4F7B" w:rsidRPr="00101A23">
        <w:rPr>
          <w:rFonts w:ascii="Arial" w:hAnsi="Arial" w:cs="Arial"/>
          <w:b/>
          <w:sz w:val="22"/>
          <w:szCs w:val="22"/>
        </w:rPr>
        <w:t>2,694,113.60</w:t>
      </w:r>
    </w:p>
    <w:p w:rsidR="00706453" w:rsidRDefault="00706453" w:rsidP="00726620">
      <w:pPr>
        <w:pBdr>
          <w:top w:val="single" w:sz="4" w:space="1" w:color="auto"/>
          <w:left w:val="single" w:sz="4" w:space="4" w:color="auto"/>
          <w:bottom w:val="single" w:sz="4" w:space="1" w:color="auto"/>
          <w:right w:val="single" w:sz="4" w:space="4" w:color="auto"/>
        </w:pBdr>
        <w:shd w:val="clear" w:color="auto" w:fill="FBD4B4"/>
        <w:jc w:val="both"/>
        <w:rPr>
          <w:rFonts w:ascii="Arial" w:hAnsi="Arial" w:cs="Arial"/>
          <w:b/>
          <w:sz w:val="22"/>
          <w:szCs w:val="22"/>
        </w:rPr>
      </w:pPr>
      <w:r>
        <w:rPr>
          <w:rFonts w:ascii="Arial" w:hAnsi="Arial" w:cs="Arial"/>
          <w:b/>
          <w:sz w:val="22"/>
          <w:szCs w:val="22"/>
        </w:rPr>
        <w:t>Menos Mora incobrable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777,736.30 </w:t>
      </w:r>
    </w:p>
    <w:p w:rsidR="00706453" w:rsidRDefault="00706453" w:rsidP="00726620">
      <w:pPr>
        <w:pBdr>
          <w:top w:val="single" w:sz="4" w:space="1" w:color="auto"/>
          <w:left w:val="single" w:sz="4" w:space="4" w:color="auto"/>
          <w:bottom w:val="single" w:sz="4" w:space="1" w:color="auto"/>
          <w:right w:val="single" w:sz="4" w:space="4" w:color="auto"/>
        </w:pBdr>
        <w:shd w:val="clear" w:color="auto" w:fill="FBD4B4"/>
        <w:jc w:val="both"/>
        <w:rPr>
          <w:rFonts w:ascii="Arial" w:hAnsi="Arial" w:cs="Arial"/>
          <w:b/>
          <w:sz w:val="22"/>
          <w:szCs w:val="22"/>
        </w:rPr>
      </w:pPr>
      <w:r>
        <w:rPr>
          <w:rFonts w:ascii="Arial" w:hAnsi="Arial" w:cs="Arial"/>
          <w:b/>
          <w:sz w:val="22"/>
          <w:szCs w:val="22"/>
        </w:rPr>
        <w:t xml:space="preserve">Menos  cuentas  en Juicio Contencioso </w:t>
      </w:r>
    </w:p>
    <w:p w:rsidR="00706453" w:rsidRPr="00706453" w:rsidRDefault="00706453" w:rsidP="00726620">
      <w:pPr>
        <w:pBdr>
          <w:top w:val="single" w:sz="4" w:space="1" w:color="auto"/>
          <w:left w:val="single" w:sz="4" w:space="4" w:color="auto"/>
          <w:bottom w:val="single" w:sz="4" w:space="1" w:color="auto"/>
          <w:right w:val="single" w:sz="4" w:space="4" w:color="auto"/>
        </w:pBdr>
        <w:shd w:val="clear" w:color="auto" w:fill="FBD4B4"/>
        <w:jc w:val="both"/>
        <w:rPr>
          <w:rFonts w:ascii="Arial" w:hAnsi="Arial" w:cs="Arial"/>
          <w:b/>
          <w:sz w:val="22"/>
          <w:szCs w:val="22"/>
        </w:rPr>
      </w:pPr>
      <w:r w:rsidRPr="00706453">
        <w:rPr>
          <w:rFonts w:ascii="Arial" w:hAnsi="Arial" w:cs="Arial"/>
          <w:b/>
          <w:sz w:val="22"/>
          <w:szCs w:val="22"/>
          <w:u w:val="single"/>
        </w:rPr>
        <w:lastRenderedPageBreak/>
        <w:t>Administrativo</w:t>
      </w:r>
      <w:r w:rsidRPr="00706453">
        <w:rPr>
          <w:rFonts w:ascii="Arial" w:hAnsi="Arial" w:cs="Arial"/>
          <w:b/>
          <w:sz w:val="22"/>
          <w:szCs w:val="22"/>
          <w:u w:val="single"/>
        </w:rPr>
        <w:tab/>
      </w:r>
      <w:r w:rsidRPr="00706453">
        <w:rPr>
          <w:rFonts w:ascii="Arial" w:hAnsi="Arial" w:cs="Arial"/>
          <w:b/>
          <w:sz w:val="22"/>
          <w:szCs w:val="22"/>
          <w:u w:val="single"/>
        </w:rPr>
        <w:tab/>
      </w:r>
      <w:r w:rsidRPr="00706453">
        <w:rPr>
          <w:rFonts w:ascii="Arial" w:hAnsi="Arial" w:cs="Arial"/>
          <w:b/>
          <w:sz w:val="22"/>
          <w:szCs w:val="22"/>
          <w:u w:val="single"/>
        </w:rPr>
        <w:tab/>
      </w:r>
      <w:r w:rsidRPr="00706453">
        <w:rPr>
          <w:rFonts w:ascii="Arial" w:hAnsi="Arial" w:cs="Arial"/>
          <w:b/>
          <w:sz w:val="22"/>
          <w:szCs w:val="22"/>
          <w:u w:val="single"/>
        </w:rPr>
        <w:tab/>
      </w:r>
      <w:r w:rsidRPr="00706453">
        <w:rPr>
          <w:rFonts w:ascii="Arial" w:hAnsi="Arial" w:cs="Arial"/>
          <w:b/>
          <w:sz w:val="22"/>
          <w:szCs w:val="22"/>
          <w:u w:val="single"/>
        </w:rPr>
        <w:tab/>
        <w:t xml:space="preserve">$                     </w:t>
      </w:r>
      <w:r w:rsidRPr="00706453">
        <w:rPr>
          <w:rFonts w:ascii="Arial" w:hAnsi="Arial" w:cs="Arial"/>
          <w:b/>
          <w:sz w:val="16"/>
          <w:szCs w:val="16"/>
          <w:u w:val="single"/>
        </w:rPr>
        <w:t>.</w:t>
      </w:r>
    </w:p>
    <w:p w:rsidR="00706453" w:rsidRPr="00706453" w:rsidRDefault="00706453" w:rsidP="00726620">
      <w:pPr>
        <w:pBdr>
          <w:top w:val="single" w:sz="4" w:space="1" w:color="auto"/>
          <w:left w:val="single" w:sz="4" w:space="4" w:color="auto"/>
          <w:bottom w:val="single" w:sz="4" w:space="1" w:color="auto"/>
          <w:right w:val="single" w:sz="4" w:space="4" w:color="auto"/>
        </w:pBdr>
        <w:shd w:val="clear" w:color="auto" w:fill="FBD4B4"/>
        <w:jc w:val="both"/>
        <w:rPr>
          <w:rFonts w:ascii="Arial" w:hAnsi="Arial" w:cs="Arial"/>
          <w:b/>
        </w:rPr>
      </w:pPr>
      <w:r w:rsidRPr="00706453">
        <w:rPr>
          <w:rFonts w:ascii="Arial" w:hAnsi="Arial" w:cs="Arial"/>
          <w:b/>
          <w:highlight w:val="cyan"/>
        </w:rPr>
        <w:t>Total Mora  gestionable  de  recuperación    $ 3,721,296.37</w:t>
      </w:r>
    </w:p>
    <w:p w:rsidR="00726620" w:rsidRPr="00101A23" w:rsidRDefault="00726620" w:rsidP="00726620">
      <w:pPr>
        <w:jc w:val="both"/>
        <w:rPr>
          <w:rFonts w:ascii="Arial" w:hAnsi="Arial" w:cs="Arial"/>
          <w:b/>
          <w:sz w:val="22"/>
          <w:szCs w:val="22"/>
        </w:rPr>
      </w:pPr>
      <w:r w:rsidRPr="00101A23">
        <w:rPr>
          <w:rFonts w:ascii="Arial" w:hAnsi="Arial" w:cs="Arial"/>
          <w:b/>
          <w:sz w:val="22"/>
          <w:szCs w:val="22"/>
        </w:rPr>
        <w:t xml:space="preserve">ESTA  ES  LA MORA  QUE   EFECTIVAMENTE  PUEDE  SER  GESTIONADA  Y RECUPERADA LA  CUAL  ASCIENDE  A  UN </w:t>
      </w:r>
      <w:r w:rsidR="003B4F7B" w:rsidRPr="00101A23">
        <w:rPr>
          <w:rFonts w:ascii="Arial" w:hAnsi="Arial" w:cs="Arial"/>
          <w:b/>
          <w:sz w:val="22"/>
          <w:szCs w:val="22"/>
        </w:rPr>
        <w:t>37.34</w:t>
      </w:r>
      <w:r w:rsidRPr="00101A23">
        <w:rPr>
          <w:rFonts w:ascii="Arial" w:hAnsi="Arial" w:cs="Arial"/>
          <w:b/>
          <w:sz w:val="22"/>
          <w:szCs w:val="22"/>
        </w:rPr>
        <w:t>% DEL  TOTAL DE LA MORA.</w:t>
      </w:r>
    </w:p>
    <w:p w:rsidR="00726620" w:rsidRPr="00101A23" w:rsidRDefault="00726620" w:rsidP="00726620">
      <w:pPr>
        <w:ind w:left="1080"/>
        <w:jc w:val="both"/>
        <w:rPr>
          <w:rFonts w:ascii="Arial" w:hAnsi="Arial" w:cs="Arial"/>
          <w:b/>
          <w:sz w:val="22"/>
          <w:szCs w:val="22"/>
        </w:rPr>
      </w:pPr>
    </w:p>
    <w:p w:rsidR="00726620" w:rsidRPr="00101A23" w:rsidRDefault="00726620" w:rsidP="00D31924">
      <w:pPr>
        <w:pStyle w:val="Prrafodelista"/>
        <w:ind w:left="720"/>
        <w:jc w:val="both"/>
        <w:rPr>
          <w:sz w:val="22"/>
          <w:szCs w:val="22"/>
        </w:rPr>
      </w:pPr>
    </w:p>
    <w:p w:rsidR="00D31924" w:rsidRPr="00101A23" w:rsidRDefault="00D31924" w:rsidP="00DD4EFE">
      <w:pPr>
        <w:pStyle w:val="Prrafodelista"/>
        <w:numPr>
          <w:ilvl w:val="1"/>
          <w:numId w:val="9"/>
        </w:numPr>
        <w:jc w:val="both"/>
        <w:rPr>
          <w:b/>
          <w:sz w:val="22"/>
          <w:szCs w:val="22"/>
        </w:rPr>
      </w:pPr>
      <w:r w:rsidRPr="00101A23">
        <w:rPr>
          <w:b/>
          <w:sz w:val="22"/>
          <w:szCs w:val="22"/>
        </w:rPr>
        <w:t xml:space="preserve">EFICIENTE  ATENCION AL  CONTRIBUYENTE  Y  NOTIFICACION DE ESTADOS  DE CUENTA </w:t>
      </w:r>
    </w:p>
    <w:p w:rsidR="00D31924" w:rsidRPr="00101A23" w:rsidRDefault="00D31924" w:rsidP="00D31924">
      <w:pPr>
        <w:jc w:val="both"/>
        <w:rPr>
          <w:sz w:val="22"/>
          <w:szCs w:val="22"/>
        </w:rPr>
      </w:pPr>
    </w:p>
    <w:p w:rsidR="00682171" w:rsidRPr="00101A23" w:rsidRDefault="00D31924" w:rsidP="00A02292">
      <w:pPr>
        <w:pStyle w:val="Prrafodelista"/>
        <w:numPr>
          <w:ilvl w:val="0"/>
          <w:numId w:val="5"/>
        </w:numPr>
        <w:jc w:val="both"/>
        <w:rPr>
          <w:sz w:val="22"/>
          <w:szCs w:val="22"/>
        </w:rPr>
      </w:pPr>
      <w:r w:rsidRPr="00101A23">
        <w:rPr>
          <w:sz w:val="22"/>
          <w:szCs w:val="22"/>
        </w:rPr>
        <w:t xml:space="preserve">Se </w:t>
      </w:r>
      <w:r w:rsidR="00682171" w:rsidRPr="00101A23">
        <w:rPr>
          <w:sz w:val="22"/>
          <w:szCs w:val="22"/>
        </w:rPr>
        <w:t>ha  implementado en  las  Ventanillas  de Cuentas  Corrientes  del Distrito 2, Distrito 1, Distrito 3  y la  ventanilla de Mercados el  horario  continuo  SIN CERRAR  AL  MEDIO DIA, lo  cual contribuye  a  elevar  la satisfacción del contribuyente.</w:t>
      </w:r>
    </w:p>
    <w:p w:rsidR="00682171" w:rsidRDefault="00682171" w:rsidP="00A02292">
      <w:pPr>
        <w:pStyle w:val="Prrafodelista"/>
        <w:numPr>
          <w:ilvl w:val="0"/>
          <w:numId w:val="5"/>
        </w:numPr>
        <w:jc w:val="both"/>
        <w:rPr>
          <w:sz w:val="22"/>
          <w:szCs w:val="22"/>
        </w:rPr>
      </w:pPr>
      <w:r w:rsidRPr="00101A23">
        <w:rPr>
          <w:sz w:val="22"/>
          <w:szCs w:val="22"/>
        </w:rPr>
        <w:t>Se  imprimen  y Distribuyen  3</w:t>
      </w:r>
      <w:r w:rsidR="00E13F90" w:rsidRPr="00101A23">
        <w:rPr>
          <w:sz w:val="22"/>
          <w:szCs w:val="22"/>
        </w:rPr>
        <w:t>,</w:t>
      </w:r>
      <w:r w:rsidRPr="00101A23">
        <w:rPr>
          <w:sz w:val="22"/>
          <w:szCs w:val="22"/>
        </w:rPr>
        <w:t xml:space="preserve">000 Estados  de Cuenta de tasas  e  impuestos mensualmente, asimismo se  imprimen  y distribuyen 1,200 Estados  de cuenta  de  mercados  al mes.  </w:t>
      </w:r>
    </w:p>
    <w:p w:rsidR="00201F07" w:rsidRDefault="00201F07" w:rsidP="00A02292">
      <w:pPr>
        <w:pStyle w:val="Prrafodelista"/>
        <w:numPr>
          <w:ilvl w:val="0"/>
          <w:numId w:val="5"/>
        </w:numPr>
        <w:jc w:val="both"/>
        <w:rPr>
          <w:sz w:val="22"/>
          <w:szCs w:val="22"/>
        </w:rPr>
      </w:pPr>
      <w:r>
        <w:rPr>
          <w:sz w:val="22"/>
          <w:szCs w:val="22"/>
        </w:rPr>
        <w:t xml:space="preserve">A  PARTIR DE  ABRIL 2017  LA CAJA  UBICADA  EN  CUENTAS  CORRIENTES, DISTRITO No 2,  ATENDERA  LOS  PAGOS DE TASAS  E  IMPUESTOS, SOLVENCIAS, U  OTROS  TRAMITES  LOS  SABADOS  DE 8 AM A  12  MD. </w:t>
      </w:r>
    </w:p>
    <w:p w:rsidR="00B947E0" w:rsidRDefault="00B947E0" w:rsidP="00A02292">
      <w:pPr>
        <w:pStyle w:val="Prrafodelista"/>
        <w:numPr>
          <w:ilvl w:val="0"/>
          <w:numId w:val="5"/>
        </w:numPr>
        <w:jc w:val="both"/>
        <w:rPr>
          <w:sz w:val="22"/>
          <w:szCs w:val="22"/>
        </w:rPr>
      </w:pPr>
      <w:r>
        <w:rPr>
          <w:sz w:val="22"/>
          <w:szCs w:val="22"/>
        </w:rPr>
        <w:t>Se  atiende a  domicilio  el  pago de tasas  e  impuestos, por medio de  Gestores  debidamente  autorizados e  identificados. Este servicio se  puede  solicitar  al Tel. 2334-7919  de   la  Sección de  Cuentas Corrientes.</w:t>
      </w:r>
    </w:p>
    <w:p w:rsidR="00B947E0" w:rsidRPr="00101A23" w:rsidRDefault="00B947E0" w:rsidP="00B947E0">
      <w:pPr>
        <w:pStyle w:val="Prrafodelista"/>
        <w:ind w:left="720"/>
        <w:jc w:val="both"/>
        <w:rPr>
          <w:sz w:val="22"/>
          <w:szCs w:val="22"/>
        </w:rPr>
      </w:pPr>
    </w:p>
    <w:p w:rsidR="00682171" w:rsidRPr="00101A23" w:rsidRDefault="00682171" w:rsidP="00682171">
      <w:pPr>
        <w:pStyle w:val="Prrafodelista"/>
        <w:ind w:left="720"/>
        <w:jc w:val="both"/>
        <w:rPr>
          <w:sz w:val="22"/>
          <w:szCs w:val="22"/>
        </w:rPr>
      </w:pPr>
    </w:p>
    <w:p w:rsidR="00C0699D" w:rsidRDefault="00C0699D" w:rsidP="00682171">
      <w:pPr>
        <w:pStyle w:val="Prrafodelista"/>
        <w:ind w:left="720"/>
        <w:jc w:val="both"/>
        <w:rPr>
          <w:sz w:val="22"/>
          <w:szCs w:val="22"/>
        </w:rPr>
      </w:pPr>
    </w:p>
    <w:p w:rsidR="00C0699D" w:rsidRPr="00101A23" w:rsidRDefault="00C0699D" w:rsidP="00C0699D">
      <w:pPr>
        <w:pBdr>
          <w:top w:val="single" w:sz="4" w:space="1" w:color="auto"/>
          <w:left w:val="single" w:sz="4" w:space="4" w:color="auto"/>
          <w:bottom w:val="single" w:sz="4" w:space="1" w:color="auto"/>
          <w:right w:val="single" w:sz="4" w:space="4" w:color="auto"/>
        </w:pBdr>
        <w:shd w:val="clear" w:color="auto" w:fill="FFFF00"/>
        <w:jc w:val="center"/>
        <w:rPr>
          <w:b/>
          <w:sz w:val="22"/>
          <w:szCs w:val="22"/>
        </w:rPr>
      </w:pPr>
      <w:r w:rsidRPr="00101A23">
        <w:rPr>
          <w:b/>
          <w:sz w:val="22"/>
          <w:szCs w:val="22"/>
        </w:rPr>
        <w:t xml:space="preserve">CAPITULO III: EFICIENCIA  EN EL  GASTO Y EJECUCION DEL PRESUPUESTO  MUNICIPAL </w:t>
      </w:r>
    </w:p>
    <w:p w:rsidR="00C0699D" w:rsidRPr="00101A23" w:rsidRDefault="00C0699D" w:rsidP="00C0699D">
      <w:pPr>
        <w:pStyle w:val="Prrafodelista"/>
        <w:ind w:left="720"/>
        <w:jc w:val="both"/>
        <w:rPr>
          <w:sz w:val="22"/>
          <w:szCs w:val="22"/>
        </w:rPr>
      </w:pPr>
    </w:p>
    <w:p w:rsidR="00C0699D" w:rsidRPr="00101A23" w:rsidRDefault="00726620" w:rsidP="00DD4EFE">
      <w:pPr>
        <w:pStyle w:val="Prrafodelista"/>
        <w:numPr>
          <w:ilvl w:val="0"/>
          <w:numId w:val="10"/>
        </w:numPr>
        <w:jc w:val="both"/>
        <w:rPr>
          <w:b/>
          <w:sz w:val="22"/>
          <w:szCs w:val="22"/>
          <w:u w:val="single"/>
        </w:rPr>
      </w:pPr>
      <w:r w:rsidRPr="00101A23">
        <w:rPr>
          <w:b/>
          <w:sz w:val="22"/>
          <w:szCs w:val="22"/>
          <w:u w:val="single"/>
        </w:rPr>
        <w:t>PRESUPUESTOS  ANUALES 20</w:t>
      </w:r>
      <w:r w:rsidR="00E13F90" w:rsidRPr="00101A23">
        <w:rPr>
          <w:b/>
          <w:sz w:val="22"/>
          <w:szCs w:val="22"/>
          <w:u w:val="single"/>
        </w:rPr>
        <w:t>12</w:t>
      </w:r>
      <w:r w:rsidRPr="00101A23">
        <w:rPr>
          <w:b/>
          <w:sz w:val="22"/>
          <w:szCs w:val="22"/>
          <w:u w:val="single"/>
        </w:rPr>
        <w:t xml:space="preserve"> A 201</w:t>
      </w:r>
      <w:r w:rsidR="000927A1" w:rsidRPr="00101A23">
        <w:rPr>
          <w:b/>
          <w:sz w:val="22"/>
          <w:szCs w:val="22"/>
          <w:u w:val="single"/>
        </w:rPr>
        <w:t>6</w:t>
      </w:r>
    </w:p>
    <w:bookmarkStart w:id="9" w:name="_MON_1520362512"/>
    <w:bookmarkEnd w:id="9"/>
    <w:p w:rsidR="00B947E0" w:rsidRDefault="00ED28FF" w:rsidP="00B947E0">
      <w:pPr>
        <w:jc w:val="both"/>
        <w:rPr>
          <w:sz w:val="22"/>
          <w:szCs w:val="22"/>
        </w:rPr>
      </w:pPr>
      <w:r w:rsidRPr="00101A23">
        <w:rPr>
          <w:sz w:val="22"/>
          <w:szCs w:val="22"/>
        </w:rPr>
        <w:object w:dxaOrig="14681" w:dyaOrig="3983">
          <v:shape id="_x0000_i1030" type="#_x0000_t75" style="width:718.5pt;height:194.25pt" o:ole="">
            <v:imagedata r:id="rId31" o:title=""/>
          </v:shape>
          <o:OLEObject Type="Embed" ProgID="Excel.Sheet.12" ShapeID="_x0000_i1030" DrawAspect="Content" ObjectID="_1554043774" r:id="rId32"/>
        </w:object>
      </w:r>
    </w:p>
    <w:p w:rsidR="00B947E0" w:rsidRPr="00101A23" w:rsidRDefault="00B947E0" w:rsidP="00682171">
      <w:pPr>
        <w:pStyle w:val="Prrafodelista"/>
        <w:ind w:left="720"/>
        <w:jc w:val="both"/>
        <w:rPr>
          <w:sz w:val="22"/>
          <w:szCs w:val="22"/>
        </w:rPr>
      </w:pPr>
    </w:p>
    <w:p w:rsidR="00C0699D" w:rsidRPr="00101A23" w:rsidRDefault="00C0699D" w:rsidP="00C0699D">
      <w:pPr>
        <w:pBdr>
          <w:top w:val="single" w:sz="4" w:space="1" w:color="auto"/>
          <w:left w:val="single" w:sz="4" w:space="4" w:color="auto"/>
          <w:bottom w:val="single" w:sz="4" w:space="1" w:color="auto"/>
          <w:right w:val="single" w:sz="4" w:space="4" w:color="auto"/>
        </w:pBdr>
        <w:shd w:val="clear" w:color="auto" w:fill="FFFF00"/>
        <w:jc w:val="center"/>
        <w:rPr>
          <w:b/>
          <w:sz w:val="22"/>
          <w:szCs w:val="22"/>
        </w:rPr>
      </w:pPr>
      <w:r w:rsidRPr="00101A23">
        <w:rPr>
          <w:b/>
          <w:sz w:val="22"/>
          <w:szCs w:val="22"/>
        </w:rPr>
        <w:lastRenderedPageBreak/>
        <w:t xml:space="preserve">CAPITULO IV: </w:t>
      </w:r>
      <w:r w:rsidRPr="00101A23">
        <w:rPr>
          <w:rFonts w:eastAsia="Times New Roman"/>
          <w:b/>
          <w:bCs/>
          <w:color w:val="000000"/>
          <w:sz w:val="22"/>
          <w:szCs w:val="22"/>
          <w:lang w:val="es-SV" w:eastAsia="es-SV"/>
        </w:rPr>
        <w:t>MODERNIZACION INSTITUCIONAL</w:t>
      </w:r>
      <w:r w:rsidR="001325C7" w:rsidRPr="00101A23">
        <w:rPr>
          <w:rFonts w:eastAsia="Times New Roman"/>
          <w:b/>
          <w:bCs/>
          <w:color w:val="000000"/>
          <w:sz w:val="22"/>
          <w:szCs w:val="22"/>
          <w:lang w:val="es-SV" w:eastAsia="es-SV"/>
        </w:rPr>
        <w:t xml:space="preserve">  Y  MEJORA  DE LOS  SERVICIOS  MUNICIPALES</w:t>
      </w:r>
    </w:p>
    <w:p w:rsidR="00C0699D" w:rsidRPr="00101A23" w:rsidRDefault="00C0699D" w:rsidP="00682171">
      <w:pPr>
        <w:pStyle w:val="Prrafodelista"/>
        <w:ind w:left="720"/>
        <w:jc w:val="both"/>
        <w:rPr>
          <w:sz w:val="22"/>
          <w:szCs w:val="22"/>
        </w:rPr>
      </w:pPr>
    </w:p>
    <w:p w:rsidR="00D62213" w:rsidRPr="00B947E0" w:rsidRDefault="00D62213" w:rsidP="00D62213">
      <w:pPr>
        <w:jc w:val="both"/>
        <w:rPr>
          <w:sz w:val="22"/>
          <w:szCs w:val="22"/>
        </w:rPr>
      </w:pPr>
      <w:r w:rsidRPr="00B947E0">
        <w:rPr>
          <w:rFonts w:ascii="Verdana" w:hAnsi="Verdana" w:cs="Aharoni"/>
          <w:b/>
          <w:sz w:val="22"/>
          <w:szCs w:val="22"/>
        </w:rPr>
        <w:t xml:space="preserve">La  Modernización Institucional de la  Alcaldía  de Zacatecoluca, </w:t>
      </w:r>
      <w:r w:rsidRPr="00B947E0">
        <w:rPr>
          <w:sz w:val="22"/>
          <w:szCs w:val="22"/>
        </w:rPr>
        <w:t>ha  sido  un</w:t>
      </w:r>
      <w:r w:rsidRPr="00B947E0">
        <w:rPr>
          <w:rFonts w:ascii="Verdana" w:hAnsi="Verdana" w:cs="Aharoni"/>
          <w:b/>
          <w:sz w:val="22"/>
          <w:szCs w:val="22"/>
        </w:rPr>
        <w:t xml:space="preserve"> </w:t>
      </w:r>
      <w:r w:rsidRPr="00B947E0">
        <w:rPr>
          <w:sz w:val="22"/>
          <w:szCs w:val="22"/>
        </w:rPr>
        <w:t xml:space="preserve">eje estratégico de  la  Administración  Municipal que  inició en 2009  con  la  elección del  </w:t>
      </w:r>
      <w:r w:rsidRPr="00B947E0">
        <w:rPr>
          <w:rFonts w:ascii="Verdana" w:hAnsi="Verdana"/>
          <w:b/>
          <w:sz w:val="22"/>
          <w:szCs w:val="22"/>
        </w:rPr>
        <w:t>Dr. Francisco Salvador Hirezi, como Alcalde  de Zacatecoluca.</w:t>
      </w:r>
      <w:r w:rsidRPr="00B947E0">
        <w:rPr>
          <w:sz w:val="22"/>
          <w:szCs w:val="22"/>
        </w:rPr>
        <w:t xml:space="preserve">   </w:t>
      </w:r>
    </w:p>
    <w:p w:rsidR="00D62213" w:rsidRPr="00B947E0" w:rsidRDefault="00D62213" w:rsidP="00D62213">
      <w:pPr>
        <w:jc w:val="both"/>
        <w:rPr>
          <w:sz w:val="22"/>
          <w:szCs w:val="22"/>
        </w:rPr>
      </w:pPr>
      <w:r w:rsidRPr="00B947E0">
        <w:rPr>
          <w:sz w:val="22"/>
          <w:szCs w:val="22"/>
        </w:rPr>
        <w:t>Desde  el primer momento el Dr. Francisco Hirezi  conformó un equipo  humano en el cual hemos  trabajado incansablemente  por transformar Zacatecoluca. Las transformaciones  en  la  Municipalidad  pretenden brindar mejores  servicios  a  la  población, realizar oportunamente proyectos  que  mejoren la calidad de vida de los  viroleños/as, y realizar los  procesos  administrativos  de  la  manera  más  ágil  y eficiente.</w:t>
      </w:r>
      <w:r w:rsidR="00B947E0">
        <w:rPr>
          <w:sz w:val="22"/>
          <w:szCs w:val="22"/>
        </w:rPr>
        <w:t xml:space="preserve"> </w:t>
      </w:r>
      <w:r w:rsidRPr="00B947E0">
        <w:rPr>
          <w:sz w:val="22"/>
          <w:szCs w:val="22"/>
        </w:rPr>
        <w:t xml:space="preserve">Entre  los procesos  de  </w:t>
      </w:r>
      <w:r w:rsidRPr="00B947E0">
        <w:rPr>
          <w:rFonts w:ascii="Verdana" w:hAnsi="Verdana" w:cs="Aharoni"/>
          <w:b/>
          <w:sz w:val="22"/>
          <w:szCs w:val="22"/>
        </w:rPr>
        <w:t xml:space="preserve">Modernización Institucional, </w:t>
      </w:r>
      <w:r w:rsidRPr="00B947E0">
        <w:rPr>
          <w:sz w:val="22"/>
          <w:szCs w:val="22"/>
        </w:rPr>
        <w:t>realizados se  destacan  los  siguientes:</w:t>
      </w:r>
    </w:p>
    <w:p w:rsidR="00D62213" w:rsidRDefault="00D62213" w:rsidP="00D62213">
      <w:pPr>
        <w:jc w:val="both"/>
      </w:pPr>
    </w:p>
    <w:p w:rsidR="00D62213" w:rsidRPr="00D15A73" w:rsidRDefault="00D62213" w:rsidP="00DD4EFE">
      <w:pPr>
        <w:pStyle w:val="Prrafodelista"/>
        <w:numPr>
          <w:ilvl w:val="0"/>
          <w:numId w:val="19"/>
        </w:numPr>
        <w:shd w:val="clear" w:color="auto" w:fill="C00000"/>
        <w:jc w:val="center"/>
        <w:rPr>
          <w:rFonts w:ascii="Verdana" w:hAnsi="Verdana" w:cs="Aharoni"/>
          <w:b/>
        </w:rPr>
      </w:pPr>
      <w:r w:rsidRPr="00D15A73">
        <w:rPr>
          <w:rFonts w:ascii="Verdana" w:hAnsi="Verdana" w:cs="Aharoni"/>
          <w:b/>
          <w:sz w:val="22"/>
          <w:szCs w:val="22"/>
        </w:rPr>
        <w:t>MODERNIZACION DEL REGISTRO DEL ESTADO FAMILIAR</w:t>
      </w:r>
    </w:p>
    <w:p w:rsidR="00D62213" w:rsidRDefault="00D62213" w:rsidP="00D62213">
      <w:pPr>
        <w:jc w:val="both"/>
      </w:pPr>
      <w:r>
        <w:t xml:space="preserve"> Este se  ha ejecutado  desde  Julio de 2015  hasta  octubre de 2016,   con  inversión de  $ 49,500.00, lográndose  lo siguiente:</w:t>
      </w:r>
    </w:p>
    <w:p w:rsidR="00D62213" w:rsidRDefault="00D62213" w:rsidP="00D62213">
      <w:pPr>
        <w:jc w:val="both"/>
      </w:pPr>
    </w:p>
    <w:p w:rsidR="00D62213" w:rsidRDefault="00D62213" w:rsidP="00DD4EFE">
      <w:pPr>
        <w:pStyle w:val="Prrafodelista"/>
        <w:numPr>
          <w:ilvl w:val="0"/>
          <w:numId w:val="20"/>
        </w:numPr>
        <w:jc w:val="both"/>
      </w:pPr>
      <w:r>
        <w:t xml:space="preserve">Diseño  y desarrollo del Moderno Sistema  Informático AMZ-REF, que  permite  digitar  y escanear las  partidas de nacimiento, defunción, matrimonio, entre  otros  hechos. Se contrató a  la  Sociedad </w:t>
      </w:r>
      <w:r w:rsidRPr="00AC6957">
        <w:rPr>
          <w:b/>
        </w:rPr>
        <w:t>SEVIEC S.A. DE C.V.</w:t>
      </w:r>
      <w:r>
        <w:t xml:space="preserve"> para  realizar este proyecto. </w:t>
      </w:r>
    </w:p>
    <w:p w:rsidR="00D62213" w:rsidRPr="003E4075" w:rsidRDefault="00D62213" w:rsidP="00DD4EFE">
      <w:pPr>
        <w:pStyle w:val="Prrafodelista"/>
        <w:numPr>
          <w:ilvl w:val="0"/>
          <w:numId w:val="20"/>
        </w:numPr>
        <w:jc w:val="both"/>
      </w:pPr>
      <w:r w:rsidRPr="006243DF">
        <w:rPr>
          <w:sz w:val="22"/>
          <w:szCs w:val="22"/>
        </w:rPr>
        <w:t>Digitación</w:t>
      </w:r>
      <w:r>
        <w:rPr>
          <w:sz w:val="22"/>
          <w:szCs w:val="22"/>
        </w:rPr>
        <w:t xml:space="preserve"> y escaneo de  25,000 partidas </w:t>
      </w:r>
      <w:r w:rsidRPr="006243DF">
        <w:rPr>
          <w:sz w:val="22"/>
          <w:szCs w:val="22"/>
        </w:rPr>
        <w:t xml:space="preserve">en </w:t>
      </w:r>
      <w:r>
        <w:rPr>
          <w:sz w:val="22"/>
          <w:szCs w:val="22"/>
        </w:rPr>
        <w:t xml:space="preserve">el </w:t>
      </w:r>
      <w:r w:rsidRPr="006243DF">
        <w:rPr>
          <w:sz w:val="22"/>
          <w:szCs w:val="22"/>
        </w:rPr>
        <w:t>nuevo Sistema</w:t>
      </w:r>
    </w:p>
    <w:p w:rsidR="00D62213" w:rsidRDefault="00D62213" w:rsidP="00DD4EFE">
      <w:pPr>
        <w:pStyle w:val="Prrafodelista"/>
        <w:numPr>
          <w:ilvl w:val="0"/>
          <w:numId w:val="20"/>
        </w:numPr>
        <w:jc w:val="both"/>
      </w:pPr>
      <w:r>
        <w:t>Migración de 57</w:t>
      </w:r>
      <w:r w:rsidRPr="003E4075">
        <w:t>,550 partidas de dis</w:t>
      </w:r>
      <w:r>
        <w:t>tintos  hechos  del Sistema Informá</w:t>
      </w:r>
      <w:r w:rsidRPr="003E4075">
        <w:t>tico  REF 8.0 DE COMURES al  Sistema AMZ-REF</w:t>
      </w:r>
    </w:p>
    <w:p w:rsidR="00D62213" w:rsidRDefault="00D62213" w:rsidP="00DD4EFE">
      <w:pPr>
        <w:pStyle w:val="Prrafodelista"/>
        <w:numPr>
          <w:ilvl w:val="0"/>
          <w:numId w:val="20"/>
        </w:numPr>
        <w:jc w:val="both"/>
      </w:pPr>
      <w:r>
        <w:t>Adquisición de 2 servidores, 8 computadoras, impresoras, red informática, mobiliario  y equipo.</w:t>
      </w:r>
    </w:p>
    <w:p w:rsidR="00D62213" w:rsidRDefault="00D62213" w:rsidP="00DD4EFE">
      <w:pPr>
        <w:pStyle w:val="Prrafodelista"/>
        <w:numPr>
          <w:ilvl w:val="0"/>
          <w:numId w:val="20"/>
        </w:numPr>
        <w:jc w:val="both"/>
      </w:pPr>
      <w:r>
        <w:t>Remodelación de las  Oficinas  del REF, que  incluye construcción de cubículos para  atención personalizada  al cliente, instalación de aires  acondicionados y  construcción de sala  de espera.</w:t>
      </w:r>
    </w:p>
    <w:p w:rsidR="00D62213" w:rsidRDefault="00D62213" w:rsidP="00DD4EFE">
      <w:pPr>
        <w:pStyle w:val="Prrafodelista"/>
        <w:numPr>
          <w:ilvl w:val="0"/>
          <w:numId w:val="20"/>
        </w:numPr>
        <w:jc w:val="both"/>
      </w:pPr>
      <w:r>
        <w:t>Suscripción de Convenio con el RNPN, para  capacitación al personal.</w:t>
      </w:r>
    </w:p>
    <w:p w:rsidR="00D62213" w:rsidRDefault="00D62213" w:rsidP="00DD4EFE">
      <w:pPr>
        <w:pStyle w:val="Prrafodelista"/>
        <w:numPr>
          <w:ilvl w:val="0"/>
          <w:numId w:val="20"/>
        </w:numPr>
        <w:jc w:val="both"/>
      </w:pPr>
      <w:r>
        <w:t>Implementación de servicio de  Entrega  de partidas  a domicilio en convenio con DHL, que  permitirá la  entrega  de partidas  de  Zacatecoluca  y otras  Alcaldías a  la  puerta  de sus  casa  en El Salvador, Estados  Unidos, Canadá  entre otros  países.</w:t>
      </w:r>
    </w:p>
    <w:p w:rsidR="00D62213" w:rsidRDefault="00D62213" w:rsidP="00D62213">
      <w:r>
        <w:t>SE PRETENDE   MEJORAR  LA   ATENCION AL CLIENTE, REDUCIR EL TIEMPO DE ESPERA  PARA  LA  EMISION DE LAS PARTIDAS SOLICITADAS  Y  PROTEGER LOS  LIBROS DE PARTIDAS PARA  DAR  MAYOR SEGURIDAD JURIDICA A LOS  VIROLEÑOS/AS.</w:t>
      </w:r>
    </w:p>
    <w:p w:rsidR="00D62213" w:rsidRDefault="00D62213" w:rsidP="00D62213">
      <w:pPr>
        <w:pStyle w:val="Prrafodelista"/>
        <w:ind w:left="720"/>
        <w:rPr>
          <w:b/>
        </w:rPr>
      </w:pPr>
      <w:r>
        <w:rPr>
          <w:b/>
        </w:rPr>
        <w:t>Sala  de atención al Contribuyente  del REF,  Antes (2014)</w:t>
      </w:r>
    </w:p>
    <w:p w:rsidR="00D62213" w:rsidRDefault="00D62213" w:rsidP="00D62213">
      <w:pPr>
        <w:pStyle w:val="Prrafodelista"/>
        <w:ind w:left="720"/>
        <w:rPr>
          <w:b/>
        </w:rPr>
      </w:pPr>
    </w:p>
    <w:p w:rsidR="00D62213" w:rsidRDefault="00D62213" w:rsidP="00D62213">
      <w:pPr>
        <w:pStyle w:val="Prrafodelista"/>
        <w:ind w:left="720"/>
        <w:rPr>
          <w:b/>
        </w:rPr>
      </w:pPr>
      <w:r w:rsidRPr="00697C0A">
        <w:rPr>
          <w:rFonts w:eastAsia="Times New Roman"/>
          <w:snapToGrid w:val="0"/>
          <w:color w:val="000000"/>
          <w:w w:val="0"/>
          <w:sz w:val="0"/>
          <w:szCs w:val="0"/>
          <w:u w:color="000000"/>
          <w:bdr w:val="none" w:sz="0" w:space="0" w:color="000000"/>
          <w:shd w:val="clear" w:color="000000" w:fill="000000"/>
        </w:rPr>
        <w:lastRenderedPageBreak/>
        <w:t xml:space="preserve"> </w:t>
      </w:r>
      <w:r>
        <w:rPr>
          <w:b/>
          <w:noProof/>
          <w:lang w:val="es-SV" w:eastAsia="es-SV"/>
        </w:rPr>
        <w:drawing>
          <wp:inline distT="0" distB="0" distL="0" distR="0">
            <wp:extent cx="3830798" cy="2157573"/>
            <wp:effectExtent l="19050" t="0" r="0" b="0"/>
            <wp:docPr id="14" name="Imagen 2" descr="E:\RESPALDO USB TRASCEND 20-9-16\GERENCIA GENERAL 2016\PROYECTO MODERNIZACION DEL REF 2015\EXPEDIENTE  PROYECTO MODERNIZACION REF\INFORMES  DE PROYECTO REF\FOTOS MODERNIZ REF 2015\IMG_20150409_10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PALDO USB TRASCEND 20-9-16\GERENCIA GENERAL 2016\PROYECTO MODERNIZACION DEL REF 2015\EXPEDIENTE  PROYECTO MODERNIZACION REF\INFORMES  DE PROYECTO REF\FOTOS MODERNIZ REF 2015\IMG_20150409_105005.jpg"/>
                    <pic:cNvPicPr>
                      <a:picLocks noChangeAspect="1" noChangeArrowheads="1"/>
                    </pic:cNvPicPr>
                  </pic:nvPicPr>
                  <pic:blipFill>
                    <a:blip r:embed="rId33" cstate="print"/>
                    <a:srcRect/>
                    <a:stretch>
                      <a:fillRect/>
                    </a:stretch>
                  </pic:blipFill>
                  <pic:spPr bwMode="auto">
                    <a:xfrm>
                      <a:off x="0" y="0"/>
                      <a:ext cx="3834566" cy="2159695"/>
                    </a:xfrm>
                    <a:prstGeom prst="rect">
                      <a:avLst/>
                    </a:prstGeom>
                    <a:noFill/>
                    <a:ln w="9525">
                      <a:noFill/>
                      <a:miter lim="800000"/>
                      <a:headEnd/>
                      <a:tailEnd/>
                    </a:ln>
                  </pic:spPr>
                </pic:pic>
              </a:graphicData>
            </a:graphic>
          </wp:inline>
        </w:drawing>
      </w:r>
      <w:r>
        <w:rPr>
          <w:noProof/>
          <w:lang w:val="es-SV" w:eastAsia="es-SV"/>
        </w:rPr>
        <w:drawing>
          <wp:inline distT="0" distB="0" distL="0" distR="0">
            <wp:extent cx="3823261" cy="2153328"/>
            <wp:effectExtent l="19050" t="0" r="5789" b="0"/>
            <wp:docPr id="15" name="Imagen 3" descr="E:\RESPALDO USB TRASCEND 20-9-16\GERENCIA GENERAL 2016\PROYECTO MODERNIZACION DEL REF 2015\EXPEDIENTE  PROYECTO MODERNIZACION REF\INFORMES  DE PROYECTO REF\FOTOS MODERNIZ REF 2015\IMG_20150409_10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PALDO USB TRASCEND 20-9-16\GERENCIA GENERAL 2016\PROYECTO MODERNIZACION DEL REF 2015\EXPEDIENTE  PROYECTO MODERNIZACION REF\INFORMES  DE PROYECTO REF\FOTOS MODERNIZ REF 2015\IMG_20150409_105055.jpg"/>
                    <pic:cNvPicPr>
                      <a:picLocks noChangeAspect="1" noChangeArrowheads="1"/>
                    </pic:cNvPicPr>
                  </pic:nvPicPr>
                  <pic:blipFill>
                    <a:blip r:embed="rId34" cstate="print"/>
                    <a:srcRect/>
                    <a:stretch>
                      <a:fillRect/>
                    </a:stretch>
                  </pic:blipFill>
                  <pic:spPr bwMode="auto">
                    <a:xfrm>
                      <a:off x="0" y="0"/>
                      <a:ext cx="3838798" cy="2162078"/>
                    </a:xfrm>
                    <a:prstGeom prst="rect">
                      <a:avLst/>
                    </a:prstGeom>
                    <a:noFill/>
                    <a:ln w="9525">
                      <a:noFill/>
                      <a:miter lim="800000"/>
                      <a:headEnd/>
                      <a:tailEnd/>
                    </a:ln>
                  </pic:spPr>
                </pic:pic>
              </a:graphicData>
            </a:graphic>
          </wp:inline>
        </w:drawing>
      </w:r>
    </w:p>
    <w:p w:rsidR="00D62213" w:rsidRDefault="00D62213" w:rsidP="00D62213">
      <w:pPr>
        <w:pStyle w:val="Prrafodelista"/>
        <w:ind w:left="720"/>
        <w:rPr>
          <w:b/>
        </w:rPr>
      </w:pPr>
      <w:r>
        <w:rPr>
          <w:b/>
          <w:sz w:val="40"/>
          <w:szCs w:val="40"/>
        </w:rPr>
        <w:tab/>
      </w:r>
      <w:r>
        <w:rPr>
          <w:b/>
          <w:sz w:val="40"/>
          <w:szCs w:val="40"/>
        </w:rPr>
        <w:tab/>
      </w:r>
      <w:r>
        <w:rPr>
          <w:b/>
        </w:rPr>
        <w:tab/>
      </w:r>
      <w:r>
        <w:rPr>
          <w:b/>
        </w:rPr>
        <w:tab/>
      </w:r>
      <w:r>
        <w:rPr>
          <w:b/>
        </w:rPr>
        <w:tab/>
        <w:t xml:space="preserve">     </w:t>
      </w:r>
    </w:p>
    <w:p w:rsidR="00D62213" w:rsidRDefault="00D62213" w:rsidP="00D62213">
      <w:pPr>
        <w:pStyle w:val="Prrafodelista"/>
        <w:ind w:left="720"/>
        <w:rPr>
          <w:b/>
        </w:rPr>
      </w:pPr>
    </w:p>
    <w:p w:rsidR="00D62213" w:rsidRDefault="00D62213" w:rsidP="00D62213">
      <w:pPr>
        <w:pStyle w:val="Prrafodelista"/>
        <w:ind w:left="720"/>
        <w:rPr>
          <w:b/>
        </w:rPr>
      </w:pPr>
      <w:r>
        <w:rPr>
          <w:b/>
        </w:rPr>
        <w:t xml:space="preserve">Durante  la  ejecución del Proyecto de  Modernización </w:t>
      </w:r>
    </w:p>
    <w:p w:rsidR="00D62213" w:rsidRPr="00101A23" w:rsidRDefault="00D62213" w:rsidP="00D62213">
      <w:pPr>
        <w:ind w:left="708"/>
        <w:jc w:val="both"/>
        <w:rPr>
          <w:sz w:val="22"/>
          <w:szCs w:val="22"/>
        </w:rPr>
      </w:pPr>
    </w:p>
    <w:p w:rsidR="00D62213" w:rsidRDefault="00D62213" w:rsidP="00D62213">
      <w:pPr>
        <w:pStyle w:val="Textoindependiente2"/>
        <w:rPr>
          <w:rFonts w:asciiTheme="minorHAnsi" w:hAnsiTheme="minorHAnsi"/>
          <w:sz w:val="22"/>
          <w:szCs w:val="22"/>
        </w:rPr>
      </w:pPr>
      <w:r>
        <w:rPr>
          <w:rFonts w:asciiTheme="minorHAnsi" w:hAnsiTheme="minorHAnsi"/>
          <w:noProof/>
          <w:sz w:val="22"/>
          <w:szCs w:val="22"/>
          <w:lang w:val="es-SV" w:eastAsia="es-SV"/>
        </w:rPr>
        <w:drawing>
          <wp:inline distT="0" distB="0" distL="0" distR="0">
            <wp:extent cx="2733675" cy="2050256"/>
            <wp:effectExtent l="19050" t="0" r="9525" b="0"/>
            <wp:docPr id="25" name="Imagen 40" descr="G:\FOTOS PROYECTO MOD REF 2016\IMG_20150819_14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FOTOS PROYECTO MOD REF 2016\IMG_20150819_143301.jpg"/>
                    <pic:cNvPicPr>
                      <a:picLocks noChangeAspect="1" noChangeArrowheads="1"/>
                    </pic:cNvPicPr>
                  </pic:nvPicPr>
                  <pic:blipFill>
                    <a:blip r:embed="rId35" cstate="email"/>
                    <a:srcRect/>
                    <a:stretch>
                      <a:fillRect/>
                    </a:stretch>
                  </pic:blipFill>
                  <pic:spPr bwMode="auto">
                    <a:xfrm>
                      <a:off x="0" y="0"/>
                      <a:ext cx="2735290" cy="2051467"/>
                    </a:xfrm>
                    <a:prstGeom prst="rect">
                      <a:avLst/>
                    </a:prstGeom>
                    <a:noFill/>
                    <a:ln w="9525">
                      <a:noFill/>
                      <a:miter lim="800000"/>
                      <a:headEnd/>
                      <a:tailEnd/>
                    </a:ln>
                  </pic:spPr>
                </pic:pic>
              </a:graphicData>
            </a:graphic>
          </wp:inline>
        </w:drawing>
      </w:r>
      <w:r>
        <w:rPr>
          <w:rFonts w:asciiTheme="minorHAnsi" w:hAnsiTheme="minorHAnsi"/>
          <w:noProof/>
          <w:sz w:val="22"/>
          <w:szCs w:val="22"/>
          <w:lang w:val="es-SV" w:eastAsia="es-SV"/>
        </w:rPr>
        <w:drawing>
          <wp:inline distT="0" distB="0" distL="0" distR="0">
            <wp:extent cx="2730501" cy="2047875"/>
            <wp:effectExtent l="19050" t="0" r="0" b="0"/>
            <wp:docPr id="16" name="Imagen 41" descr="G:\FOTOS PROYECTO MOD REF 2016\IMG_20151212_1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FOTOS PROYECTO MOD REF 2016\IMG_20151212_110240.jpg"/>
                    <pic:cNvPicPr>
                      <a:picLocks noChangeAspect="1" noChangeArrowheads="1"/>
                    </pic:cNvPicPr>
                  </pic:nvPicPr>
                  <pic:blipFill>
                    <a:blip r:embed="rId36" cstate="email"/>
                    <a:srcRect/>
                    <a:stretch>
                      <a:fillRect/>
                    </a:stretch>
                  </pic:blipFill>
                  <pic:spPr bwMode="auto">
                    <a:xfrm>
                      <a:off x="0" y="0"/>
                      <a:ext cx="2735856" cy="2051891"/>
                    </a:xfrm>
                    <a:prstGeom prst="rect">
                      <a:avLst/>
                    </a:prstGeom>
                    <a:noFill/>
                    <a:ln w="9525">
                      <a:noFill/>
                      <a:miter lim="800000"/>
                      <a:headEnd/>
                      <a:tailEnd/>
                    </a:ln>
                  </pic:spPr>
                </pic:pic>
              </a:graphicData>
            </a:graphic>
          </wp:inline>
        </w:drawing>
      </w:r>
      <w:r>
        <w:rPr>
          <w:rFonts w:asciiTheme="minorHAnsi" w:hAnsiTheme="minorHAnsi"/>
          <w:noProof/>
          <w:sz w:val="22"/>
          <w:szCs w:val="22"/>
          <w:lang w:val="es-SV" w:eastAsia="es-SV"/>
        </w:rPr>
        <w:drawing>
          <wp:inline distT="0" distB="0" distL="0" distR="0">
            <wp:extent cx="3350873" cy="2053079"/>
            <wp:effectExtent l="19050" t="0" r="1927" b="0"/>
            <wp:docPr id="17" name="Imagen 27" descr="G:\FOTOS PROYECTO MOD REF 2016\firma contrato REF\IMG_20150428_15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S PROYECTO MOD REF 2016\firma contrato REF\IMG_20150428_153402.jpg"/>
                    <pic:cNvPicPr>
                      <a:picLocks noChangeAspect="1" noChangeArrowheads="1"/>
                    </pic:cNvPicPr>
                  </pic:nvPicPr>
                  <pic:blipFill>
                    <a:blip r:embed="rId37" cstate="email"/>
                    <a:srcRect/>
                    <a:stretch>
                      <a:fillRect/>
                    </a:stretch>
                  </pic:blipFill>
                  <pic:spPr bwMode="auto">
                    <a:xfrm>
                      <a:off x="0" y="0"/>
                      <a:ext cx="3348837" cy="2051832"/>
                    </a:xfrm>
                    <a:prstGeom prst="rect">
                      <a:avLst/>
                    </a:prstGeom>
                    <a:noFill/>
                    <a:ln w="9525">
                      <a:noFill/>
                      <a:miter lim="800000"/>
                      <a:headEnd/>
                      <a:tailEnd/>
                    </a:ln>
                  </pic:spPr>
                </pic:pic>
              </a:graphicData>
            </a:graphic>
          </wp:inline>
        </w:drawing>
      </w:r>
    </w:p>
    <w:p w:rsidR="00D62213" w:rsidRDefault="00D62213" w:rsidP="00D62213">
      <w:pPr>
        <w:pStyle w:val="Textoindependiente2"/>
        <w:rPr>
          <w:rFonts w:asciiTheme="minorHAnsi" w:hAnsiTheme="minorHAnsi"/>
          <w:sz w:val="22"/>
          <w:szCs w:val="22"/>
        </w:rPr>
      </w:pPr>
    </w:p>
    <w:p w:rsidR="00D62213" w:rsidRDefault="00D62213" w:rsidP="00D62213">
      <w:pPr>
        <w:pStyle w:val="Prrafodelista"/>
        <w:ind w:left="720"/>
        <w:rPr>
          <w:b/>
        </w:rPr>
      </w:pPr>
      <w:r>
        <w:rPr>
          <w:b/>
        </w:rPr>
        <w:t>Registro del Estado Familiar, Completamente  transformado (Noviembre 2016)</w:t>
      </w:r>
    </w:p>
    <w:p w:rsidR="00D62213" w:rsidRDefault="00D62213" w:rsidP="00D62213">
      <w:pPr>
        <w:pStyle w:val="Textoindependiente2"/>
        <w:jc w:val="center"/>
        <w:rPr>
          <w:rFonts w:ascii="Times New Roman" w:hAnsi="Times New Roman"/>
          <w:szCs w:val="24"/>
          <w:lang w:val="es-ES"/>
        </w:rPr>
      </w:pPr>
    </w:p>
    <w:p w:rsidR="00D62213" w:rsidRPr="00CF7798" w:rsidRDefault="00D62213" w:rsidP="00D62213">
      <w:pPr>
        <w:rPr>
          <w:rFonts w:eastAsia="Times New Roman"/>
          <w:snapToGrid w:val="0"/>
          <w:color w:val="000000"/>
          <w:w w:val="0"/>
          <w:sz w:val="0"/>
          <w:szCs w:val="0"/>
          <w:u w:color="000000"/>
          <w:bdr w:val="none" w:sz="0" w:space="0" w:color="000000"/>
          <w:shd w:val="clear" w:color="000000" w:fill="000000"/>
        </w:rPr>
      </w:pPr>
      <w:r>
        <w:rPr>
          <w:noProof/>
          <w:lang w:val="es-SV" w:eastAsia="es-SV"/>
        </w:rPr>
        <w:lastRenderedPageBreak/>
        <w:drawing>
          <wp:inline distT="0" distB="0" distL="0" distR="0">
            <wp:extent cx="2905698" cy="2178121"/>
            <wp:effectExtent l="19050" t="0" r="8952" b="0"/>
            <wp:docPr id="18" name="Imagen 1" descr="C:\Users\ALCALDIA ZACATE\Desktop\fotos  10 nov 2016\IMG_20161110_10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IA ZACATE\Desktop\fotos  10 nov 2016\IMG_20161110_102140.jpg"/>
                    <pic:cNvPicPr>
                      <a:picLocks noChangeAspect="1" noChangeArrowheads="1"/>
                    </pic:cNvPicPr>
                  </pic:nvPicPr>
                  <pic:blipFill>
                    <a:blip r:embed="rId38" cstate="print"/>
                    <a:srcRect/>
                    <a:stretch>
                      <a:fillRect/>
                    </a:stretch>
                  </pic:blipFill>
                  <pic:spPr bwMode="auto">
                    <a:xfrm>
                      <a:off x="0" y="0"/>
                      <a:ext cx="2904750" cy="2177410"/>
                    </a:xfrm>
                    <a:prstGeom prst="rect">
                      <a:avLst/>
                    </a:prstGeom>
                    <a:noFill/>
                    <a:ln w="9525">
                      <a:noFill/>
                      <a:miter lim="800000"/>
                      <a:headEnd/>
                      <a:tailEnd/>
                    </a:ln>
                  </pic:spPr>
                </pic:pic>
              </a:graphicData>
            </a:graphic>
          </wp:inline>
        </w:drawing>
      </w:r>
      <w:r w:rsidRPr="00697C0A">
        <w:rPr>
          <w:rFonts w:eastAsia="Times New Roman"/>
          <w:snapToGrid w:val="0"/>
          <w:color w:val="000000"/>
          <w:w w:val="0"/>
          <w:sz w:val="0"/>
          <w:szCs w:val="0"/>
          <w:u w:color="000000"/>
          <w:bdr w:val="none" w:sz="0" w:space="0" w:color="000000"/>
          <w:shd w:val="clear" w:color="000000" w:fill="000000"/>
        </w:rPr>
        <w:t xml:space="preserve"> </w:t>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color w:val="000000"/>
          <w:w w:val="0"/>
          <w:sz w:val="0"/>
          <w:szCs w:val="0"/>
          <w:u w:color="000000"/>
          <w:bdr w:val="none" w:sz="0" w:space="0" w:color="000000"/>
          <w:shd w:val="clear" w:color="000000" w:fill="000000"/>
          <w:lang w:val="es-SV" w:eastAsia="es-SV"/>
        </w:rPr>
        <w:drawing>
          <wp:inline distT="0" distB="0" distL="0" distR="0">
            <wp:extent cx="2950181" cy="2211466"/>
            <wp:effectExtent l="19050" t="0" r="2569" b="0"/>
            <wp:docPr id="19" name="Imagen 5" descr="C:\Users\ALCALDIA ZACATE\Desktop\fotos  10 nov 2016\IMG_20161110_1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CALDIA ZACATE\Desktop\fotos  10 nov 2016\IMG_20161110_102152.jpg"/>
                    <pic:cNvPicPr>
                      <a:picLocks noChangeAspect="1" noChangeArrowheads="1"/>
                    </pic:cNvPicPr>
                  </pic:nvPicPr>
                  <pic:blipFill>
                    <a:blip r:embed="rId39" cstate="print"/>
                    <a:srcRect/>
                    <a:stretch>
                      <a:fillRect/>
                    </a:stretch>
                  </pic:blipFill>
                  <pic:spPr bwMode="auto">
                    <a:xfrm>
                      <a:off x="0" y="0"/>
                      <a:ext cx="2949784" cy="2211168"/>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color w:val="000000"/>
          <w:w w:val="0"/>
          <w:sz w:val="0"/>
          <w:szCs w:val="0"/>
          <w:u w:color="000000"/>
          <w:bdr w:val="none" w:sz="0" w:space="0" w:color="000000"/>
          <w:shd w:val="clear" w:color="000000" w:fill="000000"/>
          <w:lang w:val="es-SV" w:eastAsia="es-SV"/>
        </w:rPr>
        <w:drawing>
          <wp:inline distT="0" distB="0" distL="0" distR="0">
            <wp:extent cx="2792259" cy="2175280"/>
            <wp:effectExtent l="19050" t="0" r="8091" b="0"/>
            <wp:docPr id="20" name="Imagen 6" descr="C:\Users\ALCALDIA ZACATE\Desktop\fotos  10 nov 2016\IMG_20161110_10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CALDIA ZACATE\Desktop\fotos  10 nov 2016\IMG_20161110_103346.jpg"/>
                    <pic:cNvPicPr>
                      <a:picLocks noChangeAspect="1" noChangeArrowheads="1"/>
                    </pic:cNvPicPr>
                  </pic:nvPicPr>
                  <pic:blipFill>
                    <a:blip r:embed="rId40" cstate="print"/>
                    <a:srcRect/>
                    <a:stretch>
                      <a:fillRect/>
                    </a:stretch>
                  </pic:blipFill>
                  <pic:spPr bwMode="auto">
                    <a:xfrm>
                      <a:off x="0" y="0"/>
                      <a:ext cx="2803996" cy="2184424"/>
                    </a:xfrm>
                    <a:prstGeom prst="rect">
                      <a:avLst/>
                    </a:prstGeom>
                    <a:noFill/>
                    <a:ln w="9525">
                      <a:noFill/>
                      <a:miter lim="800000"/>
                      <a:headEnd/>
                      <a:tailEnd/>
                    </a:ln>
                  </pic:spPr>
                </pic:pic>
              </a:graphicData>
            </a:graphic>
          </wp:inline>
        </w:drawing>
      </w:r>
      <w:r>
        <w:t xml:space="preserve">                   </w:t>
      </w:r>
      <w:r>
        <w:tab/>
      </w:r>
      <w:r>
        <w:rPr>
          <w:noProof/>
          <w:lang w:val="es-SV" w:eastAsia="es-SV"/>
        </w:rPr>
        <w:drawing>
          <wp:inline distT="0" distB="0" distL="0" distR="0">
            <wp:extent cx="3851256" cy="2886915"/>
            <wp:effectExtent l="19050" t="0" r="0" b="0"/>
            <wp:docPr id="39" name="Imagen 7" descr="C:\Users\ALCALDIA ZACATE\Desktop\fotos  10 nov 2016\IMG_20161110_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CALDIA ZACATE\Desktop\fotos  10 nov 2016\IMG_20161110_103343.jpg"/>
                    <pic:cNvPicPr>
                      <a:picLocks noChangeAspect="1" noChangeArrowheads="1"/>
                    </pic:cNvPicPr>
                  </pic:nvPicPr>
                  <pic:blipFill>
                    <a:blip r:embed="rId41" cstate="print"/>
                    <a:srcRect/>
                    <a:stretch>
                      <a:fillRect/>
                    </a:stretch>
                  </pic:blipFill>
                  <pic:spPr bwMode="auto">
                    <a:xfrm>
                      <a:off x="0" y="0"/>
                      <a:ext cx="3850144" cy="2886082"/>
                    </a:xfrm>
                    <a:prstGeom prst="rect">
                      <a:avLst/>
                    </a:prstGeom>
                    <a:noFill/>
                    <a:ln w="9525">
                      <a:noFill/>
                      <a:miter lim="800000"/>
                      <a:headEnd/>
                      <a:tailEnd/>
                    </a:ln>
                  </pic:spPr>
                </pic:pic>
              </a:graphicData>
            </a:graphic>
          </wp:inline>
        </w:drawing>
      </w:r>
      <w:r>
        <w:t xml:space="preserve"> </w:t>
      </w:r>
      <w:r>
        <w:rPr>
          <w:noProof/>
          <w:lang w:val="es-SV" w:eastAsia="es-SV"/>
        </w:rPr>
        <w:drawing>
          <wp:inline distT="0" distB="0" distL="0" distR="0">
            <wp:extent cx="4340459" cy="2891830"/>
            <wp:effectExtent l="19050" t="0" r="2941" b="0"/>
            <wp:docPr id="44" name="Imagen 6" descr="Y:\Parte II Respaldo USB tracend 22-9-16\PLANIFICACION E INFORMES UNIDADES AMZ 2009 A 2016\INFORMES  DE UNIDADES 2016\INFORME GERENCIA GENERAL  2016\INFORME GG OCTUBRE 2016\14695303_998579676931288_6280671346036264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arte II Respaldo USB tracend 22-9-16\PLANIFICACION E INFORMES UNIDADES AMZ 2009 A 2016\INFORMES  DE UNIDADES 2016\INFORME GERENCIA GENERAL  2016\INFORME GG OCTUBRE 2016\14695303_998579676931288_6280671346036264314_n.jpg"/>
                    <pic:cNvPicPr>
                      <a:picLocks noChangeAspect="1" noChangeArrowheads="1"/>
                    </pic:cNvPicPr>
                  </pic:nvPicPr>
                  <pic:blipFill>
                    <a:blip r:embed="rId42" cstate="print"/>
                    <a:srcRect/>
                    <a:stretch>
                      <a:fillRect/>
                    </a:stretch>
                  </pic:blipFill>
                  <pic:spPr bwMode="auto">
                    <a:xfrm>
                      <a:off x="0" y="0"/>
                      <a:ext cx="4340629" cy="2891943"/>
                    </a:xfrm>
                    <a:prstGeom prst="rect">
                      <a:avLst/>
                    </a:prstGeom>
                    <a:noFill/>
                    <a:ln w="9525">
                      <a:noFill/>
                      <a:miter lim="800000"/>
                      <a:headEnd/>
                      <a:tailEnd/>
                    </a:ln>
                  </pic:spPr>
                </pic:pic>
              </a:graphicData>
            </a:graphic>
          </wp:inline>
        </w:drawing>
      </w:r>
    </w:p>
    <w:p w:rsidR="00D62213" w:rsidRDefault="00D62213" w:rsidP="00D62213"/>
    <w:p w:rsidR="00D62213" w:rsidRDefault="00D62213" w:rsidP="00D62213"/>
    <w:p w:rsidR="00D62213" w:rsidRPr="00D15A73" w:rsidRDefault="00D62213" w:rsidP="00DD4EFE">
      <w:pPr>
        <w:pStyle w:val="Prrafodelista"/>
        <w:numPr>
          <w:ilvl w:val="0"/>
          <w:numId w:val="19"/>
        </w:numPr>
        <w:shd w:val="clear" w:color="auto" w:fill="C00000"/>
        <w:jc w:val="center"/>
        <w:rPr>
          <w:rFonts w:ascii="Verdana" w:hAnsi="Verdana" w:cs="Aharoni"/>
          <w:b/>
        </w:rPr>
      </w:pPr>
      <w:r>
        <w:rPr>
          <w:rFonts w:ascii="Verdana" w:hAnsi="Verdana" w:cs="Aharoni"/>
          <w:b/>
          <w:sz w:val="22"/>
          <w:szCs w:val="22"/>
        </w:rPr>
        <w:t>MODERNIZACION DE LA  UNIDAD TRIBUTARIA MUNICIPAL</w:t>
      </w:r>
    </w:p>
    <w:p w:rsidR="00D62213" w:rsidRDefault="00D62213" w:rsidP="00D62213"/>
    <w:p w:rsidR="00D62213" w:rsidRDefault="00D62213" w:rsidP="00DD4EFE">
      <w:pPr>
        <w:pStyle w:val="Prrafodelista"/>
        <w:numPr>
          <w:ilvl w:val="0"/>
          <w:numId w:val="21"/>
        </w:numPr>
        <w:jc w:val="both"/>
        <w:rPr>
          <w:rFonts w:eastAsia="Times New Roman"/>
          <w:color w:val="000000"/>
          <w:lang w:val="es-SV" w:eastAsia="es-SV"/>
        </w:rPr>
      </w:pPr>
      <w:r w:rsidRPr="00377723">
        <w:rPr>
          <w:rFonts w:eastAsia="Times New Roman"/>
          <w:color w:val="000000"/>
          <w:lang w:val="es-SV" w:eastAsia="es-SV"/>
        </w:rPr>
        <w:t>Se</w:t>
      </w:r>
      <w:r>
        <w:rPr>
          <w:rFonts w:eastAsia="Times New Roman"/>
          <w:b/>
          <w:color w:val="000000"/>
          <w:lang w:val="es-SV" w:eastAsia="es-SV"/>
        </w:rPr>
        <w:t xml:space="preserve"> </w:t>
      </w:r>
      <w:r>
        <w:rPr>
          <w:rFonts w:eastAsia="Times New Roman"/>
          <w:color w:val="000000"/>
          <w:lang w:val="es-SV" w:eastAsia="es-SV"/>
        </w:rPr>
        <w:t xml:space="preserve">ha  </w:t>
      </w:r>
      <w:r>
        <w:rPr>
          <w:rFonts w:eastAsia="Times New Roman"/>
          <w:b/>
          <w:color w:val="000000"/>
          <w:lang w:val="es-SV" w:eastAsia="es-SV"/>
        </w:rPr>
        <w:t xml:space="preserve">DISEÑADO </w:t>
      </w:r>
      <w:r w:rsidRPr="00377723">
        <w:rPr>
          <w:rFonts w:eastAsia="Times New Roman"/>
          <w:b/>
          <w:color w:val="000000"/>
          <w:lang w:val="es-SV" w:eastAsia="es-SV"/>
        </w:rPr>
        <w:t>E IMPLEMENTA</w:t>
      </w:r>
      <w:r>
        <w:rPr>
          <w:rFonts w:eastAsia="Times New Roman"/>
          <w:b/>
          <w:color w:val="000000"/>
          <w:lang w:val="es-SV" w:eastAsia="es-SV"/>
        </w:rPr>
        <w:t xml:space="preserve">DO EL </w:t>
      </w:r>
      <w:r w:rsidRPr="00377723">
        <w:rPr>
          <w:rFonts w:eastAsia="Times New Roman"/>
          <w:b/>
          <w:color w:val="000000"/>
          <w:lang w:val="es-SV" w:eastAsia="es-SV"/>
        </w:rPr>
        <w:t>SISTEMA INFORMÁTICO DE GESTIÓN TRIBUTARIA</w:t>
      </w:r>
      <w:r>
        <w:rPr>
          <w:rFonts w:eastAsia="Times New Roman"/>
          <w:color w:val="000000"/>
          <w:lang w:val="es-SV" w:eastAsia="es-SV"/>
        </w:rPr>
        <w:t>. Es</w:t>
      </w:r>
      <w:r w:rsidRPr="00377723">
        <w:rPr>
          <w:rFonts w:eastAsia="Times New Roman"/>
          <w:color w:val="000000"/>
          <w:lang w:val="es-SV" w:eastAsia="es-SV"/>
        </w:rPr>
        <w:t>ta herramienta clave para  el logro de los  resultados</w:t>
      </w:r>
      <w:r>
        <w:rPr>
          <w:rFonts w:eastAsia="Times New Roman"/>
          <w:color w:val="000000"/>
          <w:lang w:val="es-SV" w:eastAsia="es-SV"/>
        </w:rPr>
        <w:t>, p</w:t>
      </w:r>
      <w:r w:rsidRPr="00377723">
        <w:rPr>
          <w:rFonts w:eastAsia="Times New Roman"/>
          <w:color w:val="000000"/>
          <w:lang w:val="es-SV" w:eastAsia="es-SV"/>
        </w:rPr>
        <w:t xml:space="preserve">ermite administrar la  información tributaria, emitir estados de cuenta, recibos, informes. </w:t>
      </w:r>
      <w:r w:rsidRPr="00377723">
        <w:rPr>
          <w:rFonts w:eastAsia="Times New Roman"/>
          <w:color w:val="000000"/>
          <w:lang w:val="es-SV" w:eastAsia="es-SV"/>
        </w:rPr>
        <w:lastRenderedPageBreak/>
        <w:t xml:space="preserve">Enlaza  las  Funciones  de  cobranza  de   Catastro, Cuentas Corrientes, Recuperación de mora, mercados,  Tiangue, Cementerio y  los  distintos  Distritos. </w:t>
      </w:r>
    </w:p>
    <w:p w:rsidR="00D62213" w:rsidRPr="00377723" w:rsidRDefault="00D62213" w:rsidP="00DD4EFE">
      <w:pPr>
        <w:pStyle w:val="Prrafodelista"/>
        <w:numPr>
          <w:ilvl w:val="0"/>
          <w:numId w:val="21"/>
        </w:numPr>
        <w:jc w:val="both"/>
        <w:rPr>
          <w:rFonts w:eastAsia="Times New Roman"/>
          <w:color w:val="000000"/>
          <w:lang w:val="es-SV" w:eastAsia="es-SV"/>
        </w:rPr>
      </w:pPr>
      <w:r>
        <w:rPr>
          <w:rFonts w:eastAsia="Times New Roman"/>
          <w:color w:val="000000"/>
          <w:lang w:val="es-SV" w:eastAsia="es-SV"/>
        </w:rPr>
        <w:t xml:space="preserve">Cobro de Tasas por medio del Sistema de facturación de DEL SUR  y de tarjetas de crédito para  facilitar al contribuyente  sus  pagos. </w:t>
      </w:r>
    </w:p>
    <w:p w:rsidR="00D62213" w:rsidRDefault="00D62213" w:rsidP="00D62213">
      <w:pPr>
        <w:jc w:val="both"/>
        <w:rPr>
          <w:rFonts w:ascii="Calibri" w:eastAsia="Times New Roman" w:hAnsi="Calibri" w:cs="Calibri"/>
          <w:color w:val="000000"/>
          <w:sz w:val="28"/>
          <w:szCs w:val="28"/>
          <w:lang w:val="es-SV" w:eastAsia="es-SV"/>
        </w:rPr>
      </w:pPr>
      <w:r w:rsidRPr="000C6F76">
        <w:rPr>
          <w:rFonts w:ascii="Calibri" w:eastAsia="Times New Roman" w:hAnsi="Calibri" w:cs="Calibri"/>
          <w:noProof/>
          <w:color w:val="000000"/>
          <w:sz w:val="28"/>
          <w:szCs w:val="28"/>
          <w:lang w:val="es-SV" w:eastAsia="es-SV"/>
        </w:rPr>
        <w:drawing>
          <wp:inline distT="0" distB="0" distL="0" distR="0">
            <wp:extent cx="4000057" cy="2399409"/>
            <wp:effectExtent l="19050" t="0" r="443" b="0"/>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4017226" cy="2409708"/>
                    </a:xfrm>
                    <a:prstGeom prst="rect">
                      <a:avLst/>
                    </a:prstGeom>
                    <a:noFill/>
                    <a:ln w="9525">
                      <a:noFill/>
                      <a:miter lim="800000"/>
                      <a:headEnd/>
                      <a:tailEnd/>
                    </a:ln>
                  </pic:spPr>
                </pic:pic>
              </a:graphicData>
            </a:graphic>
          </wp:inline>
        </w:drawing>
      </w:r>
      <w:r w:rsidRPr="008151E0">
        <w:rPr>
          <w:rFonts w:ascii="Calibri" w:eastAsia="Times New Roman" w:hAnsi="Calibri" w:cs="Calibri"/>
          <w:noProof/>
          <w:color w:val="000000"/>
          <w:sz w:val="28"/>
          <w:szCs w:val="28"/>
          <w:lang w:val="es-SV" w:eastAsia="es-SV"/>
        </w:rPr>
        <w:drawing>
          <wp:inline distT="0" distB="0" distL="0" distR="0">
            <wp:extent cx="3904364" cy="2342008"/>
            <wp:effectExtent l="19050" t="0" r="886" b="0"/>
            <wp:docPr id="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3902645" cy="2340977"/>
                    </a:xfrm>
                    <a:prstGeom prst="rect">
                      <a:avLst/>
                    </a:prstGeom>
                    <a:noFill/>
                    <a:ln w="9525">
                      <a:noFill/>
                      <a:miter lim="800000"/>
                      <a:headEnd/>
                      <a:tailEnd/>
                    </a:ln>
                  </pic:spPr>
                </pic:pic>
              </a:graphicData>
            </a:graphic>
          </wp:inline>
        </w:drawing>
      </w:r>
    </w:p>
    <w:p w:rsidR="00D62213" w:rsidRPr="00377723" w:rsidRDefault="00D62213" w:rsidP="00DD4EFE">
      <w:pPr>
        <w:pStyle w:val="Prrafodelista"/>
        <w:numPr>
          <w:ilvl w:val="0"/>
          <w:numId w:val="22"/>
        </w:numPr>
        <w:jc w:val="both"/>
        <w:rPr>
          <w:rFonts w:eastAsia="Times New Roman"/>
          <w:color w:val="000000"/>
          <w:lang w:val="es-SV" w:eastAsia="es-SV"/>
        </w:rPr>
      </w:pPr>
      <w:r w:rsidRPr="00377723">
        <w:rPr>
          <w:rFonts w:eastAsia="Times New Roman"/>
          <w:b/>
          <w:color w:val="000000"/>
          <w:lang w:val="es-SV" w:eastAsia="es-SV"/>
        </w:rPr>
        <w:t>ADQUISICION DE EQUIPO INFORMATICO, REDES, MOBILIARIO Y  MEJORAS A LAS  INSTALACIONES,</w:t>
      </w:r>
      <w:r w:rsidRPr="00377723">
        <w:rPr>
          <w:rFonts w:eastAsia="Times New Roman"/>
          <w:color w:val="000000"/>
          <w:lang w:val="es-SV" w:eastAsia="es-SV"/>
        </w:rPr>
        <w:t xml:space="preserve"> Se ha  dotado a la  Unidad de Registro y Control  tributario del equipo informático, redes, mobiliario  y  mejoras  a las  instalaciones necesarias  para  la  exitosa  realización de sus  funciones y  el cumplimiento de las  metas propuestas.</w:t>
      </w:r>
    </w:p>
    <w:p w:rsidR="00D62213" w:rsidRPr="008151E0" w:rsidRDefault="00D62213" w:rsidP="00D62213">
      <w:pPr>
        <w:pStyle w:val="Prrafodelista"/>
        <w:tabs>
          <w:tab w:val="left" w:pos="4335"/>
          <w:tab w:val="left" w:pos="7935"/>
        </w:tabs>
        <w:spacing w:line="360" w:lineRule="auto"/>
        <w:ind w:left="720"/>
        <w:jc w:val="both"/>
        <w:rPr>
          <w:rFonts w:ascii="Arial" w:hAnsi="Arial" w:cs="Arial"/>
          <w:noProof/>
          <w:sz w:val="20"/>
          <w:szCs w:val="20"/>
        </w:rPr>
      </w:pPr>
      <w:r>
        <w:rPr>
          <w:noProof/>
          <w:lang w:val="es-SV" w:eastAsia="es-SV"/>
        </w:rPr>
        <w:drawing>
          <wp:inline distT="0" distB="0" distL="0" distR="0">
            <wp:extent cx="2362835" cy="1757045"/>
            <wp:effectExtent l="19050" t="0" r="0" b="0"/>
            <wp:docPr id="47" name="Imagen 8" descr="IMG_20151212_1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51212_110247"/>
                    <pic:cNvPicPr>
                      <a:picLocks noChangeAspect="1" noChangeArrowheads="1"/>
                    </pic:cNvPicPr>
                  </pic:nvPicPr>
                  <pic:blipFill>
                    <a:blip r:embed="rId45" cstate="print"/>
                    <a:srcRect/>
                    <a:stretch>
                      <a:fillRect/>
                    </a:stretch>
                  </pic:blipFill>
                  <pic:spPr bwMode="auto">
                    <a:xfrm>
                      <a:off x="0" y="0"/>
                      <a:ext cx="2362835" cy="1757045"/>
                    </a:xfrm>
                    <a:prstGeom prst="rect">
                      <a:avLst/>
                    </a:prstGeom>
                    <a:noFill/>
                    <a:ln w="9525">
                      <a:noFill/>
                      <a:miter lim="800000"/>
                      <a:headEnd/>
                      <a:tailEnd/>
                    </a:ln>
                  </pic:spPr>
                </pic:pic>
              </a:graphicData>
            </a:graphic>
          </wp:inline>
        </w:drawing>
      </w:r>
      <w:r w:rsidRPr="008151E0">
        <w:rPr>
          <w:rFonts w:ascii="Arial" w:hAnsi="Arial" w:cs="Arial"/>
          <w:noProof/>
          <w:sz w:val="20"/>
          <w:szCs w:val="20"/>
        </w:rPr>
        <w:t xml:space="preserve">   </w:t>
      </w:r>
      <w:r>
        <w:rPr>
          <w:noProof/>
          <w:lang w:val="es-SV" w:eastAsia="es-SV"/>
        </w:rPr>
        <w:drawing>
          <wp:inline distT="0" distB="0" distL="0" distR="0">
            <wp:extent cx="2280920" cy="1705610"/>
            <wp:effectExtent l="19050" t="0" r="5080" b="0"/>
            <wp:docPr id="48" name="Imagen 9" descr="IMG_20151212_11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51212_110408"/>
                    <pic:cNvPicPr>
                      <a:picLocks noChangeAspect="1" noChangeArrowheads="1"/>
                    </pic:cNvPicPr>
                  </pic:nvPicPr>
                  <pic:blipFill>
                    <a:blip r:embed="rId46" cstate="print"/>
                    <a:srcRect/>
                    <a:stretch>
                      <a:fillRect/>
                    </a:stretch>
                  </pic:blipFill>
                  <pic:spPr bwMode="auto">
                    <a:xfrm>
                      <a:off x="0" y="0"/>
                      <a:ext cx="2280920" cy="1705610"/>
                    </a:xfrm>
                    <a:prstGeom prst="rect">
                      <a:avLst/>
                    </a:prstGeom>
                    <a:noFill/>
                    <a:ln w="9525">
                      <a:noFill/>
                      <a:miter lim="800000"/>
                      <a:headEnd/>
                      <a:tailEnd/>
                    </a:ln>
                  </pic:spPr>
                </pic:pic>
              </a:graphicData>
            </a:graphic>
          </wp:inline>
        </w:drawing>
      </w:r>
      <w:r>
        <w:rPr>
          <w:rFonts w:ascii="Arial" w:hAnsi="Arial" w:cs="Arial"/>
          <w:noProof/>
          <w:sz w:val="20"/>
          <w:szCs w:val="20"/>
        </w:rPr>
        <w:t xml:space="preserve"> </w:t>
      </w:r>
      <w:r w:rsidRPr="008151E0">
        <w:rPr>
          <w:rFonts w:ascii="Arial" w:hAnsi="Arial" w:cs="Arial"/>
          <w:noProof/>
          <w:sz w:val="20"/>
          <w:szCs w:val="20"/>
          <w:lang w:val="es-SV" w:eastAsia="es-SV"/>
        </w:rPr>
        <w:drawing>
          <wp:inline distT="0" distB="0" distL="0" distR="0">
            <wp:extent cx="2370582" cy="1777936"/>
            <wp:effectExtent l="19050" t="0" r="0" b="0"/>
            <wp:docPr id="49" name="Imagen 37" descr="G:\FOTOS AMZ INFORMES 2015\IMG_20151023_07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FOTOS AMZ INFORMES 2015\IMG_20151023_072754.jpg"/>
                    <pic:cNvPicPr>
                      <a:picLocks noChangeAspect="1" noChangeArrowheads="1"/>
                    </pic:cNvPicPr>
                  </pic:nvPicPr>
                  <pic:blipFill>
                    <a:blip r:embed="rId47" cstate="email"/>
                    <a:srcRect/>
                    <a:stretch>
                      <a:fillRect/>
                    </a:stretch>
                  </pic:blipFill>
                  <pic:spPr bwMode="auto">
                    <a:xfrm>
                      <a:off x="0" y="0"/>
                      <a:ext cx="2367223" cy="1775417"/>
                    </a:xfrm>
                    <a:prstGeom prst="rect">
                      <a:avLst/>
                    </a:prstGeom>
                    <a:noFill/>
                    <a:ln w="9525">
                      <a:noFill/>
                      <a:miter lim="800000"/>
                      <a:headEnd/>
                      <a:tailEnd/>
                    </a:ln>
                  </pic:spPr>
                </pic:pic>
              </a:graphicData>
            </a:graphic>
          </wp:inline>
        </w:drawing>
      </w:r>
    </w:p>
    <w:p w:rsidR="00D62213" w:rsidRDefault="00D62213" w:rsidP="00D62213">
      <w:pPr>
        <w:pStyle w:val="Prrafodelista"/>
        <w:tabs>
          <w:tab w:val="left" w:pos="4335"/>
          <w:tab w:val="left" w:pos="7935"/>
        </w:tabs>
        <w:spacing w:line="360" w:lineRule="auto"/>
        <w:ind w:left="720"/>
        <w:jc w:val="both"/>
        <w:rPr>
          <w:rFonts w:ascii="Arial" w:hAnsi="Arial" w:cs="Arial"/>
          <w:noProof/>
          <w:sz w:val="20"/>
          <w:szCs w:val="20"/>
        </w:rPr>
      </w:pPr>
      <w:r>
        <w:rPr>
          <w:rFonts w:ascii="Arial" w:hAnsi="Arial" w:cs="Arial"/>
          <w:noProof/>
          <w:sz w:val="20"/>
          <w:szCs w:val="20"/>
        </w:rPr>
        <w:t xml:space="preserve">       </w:t>
      </w:r>
      <w:r w:rsidRPr="008151E0">
        <w:rPr>
          <w:rFonts w:ascii="Arial" w:hAnsi="Arial" w:cs="Arial"/>
          <w:noProof/>
          <w:sz w:val="20"/>
          <w:szCs w:val="20"/>
        </w:rPr>
        <w:t xml:space="preserve">Instalacion de red </w:t>
      </w:r>
      <w:r w:rsidRPr="008151E0">
        <w:rPr>
          <w:rFonts w:ascii="Arial" w:hAnsi="Arial" w:cs="Arial"/>
          <w:noProof/>
          <w:sz w:val="20"/>
          <w:szCs w:val="20"/>
        </w:rPr>
        <w:tab/>
      </w:r>
      <w:r>
        <w:rPr>
          <w:rFonts w:ascii="Arial" w:hAnsi="Arial" w:cs="Arial"/>
          <w:noProof/>
          <w:sz w:val="20"/>
          <w:szCs w:val="20"/>
        </w:rPr>
        <w:t xml:space="preserve">                             </w:t>
      </w:r>
      <w:r w:rsidRPr="008151E0">
        <w:rPr>
          <w:rFonts w:ascii="Arial" w:hAnsi="Arial" w:cs="Arial"/>
          <w:noProof/>
          <w:sz w:val="20"/>
          <w:szCs w:val="20"/>
        </w:rPr>
        <w:t xml:space="preserve">Red  a  sustituir </w:t>
      </w:r>
      <w:r>
        <w:rPr>
          <w:rFonts w:ascii="Arial" w:hAnsi="Arial" w:cs="Arial"/>
          <w:noProof/>
          <w:sz w:val="20"/>
          <w:szCs w:val="20"/>
        </w:rPr>
        <w:t xml:space="preserve">  </w:t>
      </w:r>
      <w:r>
        <w:rPr>
          <w:rFonts w:ascii="Arial" w:hAnsi="Arial" w:cs="Arial"/>
          <w:noProof/>
          <w:sz w:val="20"/>
          <w:szCs w:val="20"/>
        </w:rPr>
        <w:tab/>
      </w:r>
      <w:r>
        <w:rPr>
          <w:rFonts w:ascii="Arial" w:hAnsi="Arial" w:cs="Arial"/>
          <w:noProof/>
          <w:sz w:val="20"/>
          <w:szCs w:val="20"/>
        </w:rPr>
        <w:tab/>
        <w:t>Mejoras a  Oficinas  Tributarias  y Cajas</w:t>
      </w:r>
    </w:p>
    <w:p w:rsidR="00D62213" w:rsidRDefault="00D62213" w:rsidP="00D62213">
      <w:pPr>
        <w:pStyle w:val="Prrafodelista"/>
        <w:ind w:left="720"/>
        <w:jc w:val="both"/>
        <w:rPr>
          <w:rFonts w:ascii="Arial" w:hAnsi="Arial" w:cs="Arial"/>
          <w:b/>
          <w:sz w:val="22"/>
          <w:szCs w:val="22"/>
          <w:u w:val="single"/>
        </w:rPr>
      </w:pPr>
      <w:r>
        <w:rPr>
          <w:rFonts w:ascii="Arial" w:hAnsi="Arial" w:cs="Arial"/>
          <w:noProof/>
          <w:sz w:val="20"/>
          <w:szCs w:val="20"/>
        </w:rPr>
        <w:t xml:space="preserve">Esto ha permtido el  logro de  metas  tributarias necesarias  para  pagar salarios, proveedores, brindar mejores  servicios  y realizar proyectos  a las Comundades. </w:t>
      </w:r>
    </w:p>
    <w:p w:rsidR="00D62213" w:rsidRDefault="00D62213" w:rsidP="00DD4EFE">
      <w:pPr>
        <w:pStyle w:val="Prrafodelista"/>
        <w:numPr>
          <w:ilvl w:val="0"/>
          <w:numId w:val="19"/>
        </w:numPr>
        <w:shd w:val="clear" w:color="auto" w:fill="C00000"/>
        <w:jc w:val="center"/>
      </w:pPr>
      <w:r w:rsidRPr="00D17D3E">
        <w:rPr>
          <w:rFonts w:ascii="Verdana" w:hAnsi="Verdana"/>
          <w:b/>
          <w:sz w:val="22"/>
          <w:szCs w:val="22"/>
        </w:rPr>
        <w:t>MEJORAS A  SERVICIO DE RECOLECCION DE DESECHOS, ADQUISICION DE  NUEVO EQUIPO</w:t>
      </w:r>
      <w:r w:rsidRPr="00D17D3E">
        <w:rPr>
          <w:rFonts w:ascii="Verdana" w:hAnsi="Verdana" w:cs="Aharoni"/>
          <w:b/>
          <w:sz w:val="22"/>
          <w:szCs w:val="22"/>
        </w:rPr>
        <w:t xml:space="preserve"> MUNICIPAL</w:t>
      </w:r>
    </w:p>
    <w:p w:rsidR="00D62213" w:rsidRPr="00D17D3E" w:rsidRDefault="00D62213" w:rsidP="00DD4EFE">
      <w:pPr>
        <w:pStyle w:val="Prrafodelista"/>
        <w:numPr>
          <w:ilvl w:val="0"/>
          <w:numId w:val="22"/>
        </w:numPr>
        <w:jc w:val="both"/>
      </w:pPr>
      <w:r w:rsidRPr="00D17D3E">
        <w:t>Se adquieren tres  camiones  recolectores modernos</w:t>
      </w:r>
    </w:p>
    <w:p w:rsidR="00D62213" w:rsidRPr="00D17D3E" w:rsidRDefault="00D62213" w:rsidP="00DD4EFE">
      <w:pPr>
        <w:pStyle w:val="Prrafodelista"/>
        <w:numPr>
          <w:ilvl w:val="0"/>
          <w:numId w:val="23"/>
        </w:numPr>
        <w:jc w:val="both"/>
      </w:pPr>
      <w:r w:rsidRPr="00D17D3E">
        <w:lastRenderedPageBreak/>
        <w:t>Mejoras  en las  rutas  de recolección y barrido</w:t>
      </w:r>
    </w:p>
    <w:p w:rsidR="00D62213" w:rsidRPr="00D17D3E" w:rsidRDefault="00D62213" w:rsidP="00DD4EFE">
      <w:pPr>
        <w:pStyle w:val="Prrafodelista"/>
        <w:numPr>
          <w:ilvl w:val="0"/>
          <w:numId w:val="23"/>
        </w:numPr>
        <w:jc w:val="both"/>
      </w:pPr>
      <w:r w:rsidRPr="00D17D3E">
        <w:t xml:space="preserve">Eficiencia  al realizar  recolección  con personal propio y  suprimir la  sub contratación de camiones recolectores privados  </w:t>
      </w:r>
    </w:p>
    <w:p w:rsidR="00D62213" w:rsidRPr="00101A23" w:rsidRDefault="00D62213" w:rsidP="00D62213">
      <w:pPr>
        <w:pStyle w:val="Textoindependiente2"/>
        <w:rPr>
          <w:rFonts w:asciiTheme="minorHAnsi" w:hAnsiTheme="minorHAnsi"/>
          <w:sz w:val="22"/>
          <w:szCs w:val="22"/>
        </w:rPr>
      </w:pPr>
      <w:r w:rsidRPr="00101A23">
        <w:rPr>
          <w:rFonts w:asciiTheme="minorHAnsi" w:hAnsiTheme="minorHAnsi"/>
          <w:sz w:val="22"/>
          <w:szCs w:val="22"/>
        </w:rPr>
        <w:t>El  monto de la  Inversión asciende  a:</w:t>
      </w:r>
    </w:p>
    <w:p w:rsidR="00D62213" w:rsidRPr="00101A23" w:rsidRDefault="00D62213" w:rsidP="00D62213">
      <w:pPr>
        <w:pStyle w:val="Textoindependiente2"/>
        <w:rPr>
          <w:rFonts w:asciiTheme="minorHAnsi" w:hAnsiTheme="minorHAnsi"/>
          <w:sz w:val="22"/>
          <w:szCs w:val="22"/>
        </w:rPr>
      </w:pPr>
      <w:r w:rsidRPr="00101A23">
        <w:rPr>
          <w:rFonts w:asciiTheme="minorHAnsi" w:hAnsiTheme="minorHAnsi"/>
          <w:sz w:val="22"/>
          <w:szCs w:val="22"/>
        </w:rPr>
        <w:t>LEASING 2 CAMIONES MARCA  INTERNATIONAL AÑO 2015…………………………………..$ 286,239.90</w:t>
      </w:r>
    </w:p>
    <w:p w:rsidR="00D62213" w:rsidRPr="00101A23" w:rsidRDefault="00D62213" w:rsidP="00D62213">
      <w:pPr>
        <w:pStyle w:val="Textoindependiente2"/>
        <w:rPr>
          <w:rFonts w:asciiTheme="minorHAnsi" w:hAnsiTheme="minorHAnsi"/>
          <w:sz w:val="22"/>
          <w:szCs w:val="22"/>
        </w:rPr>
      </w:pPr>
      <w:r w:rsidRPr="00101A23">
        <w:rPr>
          <w:rFonts w:asciiTheme="minorHAnsi" w:hAnsiTheme="minorHAnsi"/>
          <w:sz w:val="22"/>
          <w:szCs w:val="22"/>
        </w:rPr>
        <w:t>ADQUISICION UN CAMION MARCA  INTERNATIONAL AÑO 2015…………………………...$ 103,999.00</w:t>
      </w:r>
    </w:p>
    <w:p w:rsidR="00D62213" w:rsidRDefault="00D62213" w:rsidP="00D62213">
      <w:pPr>
        <w:pStyle w:val="Textoindependiente2"/>
        <w:ind w:left="708" w:firstLine="708"/>
        <w:rPr>
          <w:rFonts w:asciiTheme="minorHAnsi" w:hAnsiTheme="minorHAnsi"/>
          <w:b/>
          <w:sz w:val="22"/>
          <w:szCs w:val="22"/>
        </w:rPr>
      </w:pPr>
      <w:r w:rsidRPr="00101A23">
        <w:rPr>
          <w:rFonts w:asciiTheme="minorHAnsi" w:hAnsiTheme="minorHAnsi"/>
          <w:b/>
          <w:sz w:val="22"/>
          <w:szCs w:val="22"/>
        </w:rPr>
        <w:t>TOTAL………………………………………………………………………………………………….$ 390,238.90</w:t>
      </w:r>
    </w:p>
    <w:p w:rsidR="00D62213" w:rsidRPr="00101A23" w:rsidRDefault="00D62213" w:rsidP="00D62213">
      <w:pPr>
        <w:pStyle w:val="Textoindependiente2"/>
        <w:ind w:left="708" w:firstLine="708"/>
        <w:rPr>
          <w:rFonts w:asciiTheme="minorHAnsi" w:hAnsiTheme="minorHAnsi"/>
          <w:b/>
          <w:sz w:val="22"/>
          <w:szCs w:val="22"/>
        </w:rPr>
      </w:pPr>
    </w:p>
    <w:p w:rsidR="00D62213" w:rsidRPr="00101A23" w:rsidRDefault="00D62213" w:rsidP="00D62213">
      <w:pPr>
        <w:pStyle w:val="Textoindependiente2"/>
        <w:ind w:left="708"/>
        <w:rPr>
          <w:rFonts w:asciiTheme="minorHAnsi" w:hAnsiTheme="minorHAnsi"/>
          <w:b/>
          <w:sz w:val="22"/>
          <w:szCs w:val="22"/>
        </w:rPr>
      </w:pPr>
      <w:r w:rsidRPr="00455E5C">
        <w:rPr>
          <w:rFonts w:asciiTheme="minorHAnsi" w:hAnsiTheme="minorHAnsi"/>
          <w:b/>
          <w:noProof/>
          <w:sz w:val="22"/>
          <w:szCs w:val="22"/>
          <w:lang w:val="es-SV" w:eastAsia="es-SV"/>
        </w:rPr>
        <w:drawing>
          <wp:inline distT="0" distB="0" distL="0" distR="0">
            <wp:extent cx="3873500" cy="2619298"/>
            <wp:effectExtent l="19050" t="0" r="0" b="0"/>
            <wp:docPr id="50" name="Imagen 741" descr="K:\FOTOS ALCALDIA FEB 2015\IMG_20150114_15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K:\FOTOS ALCALDIA FEB 2015\IMG_20150114_154425.jpg"/>
                    <pic:cNvPicPr>
                      <a:picLocks noChangeAspect="1" noChangeArrowheads="1"/>
                    </pic:cNvPicPr>
                  </pic:nvPicPr>
                  <pic:blipFill>
                    <a:blip r:embed="rId48" cstate="email"/>
                    <a:srcRect/>
                    <a:stretch>
                      <a:fillRect/>
                    </a:stretch>
                  </pic:blipFill>
                  <pic:spPr bwMode="auto">
                    <a:xfrm>
                      <a:off x="0" y="0"/>
                      <a:ext cx="3877757" cy="2622177"/>
                    </a:xfrm>
                    <a:prstGeom prst="rect">
                      <a:avLst/>
                    </a:prstGeom>
                    <a:noFill/>
                    <a:ln w="9525">
                      <a:noFill/>
                      <a:miter lim="800000"/>
                      <a:headEnd/>
                      <a:tailEnd/>
                    </a:ln>
                  </pic:spPr>
                </pic:pic>
              </a:graphicData>
            </a:graphic>
          </wp:inline>
        </w:drawing>
      </w:r>
      <w:r w:rsidRPr="00455E5C">
        <w:rPr>
          <w:rFonts w:asciiTheme="minorHAnsi" w:hAnsiTheme="minorHAnsi"/>
          <w:b/>
          <w:noProof/>
          <w:sz w:val="22"/>
          <w:szCs w:val="22"/>
          <w:lang w:val="es-SV" w:eastAsia="es-SV"/>
        </w:rPr>
        <w:drawing>
          <wp:inline distT="0" distB="0" distL="0" distR="0">
            <wp:extent cx="3873500" cy="2621280"/>
            <wp:effectExtent l="19050" t="0" r="0" b="0"/>
            <wp:docPr id="51" name="Imagen 742" descr="K:\FOTOS ALCALDIA FEB 2015\IMG_20150114_15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K:\FOTOS ALCALDIA FEB 2015\IMG_20150114_155101.jpg"/>
                    <pic:cNvPicPr>
                      <a:picLocks noChangeAspect="1" noChangeArrowheads="1"/>
                    </pic:cNvPicPr>
                  </pic:nvPicPr>
                  <pic:blipFill>
                    <a:blip r:embed="rId49" cstate="email"/>
                    <a:srcRect/>
                    <a:stretch>
                      <a:fillRect/>
                    </a:stretch>
                  </pic:blipFill>
                  <pic:spPr bwMode="auto">
                    <a:xfrm>
                      <a:off x="0" y="0"/>
                      <a:ext cx="3880278" cy="2625867"/>
                    </a:xfrm>
                    <a:prstGeom prst="rect">
                      <a:avLst/>
                    </a:prstGeom>
                    <a:noFill/>
                    <a:ln w="9525">
                      <a:noFill/>
                      <a:miter lim="800000"/>
                      <a:headEnd/>
                      <a:tailEnd/>
                    </a:ln>
                  </pic:spPr>
                </pic:pic>
              </a:graphicData>
            </a:graphic>
          </wp:inline>
        </w:drawing>
      </w:r>
    </w:p>
    <w:p w:rsidR="00D62213" w:rsidRPr="00101A23" w:rsidRDefault="00D62213" w:rsidP="00D62213">
      <w:pPr>
        <w:pStyle w:val="Textoindependiente2"/>
        <w:ind w:left="708" w:firstLine="708"/>
        <w:rPr>
          <w:rFonts w:asciiTheme="minorHAnsi" w:hAnsiTheme="minorHAnsi"/>
          <w:b/>
          <w:sz w:val="22"/>
          <w:szCs w:val="22"/>
        </w:rPr>
      </w:pPr>
    </w:p>
    <w:p w:rsidR="00D62213" w:rsidRDefault="00D62213" w:rsidP="00DD4EFE">
      <w:pPr>
        <w:pStyle w:val="Prrafodelista"/>
        <w:numPr>
          <w:ilvl w:val="0"/>
          <w:numId w:val="19"/>
        </w:numPr>
        <w:shd w:val="clear" w:color="auto" w:fill="C00000"/>
        <w:jc w:val="center"/>
      </w:pPr>
      <w:r>
        <w:rPr>
          <w:rFonts w:ascii="Verdana" w:hAnsi="Verdana"/>
          <w:b/>
          <w:sz w:val="22"/>
          <w:szCs w:val="22"/>
        </w:rPr>
        <w:t>PROYECTO DE CONSTRUCCIÓN DE PLANTA  DE TRANSFERENCIA DE DESECHOS SOLIDOS.</w:t>
      </w:r>
    </w:p>
    <w:p w:rsidR="00D62213" w:rsidRDefault="00D62213" w:rsidP="00D62213">
      <w:pPr>
        <w:pStyle w:val="Textoindependiente2"/>
        <w:rPr>
          <w:rFonts w:ascii="Times New Roman" w:hAnsi="Times New Roman"/>
          <w:szCs w:val="24"/>
        </w:rPr>
      </w:pPr>
      <w:r w:rsidRPr="008F373D">
        <w:rPr>
          <w:rFonts w:ascii="Times New Roman" w:hAnsi="Times New Roman"/>
          <w:szCs w:val="24"/>
        </w:rPr>
        <w:t xml:space="preserve">Se ha  tramitado  y obtenido  el permiso  ambiental de parte  de MARN, para  construir  una  Planta  de transferencia  que  permita  trasladar  los  desechos  en góndolas  y  así  evitar  que  los  camiones  recolectores  vayan hasta el Relleno sanitario. Se ha  firmado un convenio con las ADESCOS del sector SAN </w:t>
      </w:r>
      <w:r>
        <w:rPr>
          <w:rFonts w:ascii="Times New Roman" w:hAnsi="Times New Roman"/>
          <w:szCs w:val="24"/>
        </w:rPr>
        <w:t>F</w:t>
      </w:r>
      <w:r w:rsidRPr="008F373D">
        <w:rPr>
          <w:rFonts w:ascii="Times New Roman" w:hAnsi="Times New Roman"/>
          <w:szCs w:val="24"/>
        </w:rPr>
        <w:t xml:space="preserve">RANCISCO LOS  REYES, para  impulsar proyectos de  beneficio social con los  ahorros  que  genere  el proyecto. </w:t>
      </w:r>
    </w:p>
    <w:p w:rsidR="00D62213" w:rsidRDefault="00D62213" w:rsidP="00D62213">
      <w:pPr>
        <w:pStyle w:val="Textoindependiente2"/>
        <w:rPr>
          <w:rFonts w:asciiTheme="minorHAnsi" w:hAnsiTheme="minorHAnsi"/>
          <w:sz w:val="22"/>
          <w:szCs w:val="22"/>
        </w:rPr>
      </w:pPr>
      <w:r w:rsidRPr="00101A23">
        <w:rPr>
          <w:rFonts w:asciiTheme="minorHAnsi" w:hAnsiTheme="minorHAnsi"/>
          <w:noProof/>
          <w:sz w:val="22"/>
          <w:szCs w:val="22"/>
          <w:lang w:val="es-SV" w:eastAsia="es-SV"/>
        </w:rPr>
        <w:lastRenderedPageBreak/>
        <w:drawing>
          <wp:inline distT="0" distB="0" distL="0" distR="0">
            <wp:extent cx="2992507" cy="2266122"/>
            <wp:effectExtent l="19050" t="0" r="0" b="0"/>
            <wp:docPr id="52" name="Imagen 103" descr="Z:\GERENTE GENERAL JUNIO 2014-2016\PROYECTO PLANTA  TRANSFERENCIA AMZ 2014\proyecto plasnta de traserencia , 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Z:\GERENTE GENERAL JUNIO 2014-2016\PROYECTO PLANTA  TRANSFERENCIA AMZ 2014\proyecto plasnta de traserencia , 3d\6.jpg"/>
                    <pic:cNvPicPr>
                      <a:picLocks noChangeAspect="1" noChangeArrowheads="1"/>
                    </pic:cNvPicPr>
                  </pic:nvPicPr>
                  <pic:blipFill>
                    <a:blip r:embed="rId50" cstate="email"/>
                    <a:srcRect/>
                    <a:stretch>
                      <a:fillRect/>
                    </a:stretch>
                  </pic:blipFill>
                  <pic:spPr bwMode="auto">
                    <a:xfrm>
                      <a:off x="0" y="0"/>
                      <a:ext cx="2997606" cy="2269983"/>
                    </a:xfrm>
                    <a:prstGeom prst="rect">
                      <a:avLst/>
                    </a:prstGeom>
                    <a:noFill/>
                    <a:ln w="9525">
                      <a:noFill/>
                      <a:miter lim="800000"/>
                      <a:headEnd/>
                      <a:tailEnd/>
                    </a:ln>
                  </pic:spPr>
                </pic:pic>
              </a:graphicData>
            </a:graphic>
          </wp:inline>
        </w:drawing>
      </w:r>
      <w:r>
        <w:rPr>
          <w:rFonts w:asciiTheme="minorHAnsi" w:hAnsiTheme="minorHAnsi"/>
          <w:noProof/>
          <w:sz w:val="22"/>
          <w:szCs w:val="22"/>
          <w:lang w:val="es-SV" w:eastAsia="es-SV"/>
        </w:rPr>
        <w:drawing>
          <wp:inline distT="0" distB="0" distL="0" distR="0">
            <wp:extent cx="2945130" cy="2208848"/>
            <wp:effectExtent l="19050" t="0" r="7620" b="0"/>
            <wp:docPr id="53" name="Imagen 29" descr="G:\FOTOS AMZ INFORMES 2015\REUNIONES PLANTA TRANSFERENCIA\IMG_20160104_09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FOTOS AMZ INFORMES 2015\REUNIONES PLANTA TRANSFERENCIA\IMG_20160104_095454.jpg"/>
                    <pic:cNvPicPr>
                      <a:picLocks noChangeAspect="1" noChangeArrowheads="1"/>
                    </pic:cNvPicPr>
                  </pic:nvPicPr>
                  <pic:blipFill>
                    <a:blip r:embed="rId51" cstate="email"/>
                    <a:srcRect/>
                    <a:stretch>
                      <a:fillRect/>
                    </a:stretch>
                  </pic:blipFill>
                  <pic:spPr bwMode="auto">
                    <a:xfrm>
                      <a:off x="0" y="0"/>
                      <a:ext cx="2945130" cy="2208848"/>
                    </a:xfrm>
                    <a:prstGeom prst="rect">
                      <a:avLst/>
                    </a:prstGeom>
                    <a:noFill/>
                    <a:ln w="9525">
                      <a:noFill/>
                      <a:miter lim="800000"/>
                      <a:headEnd/>
                      <a:tailEnd/>
                    </a:ln>
                  </pic:spPr>
                </pic:pic>
              </a:graphicData>
            </a:graphic>
          </wp:inline>
        </w:drawing>
      </w:r>
      <w:r>
        <w:rPr>
          <w:rFonts w:asciiTheme="minorHAnsi" w:hAnsiTheme="minorHAnsi"/>
          <w:noProof/>
          <w:sz w:val="22"/>
          <w:szCs w:val="22"/>
          <w:lang w:val="es-SV" w:eastAsia="es-SV"/>
        </w:rPr>
        <w:drawing>
          <wp:inline distT="0" distB="0" distL="0" distR="0">
            <wp:extent cx="2934585" cy="2200940"/>
            <wp:effectExtent l="19050" t="0" r="0" b="0"/>
            <wp:docPr id="54" name="Imagen 30" descr="G:\FOTOS AMZ INFORMES 2015\REUNIONES PLANTA TRANSFERENCIA\IMG_20160104_09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FOTOS AMZ INFORMES 2015\REUNIONES PLANTA TRANSFERENCIA\IMG_20160104_095429.jpg"/>
                    <pic:cNvPicPr>
                      <a:picLocks noChangeAspect="1" noChangeArrowheads="1"/>
                    </pic:cNvPicPr>
                  </pic:nvPicPr>
                  <pic:blipFill>
                    <a:blip r:embed="rId52" cstate="email"/>
                    <a:srcRect/>
                    <a:stretch>
                      <a:fillRect/>
                    </a:stretch>
                  </pic:blipFill>
                  <pic:spPr bwMode="auto">
                    <a:xfrm>
                      <a:off x="0" y="0"/>
                      <a:ext cx="2941765" cy="2206325"/>
                    </a:xfrm>
                    <a:prstGeom prst="rect">
                      <a:avLst/>
                    </a:prstGeom>
                    <a:noFill/>
                    <a:ln w="9525">
                      <a:noFill/>
                      <a:miter lim="800000"/>
                      <a:headEnd/>
                      <a:tailEnd/>
                    </a:ln>
                  </pic:spPr>
                </pic:pic>
              </a:graphicData>
            </a:graphic>
          </wp:inline>
        </w:drawing>
      </w:r>
    </w:p>
    <w:p w:rsidR="00D62213" w:rsidRDefault="00D62213" w:rsidP="00D62213"/>
    <w:p w:rsidR="00D62213" w:rsidRDefault="00D62213" w:rsidP="00D62213">
      <w:pPr>
        <w:pStyle w:val="Textoindependiente2"/>
        <w:ind w:left="1440"/>
        <w:rPr>
          <w:rFonts w:asciiTheme="minorHAnsi" w:hAnsiTheme="minorHAnsi"/>
          <w:sz w:val="22"/>
          <w:szCs w:val="22"/>
        </w:rPr>
      </w:pPr>
    </w:p>
    <w:p w:rsidR="00D62213" w:rsidRDefault="00D62213" w:rsidP="00DD4EFE">
      <w:pPr>
        <w:pStyle w:val="Prrafodelista"/>
        <w:numPr>
          <w:ilvl w:val="0"/>
          <w:numId w:val="19"/>
        </w:numPr>
        <w:shd w:val="clear" w:color="auto" w:fill="C00000"/>
        <w:jc w:val="center"/>
      </w:pPr>
      <w:r>
        <w:rPr>
          <w:rFonts w:ascii="Verdana" w:hAnsi="Verdana"/>
          <w:b/>
          <w:sz w:val="22"/>
          <w:szCs w:val="22"/>
        </w:rPr>
        <w:t>PROYECTO  DE INSTALACION DE SISTEMA  DE ALUMBRADO PÚBLICO EFICIENTE (LÁMPARAS LED)</w:t>
      </w:r>
    </w:p>
    <w:p w:rsidR="00D62213" w:rsidRPr="008F373D" w:rsidRDefault="00D62213" w:rsidP="00D62213">
      <w:pPr>
        <w:pStyle w:val="Textoindependiente2"/>
        <w:ind w:left="1440"/>
        <w:rPr>
          <w:rFonts w:asciiTheme="minorHAnsi" w:hAnsiTheme="minorHAnsi"/>
          <w:sz w:val="22"/>
          <w:szCs w:val="22"/>
          <w:lang w:val="es-ES"/>
        </w:rPr>
      </w:pPr>
    </w:p>
    <w:p w:rsidR="00D62213" w:rsidRPr="008F373D" w:rsidRDefault="00D62213" w:rsidP="00D62213">
      <w:pPr>
        <w:pStyle w:val="Textoindependiente2"/>
        <w:rPr>
          <w:rFonts w:ascii="Times New Roman" w:hAnsi="Times New Roman"/>
          <w:szCs w:val="24"/>
        </w:rPr>
      </w:pPr>
      <w:r w:rsidRPr="008F373D">
        <w:rPr>
          <w:rFonts w:ascii="Times New Roman" w:hAnsi="Times New Roman"/>
          <w:szCs w:val="24"/>
        </w:rPr>
        <w:t>Con el apoyo del Concejo Nacional de Energía, la  Agencia de Cooperación US AID  y la  empresa  contratada TETRA TECH,  se  ha  realizado  las  bases  de licitación, siendo publicada la  Convocatoria a la Licitación con  fecha  24 de  junio de 2015.</w:t>
      </w:r>
    </w:p>
    <w:p w:rsidR="00D62213" w:rsidRPr="008F373D" w:rsidRDefault="00D62213" w:rsidP="00D62213">
      <w:pPr>
        <w:pStyle w:val="Textoindependiente2"/>
        <w:rPr>
          <w:rFonts w:ascii="Times New Roman" w:hAnsi="Times New Roman"/>
          <w:szCs w:val="24"/>
        </w:rPr>
      </w:pPr>
      <w:r w:rsidRPr="008F373D">
        <w:rPr>
          <w:rFonts w:ascii="Times New Roman" w:hAnsi="Times New Roman"/>
          <w:szCs w:val="24"/>
        </w:rPr>
        <w:t xml:space="preserve">Se han  instalado  satisfactoriamente 1,668  lámparas  ubicadas  en la  zonas  urbana  y sub urbana  del  Municipio. </w:t>
      </w:r>
    </w:p>
    <w:p w:rsidR="00D62213" w:rsidRDefault="00D62213" w:rsidP="00D62213">
      <w:pPr>
        <w:pStyle w:val="Textoindependiente2"/>
        <w:rPr>
          <w:rFonts w:ascii="Times New Roman" w:hAnsi="Times New Roman"/>
          <w:szCs w:val="24"/>
        </w:rPr>
      </w:pPr>
      <w:r w:rsidRPr="008F373D">
        <w:rPr>
          <w:rFonts w:ascii="Times New Roman" w:hAnsi="Times New Roman"/>
          <w:szCs w:val="24"/>
        </w:rPr>
        <w:t xml:space="preserve">La  US AID ha  instalado y donado una  cantidad  de  400  lámparas  LED  para  ser  instaladas  en </w:t>
      </w:r>
      <w:r>
        <w:rPr>
          <w:rFonts w:ascii="Times New Roman" w:hAnsi="Times New Roman"/>
          <w:szCs w:val="24"/>
        </w:rPr>
        <w:t xml:space="preserve">Cantón El Espino Abajo en Carretera  a San Vicente, </w:t>
      </w:r>
      <w:r w:rsidRPr="008F373D">
        <w:rPr>
          <w:rFonts w:ascii="Times New Roman" w:hAnsi="Times New Roman"/>
          <w:szCs w:val="24"/>
        </w:rPr>
        <w:t>como un estimulo  por  este  proyecto  que  moderniza  un servicio  municipal tan  importante y  genera  ahorro  energético, realizand</w:t>
      </w:r>
      <w:r>
        <w:rPr>
          <w:rFonts w:ascii="Times New Roman" w:hAnsi="Times New Roman"/>
          <w:szCs w:val="24"/>
        </w:rPr>
        <w:t xml:space="preserve">o  una  contribución a combatir </w:t>
      </w:r>
      <w:r w:rsidRPr="008F373D">
        <w:rPr>
          <w:rFonts w:ascii="Times New Roman" w:hAnsi="Times New Roman"/>
          <w:szCs w:val="24"/>
        </w:rPr>
        <w:t>el  calentamiento global.</w:t>
      </w:r>
    </w:p>
    <w:p w:rsidR="00D62213" w:rsidRPr="001E60B1" w:rsidRDefault="00D62213" w:rsidP="00D62213">
      <w:pPr>
        <w:pStyle w:val="Textoindependiente2"/>
        <w:rPr>
          <w:rFonts w:ascii="Times New Roman" w:hAnsi="Times New Roman"/>
          <w:szCs w:val="24"/>
        </w:rPr>
      </w:pPr>
      <w:r w:rsidRPr="00101A23">
        <w:rPr>
          <w:rFonts w:asciiTheme="minorHAnsi" w:hAnsiTheme="minorHAnsi"/>
          <w:noProof/>
          <w:sz w:val="22"/>
          <w:szCs w:val="22"/>
          <w:lang w:val="es-SV" w:eastAsia="es-SV"/>
        </w:rPr>
        <w:drawing>
          <wp:inline distT="0" distB="0" distL="0" distR="0">
            <wp:extent cx="2736111" cy="2052084"/>
            <wp:effectExtent l="19050" t="0" r="7089" b="0"/>
            <wp:docPr id="55" name="Imagen 102" descr="C:\Users\ALCALDIA ZACATE\Desktop\FOTOS AMZ 6 MARZO 2016\IMG_20160225_18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LCALDIA ZACATE\Desktop\FOTOS AMZ 6 MARZO 2016\IMG_20160225_180604.jpg"/>
                    <pic:cNvPicPr>
                      <a:picLocks noChangeAspect="1" noChangeArrowheads="1"/>
                    </pic:cNvPicPr>
                  </pic:nvPicPr>
                  <pic:blipFill>
                    <a:blip r:embed="rId53" cstate="email"/>
                    <a:srcRect/>
                    <a:stretch>
                      <a:fillRect/>
                    </a:stretch>
                  </pic:blipFill>
                  <pic:spPr bwMode="auto">
                    <a:xfrm>
                      <a:off x="0" y="0"/>
                      <a:ext cx="2734685" cy="2051015"/>
                    </a:xfrm>
                    <a:prstGeom prst="rect">
                      <a:avLst/>
                    </a:prstGeom>
                    <a:noFill/>
                    <a:ln w="9525">
                      <a:noFill/>
                      <a:miter lim="800000"/>
                      <a:headEnd/>
                      <a:tailEnd/>
                    </a:ln>
                  </pic:spPr>
                </pic:pic>
              </a:graphicData>
            </a:graphic>
          </wp:inline>
        </w:drawing>
      </w:r>
      <w:r w:rsidR="008A29DA">
        <w:rPr>
          <w:rFonts w:ascii="Times New Roman" w:hAnsi="Times New Roman"/>
          <w:noProof/>
          <w:szCs w:val="24"/>
          <w:lang w:val="es-SV" w:eastAsia="es-SV"/>
        </w:rPr>
        <w:drawing>
          <wp:inline distT="0" distB="0" distL="0" distR="0">
            <wp:extent cx="3177860" cy="2107096"/>
            <wp:effectExtent l="19050" t="0" r="3490" b="0"/>
            <wp:docPr id="31" name="Imagen 14" descr="Y:\Parte II Respaldo USB tracend 29-01-2017\PLANIFICACION E INFORMES UNIDADES AMZ 2009 A 2016\INFORMES DE UNIDADES 2017\INFORME GERENCIA GENERAL 2017\FOTOS  INFORME GG NOV 2016\alumbrado publico eficien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Parte II Respaldo USB tracend 29-01-2017\PLANIFICACION E INFORMES UNIDADES AMZ 2009 A 2016\INFORMES DE UNIDADES 2017\INFORME GERENCIA GENERAL 2017\FOTOS  INFORME GG NOV 2016\alumbrado publico eficiente1.jpg"/>
                    <pic:cNvPicPr>
                      <a:picLocks noChangeAspect="1" noChangeArrowheads="1"/>
                    </pic:cNvPicPr>
                  </pic:nvPicPr>
                  <pic:blipFill>
                    <a:blip r:embed="rId54" cstate="print"/>
                    <a:srcRect/>
                    <a:stretch>
                      <a:fillRect/>
                    </a:stretch>
                  </pic:blipFill>
                  <pic:spPr bwMode="auto">
                    <a:xfrm>
                      <a:off x="0" y="0"/>
                      <a:ext cx="3173387" cy="2104130"/>
                    </a:xfrm>
                    <a:prstGeom prst="rect">
                      <a:avLst/>
                    </a:prstGeom>
                    <a:noFill/>
                    <a:ln w="9525">
                      <a:noFill/>
                      <a:miter lim="800000"/>
                      <a:headEnd/>
                      <a:tailEnd/>
                    </a:ln>
                  </pic:spPr>
                </pic:pic>
              </a:graphicData>
            </a:graphic>
          </wp:inline>
        </w:drawing>
      </w:r>
      <w:r w:rsidR="008A29DA">
        <w:rPr>
          <w:rFonts w:ascii="Times New Roman" w:hAnsi="Times New Roman"/>
          <w:noProof/>
          <w:szCs w:val="24"/>
          <w:lang w:val="es-SV" w:eastAsia="es-SV"/>
        </w:rPr>
        <w:drawing>
          <wp:inline distT="0" distB="0" distL="0" distR="0">
            <wp:extent cx="2960054" cy="1962680"/>
            <wp:effectExtent l="19050" t="0" r="0" b="0"/>
            <wp:docPr id="32" name="Imagen 15" descr="Y:\Parte II Respaldo USB tracend 29-01-2017\PLANIFICACION E INFORMES UNIDADES AMZ 2009 A 2016\INFORMES DE UNIDADES 2017\INFORME GERENCIA GENERAL 2017\FOTOS  INFORME GG NOV 2016\Alumbradopublico eficien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Parte II Respaldo USB tracend 29-01-2017\PLANIFICACION E INFORMES UNIDADES AMZ 2009 A 2016\INFORMES DE UNIDADES 2017\INFORME GERENCIA GENERAL 2017\FOTOS  INFORME GG NOV 2016\Alumbradopublico eficiente2.jpg"/>
                    <pic:cNvPicPr>
                      <a:picLocks noChangeAspect="1" noChangeArrowheads="1"/>
                    </pic:cNvPicPr>
                  </pic:nvPicPr>
                  <pic:blipFill>
                    <a:blip r:embed="rId55" cstate="print"/>
                    <a:srcRect/>
                    <a:stretch>
                      <a:fillRect/>
                    </a:stretch>
                  </pic:blipFill>
                  <pic:spPr bwMode="auto">
                    <a:xfrm>
                      <a:off x="0" y="0"/>
                      <a:ext cx="2958868" cy="1961893"/>
                    </a:xfrm>
                    <a:prstGeom prst="rect">
                      <a:avLst/>
                    </a:prstGeom>
                    <a:noFill/>
                    <a:ln w="9525">
                      <a:noFill/>
                      <a:miter lim="800000"/>
                      <a:headEnd/>
                      <a:tailEnd/>
                    </a:ln>
                  </pic:spPr>
                </pic:pic>
              </a:graphicData>
            </a:graphic>
          </wp:inline>
        </w:drawing>
      </w:r>
    </w:p>
    <w:p w:rsidR="00D62213" w:rsidRPr="00101A23" w:rsidRDefault="00D62213" w:rsidP="00D62213">
      <w:pPr>
        <w:pStyle w:val="Textoindependiente2"/>
        <w:rPr>
          <w:rFonts w:asciiTheme="minorHAnsi" w:hAnsiTheme="minorHAnsi"/>
          <w:sz w:val="22"/>
          <w:szCs w:val="22"/>
        </w:rPr>
      </w:pPr>
      <w:r w:rsidRPr="00101A23">
        <w:rPr>
          <w:rFonts w:asciiTheme="minorHAnsi" w:hAnsiTheme="minorHAnsi"/>
          <w:sz w:val="22"/>
          <w:szCs w:val="22"/>
        </w:rPr>
        <w:t xml:space="preserve">Inauguración de  Proyecto Alumbrado público eficiente AMZ-USAID </w:t>
      </w:r>
    </w:p>
    <w:p w:rsidR="00F15E24" w:rsidRPr="00101A23" w:rsidRDefault="00F15E24" w:rsidP="00D83236">
      <w:pPr>
        <w:pStyle w:val="Textoindependiente2"/>
        <w:rPr>
          <w:rFonts w:asciiTheme="minorHAnsi" w:hAnsiTheme="minorHAnsi"/>
          <w:sz w:val="22"/>
          <w:szCs w:val="22"/>
        </w:rPr>
      </w:pPr>
    </w:p>
    <w:p w:rsidR="004B788F" w:rsidRPr="00101A23" w:rsidRDefault="004B788F" w:rsidP="00D83236">
      <w:pPr>
        <w:pStyle w:val="Textoindependiente2"/>
        <w:rPr>
          <w:rFonts w:asciiTheme="minorHAnsi" w:hAnsiTheme="minorHAnsi"/>
          <w:b/>
          <w:sz w:val="22"/>
          <w:szCs w:val="22"/>
          <w:lang w:val="es-ES"/>
        </w:rPr>
      </w:pPr>
    </w:p>
    <w:p w:rsidR="00C5372E" w:rsidRPr="00101A23" w:rsidRDefault="001325C7" w:rsidP="001325C7">
      <w:pPr>
        <w:pBdr>
          <w:top w:val="single" w:sz="4" w:space="1" w:color="auto"/>
          <w:left w:val="single" w:sz="4" w:space="4" w:color="auto"/>
          <w:bottom w:val="single" w:sz="4" w:space="1" w:color="auto"/>
          <w:right w:val="single" w:sz="4" w:space="4" w:color="auto"/>
        </w:pBdr>
        <w:shd w:val="clear" w:color="auto" w:fill="FFFF00"/>
        <w:jc w:val="center"/>
        <w:rPr>
          <w:sz w:val="22"/>
          <w:szCs w:val="22"/>
        </w:rPr>
      </w:pPr>
      <w:r w:rsidRPr="00101A23">
        <w:rPr>
          <w:b/>
          <w:sz w:val="22"/>
          <w:szCs w:val="22"/>
        </w:rPr>
        <w:t xml:space="preserve">CAPITULO V: </w:t>
      </w:r>
      <w:r w:rsidRPr="00101A23">
        <w:rPr>
          <w:rFonts w:eastAsia="Times New Roman"/>
          <w:b/>
          <w:bCs/>
          <w:color w:val="000000"/>
          <w:sz w:val="22"/>
          <w:szCs w:val="22"/>
          <w:lang w:val="es-SV" w:eastAsia="es-SV"/>
        </w:rPr>
        <w:t xml:space="preserve">EFICIENTE EJECUCION DE LOS PROYECTOS MUNICIPALES </w:t>
      </w:r>
    </w:p>
    <w:p w:rsidR="008D3636" w:rsidRPr="00101A23" w:rsidRDefault="008D3636" w:rsidP="00AA7D00">
      <w:pPr>
        <w:pStyle w:val="Textoindependiente2"/>
        <w:rPr>
          <w:rFonts w:asciiTheme="minorHAnsi" w:hAnsiTheme="minorHAnsi"/>
          <w:sz w:val="22"/>
          <w:szCs w:val="22"/>
        </w:rPr>
      </w:pPr>
    </w:p>
    <w:p w:rsidR="00900535" w:rsidRDefault="001325C7" w:rsidP="007B1B6B">
      <w:pPr>
        <w:pStyle w:val="Textoindependiente2"/>
        <w:rPr>
          <w:rFonts w:asciiTheme="minorHAnsi" w:hAnsiTheme="minorHAnsi"/>
          <w:b/>
          <w:sz w:val="22"/>
          <w:szCs w:val="22"/>
        </w:rPr>
      </w:pPr>
      <w:r w:rsidRPr="00101A23">
        <w:rPr>
          <w:rFonts w:asciiTheme="minorHAnsi" w:hAnsiTheme="minorHAnsi"/>
          <w:b/>
          <w:sz w:val="22"/>
          <w:szCs w:val="22"/>
        </w:rPr>
        <w:t xml:space="preserve">5.1. REALIZACION DE PROYECTOS </w:t>
      </w:r>
      <w:r w:rsidR="00900535">
        <w:rPr>
          <w:rFonts w:asciiTheme="minorHAnsi" w:hAnsiTheme="minorHAnsi"/>
          <w:b/>
          <w:sz w:val="22"/>
          <w:szCs w:val="22"/>
        </w:rPr>
        <w:t>Y PROGRAMAS  EN</w:t>
      </w:r>
      <w:r w:rsidR="003D1799">
        <w:rPr>
          <w:rFonts w:asciiTheme="minorHAnsi" w:hAnsiTheme="minorHAnsi"/>
          <w:b/>
          <w:sz w:val="22"/>
          <w:szCs w:val="22"/>
        </w:rPr>
        <w:t xml:space="preserve"> 2017</w:t>
      </w:r>
    </w:p>
    <w:p w:rsidR="003D1799" w:rsidRDefault="003D1799" w:rsidP="007B1B6B">
      <w:pPr>
        <w:pStyle w:val="Textoindependiente2"/>
        <w:rPr>
          <w:rFonts w:asciiTheme="minorHAnsi" w:hAnsiTheme="minorHAnsi"/>
          <w:sz w:val="22"/>
          <w:szCs w:val="22"/>
        </w:rPr>
      </w:pPr>
    </w:p>
    <w:p w:rsidR="007B1B6B" w:rsidRPr="003D1799" w:rsidRDefault="003D1799" w:rsidP="007B1B6B">
      <w:pPr>
        <w:pStyle w:val="Textoindependiente2"/>
        <w:rPr>
          <w:rFonts w:asciiTheme="minorHAnsi" w:hAnsiTheme="minorHAnsi"/>
          <w:b/>
          <w:sz w:val="22"/>
          <w:szCs w:val="22"/>
        </w:rPr>
      </w:pPr>
      <w:r w:rsidRPr="003D1799">
        <w:rPr>
          <w:rFonts w:asciiTheme="minorHAnsi" w:hAnsiTheme="minorHAnsi"/>
          <w:b/>
          <w:sz w:val="22"/>
          <w:szCs w:val="22"/>
        </w:rPr>
        <w:tab/>
      </w:r>
      <w:r w:rsidRPr="003D1799">
        <w:rPr>
          <w:rFonts w:asciiTheme="minorHAnsi" w:hAnsiTheme="minorHAnsi"/>
          <w:b/>
          <w:sz w:val="22"/>
          <w:szCs w:val="22"/>
        </w:rPr>
        <w:tab/>
        <w:t>PROGRAMAS  SOCIALES</w:t>
      </w:r>
      <w:r>
        <w:rPr>
          <w:rFonts w:asciiTheme="minorHAnsi" w:hAnsiTheme="minorHAnsi"/>
          <w:b/>
          <w:sz w:val="22"/>
          <w:szCs w:val="22"/>
        </w:rPr>
        <w:t xml:space="preserve"> 2017</w:t>
      </w:r>
    </w:p>
    <w:p w:rsidR="003D1799" w:rsidRDefault="003D1799" w:rsidP="007B1B6B">
      <w:pPr>
        <w:pStyle w:val="Textoindependiente2"/>
        <w:rPr>
          <w:rFonts w:asciiTheme="minorHAnsi" w:hAnsiTheme="minorHAnsi"/>
          <w:sz w:val="22"/>
          <w:szCs w:val="22"/>
        </w:rPr>
      </w:pPr>
    </w:p>
    <w:tbl>
      <w:tblPr>
        <w:tblW w:w="65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1680"/>
      </w:tblGrid>
      <w:tr w:rsidR="00E82FBF" w:rsidRPr="00E82FBF" w:rsidTr="003D1799">
        <w:trPr>
          <w:trHeight w:val="480"/>
        </w:trPr>
        <w:tc>
          <w:tcPr>
            <w:tcW w:w="4820" w:type="dxa"/>
            <w:shd w:val="clear" w:color="000000" w:fill="D99795"/>
            <w:vAlign w:val="center"/>
            <w:hideMark/>
          </w:tcPr>
          <w:p w:rsidR="00E82FBF" w:rsidRPr="00F15E24" w:rsidRDefault="00E82FBF" w:rsidP="00F15E24">
            <w:pPr>
              <w:jc w:val="center"/>
              <w:rPr>
                <w:rFonts w:ascii="Calibri" w:eastAsia="Times New Roman" w:hAnsi="Calibri"/>
                <w:b/>
                <w:bCs/>
                <w:color w:val="333333"/>
              </w:rPr>
            </w:pPr>
            <w:r w:rsidRPr="00F15E24">
              <w:rPr>
                <w:rFonts w:ascii="Calibri" w:eastAsia="Times New Roman" w:hAnsi="Calibri"/>
                <w:b/>
                <w:bCs/>
                <w:color w:val="333333"/>
              </w:rPr>
              <w:t>Nombre del Proyecto</w:t>
            </w:r>
          </w:p>
        </w:tc>
        <w:tc>
          <w:tcPr>
            <w:tcW w:w="1680" w:type="dxa"/>
            <w:vAlign w:val="center"/>
          </w:tcPr>
          <w:p w:rsidR="00E82FBF" w:rsidRPr="00F15E24" w:rsidRDefault="00E82FBF" w:rsidP="00F15E24">
            <w:pPr>
              <w:jc w:val="center"/>
              <w:rPr>
                <w:rFonts w:ascii="Calibri" w:hAnsi="Calibri"/>
                <w:b/>
                <w:bCs/>
                <w:color w:val="333333"/>
              </w:rPr>
            </w:pPr>
            <w:r w:rsidRPr="00F15E24">
              <w:rPr>
                <w:rFonts w:ascii="Calibri" w:hAnsi="Calibri"/>
                <w:b/>
                <w:bCs/>
                <w:color w:val="333333"/>
              </w:rPr>
              <w:t>Fuente de Financiamiento</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 xml:space="preserve">PROGRAMA DE </w:t>
            </w:r>
            <w:r w:rsidR="003D1799">
              <w:rPr>
                <w:rFonts w:ascii="Calibri" w:eastAsia="Times New Roman" w:hAnsi="Calibri"/>
                <w:sz w:val="20"/>
                <w:szCs w:val="20"/>
              </w:rPr>
              <w:t>ATENCION MEDICA COMUNITARIA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75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PROGRAMA DE ATENCIO</w:t>
            </w:r>
            <w:r w:rsidR="003D1799">
              <w:rPr>
                <w:rFonts w:ascii="Calibri" w:eastAsia="Times New Roman" w:hAnsi="Calibri"/>
                <w:sz w:val="20"/>
                <w:szCs w:val="20"/>
              </w:rPr>
              <w:t>N A LA CULTURA Y AL DEPORTE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PROGRAMA DE FOMENTO Y RESC</w:t>
            </w:r>
            <w:r w:rsidR="003D1799">
              <w:rPr>
                <w:rFonts w:ascii="Calibri" w:eastAsia="Times New Roman" w:hAnsi="Calibri"/>
                <w:sz w:val="20"/>
                <w:szCs w:val="20"/>
              </w:rPr>
              <w:t>ATE DE PRINCIPIOS Y VALORES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E82FBF" w:rsidP="003D1799">
            <w:pPr>
              <w:jc w:val="center"/>
              <w:rPr>
                <w:rFonts w:ascii="Calibri" w:eastAsia="Times New Roman" w:hAnsi="Calibri"/>
                <w:sz w:val="20"/>
                <w:szCs w:val="20"/>
              </w:rPr>
            </w:pPr>
            <w:r w:rsidRPr="00E82FBF">
              <w:rPr>
                <w:rFonts w:ascii="Calibri" w:eastAsia="Times New Roman" w:hAnsi="Calibri"/>
                <w:sz w:val="20"/>
                <w:szCs w:val="20"/>
              </w:rPr>
              <w:t>PROGRAMA DE DESARROLLO ECONOMICO LOCAL 201</w:t>
            </w:r>
            <w:r w:rsidR="003D1799">
              <w:rPr>
                <w:rFonts w:ascii="Calibri" w:eastAsia="Times New Roman" w:hAnsi="Calibri"/>
                <w:sz w:val="20"/>
                <w:szCs w:val="20"/>
              </w:rPr>
              <w:t>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PROGRAMA DE APOYO A LA JUVENTUD DE</w:t>
            </w:r>
            <w:r w:rsidR="003D1799">
              <w:rPr>
                <w:rFonts w:ascii="Calibri" w:eastAsia="Times New Roman" w:hAnsi="Calibri"/>
                <w:sz w:val="20"/>
                <w:szCs w:val="20"/>
              </w:rPr>
              <w:t>L MUNICIPIO DE ZACATECOLUCA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3D1799" w:rsidP="00F15E24">
            <w:pPr>
              <w:jc w:val="center"/>
              <w:rPr>
                <w:rFonts w:ascii="Calibri" w:eastAsia="Times New Roman" w:hAnsi="Calibri"/>
                <w:sz w:val="20"/>
                <w:szCs w:val="20"/>
              </w:rPr>
            </w:pPr>
            <w:r>
              <w:rPr>
                <w:rFonts w:ascii="Calibri" w:eastAsia="Times New Roman" w:hAnsi="Calibri"/>
                <w:sz w:val="20"/>
                <w:szCs w:val="20"/>
              </w:rPr>
              <w:t>ESCUELA TALLER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 xml:space="preserve">PROGRAMA DE </w:t>
            </w:r>
            <w:r w:rsidR="003D1799">
              <w:rPr>
                <w:rFonts w:ascii="Calibri" w:eastAsia="Times New Roman" w:hAnsi="Calibri"/>
                <w:sz w:val="20"/>
                <w:szCs w:val="20"/>
              </w:rPr>
              <w:t>GESTION INTEGRAL DE RIESGOS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FONDO DE EMERGENCIA GESTION</w:t>
            </w:r>
            <w:r w:rsidR="003D1799">
              <w:rPr>
                <w:rFonts w:ascii="Calibri" w:eastAsia="Times New Roman" w:hAnsi="Calibri"/>
                <w:sz w:val="20"/>
                <w:szCs w:val="20"/>
              </w:rPr>
              <w:t xml:space="preserve"> INTEGRAL DE RIESGOS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3D1799"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PROGRA</w:t>
            </w:r>
            <w:r w:rsidR="003D1799">
              <w:rPr>
                <w:rFonts w:ascii="Calibri" w:eastAsia="Times New Roman" w:hAnsi="Calibri"/>
                <w:sz w:val="20"/>
                <w:szCs w:val="20"/>
              </w:rPr>
              <w:t>MA DE SANEAMIENTO AMBIENTAL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PROGRAMA DE FE</w:t>
            </w:r>
            <w:r w:rsidR="003D1799">
              <w:rPr>
                <w:rFonts w:ascii="Calibri" w:eastAsia="Times New Roman" w:hAnsi="Calibri"/>
                <w:sz w:val="20"/>
                <w:szCs w:val="20"/>
              </w:rPr>
              <w:t>STEJOS PATRONALES FODES 75%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F2DDDC"/>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 xml:space="preserve">PROGRAMA </w:t>
            </w:r>
            <w:r w:rsidR="003D1799">
              <w:rPr>
                <w:rFonts w:ascii="Calibri" w:eastAsia="Times New Roman" w:hAnsi="Calibri"/>
                <w:sz w:val="20"/>
                <w:szCs w:val="20"/>
              </w:rPr>
              <w:t>DE FESTEJOS PATRONALES F.P.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1065"/>
        </w:trPr>
        <w:tc>
          <w:tcPr>
            <w:tcW w:w="4820" w:type="dxa"/>
            <w:shd w:val="clear" w:color="000000" w:fill="F2DDDC"/>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FESTEJOS PATRO</w:t>
            </w:r>
            <w:r w:rsidR="003D1799">
              <w:rPr>
                <w:rFonts w:ascii="Calibri" w:eastAsia="Times New Roman" w:hAnsi="Calibri"/>
                <w:sz w:val="20"/>
                <w:szCs w:val="20"/>
              </w:rPr>
              <w:t>NALES DE BARRIOS Y COLONIAS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F2DDDC"/>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CENTRO DE FORMACION</w:t>
            </w:r>
            <w:r w:rsidR="003D1799">
              <w:rPr>
                <w:rFonts w:ascii="Calibri" w:eastAsia="Times New Roman" w:hAnsi="Calibri"/>
                <w:sz w:val="20"/>
                <w:szCs w:val="20"/>
              </w:rPr>
              <w:t xml:space="preserve"> VOCACIONAL LA ESPERANZA #2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1215"/>
        </w:trPr>
        <w:tc>
          <w:tcPr>
            <w:tcW w:w="4820" w:type="dxa"/>
            <w:shd w:val="clear" w:color="000000" w:fill="F2DDDC"/>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lastRenderedPageBreak/>
              <w:t>PROGRAMA DE APOYO A PERSONAS Y COMU</w:t>
            </w:r>
            <w:r w:rsidR="003D1799">
              <w:rPr>
                <w:rFonts w:ascii="Calibri" w:eastAsia="Times New Roman" w:hAnsi="Calibri"/>
                <w:sz w:val="20"/>
                <w:szCs w:val="20"/>
              </w:rPr>
              <w:t>NIDADES DE ESCASOS RECURSOS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EAF1DD"/>
            <w:vAlign w:val="center"/>
            <w:hideMark/>
          </w:tcPr>
          <w:p w:rsidR="00E82FBF" w:rsidRPr="00E82FBF" w:rsidRDefault="003D1799" w:rsidP="00F15E24">
            <w:pPr>
              <w:jc w:val="center"/>
              <w:rPr>
                <w:rFonts w:ascii="Calibri" w:eastAsia="Times New Roman" w:hAnsi="Calibri"/>
                <w:sz w:val="20"/>
                <w:szCs w:val="20"/>
              </w:rPr>
            </w:pPr>
            <w:r>
              <w:rPr>
                <w:rFonts w:ascii="Calibri" w:eastAsia="Times New Roman" w:hAnsi="Calibri"/>
                <w:sz w:val="20"/>
                <w:szCs w:val="20"/>
              </w:rPr>
              <w:t>PROGRAMA EQUIDAD DE GENERO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1020"/>
        </w:trPr>
        <w:tc>
          <w:tcPr>
            <w:tcW w:w="4820" w:type="dxa"/>
            <w:shd w:val="clear" w:color="000000" w:fill="EAF1DD"/>
            <w:vAlign w:val="center"/>
            <w:hideMark/>
          </w:tcPr>
          <w:p w:rsidR="00E82FBF" w:rsidRPr="00E82FBF" w:rsidRDefault="003D1799" w:rsidP="00F15E24">
            <w:pPr>
              <w:jc w:val="center"/>
              <w:rPr>
                <w:rFonts w:ascii="Calibri" w:eastAsia="Times New Roman" w:hAnsi="Calibri"/>
                <w:sz w:val="20"/>
                <w:szCs w:val="20"/>
              </w:rPr>
            </w:pPr>
            <w:r>
              <w:rPr>
                <w:rFonts w:ascii="Calibri" w:eastAsia="Times New Roman" w:hAnsi="Calibri"/>
                <w:sz w:val="20"/>
                <w:szCs w:val="20"/>
              </w:rPr>
              <w:t>ESCUELA MUNICIPAL DE FUTBOL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PROGRAMA DE D</w:t>
            </w:r>
            <w:r w:rsidR="003D1799">
              <w:rPr>
                <w:rFonts w:ascii="Calibri" w:eastAsia="Times New Roman" w:hAnsi="Calibri"/>
                <w:sz w:val="20"/>
                <w:szCs w:val="20"/>
              </w:rPr>
              <w:t>ESARROLLO RURAL TERRITORIAL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DISPOSICION FINAL DE DESECHOS SOLIDOS 201</w:t>
            </w:r>
            <w:r w:rsidR="003D1799">
              <w:rPr>
                <w:rFonts w:ascii="Calibri" w:eastAsia="Times New Roman" w:hAnsi="Calibri"/>
                <w:sz w:val="20"/>
                <w:szCs w:val="20"/>
              </w:rPr>
              <w:t>7</w:t>
            </w:r>
            <w:r w:rsidRPr="00E82FBF">
              <w:rPr>
                <w:rFonts w:ascii="Calibri" w:eastAsia="Times New Roman" w:hAnsi="Calibri"/>
                <w:sz w:val="20"/>
                <w:szCs w:val="20"/>
              </w:rPr>
              <w:t>6. (FODES 75%)</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F2DDDC"/>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DISPOSICIO</w:t>
            </w:r>
            <w:r w:rsidR="003D1799">
              <w:rPr>
                <w:rFonts w:ascii="Calibri" w:eastAsia="Times New Roman" w:hAnsi="Calibri"/>
                <w:sz w:val="20"/>
                <w:szCs w:val="20"/>
              </w:rPr>
              <w:t>N FINAL DE DESECHOS SOLIDOS 2017</w:t>
            </w:r>
            <w:r w:rsidRPr="00E82FBF">
              <w:rPr>
                <w:rFonts w:ascii="Calibri" w:eastAsia="Times New Roman" w:hAnsi="Calibri"/>
                <w:sz w:val="20"/>
                <w:szCs w:val="20"/>
              </w:rPr>
              <w:t>. (F.P.)</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705"/>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REPARACION Y MANTENIMIEN</w:t>
            </w:r>
            <w:r w:rsidR="003D1799">
              <w:rPr>
                <w:rFonts w:ascii="Calibri" w:eastAsia="Times New Roman" w:hAnsi="Calibri"/>
                <w:sz w:val="20"/>
                <w:szCs w:val="20"/>
              </w:rPr>
              <w:t>TO DE EQUIPOS DE TERRACERIA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795"/>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APOYO A CLUBS  DEPORTIVOS 2016</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MEJORAMIENTO DE LA UDU</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PROGRAMA DE EMPRENDEDURISM</w:t>
            </w:r>
            <w:r w:rsidR="00835AB8">
              <w:rPr>
                <w:rFonts w:ascii="Calibri" w:eastAsia="Times New Roman" w:hAnsi="Calibri"/>
                <w:sz w:val="20"/>
                <w:szCs w:val="20"/>
              </w:rPr>
              <w:t>O SOLIDARIO DE ZACATECOLUCA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92D050"/>
            <w:vAlign w:val="center"/>
            <w:hideMark/>
          </w:tcPr>
          <w:p w:rsidR="00E82FBF" w:rsidRPr="00E82FBF" w:rsidRDefault="00835AB8" w:rsidP="00F15E24">
            <w:pPr>
              <w:jc w:val="center"/>
              <w:rPr>
                <w:rFonts w:ascii="Calibri" w:eastAsia="Times New Roman" w:hAnsi="Calibri"/>
                <w:sz w:val="20"/>
                <w:szCs w:val="20"/>
              </w:rPr>
            </w:pPr>
            <w:r>
              <w:rPr>
                <w:rFonts w:ascii="Calibri" w:eastAsia="Times New Roman" w:hAnsi="Calibri"/>
                <w:sz w:val="20"/>
                <w:szCs w:val="20"/>
              </w:rPr>
              <w:t>BALASTADO Y RECARPETEO VIAL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92D050"/>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REPARACION Y MANTENIMIENTO  DE CALLES URBANAS Y RURALES 201</w:t>
            </w:r>
            <w:r w:rsidR="00835AB8">
              <w:rPr>
                <w:rFonts w:ascii="Calibri" w:eastAsia="Times New Roman" w:hAnsi="Calibri"/>
                <w:sz w:val="20"/>
                <w:szCs w:val="20"/>
              </w:rPr>
              <w:t>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1065"/>
        </w:trPr>
        <w:tc>
          <w:tcPr>
            <w:tcW w:w="4820" w:type="dxa"/>
            <w:shd w:val="clear" w:color="000000" w:fill="EAF1DD"/>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ARRENDAMIENTO CON OPCION DE COMPRAS DE DOS CAMIONES COMPACTADORES DE DESECHOS SOLIDOS CON CAPACIDAD DE 18 YARDAS CUBICAS PARA EL MUNICIPIO DE ZACATECOLUCA, 2015</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825"/>
        </w:trPr>
        <w:tc>
          <w:tcPr>
            <w:tcW w:w="4820" w:type="dxa"/>
            <w:shd w:val="clear" w:color="000000" w:fill="F2DDDC"/>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A</w:t>
            </w:r>
            <w:r w:rsidR="00835AB8">
              <w:rPr>
                <w:rFonts w:ascii="Calibri" w:eastAsia="Times New Roman" w:hAnsi="Calibri"/>
                <w:sz w:val="20"/>
                <w:szCs w:val="20"/>
              </w:rPr>
              <w:t>TENCION A ESPACIOS PUBLICOS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990"/>
        </w:trPr>
        <w:tc>
          <w:tcPr>
            <w:tcW w:w="4820" w:type="dxa"/>
            <w:shd w:val="clear" w:color="000000" w:fill="F2DDDC"/>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lastRenderedPageBreak/>
              <w:t>REPARACION Y MANTENI</w:t>
            </w:r>
            <w:r w:rsidR="00835AB8">
              <w:rPr>
                <w:rFonts w:ascii="Calibri" w:eastAsia="Times New Roman" w:hAnsi="Calibri"/>
                <w:sz w:val="20"/>
                <w:szCs w:val="20"/>
              </w:rPr>
              <w:t>MIENTO DE ALUMBRADO PUBLICO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F2DDDC"/>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 xml:space="preserve">EQUIPAMIENTO DE EQUIPOS </w:t>
            </w:r>
            <w:r w:rsidR="00835AB8">
              <w:rPr>
                <w:rFonts w:ascii="Calibri" w:eastAsia="Times New Roman" w:hAnsi="Calibri"/>
                <w:sz w:val="20"/>
                <w:szCs w:val="20"/>
              </w:rPr>
              <w:t>DE OFICINAS ADMINISTRATIVAS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92D050"/>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PROYECT</w:t>
            </w:r>
            <w:r w:rsidR="00835AB8">
              <w:rPr>
                <w:rFonts w:ascii="Calibri" w:eastAsia="Times New Roman" w:hAnsi="Calibri"/>
                <w:sz w:val="20"/>
                <w:szCs w:val="20"/>
              </w:rPr>
              <w:t>O PAGO DEUDAS A PROVEEDORES (DEL SUR)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FODES 75%</w:t>
            </w:r>
          </w:p>
        </w:tc>
      </w:tr>
      <w:tr w:rsidR="00E82FBF" w:rsidRPr="00E82FBF" w:rsidTr="003D1799">
        <w:trPr>
          <w:trHeight w:val="480"/>
        </w:trPr>
        <w:tc>
          <w:tcPr>
            <w:tcW w:w="4820" w:type="dxa"/>
            <w:shd w:val="clear" w:color="000000" w:fill="92D050"/>
            <w:vAlign w:val="center"/>
            <w:hideMark/>
          </w:tcPr>
          <w:p w:rsidR="00E82FBF" w:rsidRPr="00E82FBF" w:rsidRDefault="00835AB8" w:rsidP="00F15E24">
            <w:pPr>
              <w:jc w:val="center"/>
              <w:rPr>
                <w:rFonts w:ascii="Calibri" w:eastAsia="Times New Roman" w:hAnsi="Calibri"/>
                <w:sz w:val="20"/>
                <w:szCs w:val="20"/>
              </w:rPr>
            </w:pPr>
            <w:r>
              <w:rPr>
                <w:rFonts w:ascii="Calibri" w:eastAsia="Times New Roman" w:hAnsi="Calibri"/>
                <w:sz w:val="20"/>
                <w:szCs w:val="20"/>
              </w:rPr>
              <w:t>LEGALIZACION DE INMUEBLES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92D050"/>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COMPL</w:t>
            </w:r>
            <w:r w:rsidR="00835AB8">
              <w:rPr>
                <w:rFonts w:ascii="Calibri" w:eastAsia="Times New Roman" w:hAnsi="Calibri"/>
                <w:sz w:val="20"/>
                <w:szCs w:val="20"/>
              </w:rPr>
              <w:t>EJOS  DE MERCADOS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92D050"/>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REPARACION Y MANTENIMIENTO D</w:t>
            </w:r>
            <w:r w:rsidR="00835AB8">
              <w:rPr>
                <w:rFonts w:ascii="Calibri" w:eastAsia="Times New Roman" w:hAnsi="Calibri"/>
                <w:sz w:val="20"/>
                <w:szCs w:val="20"/>
              </w:rPr>
              <w:t>E OFICINAS  ADMINISTRATIVAS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92D050"/>
            <w:vAlign w:val="center"/>
            <w:hideMark/>
          </w:tcPr>
          <w:p w:rsidR="00E82FBF" w:rsidRPr="00E82FBF" w:rsidRDefault="00835AB8" w:rsidP="00F15E24">
            <w:pPr>
              <w:jc w:val="center"/>
              <w:rPr>
                <w:rFonts w:ascii="Calibri" w:eastAsia="Times New Roman" w:hAnsi="Calibri"/>
                <w:sz w:val="20"/>
                <w:szCs w:val="20"/>
              </w:rPr>
            </w:pPr>
            <w:r>
              <w:rPr>
                <w:rFonts w:ascii="Calibri" w:eastAsia="Times New Roman" w:hAnsi="Calibri"/>
                <w:sz w:val="20"/>
                <w:szCs w:val="20"/>
              </w:rPr>
              <w:t>MANTENIMIENTO DE CEMENTERIO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r w:rsidR="00E82FBF" w:rsidRPr="00E82FBF" w:rsidTr="003D1799">
        <w:trPr>
          <w:trHeight w:val="480"/>
        </w:trPr>
        <w:tc>
          <w:tcPr>
            <w:tcW w:w="4820" w:type="dxa"/>
            <w:shd w:val="clear" w:color="000000" w:fill="92D050"/>
            <w:vAlign w:val="center"/>
            <w:hideMark/>
          </w:tcPr>
          <w:p w:rsidR="00E82FBF" w:rsidRPr="00E82FBF" w:rsidRDefault="00E82FBF" w:rsidP="00F15E24">
            <w:pPr>
              <w:jc w:val="center"/>
              <w:rPr>
                <w:rFonts w:ascii="Calibri" w:eastAsia="Times New Roman" w:hAnsi="Calibri"/>
                <w:sz w:val="20"/>
                <w:szCs w:val="20"/>
              </w:rPr>
            </w:pPr>
            <w:r w:rsidRPr="00E82FBF">
              <w:rPr>
                <w:rFonts w:ascii="Calibri" w:eastAsia="Times New Roman" w:hAnsi="Calibri"/>
                <w:sz w:val="20"/>
                <w:szCs w:val="20"/>
              </w:rPr>
              <w:t>FUNCIONAMIENTO DE SISTEMA DE VIDEOVIGILANCIA CON TECNOLOGIA IP EN LA CIUDAD DE ZACATECOLUC</w:t>
            </w:r>
            <w:r w:rsidR="00835AB8">
              <w:rPr>
                <w:rFonts w:ascii="Calibri" w:eastAsia="Times New Roman" w:hAnsi="Calibri"/>
                <w:sz w:val="20"/>
                <w:szCs w:val="20"/>
              </w:rPr>
              <w:t>A 2017</w:t>
            </w:r>
          </w:p>
        </w:tc>
        <w:tc>
          <w:tcPr>
            <w:tcW w:w="1680" w:type="dxa"/>
            <w:vAlign w:val="center"/>
          </w:tcPr>
          <w:p w:rsidR="00E82FBF" w:rsidRDefault="00E82FBF" w:rsidP="00F15E24">
            <w:pPr>
              <w:jc w:val="center"/>
              <w:rPr>
                <w:rFonts w:ascii="Calibri" w:hAnsi="Calibri"/>
                <w:sz w:val="16"/>
                <w:szCs w:val="16"/>
              </w:rPr>
            </w:pPr>
            <w:r>
              <w:rPr>
                <w:rFonts w:ascii="Calibri" w:hAnsi="Calibri"/>
                <w:sz w:val="16"/>
                <w:szCs w:val="16"/>
              </w:rPr>
              <w:t>FONDOS PROPIOS</w:t>
            </w:r>
          </w:p>
        </w:tc>
      </w:tr>
    </w:tbl>
    <w:p w:rsidR="007B1B6B" w:rsidRDefault="007B1B6B"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Pr="00F82326" w:rsidRDefault="00F82326" w:rsidP="007B1B6B">
      <w:pPr>
        <w:pStyle w:val="Textoindependiente2"/>
        <w:rPr>
          <w:rFonts w:asciiTheme="minorHAnsi" w:hAnsiTheme="minorHAnsi"/>
          <w:b/>
          <w:sz w:val="28"/>
          <w:szCs w:val="28"/>
        </w:rPr>
      </w:pPr>
      <w:r w:rsidRPr="00F82326">
        <w:rPr>
          <w:rFonts w:asciiTheme="minorHAnsi" w:hAnsiTheme="minorHAnsi"/>
          <w:b/>
          <w:sz w:val="28"/>
          <w:szCs w:val="28"/>
        </w:rPr>
        <w:lastRenderedPageBreak/>
        <w:t>MONTOS  PRESUPUESTADOS  DE  LOS  PROGRAMAS  SOCIALES  2017.</w:t>
      </w:r>
    </w:p>
    <w:p w:rsidR="00F82326" w:rsidRDefault="00F82326" w:rsidP="00F82326">
      <w:pPr>
        <w:pStyle w:val="Textoindependiente2"/>
        <w:jc w:val="left"/>
        <w:rPr>
          <w:rFonts w:asciiTheme="minorHAnsi" w:hAnsiTheme="minorHAnsi"/>
          <w:sz w:val="22"/>
          <w:szCs w:val="22"/>
        </w:rPr>
      </w:pPr>
    </w:p>
    <w:p w:rsidR="00835AB8" w:rsidRDefault="00F82326" w:rsidP="007B1B6B">
      <w:pPr>
        <w:pStyle w:val="Textoindependiente2"/>
        <w:rPr>
          <w:rFonts w:asciiTheme="minorHAnsi" w:hAnsiTheme="minorHAnsi"/>
          <w:sz w:val="22"/>
          <w:szCs w:val="22"/>
        </w:rPr>
      </w:pPr>
      <w:r>
        <w:rPr>
          <w:rFonts w:asciiTheme="minorHAnsi" w:hAnsiTheme="minorHAnsi"/>
          <w:noProof/>
          <w:sz w:val="22"/>
          <w:szCs w:val="22"/>
          <w:lang w:val="es-SV" w:eastAsia="es-SV"/>
        </w:rPr>
        <w:drawing>
          <wp:anchor distT="0" distB="0" distL="114300" distR="114300" simplePos="0" relativeHeight="251692032" behindDoc="0" locked="0" layoutInCell="1" allowOverlap="1">
            <wp:simplePos x="0" y="0"/>
            <wp:positionH relativeFrom="column">
              <wp:align>left</wp:align>
            </wp:positionH>
            <wp:positionV relativeFrom="paragraph">
              <wp:align>top</wp:align>
            </wp:positionV>
            <wp:extent cx="7282703" cy="5217459"/>
            <wp:effectExtent l="19050" t="0" r="0" b="0"/>
            <wp:wrapSquare wrapText="bothSides"/>
            <wp:docPr id="3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l="9661" t="25018" r="41871" b="28686"/>
                    <a:stretch>
                      <a:fillRect/>
                    </a:stretch>
                  </pic:blipFill>
                  <pic:spPr bwMode="auto">
                    <a:xfrm>
                      <a:off x="0" y="0"/>
                      <a:ext cx="7282703" cy="5217459"/>
                    </a:xfrm>
                    <a:prstGeom prst="rect">
                      <a:avLst/>
                    </a:prstGeom>
                    <a:noFill/>
                    <a:ln w="9525">
                      <a:noFill/>
                      <a:miter lim="800000"/>
                      <a:headEnd/>
                      <a:tailEnd/>
                    </a:ln>
                  </pic:spPr>
                </pic:pic>
              </a:graphicData>
            </a:graphic>
          </wp:anchor>
        </w:drawing>
      </w:r>
      <w:r>
        <w:rPr>
          <w:rFonts w:asciiTheme="minorHAnsi" w:hAnsiTheme="minorHAnsi"/>
          <w:sz w:val="22"/>
          <w:szCs w:val="22"/>
        </w:rPr>
        <w:br w:type="textWrapping" w:clear="all"/>
      </w:r>
    </w:p>
    <w:p w:rsidR="00835AB8" w:rsidRDefault="00835AB8"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F82326" w:rsidRDefault="00F82326" w:rsidP="007B1B6B">
      <w:pPr>
        <w:pStyle w:val="Textoindependiente2"/>
        <w:rPr>
          <w:rFonts w:asciiTheme="minorHAnsi" w:hAnsiTheme="minorHAnsi"/>
          <w:sz w:val="22"/>
          <w:szCs w:val="22"/>
        </w:rPr>
      </w:pPr>
    </w:p>
    <w:p w:rsidR="00835AB8" w:rsidRDefault="00835AB8" w:rsidP="007B1B6B">
      <w:pPr>
        <w:pStyle w:val="Textoindependiente2"/>
        <w:rPr>
          <w:rFonts w:asciiTheme="minorHAnsi" w:hAnsiTheme="minorHAnsi"/>
          <w:b/>
          <w:sz w:val="22"/>
          <w:szCs w:val="22"/>
        </w:rPr>
      </w:pPr>
      <w:r>
        <w:rPr>
          <w:rFonts w:asciiTheme="minorHAnsi" w:hAnsiTheme="minorHAnsi"/>
          <w:b/>
          <w:sz w:val="22"/>
          <w:szCs w:val="22"/>
        </w:rPr>
        <w:lastRenderedPageBreak/>
        <w:tab/>
        <w:t>PRINCIPALES PROYECTOS  DE  INFRAESTRUCTURA  O SOCIALES REALIZADAS O  EN EJECUCION 2017.</w:t>
      </w:r>
    </w:p>
    <w:p w:rsidR="00835AB8" w:rsidRDefault="00835AB8" w:rsidP="007B1B6B">
      <w:pPr>
        <w:pStyle w:val="Textoindependiente2"/>
        <w:rPr>
          <w:rFonts w:asciiTheme="minorHAnsi" w:hAnsiTheme="minorHAnsi"/>
          <w:b/>
          <w:sz w:val="22"/>
          <w:szCs w:val="22"/>
        </w:rPr>
      </w:pPr>
    </w:p>
    <w:p w:rsidR="00835AB8" w:rsidRDefault="00835AB8" w:rsidP="007B1B6B">
      <w:pPr>
        <w:pStyle w:val="Textoindependiente2"/>
        <w:rPr>
          <w:rFonts w:asciiTheme="minorHAnsi" w:hAnsiTheme="minorHAnsi"/>
          <w:b/>
          <w:sz w:val="22"/>
          <w:szCs w:val="22"/>
        </w:rPr>
      </w:pPr>
    </w:p>
    <w:tbl>
      <w:tblPr>
        <w:tblW w:w="10680" w:type="dxa"/>
        <w:tblInd w:w="54" w:type="dxa"/>
        <w:tblCellMar>
          <w:left w:w="70" w:type="dxa"/>
          <w:right w:w="70" w:type="dxa"/>
        </w:tblCellMar>
        <w:tblLook w:val="04A0" w:firstRow="1" w:lastRow="0" w:firstColumn="1" w:lastColumn="0" w:noHBand="0" w:noVBand="1"/>
      </w:tblPr>
      <w:tblGrid>
        <w:gridCol w:w="640"/>
        <w:gridCol w:w="6406"/>
        <w:gridCol w:w="1694"/>
        <w:gridCol w:w="1940"/>
      </w:tblGrid>
      <w:tr w:rsidR="00835AB8" w:rsidRPr="00835AB8" w:rsidTr="00835AB8">
        <w:trPr>
          <w:trHeight w:val="315"/>
        </w:trPr>
        <w:tc>
          <w:tcPr>
            <w:tcW w:w="640" w:type="dxa"/>
            <w:tcBorders>
              <w:top w:val="nil"/>
              <w:left w:val="nil"/>
              <w:bottom w:val="nil"/>
              <w:right w:val="nil"/>
            </w:tcBorders>
            <w:shd w:val="clear" w:color="auto" w:fill="auto"/>
            <w:noWrap/>
            <w:vAlign w:val="bottom"/>
            <w:hideMark/>
          </w:tcPr>
          <w:p w:rsidR="00835AB8" w:rsidRPr="00835AB8" w:rsidRDefault="00835AB8" w:rsidP="00835AB8">
            <w:pPr>
              <w:rPr>
                <w:rFonts w:ascii="Calibri" w:eastAsia="Times New Roman" w:hAnsi="Calibri"/>
                <w:color w:val="000000"/>
              </w:rPr>
            </w:pPr>
          </w:p>
        </w:tc>
        <w:tc>
          <w:tcPr>
            <w:tcW w:w="8100" w:type="dxa"/>
            <w:gridSpan w:val="2"/>
            <w:tcBorders>
              <w:top w:val="nil"/>
              <w:left w:val="nil"/>
              <w:bottom w:val="nil"/>
              <w:right w:val="nil"/>
            </w:tcBorders>
            <w:shd w:val="clear" w:color="auto" w:fill="auto"/>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rPr>
              <w:t>PRINCIPALES PROYECTOS  Y PROGRAMAS  REALIZADOS  EN 2016 y 2017</w:t>
            </w:r>
          </w:p>
        </w:tc>
        <w:tc>
          <w:tcPr>
            <w:tcW w:w="1940" w:type="dxa"/>
            <w:tcBorders>
              <w:top w:val="nil"/>
              <w:left w:val="nil"/>
              <w:bottom w:val="nil"/>
              <w:right w:val="nil"/>
            </w:tcBorders>
            <w:shd w:val="clear" w:color="auto" w:fill="auto"/>
            <w:noWrap/>
            <w:vAlign w:val="bottom"/>
            <w:hideMark/>
          </w:tcPr>
          <w:p w:rsidR="00835AB8" w:rsidRPr="00835AB8" w:rsidRDefault="00835AB8" w:rsidP="00835AB8">
            <w:pPr>
              <w:rPr>
                <w:rFonts w:ascii="Calibri" w:eastAsia="Times New Roman" w:hAnsi="Calibri"/>
                <w:color w:val="000000"/>
              </w:rPr>
            </w:pPr>
          </w:p>
        </w:tc>
      </w:tr>
      <w:tr w:rsidR="00835AB8" w:rsidRPr="00835AB8" w:rsidTr="00835AB8">
        <w:trPr>
          <w:trHeight w:val="510"/>
        </w:trPr>
        <w:tc>
          <w:tcPr>
            <w:tcW w:w="640" w:type="dxa"/>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835AB8" w:rsidRPr="00835AB8" w:rsidRDefault="00835AB8" w:rsidP="00835AB8">
            <w:pPr>
              <w:jc w:val="center"/>
              <w:rPr>
                <w:rFonts w:ascii="Calibri" w:eastAsia="Times New Roman" w:hAnsi="Calibri"/>
                <w:color w:val="333333"/>
                <w:sz w:val="20"/>
                <w:szCs w:val="20"/>
              </w:rPr>
            </w:pPr>
            <w:r w:rsidRPr="00835AB8">
              <w:rPr>
                <w:rFonts w:ascii="Calibri" w:eastAsia="Times New Roman" w:hAnsi="Calibri"/>
                <w:color w:val="333333"/>
                <w:sz w:val="20"/>
                <w:szCs w:val="20"/>
              </w:rPr>
              <w:t>Nº</w:t>
            </w:r>
          </w:p>
        </w:tc>
        <w:tc>
          <w:tcPr>
            <w:tcW w:w="6406" w:type="dxa"/>
            <w:tcBorders>
              <w:top w:val="single" w:sz="4" w:space="0" w:color="auto"/>
              <w:left w:val="nil"/>
              <w:bottom w:val="single" w:sz="4" w:space="0" w:color="auto"/>
              <w:right w:val="single" w:sz="4" w:space="0" w:color="auto"/>
            </w:tcBorders>
            <w:shd w:val="clear" w:color="000000" w:fill="D99795"/>
            <w:noWrap/>
            <w:vAlign w:val="center"/>
            <w:hideMark/>
          </w:tcPr>
          <w:p w:rsidR="00835AB8" w:rsidRPr="00835AB8" w:rsidRDefault="00835AB8" w:rsidP="00835AB8">
            <w:pPr>
              <w:jc w:val="center"/>
              <w:rPr>
                <w:rFonts w:ascii="Calibri" w:eastAsia="Times New Roman" w:hAnsi="Calibri"/>
                <w:b/>
                <w:bCs/>
                <w:color w:val="333333"/>
                <w:sz w:val="20"/>
                <w:szCs w:val="20"/>
              </w:rPr>
            </w:pPr>
            <w:r w:rsidRPr="00835AB8">
              <w:rPr>
                <w:rFonts w:ascii="Calibri" w:eastAsia="Times New Roman" w:hAnsi="Calibri"/>
                <w:b/>
                <w:bCs/>
                <w:color w:val="333333"/>
                <w:sz w:val="20"/>
                <w:szCs w:val="20"/>
              </w:rPr>
              <w:t>Nombre del Proyecto</w:t>
            </w:r>
          </w:p>
        </w:tc>
        <w:tc>
          <w:tcPr>
            <w:tcW w:w="1694" w:type="dxa"/>
            <w:tcBorders>
              <w:top w:val="single" w:sz="4" w:space="0" w:color="auto"/>
              <w:left w:val="nil"/>
              <w:bottom w:val="single" w:sz="4" w:space="0" w:color="auto"/>
              <w:right w:val="single" w:sz="4" w:space="0" w:color="auto"/>
            </w:tcBorders>
            <w:shd w:val="clear" w:color="000000" w:fill="D99795"/>
            <w:vAlign w:val="center"/>
            <w:hideMark/>
          </w:tcPr>
          <w:p w:rsidR="00835AB8" w:rsidRPr="00835AB8" w:rsidRDefault="00835AB8" w:rsidP="00835AB8">
            <w:pPr>
              <w:jc w:val="center"/>
              <w:rPr>
                <w:rFonts w:ascii="Calibri" w:eastAsia="Times New Roman" w:hAnsi="Calibri"/>
                <w:b/>
                <w:bCs/>
                <w:color w:val="333333"/>
                <w:sz w:val="20"/>
                <w:szCs w:val="20"/>
              </w:rPr>
            </w:pPr>
            <w:r w:rsidRPr="00835AB8">
              <w:rPr>
                <w:rFonts w:ascii="Calibri" w:eastAsia="Times New Roman" w:hAnsi="Calibri"/>
                <w:b/>
                <w:bCs/>
                <w:color w:val="333333"/>
                <w:sz w:val="20"/>
                <w:szCs w:val="20"/>
              </w:rPr>
              <w:t>Monto de Carpeta</w:t>
            </w:r>
          </w:p>
        </w:tc>
        <w:tc>
          <w:tcPr>
            <w:tcW w:w="1940" w:type="dxa"/>
            <w:tcBorders>
              <w:top w:val="single" w:sz="4" w:space="0" w:color="auto"/>
              <w:left w:val="nil"/>
              <w:bottom w:val="single" w:sz="4" w:space="0" w:color="auto"/>
              <w:right w:val="single" w:sz="4" w:space="0" w:color="auto"/>
            </w:tcBorders>
            <w:shd w:val="clear" w:color="000000" w:fill="D99795"/>
            <w:vAlign w:val="center"/>
            <w:hideMark/>
          </w:tcPr>
          <w:p w:rsidR="00835AB8" w:rsidRPr="00835AB8" w:rsidRDefault="00835AB8" w:rsidP="00835AB8">
            <w:pPr>
              <w:jc w:val="center"/>
              <w:rPr>
                <w:rFonts w:ascii="Calibri" w:eastAsia="Times New Roman" w:hAnsi="Calibri"/>
                <w:b/>
                <w:bCs/>
                <w:color w:val="333333"/>
                <w:sz w:val="20"/>
                <w:szCs w:val="20"/>
              </w:rPr>
            </w:pPr>
            <w:r w:rsidRPr="00835AB8">
              <w:rPr>
                <w:rFonts w:ascii="Calibri" w:eastAsia="Times New Roman" w:hAnsi="Calibri"/>
                <w:b/>
                <w:bCs/>
                <w:color w:val="333333"/>
                <w:sz w:val="20"/>
                <w:szCs w:val="20"/>
              </w:rPr>
              <w:t>OBSERVACIONES</w:t>
            </w:r>
          </w:p>
        </w:tc>
      </w:tr>
      <w:tr w:rsidR="00835AB8" w:rsidRPr="00835AB8" w:rsidTr="00835AB8">
        <w:trPr>
          <w:trHeight w:val="157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1</w:t>
            </w:r>
          </w:p>
        </w:tc>
        <w:tc>
          <w:tcPr>
            <w:tcW w:w="6406"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APOYO A CLUBS  DEPORTIVOS 2016</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39.600,00 </w:t>
            </w:r>
          </w:p>
        </w:tc>
        <w:tc>
          <w:tcPr>
            <w:tcW w:w="1940"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color w:val="000000"/>
              </w:rPr>
            </w:pPr>
            <w:r w:rsidRPr="00835AB8">
              <w:rPr>
                <w:rFonts w:ascii="Calibri" w:eastAsia="Times New Roman" w:hAnsi="Calibri"/>
                <w:color w:val="000000"/>
              </w:rPr>
              <w:t>FONDOS PROPIOS</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2</w:t>
            </w:r>
          </w:p>
        </w:tc>
        <w:tc>
          <w:tcPr>
            <w:tcW w:w="6406"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APOYO A CLUBS  DEPORTIVOS 2017</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64.000,00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rPr>
              <w:t>FONDOS PROPIOS</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3</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COMPRA E INSTALACION DE EQUIPO DE BOMBEO, CASERIO LOS CERNA, CANTON ESPINO ARRIBA</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right"/>
              <w:rPr>
                <w:rFonts w:ascii="Calibri" w:eastAsia="Times New Roman" w:hAnsi="Calibri"/>
              </w:rPr>
            </w:pPr>
            <w:r w:rsidRPr="00835AB8">
              <w:rPr>
                <w:rFonts w:ascii="Calibri" w:eastAsia="Times New Roman" w:hAnsi="Calibri"/>
              </w:rPr>
              <w:t xml:space="preserve">$2.498,00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4</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BALASTADO  Y  CONFORMACION CALLE  COMUNIDAD SAN FAUSTINO, SECTOR LOS REYES</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right"/>
              <w:rPr>
                <w:rFonts w:ascii="Calibri" w:eastAsia="Times New Roman" w:hAnsi="Calibri"/>
              </w:rPr>
            </w:pPr>
            <w:r w:rsidRPr="00835AB8">
              <w:rPr>
                <w:rFonts w:ascii="Calibri" w:eastAsia="Times New Roman" w:hAnsi="Calibri"/>
              </w:rPr>
              <w:t xml:space="preserve"> $      29.483,00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w:t>
            </w:r>
          </w:p>
        </w:tc>
      </w:tr>
      <w:tr w:rsidR="00835AB8" w:rsidRPr="00835AB8" w:rsidTr="00835AB8">
        <w:trPr>
          <w:trHeight w:val="9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5</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BALASTADO, CONFORMACION EN CALLE  Y REPARACIÓN DE  BOVEDA  A  SAN MARCOS DE LA  CRUZ</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right"/>
              <w:rPr>
                <w:rFonts w:ascii="Calibri" w:eastAsia="Times New Roman" w:hAnsi="Calibri"/>
              </w:rPr>
            </w:pPr>
            <w:r w:rsidRPr="00835AB8">
              <w:rPr>
                <w:rFonts w:ascii="Calibri" w:eastAsia="Times New Roman" w:hAnsi="Calibri"/>
              </w:rPr>
              <w:t xml:space="preserve"> $        5.000,00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 Y APOYO DE LA COMUNIDAD</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6</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INTRODUCCION DE AGUAS NEGRAS EN COLONIA SANTA MARTA #1,</w:t>
            </w:r>
          </w:p>
        </w:tc>
        <w:tc>
          <w:tcPr>
            <w:tcW w:w="1694"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114.028,80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7</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CONSTRUCCION DE FINAL CUARTA AVENIDA NORTE COLONIA SANTA ISABEL</w:t>
            </w:r>
          </w:p>
        </w:tc>
        <w:tc>
          <w:tcPr>
            <w:tcW w:w="1694"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$30.666,27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w:t>
            </w:r>
          </w:p>
        </w:tc>
      </w:tr>
      <w:tr w:rsidR="00835AB8" w:rsidRPr="00835AB8" w:rsidTr="00835AB8">
        <w:trPr>
          <w:trHeight w:val="9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8</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PAVIMENTACION DE TRAMO CALLE  GRAL RAFAEL OSORIO E  INSTALACION DE  TUBERIA  DE AGUAS  NEGRAS</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35.519,00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 Y CONVENIO  CON FOVIAL</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9</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CONSTRUCCION DE  MURO PERIMETRAL  EN  ZONA  VERDE  URBANIZACION EL ESPINO, FASE  I Y  FASE II</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13.685,00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FONDOS PROPIOS</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10</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INTRODUCCION DE RED DE AGUA POTABLE  EN COL. EL COLISEO</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20.405,00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w:t>
            </w:r>
          </w:p>
        </w:tc>
      </w:tr>
      <w:tr w:rsidR="00835AB8" w:rsidRPr="00835AB8" w:rsidTr="00835AB8">
        <w:trPr>
          <w:trHeight w:val="9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lastRenderedPageBreak/>
              <w:t> </w:t>
            </w:r>
            <w:r>
              <w:rPr>
                <w:rFonts w:ascii="Calibri" w:eastAsia="Times New Roman" w:hAnsi="Calibri"/>
              </w:rPr>
              <w:t>11</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REPARACION PARCIAL CALLE FRENTE A CENTRO COMERCIAL SAN ANTONIO</w:t>
            </w:r>
          </w:p>
        </w:tc>
        <w:tc>
          <w:tcPr>
            <w:tcW w:w="1694"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jc w:val="right"/>
              <w:rPr>
                <w:rFonts w:ascii="Calibri" w:eastAsia="Times New Roman" w:hAnsi="Calibri"/>
                <w:color w:val="000000"/>
              </w:rPr>
            </w:pPr>
            <w:r w:rsidRPr="00835AB8">
              <w:rPr>
                <w:rFonts w:ascii="Calibri" w:eastAsia="Times New Roman" w:hAnsi="Calibri"/>
                <w:color w:val="000000"/>
              </w:rPr>
              <w:t xml:space="preserve">$9.321,10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 Y CONVENIO  CON FOVIAL</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12</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INTRODUCCION DE  AGUA POTABLE  EN CANTON ULAPA  Y TEPECHAME</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74.420,00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rPr>
              <w:t>CONTRAPARTIDA  MUNICIPAL</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13</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INTRODUCCION DE  ALCANTARILLADO EN COL. LOS ALMENDROS III</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122.808,91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rPr>
              <w:t>CONTRAPARTIDA  MUNICIPAL</w:t>
            </w:r>
          </w:p>
        </w:tc>
      </w:tr>
      <w:tr w:rsidR="00835AB8" w:rsidRPr="00835AB8" w:rsidTr="00835AB8">
        <w:trPr>
          <w:trHeight w:val="630"/>
        </w:trPr>
        <w:tc>
          <w:tcPr>
            <w:tcW w:w="70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Pr>
                <w:rFonts w:ascii="Calibri" w:eastAsia="Times New Roman" w:hAnsi="Calibri"/>
              </w:rPr>
              <w:t xml:space="preserve">14 </w:t>
            </w:r>
            <w:r w:rsidRPr="00835AB8">
              <w:rPr>
                <w:rFonts w:ascii="Calibri" w:eastAsia="Times New Roman" w:hAnsi="Calibri"/>
              </w:rPr>
              <w:t>MEJORAMIENTO DE ZONA DEPORTIVA  URB. EL RECREO I</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38.938,00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rPr>
              <w:t>AMZ-FIS DL</w:t>
            </w:r>
          </w:p>
        </w:tc>
      </w:tr>
      <w:tr w:rsidR="00835AB8" w:rsidRPr="00835AB8" w:rsidTr="00835AB8">
        <w:trPr>
          <w:trHeight w:val="315"/>
        </w:trPr>
        <w:tc>
          <w:tcPr>
            <w:tcW w:w="70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Pr>
                <w:rFonts w:ascii="Calibri" w:eastAsia="Times New Roman" w:hAnsi="Calibri"/>
              </w:rPr>
              <w:t xml:space="preserve">15  </w:t>
            </w:r>
            <w:r w:rsidRPr="00835AB8">
              <w:rPr>
                <w:rFonts w:ascii="Calibri" w:eastAsia="Times New Roman" w:hAnsi="Calibri"/>
              </w:rPr>
              <w:t>MEJORAMIENTO DE ZONA DEPORTIVA  URB. EL RECREO II</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14.650,71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rPr>
              <w:t>AMZ-FIS DL</w:t>
            </w:r>
          </w:p>
        </w:tc>
      </w:tr>
      <w:tr w:rsidR="00835AB8" w:rsidRPr="00835AB8" w:rsidTr="00835AB8">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sz w:val="20"/>
                <w:szCs w:val="20"/>
              </w:rPr>
            </w:pPr>
            <w:r w:rsidRPr="00835AB8">
              <w:rPr>
                <w:rFonts w:ascii="Calibri" w:eastAsia="Times New Roman" w:hAnsi="Calibri"/>
                <w:sz w:val="20"/>
                <w:szCs w:val="20"/>
              </w:rPr>
              <w:t> </w:t>
            </w:r>
            <w:r w:rsidR="00DD4EFE">
              <w:rPr>
                <w:rFonts w:ascii="Calibri" w:eastAsia="Times New Roman" w:hAnsi="Calibri"/>
                <w:sz w:val="20"/>
                <w:szCs w:val="20"/>
              </w:rPr>
              <w:t>16</w:t>
            </w:r>
          </w:p>
        </w:tc>
        <w:tc>
          <w:tcPr>
            <w:tcW w:w="6406"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PAVIMENTACION DE CALLE  PRINCIPAL COL. EL PEDREGAL No 1</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color w:val="333333"/>
              </w:rPr>
            </w:pPr>
            <w:r w:rsidRPr="00835AB8">
              <w:rPr>
                <w:rFonts w:ascii="Calibri" w:eastAsia="Times New Roman" w:hAnsi="Calibri"/>
                <w:color w:val="333333"/>
              </w:rPr>
              <w:t xml:space="preserve"> $      35.530,00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FODES 75%</w:t>
            </w:r>
          </w:p>
        </w:tc>
      </w:tr>
      <w:tr w:rsidR="00835AB8" w:rsidRPr="00835AB8" w:rsidTr="00835AB8">
        <w:trPr>
          <w:trHeight w:val="15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rPr>
                <w:rFonts w:ascii="Calibri" w:eastAsia="Times New Roman" w:hAnsi="Calibri"/>
                <w:sz w:val="20"/>
                <w:szCs w:val="20"/>
              </w:rPr>
            </w:pPr>
            <w:r w:rsidRPr="00835AB8">
              <w:rPr>
                <w:rFonts w:ascii="Calibri" w:eastAsia="Times New Roman" w:hAnsi="Calibri"/>
                <w:sz w:val="20"/>
                <w:szCs w:val="20"/>
              </w:rPr>
              <w:t> </w:t>
            </w:r>
            <w:r w:rsidR="00DD4EFE">
              <w:rPr>
                <w:rFonts w:ascii="Calibri" w:eastAsia="Times New Roman" w:hAnsi="Calibri"/>
                <w:sz w:val="20"/>
                <w:szCs w:val="20"/>
              </w:rPr>
              <w:t>17</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CENTRO DE ALCANCE  CASERIO LOS CERNA, CANTON EL ESPINO ABAJO</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color w:val="333333"/>
              </w:rPr>
            </w:pPr>
            <w:r w:rsidRPr="00835AB8">
              <w:rPr>
                <w:rFonts w:ascii="Calibri" w:eastAsia="Times New Roman" w:hAnsi="Calibri"/>
                <w:color w:val="333333"/>
              </w:rPr>
              <w:t> </w:t>
            </w:r>
          </w:p>
        </w:tc>
        <w:tc>
          <w:tcPr>
            <w:tcW w:w="1940" w:type="dxa"/>
            <w:tcBorders>
              <w:top w:val="nil"/>
              <w:left w:val="nil"/>
              <w:bottom w:val="single" w:sz="4" w:space="0" w:color="auto"/>
              <w:right w:val="single" w:sz="4" w:space="0" w:color="auto"/>
            </w:tcBorders>
            <w:shd w:val="clear" w:color="000000" w:fill="FFFFFF"/>
            <w:noWrap/>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AMZ- US AID</w:t>
            </w:r>
          </w:p>
        </w:tc>
      </w:tr>
      <w:tr w:rsidR="00835AB8" w:rsidRPr="00835AB8" w:rsidTr="00835AB8">
        <w:trPr>
          <w:trHeight w:val="18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sz w:val="20"/>
                <w:szCs w:val="20"/>
              </w:rPr>
            </w:pPr>
            <w:r w:rsidRPr="00835AB8">
              <w:rPr>
                <w:rFonts w:ascii="Calibri" w:eastAsia="Times New Roman" w:hAnsi="Calibri"/>
                <w:sz w:val="20"/>
                <w:szCs w:val="20"/>
              </w:rPr>
              <w:t> </w:t>
            </w:r>
            <w:r w:rsidR="00DD4EFE">
              <w:rPr>
                <w:rFonts w:ascii="Calibri" w:eastAsia="Times New Roman" w:hAnsi="Calibri"/>
                <w:sz w:val="20"/>
                <w:szCs w:val="20"/>
              </w:rPr>
              <w:t>18</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CONSTRUCCION DE COMPLEJO DEPORTIVO URB. SAN ANTONIO  CONTRIBUCION ESPECIAL $ 150,000.00,   CONTRAPARTIDA  MUNICIPAL  $ 43,124.00</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color w:val="333333"/>
              </w:rPr>
            </w:pPr>
            <w:r w:rsidRPr="00835AB8">
              <w:rPr>
                <w:rFonts w:ascii="Calibri" w:eastAsia="Times New Roman" w:hAnsi="Calibri"/>
                <w:color w:val="333333"/>
              </w:rPr>
              <w:t xml:space="preserve"> $    193.124,00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CONTRIBUCION ESPECIAL PREVENCION DE VIOLENCIA Y  CONTRAPARTIDA  MUNICIPAL</w:t>
            </w:r>
          </w:p>
        </w:tc>
      </w:tr>
      <w:tr w:rsidR="00835AB8" w:rsidRPr="00835AB8" w:rsidTr="00835AB8">
        <w:trPr>
          <w:trHeight w:val="6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sidR="00DD4EFE">
              <w:rPr>
                <w:rFonts w:ascii="Calibri" w:eastAsia="Times New Roman" w:hAnsi="Calibri"/>
              </w:rPr>
              <w:t>19</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MODERNIZACION DEL REF 2015 Y REMODELACION DE INSTALACIONES</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xml:space="preserve"> $      47.000,00 </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835AB8" w:rsidP="00835AB8">
            <w:pPr>
              <w:rPr>
                <w:rFonts w:ascii="Calibri" w:eastAsia="Times New Roman" w:hAnsi="Calibri"/>
                <w:color w:val="000000"/>
              </w:rPr>
            </w:pPr>
            <w:r w:rsidRPr="00835AB8">
              <w:rPr>
                <w:rFonts w:ascii="Calibri" w:eastAsia="Times New Roman" w:hAnsi="Calibri"/>
                <w:color w:val="000000"/>
                <w:sz w:val="22"/>
                <w:szCs w:val="22"/>
              </w:rPr>
              <w:t>PRESTAMO Y FONDO GENERAL</w:t>
            </w:r>
          </w:p>
        </w:tc>
      </w:tr>
      <w:tr w:rsidR="00835AB8" w:rsidRPr="00835AB8" w:rsidTr="00835AB8">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sidR="00DD4EFE">
              <w:rPr>
                <w:rFonts w:ascii="Calibri" w:eastAsia="Times New Roman" w:hAnsi="Calibri"/>
              </w:rPr>
              <w:t>20</w:t>
            </w:r>
          </w:p>
        </w:tc>
        <w:tc>
          <w:tcPr>
            <w:tcW w:w="6406" w:type="dxa"/>
            <w:tcBorders>
              <w:top w:val="nil"/>
              <w:left w:val="nil"/>
              <w:bottom w:val="single" w:sz="4" w:space="0" w:color="auto"/>
              <w:right w:val="single" w:sz="4" w:space="0" w:color="auto"/>
            </w:tcBorders>
            <w:shd w:val="clear" w:color="000000" w:fill="FFFFFF"/>
            <w:vAlign w:val="center"/>
            <w:hideMark/>
          </w:tcPr>
          <w:p w:rsidR="00835AB8" w:rsidRPr="00835AB8" w:rsidRDefault="00835AB8" w:rsidP="00835AB8">
            <w:pPr>
              <w:rPr>
                <w:rFonts w:ascii="Calibri" w:eastAsia="Times New Roman" w:hAnsi="Calibri"/>
              </w:rPr>
            </w:pPr>
            <w:r w:rsidRPr="00835AB8">
              <w:rPr>
                <w:rFonts w:ascii="Calibri" w:eastAsia="Times New Roman" w:hAnsi="Calibri"/>
              </w:rPr>
              <w:t xml:space="preserve">ESCUELA TALLER COOPERACION ITALIANA- ESTASAL </w:t>
            </w:r>
          </w:p>
        </w:tc>
        <w:tc>
          <w:tcPr>
            <w:tcW w:w="1694" w:type="dxa"/>
            <w:tcBorders>
              <w:top w:val="nil"/>
              <w:left w:val="nil"/>
              <w:bottom w:val="single" w:sz="4" w:space="0" w:color="auto"/>
              <w:right w:val="single" w:sz="4" w:space="0" w:color="auto"/>
            </w:tcBorders>
            <w:shd w:val="clear" w:color="000000" w:fill="FFFFFF"/>
            <w:noWrap/>
            <w:vAlign w:val="center"/>
            <w:hideMark/>
          </w:tcPr>
          <w:p w:rsidR="00835AB8" w:rsidRPr="00835AB8" w:rsidRDefault="00835AB8" w:rsidP="00835AB8">
            <w:pPr>
              <w:jc w:val="center"/>
              <w:rPr>
                <w:rFonts w:ascii="Calibri" w:eastAsia="Times New Roman" w:hAnsi="Calibri"/>
              </w:rPr>
            </w:pPr>
            <w:r w:rsidRPr="00835AB8">
              <w:rPr>
                <w:rFonts w:ascii="Calibri" w:eastAsia="Times New Roman" w:hAnsi="Calibri"/>
              </w:rPr>
              <w:t> </w:t>
            </w:r>
            <w:r w:rsidR="00B947E0">
              <w:rPr>
                <w:rFonts w:ascii="Calibri" w:eastAsia="Times New Roman" w:hAnsi="Calibri"/>
              </w:rPr>
              <w:t>$ 93,833.61</w:t>
            </w:r>
          </w:p>
        </w:tc>
        <w:tc>
          <w:tcPr>
            <w:tcW w:w="1940" w:type="dxa"/>
            <w:tcBorders>
              <w:top w:val="nil"/>
              <w:left w:val="nil"/>
              <w:bottom w:val="single" w:sz="4" w:space="0" w:color="auto"/>
              <w:right w:val="single" w:sz="4" w:space="0" w:color="auto"/>
            </w:tcBorders>
            <w:shd w:val="clear" w:color="000000" w:fill="FFFFFF"/>
            <w:vAlign w:val="bottom"/>
            <w:hideMark/>
          </w:tcPr>
          <w:p w:rsidR="00835AB8" w:rsidRPr="00835AB8" w:rsidRDefault="00B947E0" w:rsidP="00B947E0">
            <w:pPr>
              <w:rPr>
                <w:rFonts w:ascii="Calibri" w:eastAsia="Times New Roman" w:hAnsi="Calibri"/>
                <w:color w:val="000000"/>
              </w:rPr>
            </w:pPr>
            <w:r>
              <w:rPr>
                <w:rFonts w:ascii="Calibri" w:eastAsia="Times New Roman" w:hAnsi="Calibri"/>
                <w:color w:val="000000"/>
                <w:sz w:val="22"/>
                <w:szCs w:val="22"/>
              </w:rPr>
              <w:t xml:space="preserve">FODES 75%, CONTRAPARTIDA  2017 AMZ </w:t>
            </w:r>
          </w:p>
        </w:tc>
      </w:tr>
      <w:tr w:rsidR="00367D95" w:rsidRPr="00835AB8" w:rsidTr="00835AB8">
        <w:trPr>
          <w:trHeight w:val="6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367D95" w:rsidRPr="00835AB8" w:rsidRDefault="00367D95" w:rsidP="00835AB8">
            <w:pPr>
              <w:jc w:val="center"/>
              <w:rPr>
                <w:rFonts w:ascii="Calibri" w:eastAsia="Times New Roman" w:hAnsi="Calibri"/>
              </w:rPr>
            </w:pPr>
            <w:r w:rsidRPr="00835AB8">
              <w:rPr>
                <w:rFonts w:ascii="Calibri" w:eastAsia="Times New Roman" w:hAnsi="Calibri"/>
              </w:rPr>
              <w:t> </w:t>
            </w:r>
            <w:r>
              <w:rPr>
                <w:rFonts w:ascii="Calibri" w:eastAsia="Times New Roman" w:hAnsi="Calibri"/>
              </w:rPr>
              <w:t>21</w:t>
            </w:r>
          </w:p>
        </w:tc>
        <w:tc>
          <w:tcPr>
            <w:tcW w:w="6406" w:type="dxa"/>
            <w:tcBorders>
              <w:top w:val="nil"/>
              <w:left w:val="nil"/>
              <w:bottom w:val="single" w:sz="4" w:space="0" w:color="auto"/>
              <w:right w:val="single" w:sz="4" w:space="0" w:color="auto"/>
            </w:tcBorders>
            <w:shd w:val="clear" w:color="000000" w:fill="FFFFFF"/>
            <w:vAlign w:val="center"/>
            <w:hideMark/>
          </w:tcPr>
          <w:p w:rsidR="00367D95" w:rsidRPr="00835AB8" w:rsidRDefault="00367D95" w:rsidP="00835AB8">
            <w:pPr>
              <w:rPr>
                <w:rFonts w:ascii="Calibri" w:eastAsia="Times New Roman" w:hAnsi="Calibri"/>
              </w:rPr>
            </w:pPr>
            <w:r w:rsidRPr="00835AB8">
              <w:rPr>
                <w:rFonts w:ascii="Calibri" w:eastAsia="Times New Roman" w:hAnsi="Calibri"/>
              </w:rPr>
              <w:t>ESCUELA TALLER COOPERACION ESPAÑOLA</w:t>
            </w:r>
            <w:r>
              <w:rPr>
                <w:rFonts w:ascii="Calibri" w:eastAsia="Times New Roman" w:hAnsi="Calibri"/>
              </w:rPr>
              <w:t>/ APOYO A LA JUVENTUD 2017</w:t>
            </w:r>
          </w:p>
        </w:tc>
        <w:tc>
          <w:tcPr>
            <w:tcW w:w="1694" w:type="dxa"/>
            <w:tcBorders>
              <w:top w:val="nil"/>
              <w:left w:val="nil"/>
              <w:bottom w:val="single" w:sz="4" w:space="0" w:color="auto"/>
              <w:right w:val="single" w:sz="4" w:space="0" w:color="auto"/>
            </w:tcBorders>
            <w:shd w:val="clear" w:color="000000" w:fill="FFFFFF"/>
            <w:noWrap/>
            <w:vAlign w:val="center"/>
            <w:hideMark/>
          </w:tcPr>
          <w:p w:rsidR="00367D95" w:rsidRPr="00835AB8" w:rsidRDefault="00367D95" w:rsidP="00835AB8">
            <w:pPr>
              <w:jc w:val="center"/>
              <w:rPr>
                <w:rFonts w:ascii="Calibri" w:eastAsia="Times New Roman" w:hAnsi="Calibri"/>
              </w:rPr>
            </w:pPr>
            <w:r>
              <w:rPr>
                <w:rFonts w:ascii="Calibri" w:eastAsia="Times New Roman" w:hAnsi="Calibri"/>
              </w:rPr>
              <w:t>$ 67,000.00</w:t>
            </w:r>
            <w:r w:rsidRPr="00835AB8">
              <w:rPr>
                <w:rFonts w:ascii="Calibri" w:eastAsia="Times New Roman" w:hAnsi="Calibri"/>
              </w:rPr>
              <w:t> </w:t>
            </w:r>
          </w:p>
        </w:tc>
        <w:tc>
          <w:tcPr>
            <w:tcW w:w="1940" w:type="dxa"/>
            <w:tcBorders>
              <w:top w:val="nil"/>
              <w:left w:val="nil"/>
              <w:bottom w:val="single" w:sz="4" w:space="0" w:color="auto"/>
              <w:right w:val="single" w:sz="4" w:space="0" w:color="auto"/>
            </w:tcBorders>
            <w:shd w:val="clear" w:color="000000" w:fill="FFFFFF"/>
            <w:vAlign w:val="bottom"/>
            <w:hideMark/>
          </w:tcPr>
          <w:p w:rsidR="00367D95" w:rsidRPr="00835AB8" w:rsidRDefault="00367D95" w:rsidP="00E51DD2">
            <w:pPr>
              <w:rPr>
                <w:rFonts w:ascii="Calibri" w:eastAsia="Times New Roman" w:hAnsi="Calibri"/>
                <w:color w:val="000000"/>
              </w:rPr>
            </w:pPr>
            <w:r>
              <w:rPr>
                <w:rFonts w:ascii="Calibri" w:eastAsia="Times New Roman" w:hAnsi="Calibri"/>
                <w:color w:val="000000"/>
                <w:sz w:val="22"/>
                <w:szCs w:val="22"/>
              </w:rPr>
              <w:t xml:space="preserve">FODES 75%, CONTRAPARTIDA  2017 AMZ </w:t>
            </w:r>
          </w:p>
        </w:tc>
      </w:tr>
      <w:tr w:rsidR="00367D95" w:rsidRPr="00835AB8" w:rsidTr="00835AB8">
        <w:trPr>
          <w:trHeight w:val="300"/>
        </w:trPr>
        <w:tc>
          <w:tcPr>
            <w:tcW w:w="640" w:type="dxa"/>
            <w:tcBorders>
              <w:top w:val="nil"/>
              <w:left w:val="nil"/>
              <w:bottom w:val="nil"/>
              <w:right w:val="nil"/>
            </w:tcBorders>
            <w:shd w:val="clear" w:color="000000" w:fill="FFFFFF"/>
            <w:noWrap/>
            <w:vAlign w:val="bottom"/>
            <w:hideMark/>
          </w:tcPr>
          <w:p w:rsidR="00367D95" w:rsidRPr="00835AB8" w:rsidRDefault="00367D95" w:rsidP="00835AB8">
            <w:pPr>
              <w:rPr>
                <w:rFonts w:ascii="Calibri" w:eastAsia="Times New Roman" w:hAnsi="Calibri"/>
                <w:color w:val="000000"/>
              </w:rPr>
            </w:pPr>
            <w:r w:rsidRPr="00835AB8">
              <w:rPr>
                <w:rFonts w:ascii="Calibri" w:eastAsia="Times New Roman" w:hAnsi="Calibri"/>
                <w:color w:val="000000"/>
                <w:sz w:val="22"/>
                <w:szCs w:val="22"/>
              </w:rPr>
              <w:t> </w:t>
            </w:r>
          </w:p>
        </w:tc>
        <w:tc>
          <w:tcPr>
            <w:tcW w:w="6406" w:type="dxa"/>
            <w:tcBorders>
              <w:top w:val="nil"/>
              <w:left w:val="nil"/>
              <w:bottom w:val="nil"/>
              <w:right w:val="nil"/>
            </w:tcBorders>
            <w:shd w:val="clear" w:color="000000" w:fill="FFFFFF"/>
            <w:noWrap/>
            <w:vAlign w:val="bottom"/>
            <w:hideMark/>
          </w:tcPr>
          <w:p w:rsidR="00367D95" w:rsidRPr="00835AB8" w:rsidRDefault="00367D95" w:rsidP="00835AB8">
            <w:pPr>
              <w:rPr>
                <w:rFonts w:ascii="Calibri" w:eastAsia="Times New Roman" w:hAnsi="Calibri"/>
                <w:color w:val="000000"/>
              </w:rPr>
            </w:pPr>
            <w:r w:rsidRPr="00835AB8">
              <w:rPr>
                <w:rFonts w:ascii="Calibri" w:eastAsia="Times New Roman" w:hAnsi="Calibri"/>
                <w:color w:val="000000"/>
                <w:sz w:val="22"/>
                <w:szCs w:val="22"/>
              </w:rPr>
              <w:t> </w:t>
            </w:r>
          </w:p>
        </w:tc>
        <w:tc>
          <w:tcPr>
            <w:tcW w:w="1694" w:type="dxa"/>
            <w:tcBorders>
              <w:top w:val="nil"/>
              <w:left w:val="nil"/>
              <w:bottom w:val="nil"/>
              <w:right w:val="nil"/>
            </w:tcBorders>
            <w:shd w:val="clear" w:color="000000" w:fill="FFFFFF"/>
            <w:noWrap/>
            <w:vAlign w:val="bottom"/>
            <w:hideMark/>
          </w:tcPr>
          <w:p w:rsidR="00367D95" w:rsidRPr="00835AB8" w:rsidRDefault="00367D95" w:rsidP="00835AB8">
            <w:pPr>
              <w:rPr>
                <w:rFonts w:ascii="Calibri" w:eastAsia="Times New Roman" w:hAnsi="Calibri"/>
                <w:color w:val="000000"/>
              </w:rPr>
            </w:pPr>
            <w:r w:rsidRPr="00835AB8">
              <w:rPr>
                <w:rFonts w:ascii="Calibri" w:eastAsia="Times New Roman" w:hAnsi="Calibri"/>
                <w:color w:val="000000"/>
                <w:sz w:val="22"/>
                <w:szCs w:val="22"/>
              </w:rPr>
              <w:t> </w:t>
            </w:r>
          </w:p>
        </w:tc>
        <w:tc>
          <w:tcPr>
            <w:tcW w:w="1940" w:type="dxa"/>
            <w:tcBorders>
              <w:top w:val="nil"/>
              <w:left w:val="nil"/>
              <w:bottom w:val="nil"/>
              <w:right w:val="nil"/>
            </w:tcBorders>
            <w:shd w:val="clear" w:color="000000" w:fill="FFFFFF"/>
            <w:noWrap/>
            <w:vAlign w:val="bottom"/>
            <w:hideMark/>
          </w:tcPr>
          <w:p w:rsidR="00367D95" w:rsidRPr="00835AB8" w:rsidRDefault="00367D95" w:rsidP="00835AB8">
            <w:pPr>
              <w:rPr>
                <w:rFonts w:ascii="Calibri" w:eastAsia="Times New Roman" w:hAnsi="Calibri"/>
                <w:color w:val="000000"/>
              </w:rPr>
            </w:pPr>
            <w:r w:rsidRPr="00835AB8">
              <w:rPr>
                <w:rFonts w:ascii="Calibri" w:eastAsia="Times New Roman" w:hAnsi="Calibri"/>
                <w:color w:val="000000"/>
                <w:sz w:val="22"/>
                <w:szCs w:val="22"/>
              </w:rPr>
              <w:t> </w:t>
            </w:r>
          </w:p>
        </w:tc>
      </w:tr>
      <w:tr w:rsidR="00367D95" w:rsidRPr="00367D95" w:rsidTr="00835AB8">
        <w:trPr>
          <w:trHeight w:val="300"/>
        </w:trPr>
        <w:tc>
          <w:tcPr>
            <w:tcW w:w="640" w:type="dxa"/>
            <w:tcBorders>
              <w:top w:val="nil"/>
              <w:left w:val="nil"/>
              <w:bottom w:val="nil"/>
              <w:right w:val="nil"/>
            </w:tcBorders>
            <w:shd w:val="clear" w:color="auto" w:fill="auto"/>
            <w:noWrap/>
            <w:vAlign w:val="bottom"/>
            <w:hideMark/>
          </w:tcPr>
          <w:p w:rsidR="00367D95" w:rsidRPr="00367D95" w:rsidRDefault="00367D95" w:rsidP="00835AB8">
            <w:pPr>
              <w:rPr>
                <w:rFonts w:ascii="Calibri" w:eastAsia="Times New Roman" w:hAnsi="Calibri"/>
                <w:b/>
                <w:color w:val="000000"/>
              </w:rPr>
            </w:pPr>
          </w:p>
        </w:tc>
        <w:tc>
          <w:tcPr>
            <w:tcW w:w="6406" w:type="dxa"/>
            <w:tcBorders>
              <w:top w:val="nil"/>
              <w:left w:val="nil"/>
              <w:bottom w:val="nil"/>
              <w:right w:val="nil"/>
            </w:tcBorders>
            <w:shd w:val="clear" w:color="auto" w:fill="auto"/>
            <w:noWrap/>
            <w:vAlign w:val="bottom"/>
            <w:hideMark/>
          </w:tcPr>
          <w:p w:rsidR="00367D95" w:rsidRPr="00367D95" w:rsidRDefault="00367D95" w:rsidP="00835AB8">
            <w:pPr>
              <w:jc w:val="right"/>
              <w:rPr>
                <w:rFonts w:ascii="Calibri" w:eastAsia="Times New Roman" w:hAnsi="Calibri"/>
                <w:b/>
                <w:color w:val="000000"/>
              </w:rPr>
            </w:pPr>
            <w:r w:rsidRPr="00367D95">
              <w:rPr>
                <w:rFonts w:ascii="Calibri" w:eastAsia="Times New Roman" w:hAnsi="Calibri"/>
                <w:b/>
                <w:color w:val="000000"/>
              </w:rPr>
              <w:t>SUB TOTAL</w:t>
            </w:r>
          </w:p>
        </w:tc>
        <w:tc>
          <w:tcPr>
            <w:tcW w:w="1694" w:type="dxa"/>
            <w:tcBorders>
              <w:top w:val="nil"/>
              <w:left w:val="nil"/>
              <w:bottom w:val="nil"/>
              <w:right w:val="nil"/>
            </w:tcBorders>
            <w:shd w:val="clear" w:color="auto" w:fill="auto"/>
            <w:noWrap/>
            <w:vAlign w:val="bottom"/>
            <w:hideMark/>
          </w:tcPr>
          <w:p w:rsidR="00367D95" w:rsidRPr="00367D95" w:rsidRDefault="00367D95" w:rsidP="00835AB8">
            <w:pPr>
              <w:rPr>
                <w:rFonts w:ascii="Calibri" w:eastAsia="Times New Roman" w:hAnsi="Calibri"/>
                <w:b/>
                <w:color w:val="000000"/>
              </w:rPr>
            </w:pPr>
            <w:r w:rsidRPr="00367D95">
              <w:rPr>
                <w:rFonts w:ascii="Calibri" w:eastAsia="Times New Roman" w:hAnsi="Calibri"/>
                <w:b/>
                <w:color w:val="000000"/>
              </w:rPr>
              <w:t xml:space="preserve"> $     890.677,79 </w:t>
            </w:r>
          </w:p>
        </w:tc>
        <w:tc>
          <w:tcPr>
            <w:tcW w:w="1940" w:type="dxa"/>
            <w:tcBorders>
              <w:top w:val="nil"/>
              <w:left w:val="nil"/>
              <w:bottom w:val="nil"/>
              <w:right w:val="nil"/>
            </w:tcBorders>
            <w:shd w:val="clear" w:color="auto" w:fill="auto"/>
            <w:noWrap/>
            <w:vAlign w:val="bottom"/>
            <w:hideMark/>
          </w:tcPr>
          <w:p w:rsidR="00367D95" w:rsidRPr="00367D95" w:rsidRDefault="00367D95" w:rsidP="00835AB8">
            <w:pPr>
              <w:rPr>
                <w:rFonts w:ascii="Calibri" w:eastAsia="Times New Roman" w:hAnsi="Calibri"/>
                <w:b/>
                <w:color w:val="000000"/>
              </w:rPr>
            </w:pPr>
          </w:p>
        </w:tc>
      </w:tr>
    </w:tbl>
    <w:p w:rsidR="00835AB8" w:rsidRDefault="00835AB8" w:rsidP="007B1B6B">
      <w:pPr>
        <w:pStyle w:val="Textoindependiente2"/>
        <w:rPr>
          <w:rFonts w:asciiTheme="minorHAnsi" w:hAnsiTheme="minorHAnsi"/>
          <w:b/>
          <w:sz w:val="22"/>
          <w:szCs w:val="22"/>
        </w:rPr>
      </w:pPr>
    </w:p>
    <w:p w:rsidR="007951C3" w:rsidRDefault="007951C3" w:rsidP="007B1B6B">
      <w:pPr>
        <w:pStyle w:val="Textoindependiente2"/>
        <w:rPr>
          <w:rFonts w:asciiTheme="minorHAnsi" w:hAnsiTheme="minorHAnsi"/>
          <w:b/>
          <w:sz w:val="22"/>
          <w:szCs w:val="22"/>
        </w:rPr>
      </w:pPr>
    </w:p>
    <w:p w:rsidR="007951C3" w:rsidRDefault="007951C3" w:rsidP="007951C3">
      <w:pPr>
        <w:pStyle w:val="Textoindependiente2"/>
        <w:rPr>
          <w:rFonts w:asciiTheme="minorHAnsi" w:hAnsiTheme="minorHAnsi"/>
          <w:sz w:val="22"/>
          <w:szCs w:val="22"/>
        </w:rPr>
      </w:pPr>
      <w:r>
        <w:rPr>
          <w:rFonts w:asciiTheme="minorHAnsi" w:hAnsiTheme="minorHAnsi"/>
          <w:sz w:val="22"/>
          <w:szCs w:val="22"/>
        </w:rPr>
        <w:t xml:space="preserve">Para  mayor información e  ilustración del  trabajo  realizado en  cada  programa  o proyecto, se  invita  a visitar  la  página  webb:   </w:t>
      </w:r>
      <w:hyperlink r:id="rId57" w:history="1">
        <w:r w:rsidRPr="00760A4B">
          <w:rPr>
            <w:rStyle w:val="Hipervnculo"/>
            <w:rFonts w:asciiTheme="minorHAnsi" w:hAnsiTheme="minorHAnsi"/>
            <w:sz w:val="22"/>
            <w:szCs w:val="22"/>
          </w:rPr>
          <w:t>www.zacatecoluca.gob.sv/productiva/</w:t>
        </w:r>
      </w:hyperlink>
      <w:r>
        <w:rPr>
          <w:rFonts w:asciiTheme="minorHAnsi" w:hAnsiTheme="minorHAnsi"/>
          <w:sz w:val="22"/>
          <w:szCs w:val="22"/>
        </w:rPr>
        <w:t xml:space="preserve">  en el portal de transparencia.  </w:t>
      </w:r>
    </w:p>
    <w:p w:rsidR="007951C3" w:rsidRDefault="007951C3" w:rsidP="007B1B6B">
      <w:pPr>
        <w:pStyle w:val="Textoindependiente2"/>
        <w:rPr>
          <w:rFonts w:asciiTheme="minorHAnsi" w:hAnsiTheme="minorHAnsi"/>
          <w:b/>
          <w:sz w:val="22"/>
          <w:szCs w:val="22"/>
        </w:rPr>
      </w:pPr>
    </w:p>
    <w:p w:rsidR="007951C3" w:rsidRDefault="007951C3" w:rsidP="007B1B6B">
      <w:pPr>
        <w:pStyle w:val="Textoindependiente2"/>
        <w:rPr>
          <w:rFonts w:asciiTheme="minorHAnsi" w:hAnsiTheme="minorHAnsi"/>
          <w:b/>
          <w:sz w:val="22"/>
          <w:szCs w:val="22"/>
        </w:rPr>
      </w:pPr>
    </w:p>
    <w:p w:rsidR="001325C7" w:rsidRDefault="001325C7" w:rsidP="0037149B">
      <w:pPr>
        <w:pStyle w:val="Textoindependiente2"/>
        <w:rPr>
          <w:rFonts w:asciiTheme="minorHAnsi" w:hAnsiTheme="minorHAnsi"/>
          <w:b/>
          <w:sz w:val="22"/>
          <w:szCs w:val="22"/>
        </w:rPr>
      </w:pPr>
      <w:r w:rsidRPr="00101A23">
        <w:rPr>
          <w:rFonts w:asciiTheme="minorHAnsi" w:hAnsiTheme="minorHAnsi"/>
          <w:b/>
          <w:sz w:val="22"/>
          <w:szCs w:val="22"/>
        </w:rPr>
        <w:t>5.3. DETALL</w:t>
      </w:r>
      <w:r w:rsidR="00900535">
        <w:rPr>
          <w:rFonts w:asciiTheme="minorHAnsi" w:hAnsiTheme="minorHAnsi"/>
          <w:b/>
          <w:sz w:val="22"/>
          <w:szCs w:val="22"/>
        </w:rPr>
        <w:t>E  DE  PRINCI</w:t>
      </w:r>
      <w:r w:rsidRPr="00101A23">
        <w:rPr>
          <w:rFonts w:asciiTheme="minorHAnsi" w:hAnsiTheme="minorHAnsi"/>
          <w:b/>
          <w:sz w:val="22"/>
          <w:szCs w:val="22"/>
        </w:rPr>
        <w:t xml:space="preserve">PALES  </w:t>
      </w:r>
      <w:r w:rsidR="00900535">
        <w:rPr>
          <w:rFonts w:asciiTheme="minorHAnsi" w:hAnsiTheme="minorHAnsi"/>
          <w:b/>
          <w:sz w:val="22"/>
          <w:szCs w:val="22"/>
        </w:rPr>
        <w:t xml:space="preserve">PROYECTOS A  REALIZAR EN </w:t>
      </w:r>
      <w:r w:rsidR="00DD4EFE">
        <w:rPr>
          <w:rFonts w:asciiTheme="minorHAnsi" w:hAnsiTheme="minorHAnsi"/>
          <w:b/>
          <w:sz w:val="22"/>
          <w:szCs w:val="22"/>
        </w:rPr>
        <w:t xml:space="preserve">EL PERIODO </w:t>
      </w:r>
    </w:p>
    <w:p w:rsidR="00900535" w:rsidRDefault="00900535" w:rsidP="0037149B">
      <w:pPr>
        <w:pStyle w:val="Textoindependiente2"/>
        <w:rPr>
          <w:rFonts w:asciiTheme="minorHAnsi" w:hAnsiTheme="minorHAnsi"/>
          <w:sz w:val="22"/>
          <w:szCs w:val="22"/>
        </w:rPr>
      </w:pPr>
      <w:r>
        <w:rPr>
          <w:rFonts w:asciiTheme="minorHAnsi" w:hAnsiTheme="minorHAnsi"/>
          <w:sz w:val="22"/>
          <w:szCs w:val="22"/>
        </w:rPr>
        <w:t>Este  aspecto esta  bajo análisis  y  en  proceso de decisión y realización:</w:t>
      </w:r>
    </w:p>
    <w:p w:rsidR="00900535" w:rsidRPr="00900535" w:rsidRDefault="00900535" w:rsidP="0037149B">
      <w:pPr>
        <w:pStyle w:val="Textoindependiente2"/>
        <w:rPr>
          <w:rFonts w:asciiTheme="minorHAnsi" w:hAnsiTheme="minorHAnsi"/>
          <w:sz w:val="22"/>
          <w:szCs w:val="22"/>
        </w:rPr>
      </w:pPr>
    </w:p>
    <w:p w:rsidR="001325C7" w:rsidRPr="00101A23" w:rsidRDefault="001325C7" w:rsidP="001325C7">
      <w:pPr>
        <w:pStyle w:val="Prrafodelista"/>
        <w:pBdr>
          <w:top w:val="single" w:sz="4" w:space="1" w:color="auto"/>
          <w:left w:val="single" w:sz="4" w:space="4" w:color="auto"/>
          <w:bottom w:val="single" w:sz="4" w:space="1" w:color="auto"/>
          <w:right w:val="single" w:sz="4" w:space="4" w:color="auto"/>
        </w:pBdr>
        <w:shd w:val="clear" w:color="auto" w:fill="FF0000"/>
        <w:ind w:left="1080"/>
        <w:jc w:val="center"/>
        <w:rPr>
          <w:b/>
          <w:color w:val="FFFFFF" w:themeColor="background1"/>
          <w:sz w:val="22"/>
          <w:szCs w:val="22"/>
        </w:rPr>
      </w:pPr>
      <w:r w:rsidRPr="00101A23">
        <w:rPr>
          <w:b/>
          <w:color w:val="FFFFFF" w:themeColor="background1"/>
          <w:sz w:val="22"/>
          <w:szCs w:val="22"/>
        </w:rPr>
        <w:t xml:space="preserve">Proyecciones  Estratégicas para  el </w:t>
      </w:r>
    </w:p>
    <w:p w:rsidR="001325C7" w:rsidRPr="00101A23" w:rsidRDefault="001325C7" w:rsidP="001325C7">
      <w:pPr>
        <w:pStyle w:val="Prrafodelista"/>
        <w:pBdr>
          <w:top w:val="single" w:sz="4" w:space="1" w:color="auto"/>
          <w:left w:val="single" w:sz="4" w:space="4" w:color="auto"/>
          <w:bottom w:val="single" w:sz="4" w:space="1" w:color="auto"/>
          <w:right w:val="single" w:sz="4" w:space="4" w:color="auto"/>
        </w:pBdr>
        <w:shd w:val="clear" w:color="auto" w:fill="FF0000"/>
        <w:ind w:left="1080"/>
        <w:jc w:val="center"/>
        <w:rPr>
          <w:b/>
          <w:color w:val="FFFFFF" w:themeColor="background1"/>
          <w:sz w:val="22"/>
          <w:szCs w:val="22"/>
        </w:rPr>
      </w:pPr>
      <w:r w:rsidRPr="00101A23">
        <w:rPr>
          <w:b/>
          <w:color w:val="FFFFFF" w:themeColor="background1"/>
          <w:sz w:val="22"/>
          <w:szCs w:val="22"/>
        </w:rPr>
        <w:t>Período 2015 - 2018</w:t>
      </w:r>
    </w:p>
    <w:p w:rsidR="001325C7" w:rsidRPr="00101A23" w:rsidRDefault="001325C7" w:rsidP="001325C7">
      <w:pPr>
        <w:pStyle w:val="Prrafodelista"/>
        <w:jc w:val="center"/>
        <w:rPr>
          <w:b/>
          <w:color w:val="FF0000"/>
          <w:sz w:val="22"/>
          <w:szCs w:val="22"/>
        </w:rPr>
      </w:pPr>
    </w:p>
    <w:p w:rsidR="001325C7" w:rsidRPr="00101A23" w:rsidRDefault="001325C7" w:rsidP="001325C7">
      <w:pPr>
        <w:pStyle w:val="Prrafodelista"/>
        <w:ind w:left="1080"/>
        <w:jc w:val="both"/>
        <w:rPr>
          <w:b/>
          <w:sz w:val="22"/>
          <w:szCs w:val="22"/>
        </w:rPr>
      </w:pPr>
      <w:r w:rsidRPr="00101A23">
        <w:rPr>
          <w:b/>
          <w:sz w:val="22"/>
          <w:szCs w:val="22"/>
        </w:rPr>
        <w:t>Los  siguientes  son  las  apuestas  Estratégicas que  realizaremos  para continuar  Transformando Zacatecoluca:</w:t>
      </w:r>
    </w:p>
    <w:p w:rsidR="001325C7" w:rsidRPr="00101A23" w:rsidRDefault="001325C7" w:rsidP="001325C7">
      <w:pPr>
        <w:pStyle w:val="Prrafodelista"/>
        <w:ind w:left="1080"/>
        <w:jc w:val="both"/>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 xml:space="preserve">Construcción de la  </w:t>
      </w:r>
      <w:r w:rsidRPr="00101A23">
        <w:rPr>
          <w:b/>
          <w:color w:val="FF0000"/>
          <w:sz w:val="22"/>
          <w:szCs w:val="22"/>
        </w:rPr>
        <w:t>MEGA PLAZA DE LA GASTRONOMIA  Y ARTESANIA VIROLEÑA</w:t>
      </w:r>
      <w:r w:rsidRPr="00101A23">
        <w:rPr>
          <w:b/>
          <w:sz w:val="22"/>
          <w:szCs w:val="22"/>
        </w:rPr>
        <w:t>, en la entrada  a la  Ciudad por  la  Autopista  a San Salvador, para aprovechar  la  conectividad vial para  ofrecer Servicios Gastronómicos y artesanías a los que  transitan  por  la Autopista o que  visitan  el  Aeropuerto.</w:t>
      </w:r>
    </w:p>
    <w:p w:rsidR="001325C7" w:rsidRPr="00101A23" w:rsidRDefault="001325C7" w:rsidP="001325C7">
      <w:pPr>
        <w:pStyle w:val="Prrafodelista"/>
        <w:ind w:left="1800"/>
        <w:jc w:val="both"/>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Plan estratégico para articular  con Mega Proyecto FOMILENIO II.</w:t>
      </w:r>
    </w:p>
    <w:p w:rsidR="001325C7" w:rsidRPr="00101A23" w:rsidRDefault="001325C7" w:rsidP="001325C7">
      <w:pPr>
        <w:pStyle w:val="Prrafodelista"/>
        <w:ind w:left="1800"/>
        <w:jc w:val="both"/>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 xml:space="preserve">Restauración de la Antigua Estación Ferroviaria, y convertirla  en  la </w:t>
      </w:r>
      <w:r w:rsidRPr="00101A23">
        <w:rPr>
          <w:b/>
          <w:color w:val="FF0000"/>
          <w:sz w:val="22"/>
          <w:szCs w:val="22"/>
        </w:rPr>
        <w:t xml:space="preserve"> Escuela  Municipal de Artes</w:t>
      </w:r>
      <w:r w:rsidRPr="00101A23">
        <w:rPr>
          <w:b/>
          <w:sz w:val="22"/>
          <w:szCs w:val="22"/>
        </w:rPr>
        <w:t>, con el Apoyo de SECULTURA y la  Cooperación Italiana.</w:t>
      </w:r>
      <w:r w:rsidR="00DD4EFE">
        <w:rPr>
          <w:b/>
          <w:sz w:val="22"/>
          <w:szCs w:val="22"/>
        </w:rPr>
        <w:t xml:space="preserve"> (En ejecución).</w:t>
      </w:r>
    </w:p>
    <w:p w:rsidR="001325C7" w:rsidRPr="00101A23" w:rsidRDefault="001325C7" w:rsidP="001325C7">
      <w:pPr>
        <w:pStyle w:val="Prrafodelista"/>
        <w:ind w:left="1800"/>
        <w:jc w:val="both"/>
        <w:rPr>
          <w:b/>
          <w:sz w:val="22"/>
          <w:szCs w:val="22"/>
        </w:rPr>
      </w:pPr>
    </w:p>
    <w:p w:rsidR="001325C7" w:rsidRPr="00101A23" w:rsidRDefault="001325C7" w:rsidP="00DD4EFE">
      <w:pPr>
        <w:pStyle w:val="Prrafodelista"/>
        <w:numPr>
          <w:ilvl w:val="0"/>
          <w:numId w:val="11"/>
        </w:numPr>
        <w:jc w:val="both"/>
        <w:rPr>
          <w:b/>
          <w:color w:val="FF0000"/>
          <w:sz w:val="22"/>
          <w:szCs w:val="22"/>
        </w:rPr>
      </w:pPr>
      <w:r w:rsidRPr="00101A23">
        <w:rPr>
          <w:b/>
          <w:sz w:val="22"/>
          <w:szCs w:val="22"/>
        </w:rPr>
        <w:t xml:space="preserve">Construcción y Equipamiento de </w:t>
      </w:r>
      <w:r w:rsidRPr="00101A23">
        <w:rPr>
          <w:b/>
          <w:color w:val="FF0000"/>
          <w:sz w:val="22"/>
          <w:szCs w:val="22"/>
        </w:rPr>
        <w:t xml:space="preserve">Centro de Procesamiento de Cárnicos, </w:t>
      </w:r>
      <w:r w:rsidRPr="00101A23">
        <w:rPr>
          <w:b/>
          <w:sz w:val="22"/>
          <w:szCs w:val="22"/>
        </w:rPr>
        <w:t>con el Apoyo de Asociación de Municipios Los  Nonualcos.</w:t>
      </w:r>
    </w:p>
    <w:p w:rsidR="001325C7" w:rsidRPr="00101A23" w:rsidRDefault="001325C7" w:rsidP="001325C7">
      <w:pPr>
        <w:pStyle w:val="Prrafodelista"/>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 xml:space="preserve">Fomentar  la  Innovación y la Tecnología  y  crear  un espacio para generar </w:t>
      </w:r>
      <w:r w:rsidRPr="00101A23">
        <w:rPr>
          <w:b/>
          <w:color w:val="FF0000"/>
          <w:sz w:val="22"/>
          <w:szCs w:val="22"/>
        </w:rPr>
        <w:t xml:space="preserve">Economía  del Conocimiento </w:t>
      </w:r>
      <w:r w:rsidRPr="00101A23">
        <w:rPr>
          <w:b/>
          <w:sz w:val="22"/>
          <w:szCs w:val="22"/>
        </w:rPr>
        <w:t xml:space="preserve">a  través  de la  articulación real  y efectiva entre  los  Centros Escolares, MEGATEC, y  el  </w:t>
      </w:r>
      <w:r w:rsidRPr="00101A23">
        <w:rPr>
          <w:b/>
          <w:color w:val="FF0000"/>
          <w:sz w:val="22"/>
          <w:szCs w:val="22"/>
        </w:rPr>
        <w:t>Parque Tecnológico de Ingeniería  y Ciencias  Exactas</w:t>
      </w:r>
      <w:r w:rsidRPr="00101A23">
        <w:rPr>
          <w:b/>
          <w:sz w:val="22"/>
          <w:szCs w:val="22"/>
        </w:rPr>
        <w:t>, a  construirse en el inmueble  de la Antigua  Cooperativa Algodonera.</w:t>
      </w:r>
    </w:p>
    <w:p w:rsidR="001325C7" w:rsidRPr="00101A23" w:rsidRDefault="001325C7" w:rsidP="001325C7">
      <w:pPr>
        <w:pStyle w:val="Prrafodelista"/>
        <w:rPr>
          <w:b/>
          <w:sz w:val="22"/>
          <w:szCs w:val="22"/>
        </w:rPr>
      </w:pPr>
    </w:p>
    <w:p w:rsidR="001325C7" w:rsidRPr="00101A23" w:rsidRDefault="001325C7" w:rsidP="00DD4EFE">
      <w:pPr>
        <w:pStyle w:val="Prrafodelista"/>
        <w:numPr>
          <w:ilvl w:val="0"/>
          <w:numId w:val="11"/>
        </w:numPr>
        <w:jc w:val="both"/>
        <w:rPr>
          <w:b/>
          <w:sz w:val="22"/>
          <w:szCs w:val="22"/>
        </w:rPr>
      </w:pPr>
      <w:r w:rsidRPr="00101A23">
        <w:rPr>
          <w:b/>
          <w:sz w:val="22"/>
          <w:szCs w:val="22"/>
        </w:rPr>
        <w:t xml:space="preserve">Impulsar el Desarrollo Rural  con  Enfoque Territorial </w:t>
      </w:r>
      <w:r w:rsidR="00DD4EFE">
        <w:rPr>
          <w:b/>
          <w:sz w:val="22"/>
          <w:szCs w:val="22"/>
        </w:rPr>
        <w:t xml:space="preserve"> (En ejecución).</w:t>
      </w:r>
    </w:p>
    <w:p w:rsidR="004B788F" w:rsidRPr="00101A23" w:rsidRDefault="004B788F" w:rsidP="004B788F">
      <w:pPr>
        <w:pStyle w:val="Prrafodelista"/>
        <w:rPr>
          <w:b/>
          <w:sz w:val="22"/>
          <w:szCs w:val="22"/>
        </w:rPr>
      </w:pPr>
    </w:p>
    <w:p w:rsidR="004B788F" w:rsidRDefault="004B788F" w:rsidP="00DD4EFE">
      <w:pPr>
        <w:pStyle w:val="Prrafodelista"/>
        <w:numPr>
          <w:ilvl w:val="0"/>
          <w:numId w:val="11"/>
        </w:numPr>
        <w:jc w:val="both"/>
        <w:rPr>
          <w:b/>
          <w:sz w:val="22"/>
          <w:szCs w:val="22"/>
        </w:rPr>
      </w:pPr>
      <w:r w:rsidRPr="00101A23">
        <w:rPr>
          <w:b/>
          <w:sz w:val="22"/>
          <w:szCs w:val="22"/>
        </w:rPr>
        <w:t xml:space="preserve">Construcción de ampliación de Cementerio El Espino </w:t>
      </w:r>
    </w:p>
    <w:p w:rsidR="00900535" w:rsidRPr="00900535" w:rsidRDefault="00900535" w:rsidP="00900535">
      <w:pPr>
        <w:pStyle w:val="Prrafodelista"/>
        <w:rPr>
          <w:b/>
          <w:sz w:val="22"/>
          <w:szCs w:val="22"/>
        </w:rPr>
      </w:pPr>
    </w:p>
    <w:p w:rsidR="00900535" w:rsidRDefault="00900535" w:rsidP="00DD4EFE">
      <w:pPr>
        <w:pStyle w:val="Prrafodelista"/>
        <w:numPr>
          <w:ilvl w:val="0"/>
          <w:numId w:val="11"/>
        </w:numPr>
        <w:jc w:val="both"/>
        <w:rPr>
          <w:b/>
          <w:sz w:val="22"/>
          <w:szCs w:val="22"/>
        </w:rPr>
      </w:pPr>
      <w:r>
        <w:rPr>
          <w:b/>
          <w:sz w:val="22"/>
          <w:szCs w:val="22"/>
        </w:rPr>
        <w:t xml:space="preserve">Adquisición de equipo de terracería </w:t>
      </w:r>
    </w:p>
    <w:p w:rsidR="00900535" w:rsidRPr="00900535" w:rsidRDefault="00900535" w:rsidP="00900535">
      <w:pPr>
        <w:pStyle w:val="Prrafodelista"/>
        <w:rPr>
          <w:b/>
          <w:sz w:val="22"/>
          <w:szCs w:val="22"/>
        </w:rPr>
      </w:pPr>
    </w:p>
    <w:p w:rsidR="00900535" w:rsidRPr="00101A23" w:rsidRDefault="00DD4EFE" w:rsidP="00DD4EFE">
      <w:pPr>
        <w:pStyle w:val="Prrafodelista"/>
        <w:numPr>
          <w:ilvl w:val="0"/>
          <w:numId w:val="11"/>
        </w:numPr>
        <w:jc w:val="both"/>
        <w:rPr>
          <w:b/>
          <w:sz w:val="22"/>
          <w:szCs w:val="22"/>
        </w:rPr>
      </w:pPr>
      <w:r>
        <w:rPr>
          <w:b/>
          <w:sz w:val="22"/>
          <w:szCs w:val="22"/>
        </w:rPr>
        <w:t>Construcció</w:t>
      </w:r>
      <w:r w:rsidR="00900535">
        <w:rPr>
          <w:b/>
          <w:sz w:val="22"/>
          <w:szCs w:val="22"/>
        </w:rPr>
        <w:t xml:space="preserve">n de proyectos  de infraestructura (Pavimentación, eléctrico, etc.)    </w:t>
      </w:r>
    </w:p>
    <w:p w:rsidR="001325C7" w:rsidRPr="00101A23" w:rsidRDefault="001325C7" w:rsidP="001325C7">
      <w:pPr>
        <w:pStyle w:val="Prrafodelista"/>
        <w:ind w:left="1800"/>
        <w:jc w:val="both"/>
        <w:rPr>
          <w:b/>
          <w:sz w:val="22"/>
          <w:szCs w:val="22"/>
        </w:rPr>
      </w:pPr>
    </w:p>
    <w:p w:rsidR="00F15E24" w:rsidRPr="00101A23" w:rsidRDefault="00F15E24" w:rsidP="0037149B">
      <w:pPr>
        <w:pStyle w:val="Textoindependiente2"/>
        <w:rPr>
          <w:rFonts w:asciiTheme="minorHAnsi" w:hAnsiTheme="minorHAnsi"/>
          <w:sz w:val="22"/>
          <w:szCs w:val="22"/>
        </w:rPr>
      </w:pPr>
    </w:p>
    <w:p w:rsidR="009C466C" w:rsidRPr="00101A23" w:rsidRDefault="009C466C" w:rsidP="0037149B">
      <w:pPr>
        <w:pStyle w:val="Textoindependiente2"/>
        <w:rPr>
          <w:rFonts w:asciiTheme="minorHAnsi" w:hAnsiTheme="minorHAnsi"/>
          <w:sz w:val="22"/>
          <w:szCs w:val="22"/>
        </w:rPr>
      </w:pPr>
    </w:p>
    <w:p w:rsidR="009C466C" w:rsidRPr="00101A23" w:rsidRDefault="009C466C" w:rsidP="009C466C">
      <w:pPr>
        <w:pBdr>
          <w:top w:val="single" w:sz="4" w:space="1" w:color="auto"/>
          <w:left w:val="single" w:sz="4" w:space="4" w:color="auto"/>
          <w:bottom w:val="single" w:sz="4" w:space="1" w:color="auto"/>
          <w:right w:val="single" w:sz="4" w:space="4" w:color="auto"/>
        </w:pBdr>
        <w:shd w:val="clear" w:color="auto" w:fill="FFFF00"/>
        <w:jc w:val="center"/>
        <w:rPr>
          <w:sz w:val="22"/>
          <w:szCs w:val="22"/>
        </w:rPr>
      </w:pPr>
      <w:r w:rsidRPr="00101A23">
        <w:rPr>
          <w:b/>
          <w:sz w:val="22"/>
          <w:szCs w:val="22"/>
        </w:rPr>
        <w:lastRenderedPageBreak/>
        <w:t xml:space="preserve">CAPITULO VI: </w:t>
      </w:r>
      <w:r w:rsidRPr="00101A23">
        <w:rPr>
          <w:rFonts w:eastAsia="Times New Roman"/>
          <w:b/>
          <w:bCs/>
          <w:color w:val="000000"/>
          <w:sz w:val="22"/>
          <w:szCs w:val="22"/>
          <w:lang w:val="es-SV" w:eastAsia="es-SV"/>
        </w:rPr>
        <w:t>PLANIFICACION ESTRATEGICA, OPERATIVA  Y FINANCIERA</w:t>
      </w:r>
    </w:p>
    <w:p w:rsidR="009C466C" w:rsidRPr="00101A23" w:rsidRDefault="009C466C" w:rsidP="0037149B">
      <w:pPr>
        <w:pStyle w:val="Textoindependiente2"/>
        <w:rPr>
          <w:rFonts w:asciiTheme="minorHAnsi" w:hAnsiTheme="minorHAnsi"/>
          <w:sz w:val="22"/>
          <w:szCs w:val="22"/>
          <w:lang w:val="es-ES"/>
        </w:rPr>
      </w:pPr>
    </w:p>
    <w:p w:rsidR="0074084E" w:rsidRPr="00101A23" w:rsidRDefault="009C466C" w:rsidP="0074084E">
      <w:pPr>
        <w:pStyle w:val="Textoindependiente2"/>
        <w:rPr>
          <w:rFonts w:asciiTheme="minorHAnsi" w:hAnsiTheme="minorHAnsi"/>
          <w:b/>
          <w:sz w:val="22"/>
          <w:szCs w:val="22"/>
        </w:rPr>
      </w:pPr>
      <w:r w:rsidRPr="00101A23">
        <w:rPr>
          <w:rFonts w:asciiTheme="minorHAnsi" w:hAnsiTheme="minorHAnsi"/>
          <w:b/>
          <w:sz w:val="22"/>
          <w:szCs w:val="22"/>
        </w:rPr>
        <w:t>6</w:t>
      </w:r>
      <w:r w:rsidR="006D3279" w:rsidRPr="00101A23">
        <w:rPr>
          <w:rFonts w:asciiTheme="minorHAnsi" w:hAnsiTheme="minorHAnsi"/>
          <w:b/>
          <w:sz w:val="22"/>
          <w:szCs w:val="22"/>
        </w:rPr>
        <w:t xml:space="preserve">.1. </w:t>
      </w:r>
      <w:r w:rsidR="0074084E" w:rsidRPr="00101A23">
        <w:rPr>
          <w:rFonts w:ascii="Calibri" w:eastAsia="Times New Roman" w:hAnsi="Calibri" w:cs="Calibri"/>
          <w:b/>
          <w:bCs/>
          <w:color w:val="000000"/>
          <w:sz w:val="22"/>
          <w:szCs w:val="22"/>
          <w:lang w:val="es-SV" w:eastAsia="es-SV"/>
        </w:rPr>
        <w:t>COORDINAR  LA  FORMULACION, EJECUCION  Y EVALUACION DEL PRESUPUESTO  MUNICIPAL</w:t>
      </w:r>
    </w:p>
    <w:p w:rsidR="0074084E" w:rsidRPr="00101A23" w:rsidRDefault="0074084E" w:rsidP="0074084E">
      <w:pPr>
        <w:pStyle w:val="Textoindependiente2"/>
        <w:rPr>
          <w:rFonts w:asciiTheme="minorHAnsi" w:hAnsiTheme="minorHAnsi"/>
          <w:b/>
          <w:sz w:val="22"/>
          <w:szCs w:val="22"/>
        </w:rPr>
      </w:pPr>
    </w:p>
    <w:p w:rsidR="0074084E" w:rsidRPr="00101A23" w:rsidRDefault="0074084E" w:rsidP="0074084E">
      <w:pPr>
        <w:pStyle w:val="Textoindependiente2"/>
        <w:rPr>
          <w:rFonts w:asciiTheme="minorHAnsi" w:hAnsiTheme="minorHAnsi"/>
          <w:sz w:val="22"/>
          <w:szCs w:val="22"/>
        </w:rPr>
      </w:pPr>
      <w:r w:rsidRPr="00101A23">
        <w:rPr>
          <w:rFonts w:asciiTheme="minorHAnsi" w:hAnsiTheme="minorHAnsi"/>
          <w:sz w:val="22"/>
          <w:szCs w:val="22"/>
        </w:rPr>
        <w:t>Se ha  trabajado arduamente  e</w:t>
      </w:r>
      <w:r w:rsidR="001F6FD6" w:rsidRPr="00101A23">
        <w:rPr>
          <w:rFonts w:asciiTheme="minorHAnsi" w:hAnsiTheme="minorHAnsi"/>
          <w:sz w:val="22"/>
          <w:szCs w:val="22"/>
        </w:rPr>
        <w:t xml:space="preserve">n  la </w:t>
      </w:r>
      <w:r w:rsidRPr="00101A23">
        <w:rPr>
          <w:rFonts w:asciiTheme="minorHAnsi" w:hAnsiTheme="minorHAnsi"/>
          <w:sz w:val="22"/>
          <w:szCs w:val="22"/>
        </w:rPr>
        <w:t xml:space="preserve">Formulación Del  </w:t>
      </w:r>
      <w:r w:rsidR="00B10479" w:rsidRPr="00101A23">
        <w:rPr>
          <w:rFonts w:asciiTheme="minorHAnsi" w:hAnsiTheme="minorHAnsi"/>
          <w:sz w:val="22"/>
          <w:szCs w:val="22"/>
        </w:rPr>
        <w:t>P</w:t>
      </w:r>
      <w:r w:rsidRPr="00101A23">
        <w:rPr>
          <w:rFonts w:asciiTheme="minorHAnsi" w:hAnsiTheme="minorHAnsi"/>
          <w:sz w:val="22"/>
          <w:szCs w:val="22"/>
        </w:rPr>
        <w:t xml:space="preserve">RESUPUESTO </w:t>
      </w:r>
      <w:r w:rsidR="006D3279" w:rsidRPr="00101A23">
        <w:rPr>
          <w:rFonts w:asciiTheme="minorHAnsi" w:hAnsiTheme="minorHAnsi"/>
          <w:sz w:val="22"/>
          <w:szCs w:val="22"/>
        </w:rPr>
        <w:t xml:space="preserve">MUNICIPAL DE </w:t>
      </w:r>
      <w:r w:rsidRPr="00101A23">
        <w:rPr>
          <w:rFonts w:asciiTheme="minorHAnsi" w:hAnsiTheme="minorHAnsi"/>
          <w:sz w:val="22"/>
          <w:szCs w:val="22"/>
        </w:rPr>
        <w:t>201</w:t>
      </w:r>
      <w:r w:rsidR="00B14491">
        <w:rPr>
          <w:rFonts w:asciiTheme="minorHAnsi" w:hAnsiTheme="minorHAnsi"/>
          <w:sz w:val="22"/>
          <w:szCs w:val="22"/>
        </w:rPr>
        <w:t>7</w:t>
      </w:r>
      <w:r w:rsidR="006D3279" w:rsidRPr="00101A23">
        <w:rPr>
          <w:rFonts w:asciiTheme="minorHAnsi" w:hAnsiTheme="minorHAnsi"/>
          <w:sz w:val="22"/>
          <w:szCs w:val="22"/>
        </w:rPr>
        <w:t>, el  cual  actualmente  está</w:t>
      </w:r>
      <w:r w:rsidRPr="00101A23">
        <w:rPr>
          <w:rFonts w:asciiTheme="minorHAnsi" w:hAnsiTheme="minorHAnsi"/>
          <w:sz w:val="22"/>
          <w:szCs w:val="22"/>
        </w:rPr>
        <w:t xml:space="preserve">  en e</w:t>
      </w:r>
      <w:r w:rsidR="00CB2EEB" w:rsidRPr="00101A23">
        <w:rPr>
          <w:rFonts w:asciiTheme="minorHAnsi" w:hAnsiTheme="minorHAnsi"/>
          <w:sz w:val="22"/>
          <w:szCs w:val="22"/>
        </w:rPr>
        <w:t>jecución</w:t>
      </w:r>
      <w:r w:rsidRPr="00101A23">
        <w:rPr>
          <w:rFonts w:asciiTheme="minorHAnsi" w:hAnsiTheme="minorHAnsi"/>
          <w:sz w:val="22"/>
          <w:szCs w:val="22"/>
        </w:rPr>
        <w:t xml:space="preserve">. </w:t>
      </w:r>
    </w:p>
    <w:p w:rsidR="001F6FD6" w:rsidRPr="00101A23" w:rsidRDefault="001F6FD6" w:rsidP="0074084E">
      <w:pPr>
        <w:pStyle w:val="Textoindependiente2"/>
        <w:rPr>
          <w:rFonts w:asciiTheme="minorHAnsi" w:hAnsiTheme="minorHAnsi"/>
          <w:sz w:val="22"/>
          <w:szCs w:val="22"/>
        </w:rPr>
      </w:pPr>
    </w:p>
    <w:p w:rsidR="001F6FD6" w:rsidRPr="00101A23" w:rsidRDefault="001F6FD6" w:rsidP="0074084E">
      <w:pPr>
        <w:pStyle w:val="Textoindependiente2"/>
        <w:rPr>
          <w:rFonts w:asciiTheme="minorHAnsi" w:hAnsiTheme="minorHAnsi"/>
          <w:sz w:val="22"/>
          <w:szCs w:val="22"/>
        </w:rPr>
      </w:pPr>
      <w:r w:rsidRPr="00101A23">
        <w:rPr>
          <w:rFonts w:asciiTheme="minorHAnsi" w:hAnsiTheme="minorHAnsi"/>
          <w:sz w:val="22"/>
          <w:szCs w:val="22"/>
        </w:rPr>
        <w:t xml:space="preserve">Se </w:t>
      </w:r>
      <w:r w:rsidR="00CB2EEB" w:rsidRPr="00101A23">
        <w:rPr>
          <w:rFonts w:asciiTheme="minorHAnsi" w:hAnsiTheme="minorHAnsi"/>
          <w:sz w:val="22"/>
          <w:szCs w:val="22"/>
        </w:rPr>
        <w:t>trabaj</w:t>
      </w:r>
      <w:r w:rsidR="0007059A">
        <w:rPr>
          <w:rFonts w:asciiTheme="minorHAnsi" w:hAnsiTheme="minorHAnsi"/>
          <w:sz w:val="22"/>
          <w:szCs w:val="22"/>
        </w:rPr>
        <w:t xml:space="preserve">ó </w:t>
      </w:r>
      <w:r w:rsidR="00CB2EEB" w:rsidRPr="00101A23">
        <w:rPr>
          <w:rFonts w:asciiTheme="minorHAnsi" w:hAnsiTheme="minorHAnsi"/>
          <w:sz w:val="22"/>
          <w:szCs w:val="22"/>
        </w:rPr>
        <w:t xml:space="preserve"> en </w:t>
      </w:r>
      <w:r w:rsidRPr="00101A23">
        <w:rPr>
          <w:rFonts w:asciiTheme="minorHAnsi" w:hAnsiTheme="minorHAnsi"/>
          <w:sz w:val="22"/>
          <w:szCs w:val="22"/>
        </w:rPr>
        <w:t>recopila</w:t>
      </w:r>
      <w:r w:rsidR="00CB2EEB" w:rsidRPr="00101A23">
        <w:rPr>
          <w:rFonts w:asciiTheme="minorHAnsi" w:hAnsiTheme="minorHAnsi"/>
          <w:sz w:val="22"/>
          <w:szCs w:val="22"/>
        </w:rPr>
        <w:t>r</w:t>
      </w:r>
      <w:r w:rsidRPr="00101A23">
        <w:rPr>
          <w:rFonts w:asciiTheme="minorHAnsi" w:hAnsiTheme="minorHAnsi"/>
          <w:sz w:val="22"/>
          <w:szCs w:val="22"/>
        </w:rPr>
        <w:t xml:space="preserve"> las  propuestas  de  Presupuestos  de los Proyectos  y Programas,  las  solicitudes  de adquisi</w:t>
      </w:r>
      <w:r w:rsidR="006D3279" w:rsidRPr="00101A23">
        <w:rPr>
          <w:rFonts w:asciiTheme="minorHAnsi" w:hAnsiTheme="minorHAnsi"/>
          <w:sz w:val="22"/>
          <w:szCs w:val="22"/>
        </w:rPr>
        <w:t>ciones de la estraté</w:t>
      </w:r>
      <w:r w:rsidR="00B14491">
        <w:rPr>
          <w:rFonts w:asciiTheme="minorHAnsi" w:hAnsiTheme="minorHAnsi"/>
          <w:sz w:val="22"/>
          <w:szCs w:val="22"/>
        </w:rPr>
        <w:t>gicas  de fondos  para el 2017</w:t>
      </w:r>
      <w:r w:rsidRPr="00101A23">
        <w:rPr>
          <w:rFonts w:asciiTheme="minorHAnsi" w:hAnsiTheme="minorHAnsi"/>
          <w:sz w:val="22"/>
          <w:szCs w:val="22"/>
        </w:rPr>
        <w:t xml:space="preserve"> y  la  Proyección de Ingresos  Propios.</w:t>
      </w:r>
    </w:p>
    <w:p w:rsidR="001F6FD6" w:rsidRPr="00101A23" w:rsidRDefault="001F6FD6" w:rsidP="0074084E">
      <w:pPr>
        <w:pStyle w:val="Textoindependiente2"/>
        <w:rPr>
          <w:rFonts w:asciiTheme="minorHAnsi" w:hAnsiTheme="minorHAnsi"/>
          <w:sz w:val="22"/>
          <w:szCs w:val="22"/>
        </w:rPr>
      </w:pPr>
    </w:p>
    <w:p w:rsidR="0074084E" w:rsidRPr="00101A23" w:rsidRDefault="001F6FD6" w:rsidP="0074084E">
      <w:pPr>
        <w:pStyle w:val="Textoindependiente2"/>
        <w:rPr>
          <w:rFonts w:asciiTheme="minorHAnsi" w:hAnsiTheme="minorHAnsi"/>
          <w:sz w:val="22"/>
          <w:szCs w:val="22"/>
        </w:rPr>
      </w:pPr>
      <w:r w:rsidRPr="00101A23">
        <w:rPr>
          <w:rFonts w:asciiTheme="minorHAnsi" w:hAnsiTheme="minorHAnsi"/>
          <w:sz w:val="22"/>
          <w:szCs w:val="22"/>
        </w:rPr>
        <w:t xml:space="preserve">Asimismo en  el  transcurso del año </w:t>
      </w:r>
      <w:r w:rsidR="00B14491">
        <w:rPr>
          <w:rFonts w:asciiTheme="minorHAnsi" w:hAnsiTheme="minorHAnsi"/>
          <w:sz w:val="22"/>
          <w:szCs w:val="22"/>
        </w:rPr>
        <w:t>2016</w:t>
      </w:r>
      <w:r w:rsidR="0007059A">
        <w:rPr>
          <w:rFonts w:asciiTheme="minorHAnsi" w:hAnsiTheme="minorHAnsi"/>
          <w:sz w:val="22"/>
          <w:szCs w:val="22"/>
        </w:rPr>
        <w:t xml:space="preserve"> se </w:t>
      </w:r>
      <w:r w:rsidRPr="00101A23">
        <w:rPr>
          <w:rFonts w:asciiTheme="minorHAnsi" w:hAnsiTheme="minorHAnsi"/>
          <w:sz w:val="22"/>
          <w:szCs w:val="22"/>
        </w:rPr>
        <w:t xml:space="preserve"> implement</w:t>
      </w:r>
      <w:r w:rsidR="0007059A">
        <w:rPr>
          <w:rFonts w:asciiTheme="minorHAnsi" w:hAnsiTheme="minorHAnsi"/>
          <w:sz w:val="22"/>
          <w:szCs w:val="22"/>
        </w:rPr>
        <w:t>ó</w:t>
      </w:r>
      <w:r w:rsidRPr="00101A23">
        <w:rPr>
          <w:rFonts w:asciiTheme="minorHAnsi" w:hAnsiTheme="minorHAnsi"/>
          <w:sz w:val="22"/>
          <w:szCs w:val="22"/>
        </w:rPr>
        <w:t xml:space="preserve">  con  éxito  un  importante  control Presupuestario mediante  la  realización del  Procedimiento De REVISION DE LA  ASIGNACION PRESUPUESTARIA, lo  cual  es  un  importante  aspecto legal  que  estamos  cumpliendo.</w:t>
      </w:r>
    </w:p>
    <w:p w:rsidR="007B1B6B" w:rsidRPr="00101A23" w:rsidRDefault="006D3279" w:rsidP="007B1B6B">
      <w:pPr>
        <w:pStyle w:val="Textoindependiente2"/>
        <w:rPr>
          <w:rFonts w:asciiTheme="minorHAnsi" w:hAnsiTheme="minorHAnsi"/>
          <w:sz w:val="22"/>
          <w:szCs w:val="22"/>
        </w:rPr>
      </w:pPr>
      <w:r w:rsidRPr="00101A23">
        <w:rPr>
          <w:rFonts w:asciiTheme="minorHAnsi" w:hAnsiTheme="minorHAnsi"/>
          <w:sz w:val="22"/>
          <w:szCs w:val="22"/>
        </w:rPr>
        <w:t xml:space="preserve">SE  REALIZAN  TAMBIEN  LAS </w:t>
      </w:r>
      <w:r w:rsidRPr="00101A23">
        <w:rPr>
          <w:rFonts w:asciiTheme="minorHAnsi" w:hAnsiTheme="minorHAnsi"/>
          <w:b/>
          <w:sz w:val="22"/>
          <w:szCs w:val="22"/>
        </w:rPr>
        <w:t xml:space="preserve">REPROGRAMACIONES, </w:t>
      </w:r>
      <w:r w:rsidRPr="00101A23">
        <w:rPr>
          <w:rFonts w:asciiTheme="minorHAnsi" w:hAnsiTheme="minorHAnsi"/>
          <w:sz w:val="22"/>
          <w:szCs w:val="22"/>
        </w:rPr>
        <w:t>EN LOS  CASOS DE  GASTOS  O  INVERSIONES  QUE  ORIGINALMENTE  NO ESTABAN INCLUIDAS  EN EL PRESUPUESTO DEL PROYECTO.</w:t>
      </w:r>
    </w:p>
    <w:p w:rsidR="007B1B6B" w:rsidRPr="00101A23" w:rsidRDefault="007B1B6B" w:rsidP="007B1B6B">
      <w:pPr>
        <w:pStyle w:val="Textoindependiente2"/>
        <w:rPr>
          <w:rFonts w:asciiTheme="minorHAnsi" w:hAnsiTheme="minorHAnsi"/>
          <w:sz w:val="22"/>
          <w:szCs w:val="22"/>
        </w:rPr>
      </w:pPr>
    </w:p>
    <w:p w:rsidR="007B1B6B" w:rsidRPr="00101A23" w:rsidRDefault="007B1B6B" w:rsidP="007B1B6B">
      <w:pPr>
        <w:pStyle w:val="Textoindependiente2"/>
        <w:rPr>
          <w:rFonts w:asciiTheme="minorHAnsi" w:hAnsiTheme="minorHAnsi"/>
          <w:sz w:val="22"/>
          <w:szCs w:val="22"/>
        </w:rPr>
      </w:pPr>
    </w:p>
    <w:tbl>
      <w:tblPr>
        <w:tblW w:w="11180" w:type="dxa"/>
        <w:tblInd w:w="70" w:type="dxa"/>
        <w:tblCellMar>
          <w:left w:w="70" w:type="dxa"/>
          <w:right w:w="70" w:type="dxa"/>
        </w:tblCellMar>
        <w:tblLook w:val="04A0" w:firstRow="1" w:lastRow="0" w:firstColumn="1" w:lastColumn="0" w:noHBand="0" w:noVBand="1"/>
      </w:tblPr>
      <w:tblGrid>
        <w:gridCol w:w="11180"/>
      </w:tblGrid>
      <w:tr w:rsidR="001F6FD6" w:rsidRPr="00101A23" w:rsidTr="001F6FD6">
        <w:trPr>
          <w:trHeight w:val="315"/>
        </w:trPr>
        <w:tc>
          <w:tcPr>
            <w:tcW w:w="11180" w:type="dxa"/>
            <w:tcBorders>
              <w:top w:val="nil"/>
              <w:left w:val="nil"/>
              <w:bottom w:val="nil"/>
              <w:right w:val="nil"/>
            </w:tcBorders>
            <w:shd w:val="clear" w:color="auto" w:fill="auto"/>
            <w:noWrap/>
            <w:vAlign w:val="bottom"/>
            <w:hideMark/>
          </w:tcPr>
          <w:p w:rsidR="001F6FD6" w:rsidRPr="00101A23" w:rsidRDefault="009C466C" w:rsidP="006D3279">
            <w:pPr>
              <w:rPr>
                <w:rFonts w:ascii="Calibri" w:eastAsia="Times New Roman" w:hAnsi="Calibri" w:cs="Calibri"/>
                <w:b/>
                <w:bCs/>
                <w:color w:val="000000"/>
                <w:lang w:val="es-SV" w:eastAsia="es-SV"/>
              </w:rPr>
            </w:pPr>
            <w:r w:rsidRPr="00101A23">
              <w:rPr>
                <w:rFonts w:ascii="Calibri" w:eastAsia="Times New Roman" w:hAnsi="Calibri" w:cs="Calibri"/>
                <w:b/>
                <w:bCs/>
                <w:color w:val="000000"/>
                <w:sz w:val="22"/>
                <w:szCs w:val="22"/>
                <w:lang w:val="es-GT" w:eastAsia="es-SV"/>
              </w:rPr>
              <w:t>6</w:t>
            </w:r>
            <w:r w:rsidR="006D3279" w:rsidRPr="00101A23">
              <w:rPr>
                <w:rFonts w:ascii="Calibri" w:eastAsia="Times New Roman" w:hAnsi="Calibri" w:cs="Calibri"/>
                <w:b/>
                <w:bCs/>
                <w:color w:val="000000"/>
                <w:sz w:val="22"/>
                <w:szCs w:val="22"/>
                <w:lang w:val="es-GT" w:eastAsia="es-SV"/>
              </w:rPr>
              <w:t xml:space="preserve">.2. </w:t>
            </w:r>
            <w:r w:rsidR="001F6FD6" w:rsidRPr="00101A23">
              <w:rPr>
                <w:rFonts w:ascii="Calibri" w:eastAsia="Times New Roman" w:hAnsi="Calibri" w:cs="Calibri"/>
                <w:b/>
                <w:bCs/>
                <w:color w:val="000000"/>
                <w:sz w:val="22"/>
                <w:szCs w:val="22"/>
                <w:lang w:val="es-SV" w:eastAsia="es-SV"/>
              </w:rPr>
              <w:t>COORDINAR  LA  FORMULACION, EJECUCION  Y EVALUACION DEL PLAN OPERATIVO INSTITUCIONAL</w:t>
            </w:r>
          </w:p>
        </w:tc>
      </w:tr>
    </w:tbl>
    <w:p w:rsidR="001F6FD6" w:rsidRPr="00101A23" w:rsidRDefault="001F6FD6" w:rsidP="001F6FD6">
      <w:pPr>
        <w:pStyle w:val="Textoindependiente2"/>
        <w:rPr>
          <w:rFonts w:asciiTheme="minorHAnsi" w:hAnsiTheme="minorHAnsi"/>
          <w:sz w:val="22"/>
          <w:szCs w:val="22"/>
        </w:rPr>
      </w:pPr>
    </w:p>
    <w:p w:rsidR="001F6FD6" w:rsidRPr="00101A23" w:rsidRDefault="001F6FD6" w:rsidP="001F6FD6">
      <w:pPr>
        <w:pStyle w:val="Textoindependiente2"/>
        <w:rPr>
          <w:rFonts w:asciiTheme="minorHAnsi" w:hAnsiTheme="minorHAnsi"/>
          <w:sz w:val="22"/>
          <w:szCs w:val="22"/>
        </w:rPr>
      </w:pPr>
      <w:r w:rsidRPr="00101A23">
        <w:rPr>
          <w:rFonts w:asciiTheme="minorHAnsi" w:hAnsiTheme="minorHAnsi"/>
          <w:sz w:val="22"/>
          <w:szCs w:val="22"/>
        </w:rPr>
        <w:t>Se ha  tra</w:t>
      </w:r>
      <w:r w:rsidR="006D3279" w:rsidRPr="00101A23">
        <w:rPr>
          <w:rFonts w:asciiTheme="minorHAnsi" w:hAnsiTheme="minorHAnsi"/>
          <w:sz w:val="22"/>
          <w:szCs w:val="22"/>
        </w:rPr>
        <w:t>bajado con  las  Jefaturas  y  G</w:t>
      </w:r>
      <w:r w:rsidRPr="00101A23">
        <w:rPr>
          <w:rFonts w:asciiTheme="minorHAnsi" w:hAnsiTheme="minorHAnsi"/>
          <w:sz w:val="22"/>
          <w:szCs w:val="22"/>
        </w:rPr>
        <w:t>erencias  para  la  Formulación de los  PLANES  OPERATIVOS  DE TRABAJO 201</w:t>
      </w:r>
      <w:r w:rsidR="00B14491">
        <w:rPr>
          <w:rFonts w:asciiTheme="minorHAnsi" w:hAnsiTheme="minorHAnsi"/>
          <w:sz w:val="22"/>
          <w:szCs w:val="22"/>
        </w:rPr>
        <w:t>7</w:t>
      </w:r>
      <w:r w:rsidRPr="00101A23">
        <w:rPr>
          <w:rFonts w:asciiTheme="minorHAnsi" w:hAnsiTheme="minorHAnsi"/>
          <w:sz w:val="22"/>
          <w:szCs w:val="22"/>
        </w:rPr>
        <w:t>, los  cuales  todas  las  Unidades  han  presentado.</w:t>
      </w:r>
    </w:p>
    <w:p w:rsidR="001F6FD6" w:rsidRPr="00101A23" w:rsidRDefault="001F6FD6" w:rsidP="001F6FD6">
      <w:pPr>
        <w:pStyle w:val="Textoindependiente2"/>
        <w:rPr>
          <w:rFonts w:asciiTheme="minorHAnsi" w:hAnsiTheme="minorHAnsi"/>
          <w:sz w:val="22"/>
          <w:szCs w:val="22"/>
        </w:rPr>
      </w:pPr>
    </w:p>
    <w:p w:rsidR="001F6FD6" w:rsidRPr="00101A23" w:rsidRDefault="001F6FD6" w:rsidP="001F6FD6">
      <w:pPr>
        <w:pStyle w:val="Textoindependiente2"/>
        <w:rPr>
          <w:rFonts w:asciiTheme="minorHAnsi" w:hAnsiTheme="minorHAnsi"/>
          <w:sz w:val="22"/>
          <w:szCs w:val="22"/>
        </w:rPr>
      </w:pPr>
      <w:r w:rsidRPr="00101A23">
        <w:rPr>
          <w:rFonts w:asciiTheme="minorHAnsi" w:hAnsiTheme="minorHAnsi"/>
          <w:sz w:val="22"/>
          <w:szCs w:val="22"/>
        </w:rPr>
        <w:t>Se  trabaja  también  en el seguimiento  y  evaluación Constante  del Cumplimiento del Plan de cada  Unidad, teniéndose  como insumos  la  presentación de informes  de labores  de las  Jefaturas, reuniones y  verificaciones  in situ.</w:t>
      </w:r>
    </w:p>
    <w:p w:rsidR="001F6FD6" w:rsidRDefault="001F6FD6" w:rsidP="001F6FD6">
      <w:pPr>
        <w:pStyle w:val="Textoindependiente2"/>
        <w:rPr>
          <w:rFonts w:asciiTheme="minorHAnsi" w:hAnsiTheme="minorHAnsi"/>
          <w:sz w:val="22"/>
          <w:szCs w:val="22"/>
        </w:rPr>
      </w:pPr>
    </w:p>
    <w:p w:rsidR="0050341D" w:rsidRDefault="0050341D" w:rsidP="001F6FD6">
      <w:pPr>
        <w:pStyle w:val="Textoindependiente2"/>
        <w:rPr>
          <w:rFonts w:asciiTheme="minorHAnsi" w:hAnsiTheme="minorHAnsi"/>
          <w:sz w:val="22"/>
          <w:szCs w:val="22"/>
        </w:rPr>
      </w:pPr>
    </w:p>
    <w:p w:rsidR="0050341D" w:rsidRDefault="0050341D" w:rsidP="001F6FD6">
      <w:pPr>
        <w:pStyle w:val="Textoindependiente2"/>
        <w:rPr>
          <w:rFonts w:asciiTheme="minorHAnsi" w:hAnsiTheme="minorHAnsi"/>
          <w:sz w:val="22"/>
          <w:szCs w:val="22"/>
        </w:rPr>
      </w:pPr>
    </w:p>
    <w:p w:rsidR="0050341D" w:rsidRPr="0050341D" w:rsidRDefault="0050341D" w:rsidP="001F6FD6">
      <w:pPr>
        <w:pStyle w:val="Textoindependiente2"/>
        <w:rPr>
          <w:rFonts w:asciiTheme="minorHAnsi" w:hAnsiTheme="minorHAnsi"/>
          <w:sz w:val="32"/>
          <w:szCs w:val="32"/>
        </w:rPr>
      </w:pPr>
      <w:r w:rsidRPr="0050341D">
        <w:rPr>
          <w:rFonts w:asciiTheme="minorHAnsi" w:hAnsiTheme="minorHAnsi"/>
          <w:sz w:val="32"/>
          <w:szCs w:val="32"/>
        </w:rPr>
        <w:t>Los logros  principales  de  las  Unidades  de  la  Municipalidad  de  Zacatecoluca,</w:t>
      </w:r>
      <w:r>
        <w:rPr>
          <w:rFonts w:asciiTheme="minorHAnsi" w:hAnsiTheme="minorHAnsi"/>
          <w:sz w:val="32"/>
          <w:szCs w:val="32"/>
        </w:rPr>
        <w:t xml:space="preserve"> del period</w:t>
      </w:r>
      <w:r w:rsidRPr="0050341D">
        <w:rPr>
          <w:rFonts w:asciiTheme="minorHAnsi" w:hAnsiTheme="minorHAnsi"/>
          <w:sz w:val="32"/>
          <w:szCs w:val="32"/>
        </w:rPr>
        <w:t>o de  enero a  marzo 2017 son los  siguientes</w:t>
      </w:r>
      <w:r>
        <w:rPr>
          <w:rFonts w:asciiTheme="minorHAnsi" w:hAnsiTheme="minorHAnsi"/>
          <w:sz w:val="32"/>
          <w:szCs w:val="32"/>
        </w:rPr>
        <w:t>:</w:t>
      </w:r>
    </w:p>
    <w:tbl>
      <w:tblPr>
        <w:tblStyle w:val="Tablaconcuadrcula"/>
        <w:tblW w:w="0" w:type="auto"/>
        <w:tblInd w:w="708" w:type="dxa"/>
        <w:tblLook w:val="04A0" w:firstRow="1" w:lastRow="0" w:firstColumn="1" w:lastColumn="0" w:noHBand="0" w:noVBand="1"/>
      </w:tblPr>
      <w:tblGrid>
        <w:gridCol w:w="914"/>
        <w:gridCol w:w="3574"/>
        <w:gridCol w:w="5260"/>
        <w:gridCol w:w="3686"/>
      </w:tblGrid>
      <w:tr w:rsidR="0050341D" w:rsidTr="0050341D">
        <w:tc>
          <w:tcPr>
            <w:tcW w:w="914" w:type="dxa"/>
            <w:shd w:val="clear" w:color="auto" w:fill="CCC0D9" w:themeFill="accent4" w:themeFillTint="66"/>
          </w:tcPr>
          <w:p w:rsidR="0050341D" w:rsidRDefault="0050341D" w:rsidP="001F6FD6">
            <w:pPr>
              <w:pStyle w:val="Textoindependiente2"/>
              <w:rPr>
                <w:rFonts w:asciiTheme="minorHAnsi" w:hAnsiTheme="minorHAnsi"/>
                <w:sz w:val="32"/>
                <w:szCs w:val="32"/>
              </w:rPr>
            </w:pPr>
            <w:r>
              <w:rPr>
                <w:rFonts w:asciiTheme="minorHAnsi" w:hAnsiTheme="minorHAnsi"/>
                <w:sz w:val="32"/>
                <w:szCs w:val="32"/>
              </w:rPr>
              <w:t xml:space="preserve">No </w:t>
            </w:r>
          </w:p>
        </w:tc>
        <w:tc>
          <w:tcPr>
            <w:tcW w:w="3574" w:type="dxa"/>
            <w:shd w:val="clear" w:color="auto" w:fill="CCC0D9" w:themeFill="accent4" w:themeFillTint="66"/>
          </w:tcPr>
          <w:p w:rsidR="0050341D" w:rsidRDefault="0050341D" w:rsidP="0050341D">
            <w:pPr>
              <w:pStyle w:val="Textoindependiente2"/>
              <w:rPr>
                <w:rFonts w:asciiTheme="minorHAnsi" w:hAnsiTheme="minorHAnsi"/>
                <w:sz w:val="32"/>
                <w:szCs w:val="32"/>
              </w:rPr>
            </w:pPr>
            <w:r>
              <w:rPr>
                <w:rFonts w:asciiTheme="minorHAnsi" w:hAnsiTheme="minorHAnsi"/>
                <w:sz w:val="32"/>
                <w:szCs w:val="32"/>
              </w:rPr>
              <w:t xml:space="preserve">Unidad </w:t>
            </w:r>
          </w:p>
        </w:tc>
        <w:tc>
          <w:tcPr>
            <w:tcW w:w="5260" w:type="dxa"/>
            <w:shd w:val="clear" w:color="auto" w:fill="CCC0D9" w:themeFill="accent4" w:themeFillTint="66"/>
          </w:tcPr>
          <w:p w:rsidR="0050341D" w:rsidRDefault="0050341D" w:rsidP="001F6FD6">
            <w:pPr>
              <w:pStyle w:val="Textoindependiente2"/>
              <w:rPr>
                <w:rFonts w:asciiTheme="minorHAnsi" w:hAnsiTheme="minorHAnsi"/>
                <w:sz w:val="32"/>
                <w:szCs w:val="32"/>
              </w:rPr>
            </w:pPr>
            <w:r>
              <w:rPr>
                <w:rFonts w:asciiTheme="minorHAnsi" w:hAnsiTheme="minorHAnsi"/>
                <w:sz w:val="32"/>
                <w:szCs w:val="32"/>
              </w:rPr>
              <w:t>Logros o avances importantes</w:t>
            </w:r>
          </w:p>
        </w:tc>
        <w:tc>
          <w:tcPr>
            <w:tcW w:w="3686" w:type="dxa"/>
            <w:shd w:val="clear" w:color="auto" w:fill="CCC0D9" w:themeFill="accent4" w:themeFillTint="66"/>
          </w:tcPr>
          <w:p w:rsidR="0050341D" w:rsidRDefault="0050341D" w:rsidP="001F6FD6">
            <w:pPr>
              <w:pStyle w:val="Textoindependiente2"/>
              <w:rPr>
                <w:rFonts w:asciiTheme="minorHAnsi" w:hAnsiTheme="minorHAnsi"/>
                <w:sz w:val="32"/>
                <w:szCs w:val="32"/>
              </w:rPr>
            </w:pPr>
            <w:r>
              <w:rPr>
                <w:rFonts w:asciiTheme="minorHAnsi" w:hAnsiTheme="minorHAnsi"/>
                <w:sz w:val="32"/>
                <w:szCs w:val="32"/>
              </w:rPr>
              <w:t>Responsable</w:t>
            </w:r>
          </w:p>
        </w:tc>
      </w:tr>
      <w:tr w:rsidR="0050341D" w:rsidRPr="005B3BB5" w:rsidTr="0050341D">
        <w:tc>
          <w:tcPr>
            <w:tcW w:w="914" w:type="dxa"/>
          </w:tcPr>
          <w:p w:rsidR="0050341D" w:rsidRPr="005B3BB5" w:rsidRDefault="005B3BB5" w:rsidP="0089559D">
            <w:pPr>
              <w:pStyle w:val="Textoindependiente2"/>
              <w:jc w:val="center"/>
              <w:rPr>
                <w:rFonts w:asciiTheme="minorHAnsi" w:hAnsiTheme="minorHAnsi"/>
                <w:sz w:val="22"/>
                <w:szCs w:val="22"/>
              </w:rPr>
            </w:pPr>
            <w:r w:rsidRPr="005B3BB5">
              <w:rPr>
                <w:rFonts w:asciiTheme="minorHAnsi" w:hAnsiTheme="minorHAnsi"/>
                <w:sz w:val="22"/>
                <w:szCs w:val="22"/>
              </w:rPr>
              <w:t>1</w:t>
            </w:r>
          </w:p>
        </w:tc>
        <w:tc>
          <w:tcPr>
            <w:tcW w:w="3574" w:type="dxa"/>
          </w:tcPr>
          <w:p w:rsidR="0050341D" w:rsidRPr="005B3BB5" w:rsidRDefault="005B3BB5" w:rsidP="001F6FD6">
            <w:pPr>
              <w:pStyle w:val="Textoindependiente2"/>
              <w:rPr>
                <w:rFonts w:asciiTheme="minorHAnsi" w:hAnsiTheme="minorHAnsi"/>
                <w:sz w:val="22"/>
                <w:szCs w:val="22"/>
              </w:rPr>
            </w:pPr>
            <w:r>
              <w:rPr>
                <w:rFonts w:asciiTheme="minorHAnsi" w:hAnsiTheme="minorHAnsi"/>
                <w:sz w:val="22"/>
                <w:szCs w:val="22"/>
              </w:rPr>
              <w:t>Despacho M</w:t>
            </w:r>
            <w:r w:rsidR="0089559D">
              <w:rPr>
                <w:rFonts w:asciiTheme="minorHAnsi" w:hAnsiTheme="minorHAnsi"/>
                <w:sz w:val="22"/>
                <w:szCs w:val="22"/>
              </w:rPr>
              <w:t>u</w:t>
            </w:r>
            <w:r>
              <w:rPr>
                <w:rFonts w:asciiTheme="minorHAnsi" w:hAnsiTheme="minorHAnsi"/>
                <w:sz w:val="22"/>
                <w:szCs w:val="22"/>
              </w:rPr>
              <w:t>nicipal</w:t>
            </w:r>
            <w:r w:rsidR="0089559D">
              <w:rPr>
                <w:rFonts w:asciiTheme="minorHAnsi" w:hAnsiTheme="minorHAnsi"/>
                <w:sz w:val="22"/>
                <w:szCs w:val="22"/>
              </w:rPr>
              <w:t xml:space="preserve"> </w:t>
            </w:r>
          </w:p>
        </w:tc>
        <w:tc>
          <w:tcPr>
            <w:tcW w:w="5260" w:type="dxa"/>
          </w:tcPr>
          <w:p w:rsidR="0050341D" w:rsidRPr="005B3BB5" w:rsidRDefault="005A6701" w:rsidP="0089559D">
            <w:pPr>
              <w:pStyle w:val="Textoindependiente2"/>
              <w:rPr>
                <w:rFonts w:asciiTheme="minorHAnsi" w:hAnsiTheme="minorHAnsi"/>
                <w:sz w:val="22"/>
                <w:szCs w:val="22"/>
              </w:rPr>
            </w:pPr>
            <w:r>
              <w:rPr>
                <w:rFonts w:asciiTheme="minorHAnsi" w:hAnsiTheme="minorHAnsi"/>
                <w:sz w:val="22"/>
                <w:szCs w:val="22"/>
              </w:rPr>
              <w:t>Gestiones  Estraté</w:t>
            </w:r>
            <w:r w:rsidR="005B3BB5">
              <w:rPr>
                <w:rFonts w:asciiTheme="minorHAnsi" w:hAnsiTheme="minorHAnsi"/>
                <w:sz w:val="22"/>
                <w:szCs w:val="22"/>
              </w:rPr>
              <w:t>gicas  de recursos  y coo</w:t>
            </w:r>
            <w:r w:rsidR="0089559D">
              <w:rPr>
                <w:rFonts w:asciiTheme="minorHAnsi" w:hAnsiTheme="minorHAnsi"/>
                <w:sz w:val="22"/>
                <w:szCs w:val="22"/>
              </w:rPr>
              <w:t>peración  con US AID, Cooperació</w:t>
            </w:r>
            <w:r w:rsidR="005B3BB5">
              <w:rPr>
                <w:rFonts w:asciiTheme="minorHAnsi" w:hAnsiTheme="minorHAnsi"/>
                <w:sz w:val="22"/>
                <w:szCs w:val="22"/>
              </w:rPr>
              <w:t>n Italiana</w:t>
            </w:r>
            <w:r w:rsidR="0089559D">
              <w:rPr>
                <w:rFonts w:asciiTheme="minorHAnsi" w:hAnsiTheme="minorHAnsi"/>
                <w:sz w:val="22"/>
                <w:szCs w:val="22"/>
              </w:rPr>
              <w:t>, AECID,  Gobierno Central,  Mi</w:t>
            </w:r>
            <w:r w:rsidR="005B3BB5">
              <w:rPr>
                <w:rFonts w:asciiTheme="minorHAnsi" w:hAnsiTheme="minorHAnsi"/>
                <w:sz w:val="22"/>
                <w:szCs w:val="22"/>
              </w:rPr>
              <w:t>ni</w:t>
            </w:r>
            <w:r w:rsidR="0089559D">
              <w:rPr>
                <w:rFonts w:asciiTheme="minorHAnsi" w:hAnsiTheme="minorHAnsi"/>
                <w:sz w:val="22"/>
                <w:szCs w:val="22"/>
              </w:rPr>
              <w:t>ster</w:t>
            </w:r>
            <w:r w:rsidR="005B3BB5">
              <w:rPr>
                <w:rFonts w:asciiTheme="minorHAnsi" w:hAnsiTheme="minorHAnsi"/>
                <w:sz w:val="22"/>
                <w:szCs w:val="22"/>
              </w:rPr>
              <w:t>io de Obras Publicas, ANDA, Conse</w:t>
            </w:r>
            <w:r>
              <w:rPr>
                <w:rFonts w:asciiTheme="minorHAnsi" w:hAnsiTheme="minorHAnsi"/>
                <w:sz w:val="22"/>
                <w:szCs w:val="22"/>
              </w:rPr>
              <w:t xml:space="preserve">jo nacional de </w:t>
            </w:r>
            <w:r w:rsidR="009B06EB">
              <w:rPr>
                <w:rFonts w:asciiTheme="minorHAnsi" w:hAnsiTheme="minorHAnsi"/>
                <w:sz w:val="22"/>
                <w:szCs w:val="22"/>
              </w:rPr>
              <w:t>Prevención de la Violencia (</w:t>
            </w:r>
            <w:r>
              <w:rPr>
                <w:rFonts w:asciiTheme="minorHAnsi" w:hAnsiTheme="minorHAnsi"/>
                <w:sz w:val="22"/>
                <w:szCs w:val="22"/>
              </w:rPr>
              <w:t>CNPV</w:t>
            </w:r>
            <w:r w:rsidR="009B06EB">
              <w:rPr>
                <w:rFonts w:asciiTheme="minorHAnsi" w:hAnsiTheme="minorHAnsi"/>
                <w:sz w:val="22"/>
                <w:szCs w:val="22"/>
              </w:rPr>
              <w:t>)</w:t>
            </w:r>
            <w:r>
              <w:rPr>
                <w:rFonts w:asciiTheme="minorHAnsi" w:hAnsiTheme="minorHAnsi"/>
                <w:sz w:val="22"/>
                <w:szCs w:val="22"/>
              </w:rPr>
              <w:t>, etc. Gestió</w:t>
            </w:r>
            <w:r w:rsidR="005B3BB5">
              <w:rPr>
                <w:rFonts w:asciiTheme="minorHAnsi" w:hAnsiTheme="minorHAnsi"/>
                <w:sz w:val="22"/>
                <w:szCs w:val="22"/>
              </w:rPr>
              <w:t>n para  construcción de  3 Polideportivo</w:t>
            </w:r>
            <w:r w:rsidR="0089559D">
              <w:rPr>
                <w:rFonts w:asciiTheme="minorHAnsi" w:hAnsiTheme="minorHAnsi"/>
                <w:sz w:val="22"/>
                <w:szCs w:val="22"/>
              </w:rPr>
              <w:t>. Llevar  la  conducción político-administrativa  del Gobierno Municipal.</w:t>
            </w:r>
            <w:r w:rsidR="005B3BB5">
              <w:rPr>
                <w:rFonts w:asciiTheme="minorHAnsi" w:hAnsiTheme="minorHAnsi"/>
                <w:sz w:val="22"/>
                <w:szCs w:val="22"/>
              </w:rPr>
              <w:t xml:space="preserve">  </w:t>
            </w:r>
          </w:p>
        </w:tc>
        <w:tc>
          <w:tcPr>
            <w:tcW w:w="3686" w:type="dxa"/>
          </w:tcPr>
          <w:p w:rsidR="0050341D" w:rsidRDefault="0089559D" w:rsidP="001F6FD6">
            <w:pPr>
              <w:pStyle w:val="Textoindependiente2"/>
              <w:rPr>
                <w:rFonts w:asciiTheme="minorHAnsi" w:hAnsiTheme="minorHAnsi"/>
                <w:sz w:val="22"/>
                <w:szCs w:val="22"/>
              </w:rPr>
            </w:pPr>
            <w:r>
              <w:rPr>
                <w:rFonts w:asciiTheme="minorHAnsi" w:hAnsiTheme="minorHAnsi"/>
                <w:sz w:val="22"/>
                <w:szCs w:val="22"/>
              </w:rPr>
              <w:t xml:space="preserve">Dr. Francisco Salvador Hirezi, Alcalde </w:t>
            </w:r>
          </w:p>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Licda.  Karla Dominguez, Secretaria de Despacho</w:t>
            </w:r>
          </w:p>
        </w:tc>
      </w:tr>
      <w:tr w:rsidR="0050341D" w:rsidRPr="005B3BB5" w:rsidTr="0050341D">
        <w:tc>
          <w:tcPr>
            <w:tcW w:w="914" w:type="dxa"/>
          </w:tcPr>
          <w:p w:rsidR="0050341D" w:rsidRPr="005B3BB5" w:rsidRDefault="0089559D" w:rsidP="0089559D">
            <w:pPr>
              <w:pStyle w:val="Textoindependiente2"/>
              <w:jc w:val="center"/>
              <w:rPr>
                <w:rFonts w:asciiTheme="minorHAnsi" w:hAnsiTheme="minorHAnsi"/>
                <w:sz w:val="22"/>
                <w:szCs w:val="22"/>
              </w:rPr>
            </w:pPr>
            <w:r>
              <w:rPr>
                <w:rFonts w:asciiTheme="minorHAnsi" w:hAnsiTheme="minorHAnsi"/>
                <w:sz w:val="22"/>
                <w:szCs w:val="22"/>
              </w:rPr>
              <w:t>2</w:t>
            </w:r>
          </w:p>
        </w:tc>
        <w:tc>
          <w:tcPr>
            <w:tcW w:w="3574"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t>Gerencia General</w:t>
            </w:r>
          </w:p>
        </w:tc>
        <w:tc>
          <w:tcPr>
            <w:tcW w:w="5260" w:type="dxa"/>
          </w:tcPr>
          <w:p w:rsidR="009B06EB" w:rsidRDefault="0089559D" w:rsidP="009B06EB">
            <w:pPr>
              <w:pStyle w:val="Textoindependiente2"/>
              <w:numPr>
                <w:ilvl w:val="0"/>
                <w:numId w:val="29"/>
              </w:numPr>
              <w:rPr>
                <w:rFonts w:asciiTheme="minorHAnsi" w:hAnsiTheme="minorHAnsi"/>
                <w:sz w:val="22"/>
                <w:szCs w:val="22"/>
              </w:rPr>
            </w:pPr>
            <w:r>
              <w:rPr>
                <w:rFonts w:asciiTheme="minorHAnsi" w:hAnsiTheme="minorHAnsi"/>
                <w:sz w:val="22"/>
                <w:szCs w:val="22"/>
              </w:rPr>
              <w:t xml:space="preserve">Llevar la  conducción administrativa  de la  </w:t>
            </w:r>
            <w:r>
              <w:rPr>
                <w:rFonts w:asciiTheme="minorHAnsi" w:hAnsiTheme="minorHAnsi"/>
                <w:sz w:val="22"/>
                <w:szCs w:val="22"/>
              </w:rPr>
              <w:lastRenderedPageBreak/>
              <w:t xml:space="preserve">Municipalidad. </w:t>
            </w:r>
          </w:p>
          <w:p w:rsidR="000E50B8" w:rsidRDefault="0089559D" w:rsidP="009B06EB">
            <w:pPr>
              <w:pStyle w:val="Textoindependiente2"/>
              <w:numPr>
                <w:ilvl w:val="0"/>
                <w:numId w:val="29"/>
              </w:numPr>
              <w:rPr>
                <w:rFonts w:asciiTheme="minorHAnsi" w:hAnsiTheme="minorHAnsi"/>
                <w:sz w:val="22"/>
                <w:szCs w:val="22"/>
              </w:rPr>
            </w:pPr>
            <w:r>
              <w:rPr>
                <w:rFonts w:asciiTheme="minorHAnsi" w:hAnsiTheme="minorHAnsi"/>
                <w:sz w:val="22"/>
                <w:szCs w:val="22"/>
              </w:rPr>
              <w:t xml:space="preserve">Responsable  de la Planificación, organización, dirección y control de  la  Institución. </w:t>
            </w:r>
          </w:p>
          <w:p w:rsidR="0089559D" w:rsidRDefault="0089559D" w:rsidP="009B06EB">
            <w:pPr>
              <w:pStyle w:val="Textoindependiente2"/>
              <w:numPr>
                <w:ilvl w:val="0"/>
                <w:numId w:val="29"/>
              </w:numPr>
              <w:rPr>
                <w:rFonts w:asciiTheme="minorHAnsi" w:hAnsiTheme="minorHAnsi"/>
                <w:sz w:val="22"/>
                <w:szCs w:val="22"/>
              </w:rPr>
            </w:pPr>
            <w:r>
              <w:rPr>
                <w:rFonts w:asciiTheme="minorHAnsi" w:hAnsiTheme="minorHAnsi"/>
                <w:sz w:val="22"/>
                <w:szCs w:val="22"/>
              </w:rPr>
              <w:t>Realizar gestiones  de cobro estratégicas  con instituciones  públicas  y privadas.</w:t>
            </w:r>
          </w:p>
          <w:p w:rsidR="000E50B8"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 xml:space="preserve">Responsable  de  impulsar  la  Modernización institucional.  </w:t>
            </w:r>
          </w:p>
          <w:p w:rsidR="000E50B8"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 xml:space="preserve">Coordina  el  cobro  y distribución de gastos  de  fondo  general. </w:t>
            </w:r>
          </w:p>
          <w:p w:rsidR="000E50B8"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Ejecutor y  supervisor  de  varios  proyectos.</w:t>
            </w:r>
          </w:p>
          <w:p w:rsidR="000E50B8"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 xml:space="preserve">Integrante  y secretario de Comisión de  Administración y finanzas. </w:t>
            </w:r>
          </w:p>
          <w:p w:rsidR="0050341D" w:rsidRPr="005B3BB5" w:rsidRDefault="0089559D" w:rsidP="000E50B8">
            <w:pPr>
              <w:pStyle w:val="Textoindependiente2"/>
              <w:numPr>
                <w:ilvl w:val="0"/>
                <w:numId w:val="29"/>
              </w:numPr>
              <w:rPr>
                <w:rFonts w:asciiTheme="minorHAnsi" w:hAnsiTheme="minorHAnsi"/>
                <w:sz w:val="22"/>
                <w:szCs w:val="22"/>
              </w:rPr>
            </w:pPr>
            <w:r>
              <w:rPr>
                <w:rFonts w:asciiTheme="minorHAnsi" w:hAnsiTheme="minorHAnsi"/>
                <w:sz w:val="22"/>
                <w:szCs w:val="22"/>
              </w:rPr>
              <w:t xml:space="preserve">Integrante  de comisión de Integridad Municipal, en Convenio  con US AID.      </w:t>
            </w:r>
          </w:p>
        </w:tc>
        <w:tc>
          <w:tcPr>
            <w:tcW w:w="3686" w:type="dxa"/>
          </w:tcPr>
          <w:p w:rsidR="0050341D" w:rsidRPr="005B3BB5" w:rsidRDefault="0089559D" w:rsidP="001F6FD6">
            <w:pPr>
              <w:pStyle w:val="Textoindependiente2"/>
              <w:rPr>
                <w:rFonts w:asciiTheme="minorHAnsi" w:hAnsiTheme="minorHAnsi"/>
                <w:sz w:val="22"/>
                <w:szCs w:val="22"/>
              </w:rPr>
            </w:pPr>
            <w:r>
              <w:rPr>
                <w:rFonts w:asciiTheme="minorHAnsi" w:hAnsiTheme="minorHAnsi"/>
                <w:sz w:val="22"/>
                <w:szCs w:val="22"/>
              </w:rPr>
              <w:lastRenderedPageBreak/>
              <w:t>Ing. Guillermo Arnoldo Escobar</w:t>
            </w:r>
            <w:r w:rsidR="00917396">
              <w:rPr>
                <w:rFonts w:asciiTheme="minorHAnsi" w:hAnsiTheme="minorHAnsi"/>
                <w:sz w:val="22"/>
                <w:szCs w:val="22"/>
              </w:rPr>
              <w:t xml:space="preserve">, </w:t>
            </w:r>
            <w:r w:rsidR="00917396">
              <w:rPr>
                <w:rFonts w:asciiTheme="minorHAnsi" w:hAnsiTheme="minorHAnsi"/>
                <w:sz w:val="22"/>
                <w:szCs w:val="22"/>
              </w:rPr>
              <w:lastRenderedPageBreak/>
              <w:t>Gerente General</w:t>
            </w:r>
          </w:p>
        </w:tc>
      </w:tr>
      <w:tr w:rsidR="0089559D" w:rsidRPr="005B3BB5" w:rsidTr="0050341D">
        <w:tc>
          <w:tcPr>
            <w:tcW w:w="914" w:type="dxa"/>
          </w:tcPr>
          <w:p w:rsidR="0089559D" w:rsidRDefault="0089559D" w:rsidP="0089559D">
            <w:pPr>
              <w:pStyle w:val="Textoindependiente2"/>
              <w:jc w:val="center"/>
              <w:rPr>
                <w:rFonts w:asciiTheme="minorHAnsi" w:hAnsiTheme="minorHAnsi"/>
                <w:sz w:val="22"/>
                <w:szCs w:val="22"/>
              </w:rPr>
            </w:pPr>
            <w:r>
              <w:rPr>
                <w:rFonts w:asciiTheme="minorHAnsi" w:hAnsiTheme="minorHAnsi"/>
                <w:sz w:val="22"/>
                <w:szCs w:val="22"/>
              </w:rPr>
              <w:lastRenderedPageBreak/>
              <w:t>3</w:t>
            </w:r>
          </w:p>
        </w:tc>
        <w:tc>
          <w:tcPr>
            <w:tcW w:w="3574" w:type="dxa"/>
          </w:tcPr>
          <w:p w:rsidR="0089559D" w:rsidRPr="005B3BB5" w:rsidRDefault="0089559D" w:rsidP="001F6FD6">
            <w:pPr>
              <w:pStyle w:val="Textoindependiente2"/>
              <w:rPr>
                <w:rFonts w:asciiTheme="minorHAnsi" w:hAnsiTheme="minorHAnsi"/>
                <w:sz w:val="22"/>
                <w:szCs w:val="22"/>
              </w:rPr>
            </w:pPr>
            <w:r>
              <w:rPr>
                <w:rFonts w:asciiTheme="minorHAnsi" w:hAnsiTheme="minorHAnsi"/>
                <w:sz w:val="22"/>
                <w:szCs w:val="22"/>
              </w:rPr>
              <w:t xml:space="preserve">Secretaria  Municipal </w:t>
            </w:r>
          </w:p>
        </w:tc>
        <w:tc>
          <w:tcPr>
            <w:tcW w:w="5260" w:type="dxa"/>
          </w:tcPr>
          <w:p w:rsidR="00E53BDC" w:rsidRDefault="00E53BDC" w:rsidP="000E50B8">
            <w:pPr>
              <w:pStyle w:val="Textoindependiente2"/>
              <w:numPr>
                <w:ilvl w:val="0"/>
                <w:numId w:val="30"/>
              </w:numPr>
              <w:rPr>
                <w:rFonts w:asciiTheme="minorHAnsi" w:hAnsiTheme="minorHAnsi"/>
                <w:sz w:val="22"/>
                <w:szCs w:val="22"/>
              </w:rPr>
            </w:pPr>
            <w:r>
              <w:rPr>
                <w:rFonts w:asciiTheme="minorHAnsi" w:hAnsiTheme="minorHAnsi"/>
                <w:sz w:val="22"/>
                <w:szCs w:val="22"/>
              </w:rPr>
              <w:t>Gestionar  con eficiencia  las  labores  inherentes  al cargo, en  cumplimiento del Código Municipal y demás  normativa  legal vigente.</w:t>
            </w:r>
          </w:p>
          <w:p w:rsidR="0089559D" w:rsidRPr="005B3BB5" w:rsidRDefault="00E53BDC" w:rsidP="000E50B8">
            <w:pPr>
              <w:pStyle w:val="Textoindependiente2"/>
              <w:numPr>
                <w:ilvl w:val="0"/>
                <w:numId w:val="30"/>
              </w:numPr>
              <w:rPr>
                <w:rFonts w:asciiTheme="minorHAnsi" w:hAnsiTheme="minorHAnsi"/>
                <w:sz w:val="22"/>
                <w:szCs w:val="22"/>
              </w:rPr>
            </w:pPr>
            <w:r>
              <w:rPr>
                <w:rFonts w:asciiTheme="minorHAnsi" w:hAnsiTheme="minorHAnsi"/>
                <w:sz w:val="22"/>
                <w:szCs w:val="22"/>
              </w:rPr>
              <w:t xml:space="preserve">Importante  labor  de  asesoría  legal en aspectos  claves  de  la Gestión Municipal.   </w:t>
            </w:r>
          </w:p>
        </w:tc>
        <w:tc>
          <w:tcPr>
            <w:tcW w:w="3686" w:type="dxa"/>
          </w:tcPr>
          <w:p w:rsidR="0089559D" w:rsidRPr="005B3BB5" w:rsidRDefault="00E53BDC" w:rsidP="00E53BDC">
            <w:pPr>
              <w:pStyle w:val="Textoindependiente2"/>
              <w:rPr>
                <w:rFonts w:asciiTheme="minorHAnsi" w:hAnsiTheme="minorHAnsi"/>
                <w:sz w:val="22"/>
                <w:szCs w:val="22"/>
              </w:rPr>
            </w:pPr>
            <w:r>
              <w:rPr>
                <w:rFonts w:asciiTheme="minorHAnsi" w:hAnsiTheme="minorHAnsi"/>
                <w:sz w:val="22"/>
                <w:szCs w:val="22"/>
              </w:rPr>
              <w:t>Lic. Juan Carlos Martínez</w:t>
            </w:r>
            <w:r w:rsidR="00917396">
              <w:rPr>
                <w:rFonts w:asciiTheme="minorHAnsi" w:hAnsiTheme="minorHAnsi"/>
                <w:sz w:val="22"/>
                <w:szCs w:val="22"/>
              </w:rPr>
              <w:t>, Secretario Municipal</w:t>
            </w:r>
          </w:p>
        </w:tc>
      </w:tr>
      <w:tr w:rsidR="00E53BDC" w:rsidRPr="005B3BB5" w:rsidTr="0050341D">
        <w:tc>
          <w:tcPr>
            <w:tcW w:w="914" w:type="dxa"/>
          </w:tcPr>
          <w:p w:rsidR="00E53BDC" w:rsidRDefault="00E53BDC" w:rsidP="0089559D">
            <w:pPr>
              <w:pStyle w:val="Textoindependiente2"/>
              <w:jc w:val="center"/>
              <w:rPr>
                <w:rFonts w:asciiTheme="minorHAnsi" w:hAnsiTheme="minorHAnsi"/>
                <w:sz w:val="22"/>
                <w:szCs w:val="22"/>
              </w:rPr>
            </w:pPr>
            <w:r>
              <w:rPr>
                <w:rFonts w:asciiTheme="minorHAnsi" w:hAnsiTheme="minorHAnsi"/>
                <w:sz w:val="22"/>
                <w:szCs w:val="22"/>
              </w:rPr>
              <w:t>4</w:t>
            </w:r>
          </w:p>
        </w:tc>
        <w:tc>
          <w:tcPr>
            <w:tcW w:w="3574" w:type="dxa"/>
          </w:tcPr>
          <w:p w:rsidR="00E53BDC" w:rsidRDefault="00E53BDC" w:rsidP="001F6FD6">
            <w:pPr>
              <w:pStyle w:val="Textoindependiente2"/>
              <w:rPr>
                <w:rFonts w:asciiTheme="minorHAnsi" w:hAnsiTheme="minorHAnsi"/>
                <w:sz w:val="22"/>
                <w:szCs w:val="22"/>
              </w:rPr>
            </w:pPr>
            <w:r>
              <w:rPr>
                <w:rFonts w:asciiTheme="minorHAnsi" w:hAnsiTheme="minorHAnsi"/>
                <w:sz w:val="22"/>
                <w:szCs w:val="22"/>
              </w:rPr>
              <w:t xml:space="preserve">Gerencia  Financiera </w:t>
            </w:r>
          </w:p>
        </w:tc>
        <w:tc>
          <w:tcPr>
            <w:tcW w:w="5260" w:type="dxa"/>
          </w:tcPr>
          <w:p w:rsidR="000E50B8" w:rsidRDefault="00E51DD2" w:rsidP="000E50B8">
            <w:pPr>
              <w:pStyle w:val="Textoindependiente2"/>
              <w:numPr>
                <w:ilvl w:val="0"/>
                <w:numId w:val="31"/>
              </w:numPr>
              <w:rPr>
                <w:rFonts w:asciiTheme="minorHAnsi" w:hAnsiTheme="minorHAnsi"/>
                <w:sz w:val="22"/>
                <w:szCs w:val="22"/>
              </w:rPr>
            </w:pPr>
            <w:r>
              <w:rPr>
                <w:rFonts w:asciiTheme="minorHAnsi" w:hAnsiTheme="minorHAnsi"/>
                <w:sz w:val="22"/>
                <w:szCs w:val="22"/>
              </w:rPr>
              <w:t>Implementación  y  ejecución con éxito</w:t>
            </w:r>
            <w:r w:rsidR="000E50B8">
              <w:rPr>
                <w:rFonts w:asciiTheme="minorHAnsi" w:hAnsiTheme="minorHAnsi"/>
                <w:sz w:val="22"/>
                <w:szCs w:val="22"/>
              </w:rPr>
              <w:t xml:space="preserve"> del sistema SAFIM y </w:t>
            </w:r>
            <w:r>
              <w:rPr>
                <w:rFonts w:asciiTheme="minorHAnsi" w:hAnsiTheme="minorHAnsi"/>
                <w:sz w:val="22"/>
                <w:szCs w:val="22"/>
              </w:rPr>
              <w:t xml:space="preserve">Sistema  COMPRASAL II. </w:t>
            </w:r>
          </w:p>
          <w:p w:rsidR="000E50B8" w:rsidRDefault="00E51DD2" w:rsidP="000E50B8">
            <w:pPr>
              <w:pStyle w:val="Textoindependiente2"/>
              <w:numPr>
                <w:ilvl w:val="0"/>
                <w:numId w:val="31"/>
              </w:numPr>
              <w:rPr>
                <w:rFonts w:asciiTheme="minorHAnsi" w:hAnsiTheme="minorHAnsi"/>
                <w:sz w:val="22"/>
                <w:szCs w:val="22"/>
              </w:rPr>
            </w:pPr>
            <w:r>
              <w:rPr>
                <w:rFonts w:asciiTheme="minorHAnsi" w:hAnsiTheme="minorHAnsi"/>
                <w:sz w:val="22"/>
                <w:szCs w:val="22"/>
              </w:rPr>
              <w:t xml:space="preserve">Garantizar que los  procesos  de  pago  de  adquisición de  bienes  y servicios  de  fondo general, FODES 25 %,  Proyectos  y  Programas Sociales  se  realicen  en cumplimiento de la  normativa  legal  vigente. </w:t>
            </w:r>
          </w:p>
          <w:p w:rsidR="000E50B8" w:rsidRDefault="00E51DD2" w:rsidP="000E50B8">
            <w:pPr>
              <w:pStyle w:val="Textoindependiente2"/>
              <w:numPr>
                <w:ilvl w:val="0"/>
                <w:numId w:val="31"/>
              </w:numPr>
              <w:rPr>
                <w:rFonts w:asciiTheme="minorHAnsi" w:hAnsiTheme="minorHAnsi"/>
                <w:sz w:val="22"/>
                <w:szCs w:val="22"/>
              </w:rPr>
            </w:pPr>
            <w:r>
              <w:rPr>
                <w:rFonts w:asciiTheme="minorHAnsi" w:hAnsiTheme="minorHAnsi"/>
                <w:sz w:val="22"/>
                <w:szCs w:val="22"/>
              </w:rPr>
              <w:t>Garantizar  que  toda  erogación este</w:t>
            </w:r>
            <w:r w:rsidR="000E50B8">
              <w:rPr>
                <w:rFonts w:asciiTheme="minorHAnsi" w:hAnsiTheme="minorHAnsi"/>
                <w:sz w:val="22"/>
                <w:szCs w:val="22"/>
              </w:rPr>
              <w:t xml:space="preserve">  debidamente  presupuestada  y</w:t>
            </w:r>
            <w:r>
              <w:rPr>
                <w:rFonts w:asciiTheme="minorHAnsi" w:hAnsiTheme="minorHAnsi"/>
                <w:sz w:val="22"/>
                <w:szCs w:val="22"/>
              </w:rPr>
              <w:t xml:space="preserve"> que  se proceda  a realizar  la reprogramación.  </w:t>
            </w:r>
          </w:p>
          <w:p w:rsidR="00E53BDC" w:rsidRDefault="00E51DD2" w:rsidP="000E50B8">
            <w:pPr>
              <w:pStyle w:val="Textoindependiente2"/>
              <w:numPr>
                <w:ilvl w:val="0"/>
                <w:numId w:val="31"/>
              </w:numPr>
              <w:rPr>
                <w:rFonts w:asciiTheme="minorHAnsi" w:hAnsiTheme="minorHAnsi"/>
                <w:sz w:val="22"/>
                <w:szCs w:val="22"/>
              </w:rPr>
            </w:pPr>
            <w:r>
              <w:rPr>
                <w:rFonts w:asciiTheme="minorHAnsi" w:hAnsiTheme="minorHAnsi"/>
                <w:sz w:val="22"/>
                <w:szCs w:val="22"/>
              </w:rPr>
              <w:t xml:space="preserve">Garantizar  que la  contabilidad  sea  llevada  </w:t>
            </w:r>
            <w:r w:rsidR="000A13A3">
              <w:rPr>
                <w:rFonts w:asciiTheme="minorHAnsi" w:hAnsiTheme="minorHAnsi"/>
                <w:sz w:val="22"/>
                <w:szCs w:val="22"/>
              </w:rPr>
              <w:t>oportunamente  y  en  cumplimiento de  las normas legales  vigentes.</w:t>
            </w:r>
            <w:r>
              <w:rPr>
                <w:rFonts w:asciiTheme="minorHAnsi" w:hAnsiTheme="minorHAnsi"/>
                <w:sz w:val="22"/>
                <w:szCs w:val="22"/>
              </w:rPr>
              <w:t xml:space="preserve">   </w:t>
            </w:r>
          </w:p>
        </w:tc>
        <w:tc>
          <w:tcPr>
            <w:tcW w:w="3686" w:type="dxa"/>
          </w:tcPr>
          <w:p w:rsidR="000A13A3" w:rsidRDefault="000A13A3" w:rsidP="00E53BDC">
            <w:pPr>
              <w:pStyle w:val="Textoindependiente2"/>
              <w:rPr>
                <w:rFonts w:asciiTheme="minorHAnsi" w:hAnsiTheme="minorHAnsi"/>
                <w:sz w:val="22"/>
                <w:szCs w:val="22"/>
              </w:rPr>
            </w:pPr>
            <w:r>
              <w:rPr>
                <w:rFonts w:asciiTheme="minorHAnsi" w:hAnsiTheme="minorHAnsi"/>
                <w:sz w:val="22"/>
                <w:szCs w:val="22"/>
              </w:rPr>
              <w:t>Lic. Marcelino Palacios</w:t>
            </w:r>
            <w:r w:rsidR="00917396">
              <w:rPr>
                <w:rFonts w:asciiTheme="minorHAnsi" w:hAnsiTheme="minorHAnsi"/>
                <w:sz w:val="22"/>
                <w:szCs w:val="22"/>
              </w:rPr>
              <w:t xml:space="preserve">, Gerente  de Finanzas </w:t>
            </w:r>
            <w:r>
              <w:rPr>
                <w:rFonts w:asciiTheme="minorHAnsi" w:hAnsiTheme="minorHAnsi"/>
                <w:sz w:val="22"/>
                <w:szCs w:val="22"/>
              </w:rPr>
              <w:t xml:space="preserve"> </w:t>
            </w:r>
          </w:p>
          <w:p w:rsidR="000A13A3" w:rsidRDefault="000A13A3" w:rsidP="00E53BDC">
            <w:pPr>
              <w:pStyle w:val="Textoindependiente2"/>
              <w:rPr>
                <w:rFonts w:asciiTheme="minorHAnsi" w:hAnsiTheme="minorHAnsi"/>
                <w:sz w:val="22"/>
                <w:szCs w:val="22"/>
              </w:rPr>
            </w:pPr>
          </w:p>
          <w:p w:rsidR="00E53BDC" w:rsidRDefault="000A13A3" w:rsidP="00E53BDC">
            <w:pPr>
              <w:pStyle w:val="Textoindependiente2"/>
              <w:rPr>
                <w:rFonts w:asciiTheme="minorHAnsi" w:hAnsiTheme="minorHAnsi"/>
                <w:sz w:val="22"/>
                <w:szCs w:val="22"/>
              </w:rPr>
            </w:pPr>
            <w:r>
              <w:rPr>
                <w:rFonts w:asciiTheme="minorHAnsi" w:hAnsiTheme="minorHAnsi"/>
                <w:sz w:val="22"/>
                <w:szCs w:val="22"/>
              </w:rPr>
              <w:t xml:space="preserve"> </w:t>
            </w:r>
          </w:p>
        </w:tc>
      </w:tr>
      <w:tr w:rsidR="000A13A3" w:rsidRPr="005B3BB5" w:rsidTr="0050341D">
        <w:tc>
          <w:tcPr>
            <w:tcW w:w="914" w:type="dxa"/>
          </w:tcPr>
          <w:p w:rsidR="000A13A3" w:rsidRDefault="000A13A3" w:rsidP="0089559D">
            <w:pPr>
              <w:pStyle w:val="Textoindependiente2"/>
              <w:jc w:val="center"/>
              <w:rPr>
                <w:rFonts w:asciiTheme="minorHAnsi" w:hAnsiTheme="minorHAnsi"/>
                <w:sz w:val="22"/>
                <w:szCs w:val="22"/>
              </w:rPr>
            </w:pPr>
            <w:r>
              <w:rPr>
                <w:rFonts w:asciiTheme="minorHAnsi" w:hAnsiTheme="minorHAnsi"/>
                <w:sz w:val="22"/>
                <w:szCs w:val="22"/>
              </w:rPr>
              <w:t>5</w:t>
            </w:r>
          </w:p>
        </w:tc>
        <w:tc>
          <w:tcPr>
            <w:tcW w:w="3574" w:type="dxa"/>
          </w:tcPr>
          <w:p w:rsidR="000A13A3" w:rsidRDefault="000A13A3" w:rsidP="001F6FD6">
            <w:pPr>
              <w:pStyle w:val="Textoindependiente2"/>
              <w:rPr>
                <w:rFonts w:asciiTheme="minorHAnsi" w:hAnsiTheme="minorHAnsi"/>
                <w:sz w:val="22"/>
                <w:szCs w:val="22"/>
              </w:rPr>
            </w:pPr>
            <w:r>
              <w:rPr>
                <w:rFonts w:asciiTheme="minorHAnsi" w:hAnsiTheme="minorHAnsi"/>
                <w:sz w:val="22"/>
                <w:szCs w:val="22"/>
              </w:rPr>
              <w:t>Gerencia de Desarrollo Humano</w:t>
            </w:r>
          </w:p>
        </w:tc>
        <w:tc>
          <w:tcPr>
            <w:tcW w:w="5260" w:type="dxa"/>
          </w:tcPr>
          <w:p w:rsidR="00032052" w:rsidRDefault="00643C09" w:rsidP="00643C09">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643C09" w:rsidP="00032052">
            <w:pPr>
              <w:pStyle w:val="Textoindependiente2"/>
              <w:numPr>
                <w:ilvl w:val="0"/>
                <w:numId w:val="27"/>
              </w:numPr>
              <w:rPr>
                <w:rFonts w:asciiTheme="minorHAnsi" w:hAnsiTheme="minorHAnsi"/>
                <w:sz w:val="22"/>
                <w:szCs w:val="22"/>
              </w:rPr>
            </w:pPr>
            <w:r>
              <w:rPr>
                <w:rFonts w:asciiTheme="minorHAnsi" w:hAnsiTheme="minorHAnsi"/>
                <w:sz w:val="22"/>
                <w:szCs w:val="22"/>
              </w:rPr>
              <w:t xml:space="preserve">Se desarrolla importante  labor  en  la  creación  y  administración de  la  Escuela  de  Artes  y Oficios  Tradicionales (ESTASAL) que  funciona  en la  </w:t>
            </w:r>
            <w:r>
              <w:rPr>
                <w:rFonts w:asciiTheme="minorHAnsi" w:hAnsiTheme="minorHAnsi"/>
                <w:sz w:val="22"/>
                <w:szCs w:val="22"/>
              </w:rPr>
              <w:lastRenderedPageBreak/>
              <w:t xml:space="preserve">Estación del Ferrocarril    y  en la  ESCUELA TALLER   que  funciona  en Urb. 27 de Septiembre con el apoyo de la Cooperación Española (AECID). </w:t>
            </w:r>
          </w:p>
          <w:p w:rsidR="000A13A3" w:rsidRDefault="00643C09" w:rsidP="00032052">
            <w:pPr>
              <w:pStyle w:val="Textoindependiente2"/>
              <w:numPr>
                <w:ilvl w:val="0"/>
                <w:numId w:val="26"/>
              </w:numPr>
              <w:rPr>
                <w:rFonts w:asciiTheme="minorHAnsi" w:hAnsiTheme="minorHAnsi"/>
                <w:sz w:val="22"/>
                <w:szCs w:val="22"/>
              </w:rPr>
            </w:pPr>
            <w:r>
              <w:rPr>
                <w:rFonts w:asciiTheme="minorHAnsi" w:hAnsiTheme="minorHAnsi"/>
                <w:sz w:val="22"/>
                <w:szCs w:val="22"/>
              </w:rPr>
              <w:t xml:space="preserve">Es  importante  el apoyo a  la  Cultura  y Deportes,  a  las iniciativas  productivas, la realización de  Festivales  Gastronómicos, y  la  importante  labore  de  prevención de  la  violencia.   </w:t>
            </w:r>
          </w:p>
        </w:tc>
        <w:tc>
          <w:tcPr>
            <w:tcW w:w="3686" w:type="dxa"/>
          </w:tcPr>
          <w:p w:rsidR="00632AAA" w:rsidRDefault="00632AAA" w:rsidP="00632AAA">
            <w:pPr>
              <w:pStyle w:val="Textoindependiente2"/>
              <w:rPr>
                <w:rFonts w:asciiTheme="minorHAnsi" w:hAnsiTheme="minorHAnsi"/>
                <w:sz w:val="22"/>
                <w:szCs w:val="22"/>
              </w:rPr>
            </w:pPr>
            <w:r>
              <w:rPr>
                <w:rFonts w:asciiTheme="minorHAnsi" w:hAnsiTheme="minorHAnsi"/>
                <w:sz w:val="22"/>
                <w:szCs w:val="22"/>
              </w:rPr>
              <w:lastRenderedPageBreak/>
              <w:t>Ing. Guillermo Arnoldo Escobar</w:t>
            </w:r>
            <w:r w:rsidR="00917396">
              <w:rPr>
                <w:rFonts w:asciiTheme="minorHAnsi" w:hAnsiTheme="minorHAnsi"/>
                <w:sz w:val="22"/>
                <w:szCs w:val="22"/>
              </w:rPr>
              <w:t>, Gerente General</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Lic. Otto García</w:t>
            </w:r>
            <w:r w:rsidR="00917396">
              <w:rPr>
                <w:rFonts w:asciiTheme="minorHAnsi" w:hAnsiTheme="minorHAnsi"/>
                <w:sz w:val="22"/>
                <w:szCs w:val="22"/>
              </w:rPr>
              <w:t xml:space="preserve">, Sub Gerente Desarrollo Local </w:t>
            </w:r>
            <w:r>
              <w:rPr>
                <w:rFonts w:asciiTheme="minorHAnsi" w:hAnsiTheme="minorHAnsi"/>
                <w:sz w:val="22"/>
                <w:szCs w:val="22"/>
              </w:rPr>
              <w:t xml:space="preserve"> </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lastRenderedPageBreak/>
              <w:t>Juan Carlos Erazo</w:t>
            </w:r>
            <w:r w:rsidR="00917396">
              <w:rPr>
                <w:rFonts w:asciiTheme="minorHAnsi" w:hAnsiTheme="minorHAnsi"/>
                <w:sz w:val="22"/>
                <w:szCs w:val="22"/>
              </w:rPr>
              <w:t>, Jefe de  Unidad de Recreación, Cultura  y Deportes</w:t>
            </w:r>
          </w:p>
          <w:p w:rsidR="00643C09" w:rsidRDefault="00643C09" w:rsidP="00E53BDC">
            <w:pPr>
              <w:pStyle w:val="Textoindependiente2"/>
              <w:rPr>
                <w:rFonts w:asciiTheme="minorHAnsi" w:hAnsiTheme="minorHAnsi"/>
                <w:sz w:val="22"/>
                <w:szCs w:val="22"/>
              </w:rPr>
            </w:pPr>
            <w:r>
              <w:rPr>
                <w:rFonts w:asciiTheme="minorHAnsi" w:hAnsiTheme="minorHAnsi"/>
                <w:sz w:val="22"/>
                <w:szCs w:val="22"/>
              </w:rPr>
              <w:t>Ing. Eva  Gómez</w:t>
            </w:r>
            <w:r w:rsidR="00917396">
              <w:rPr>
                <w:rFonts w:asciiTheme="minorHAnsi" w:hAnsiTheme="minorHAnsi"/>
                <w:sz w:val="22"/>
                <w:szCs w:val="22"/>
              </w:rPr>
              <w:t>, Directora  de Escuela  de Artes  y Oficios</w:t>
            </w:r>
          </w:p>
          <w:p w:rsidR="000A13A3" w:rsidRDefault="00643C09" w:rsidP="00917396">
            <w:pPr>
              <w:pStyle w:val="Textoindependiente2"/>
              <w:rPr>
                <w:rFonts w:asciiTheme="minorHAnsi" w:hAnsiTheme="minorHAnsi"/>
                <w:sz w:val="22"/>
                <w:szCs w:val="22"/>
              </w:rPr>
            </w:pPr>
            <w:r>
              <w:rPr>
                <w:rFonts w:asciiTheme="minorHAnsi" w:hAnsiTheme="minorHAnsi"/>
                <w:sz w:val="22"/>
                <w:szCs w:val="22"/>
              </w:rPr>
              <w:t>Arq. Alan Guzmán</w:t>
            </w:r>
            <w:r w:rsidR="00917396">
              <w:rPr>
                <w:rFonts w:asciiTheme="minorHAnsi" w:hAnsiTheme="minorHAnsi"/>
                <w:sz w:val="22"/>
                <w:szCs w:val="22"/>
              </w:rPr>
              <w:t xml:space="preserve">, Administrador de ESTASAL </w:t>
            </w:r>
          </w:p>
        </w:tc>
      </w:tr>
      <w:tr w:rsidR="00643C09" w:rsidRPr="005B3BB5" w:rsidTr="0050341D">
        <w:tc>
          <w:tcPr>
            <w:tcW w:w="914" w:type="dxa"/>
          </w:tcPr>
          <w:p w:rsidR="00643C09" w:rsidRDefault="00643C09" w:rsidP="0089559D">
            <w:pPr>
              <w:pStyle w:val="Textoindependiente2"/>
              <w:jc w:val="center"/>
              <w:rPr>
                <w:rFonts w:asciiTheme="minorHAnsi" w:hAnsiTheme="minorHAnsi"/>
                <w:sz w:val="22"/>
                <w:szCs w:val="22"/>
              </w:rPr>
            </w:pPr>
            <w:r>
              <w:rPr>
                <w:rFonts w:asciiTheme="minorHAnsi" w:hAnsiTheme="minorHAnsi"/>
                <w:sz w:val="22"/>
                <w:szCs w:val="22"/>
              </w:rPr>
              <w:lastRenderedPageBreak/>
              <w:t>6</w:t>
            </w:r>
          </w:p>
        </w:tc>
        <w:tc>
          <w:tcPr>
            <w:tcW w:w="3574" w:type="dxa"/>
          </w:tcPr>
          <w:p w:rsidR="00643C09" w:rsidRDefault="00643C09" w:rsidP="00643C09">
            <w:pPr>
              <w:pStyle w:val="Textoindependiente2"/>
              <w:rPr>
                <w:rFonts w:asciiTheme="minorHAnsi" w:hAnsiTheme="minorHAnsi"/>
                <w:sz w:val="22"/>
                <w:szCs w:val="22"/>
              </w:rPr>
            </w:pPr>
            <w:r>
              <w:rPr>
                <w:rFonts w:asciiTheme="minorHAnsi" w:hAnsiTheme="minorHAnsi"/>
                <w:sz w:val="22"/>
                <w:szCs w:val="22"/>
              </w:rPr>
              <w:t>Gerencia  de  Servicios  Públicos</w:t>
            </w:r>
          </w:p>
        </w:tc>
        <w:tc>
          <w:tcPr>
            <w:tcW w:w="5260" w:type="dxa"/>
          </w:tcPr>
          <w:p w:rsidR="00632AAA" w:rsidRDefault="00032052" w:rsidP="00032052">
            <w:pPr>
              <w:pStyle w:val="Textoindependiente2"/>
              <w:rPr>
                <w:rFonts w:asciiTheme="minorHAnsi" w:hAnsiTheme="minorHAnsi"/>
                <w:sz w:val="22"/>
                <w:szCs w:val="22"/>
              </w:rPr>
            </w:pPr>
            <w:r>
              <w:rPr>
                <w:rFonts w:asciiTheme="minorHAnsi" w:hAnsiTheme="minorHAnsi"/>
                <w:sz w:val="22"/>
                <w:szCs w:val="22"/>
              </w:rPr>
              <w:t xml:space="preserve">Actualmente  vacante. </w:t>
            </w:r>
          </w:p>
          <w:p w:rsidR="00032052" w:rsidRDefault="00032052" w:rsidP="00632AAA">
            <w:pPr>
              <w:pStyle w:val="Textoindependiente2"/>
              <w:numPr>
                <w:ilvl w:val="0"/>
                <w:numId w:val="26"/>
              </w:numPr>
              <w:rPr>
                <w:rFonts w:asciiTheme="minorHAnsi" w:hAnsiTheme="minorHAnsi"/>
                <w:sz w:val="22"/>
                <w:szCs w:val="22"/>
              </w:rPr>
            </w:pPr>
            <w:r>
              <w:rPr>
                <w:rFonts w:asciiTheme="minorHAnsi" w:hAnsiTheme="minorHAnsi"/>
                <w:sz w:val="22"/>
                <w:szCs w:val="22"/>
              </w:rPr>
              <w:t>Se  desarrolla  importante  labor  en el barrido  de  calles,  recolección y disposición final de desechos sólidos.</w:t>
            </w:r>
          </w:p>
          <w:p w:rsidR="00032052" w:rsidRDefault="00032052" w:rsidP="00032052">
            <w:pPr>
              <w:pStyle w:val="Textoindependiente2"/>
              <w:numPr>
                <w:ilvl w:val="0"/>
                <w:numId w:val="25"/>
              </w:numPr>
              <w:rPr>
                <w:rFonts w:asciiTheme="minorHAnsi" w:hAnsiTheme="minorHAnsi"/>
                <w:sz w:val="22"/>
                <w:szCs w:val="22"/>
              </w:rPr>
            </w:pPr>
            <w:r>
              <w:rPr>
                <w:rFonts w:asciiTheme="minorHAnsi" w:hAnsiTheme="minorHAnsi"/>
                <w:sz w:val="22"/>
                <w:szCs w:val="22"/>
              </w:rPr>
              <w:t>Firma  de  Escritura  de  Constitución de la  Sociedad LITORAL SEM DE R.L., para la  construcción de la planta  de transferencia.</w:t>
            </w:r>
          </w:p>
          <w:p w:rsidR="00632AAA" w:rsidRDefault="00032052" w:rsidP="00632AAA">
            <w:pPr>
              <w:pStyle w:val="Textoindependiente2"/>
              <w:numPr>
                <w:ilvl w:val="0"/>
                <w:numId w:val="25"/>
              </w:numPr>
              <w:rPr>
                <w:rFonts w:asciiTheme="minorHAnsi" w:hAnsiTheme="minorHAnsi"/>
                <w:sz w:val="22"/>
                <w:szCs w:val="22"/>
              </w:rPr>
            </w:pPr>
            <w:r>
              <w:rPr>
                <w:rFonts w:asciiTheme="minorHAnsi" w:hAnsiTheme="minorHAnsi"/>
                <w:sz w:val="22"/>
                <w:szCs w:val="22"/>
              </w:rPr>
              <w:t>Modernización  e implementación del Sistema AMZ-R</w:t>
            </w:r>
            <w:r w:rsidR="00632AAA">
              <w:rPr>
                <w:rFonts w:asciiTheme="minorHAnsi" w:hAnsiTheme="minorHAnsi"/>
                <w:sz w:val="22"/>
                <w:szCs w:val="22"/>
              </w:rPr>
              <w:t>EF.</w:t>
            </w:r>
          </w:p>
          <w:p w:rsidR="00632AAA" w:rsidRDefault="00032052" w:rsidP="00632AAA">
            <w:pPr>
              <w:pStyle w:val="Textoindependiente2"/>
              <w:numPr>
                <w:ilvl w:val="0"/>
                <w:numId w:val="25"/>
              </w:numPr>
              <w:rPr>
                <w:rFonts w:asciiTheme="minorHAnsi" w:hAnsiTheme="minorHAnsi"/>
                <w:sz w:val="22"/>
                <w:szCs w:val="22"/>
              </w:rPr>
            </w:pPr>
            <w:r>
              <w:rPr>
                <w:rFonts w:asciiTheme="minorHAnsi" w:hAnsiTheme="minorHAnsi"/>
                <w:sz w:val="22"/>
                <w:szCs w:val="22"/>
              </w:rPr>
              <w:t>Ejecución exitosa del Proyecto de  remodelació</w:t>
            </w:r>
            <w:r w:rsidR="00632AAA">
              <w:rPr>
                <w:rFonts w:asciiTheme="minorHAnsi" w:hAnsiTheme="minorHAnsi"/>
                <w:sz w:val="22"/>
                <w:szCs w:val="22"/>
              </w:rPr>
              <w:t>n del rastro municipal.</w:t>
            </w:r>
          </w:p>
          <w:p w:rsidR="00632AAA" w:rsidRDefault="00632AAA" w:rsidP="00632AAA">
            <w:pPr>
              <w:pStyle w:val="Textoindependiente2"/>
              <w:numPr>
                <w:ilvl w:val="0"/>
                <w:numId w:val="25"/>
              </w:numPr>
              <w:rPr>
                <w:rFonts w:asciiTheme="minorHAnsi" w:hAnsiTheme="minorHAnsi"/>
                <w:sz w:val="22"/>
                <w:szCs w:val="22"/>
              </w:rPr>
            </w:pPr>
            <w:r>
              <w:rPr>
                <w:rFonts w:asciiTheme="minorHAnsi" w:hAnsiTheme="minorHAnsi"/>
                <w:sz w:val="22"/>
                <w:szCs w:val="22"/>
              </w:rPr>
              <w:t>Administración eficiente de  Tiangue  y  Cementerios  municipales.</w:t>
            </w:r>
          </w:p>
          <w:p w:rsidR="00643C09" w:rsidRDefault="00632AAA" w:rsidP="00632AAA">
            <w:pPr>
              <w:pStyle w:val="Textoindependiente2"/>
              <w:numPr>
                <w:ilvl w:val="0"/>
                <w:numId w:val="25"/>
              </w:numPr>
              <w:rPr>
                <w:rFonts w:asciiTheme="minorHAnsi" w:hAnsiTheme="minorHAnsi"/>
                <w:sz w:val="22"/>
                <w:szCs w:val="22"/>
              </w:rPr>
            </w:pPr>
            <w:r>
              <w:rPr>
                <w:rFonts w:asciiTheme="minorHAnsi" w:hAnsiTheme="minorHAnsi"/>
                <w:sz w:val="22"/>
                <w:szCs w:val="22"/>
              </w:rPr>
              <w:t xml:space="preserve">Administración eficiente  de mercados  y Plazas  Municipales </w:t>
            </w:r>
            <w:r w:rsidR="00032052">
              <w:rPr>
                <w:rFonts w:asciiTheme="minorHAnsi" w:hAnsiTheme="minorHAnsi"/>
                <w:sz w:val="22"/>
                <w:szCs w:val="22"/>
              </w:rPr>
              <w:t xml:space="preserve"> </w:t>
            </w:r>
          </w:p>
        </w:tc>
        <w:tc>
          <w:tcPr>
            <w:tcW w:w="3686" w:type="dxa"/>
          </w:tcPr>
          <w:p w:rsidR="00632AAA" w:rsidRDefault="00632AAA" w:rsidP="00E53BDC">
            <w:pPr>
              <w:pStyle w:val="Textoindependiente2"/>
              <w:rPr>
                <w:rFonts w:asciiTheme="minorHAnsi" w:hAnsiTheme="minorHAnsi"/>
                <w:sz w:val="22"/>
                <w:szCs w:val="22"/>
              </w:rPr>
            </w:pPr>
            <w:r>
              <w:rPr>
                <w:rFonts w:asciiTheme="minorHAnsi" w:hAnsiTheme="minorHAnsi"/>
                <w:sz w:val="22"/>
                <w:szCs w:val="22"/>
              </w:rPr>
              <w:t>Ing. Guillermo Arnoldo Escobar</w:t>
            </w:r>
            <w:r w:rsidR="00917396">
              <w:rPr>
                <w:rFonts w:asciiTheme="minorHAnsi" w:hAnsiTheme="minorHAnsi"/>
                <w:sz w:val="22"/>
                <w:szCs w:val="22"/>
              </w:rPr>
              <w:t xml:space="preserve">, Gerente General </w:t>
            </w:r>
          </w:p>
          <w:p w:rsidR="00643C09" w:rsidRDefault="00632AAA" w:rsidP="00E53BDC">
            <w:pPr>
              <w:pStyle w:val="Textoindependiente2"/>
              <w:rPr>
                <w:rFonts w:asciiTheme="minorHAnsi" w:hAnsiTheme="minorHAnsi"/>
                <w:sz w:val="22"/>
                <w:szCs w:val="22"/>
              </w:rPr>
            </w:pPr>
            <w:r>
              <w:rPr>
                <w:rFonts w:asciiTheme="minorHAnsi" w:hAnsiTheme="minorHAnsi"/>
                <w:sz w:val="22"/>
                <w:szCs w:val="22"/>
              </w:rPr>
              <w:t>Licda. Reyna Calero, Jefe de  REF</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Pedro  Azucena, Supervisor de  Barrido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 xml:space="preserve">Manuel Burgos, Supervisor de recolección </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Patricia  Córdoba, Jefe de Tiangue</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Julio Andres Soto, Jefe de Cementerio</w:t>
            </w:r>
          </w:p>
          <w:p w:rsidR="00632AAA" w:rsidRDefault="00632AAA" w:rsidP="00E53BDC">
            <w:pPr>
              <w:pStyle w:val="Textoindependiente2"/>
              <w:rPr>
                <w:rFonts w:asciiTheme="minorHAnsi" w:hAnsiTheme="minorHAnsi"/>
                <w:sz w:val="22"/>
                <w:szCs w:val="22"/>
              </w:rPr>
            </w:pPr>
            <w:r>
              <w:rPr>
                <w:rFonts w:asciiTheme="minorHAnsi" w:hAnsiTheme="minorHAnsi"/>
                <w:sz w:val="22"/>
                <w:szCs w:val="22"/>
              </w:rPr>
              <w:t>Vladimir Franco, Jefe de  Mercados</w:t>
            </w:r>
          </w:p>
          <w:p w:rsidR="00632AAA" w:rsidRDefault="00632AAA" w:rsidP="00632AAA">
            <w:pPr>
              <w:pStyle w:val="Textoindependiente2"/>
              <w:rPr>
                <w:rFonts w:asciiTheme="minorHAnsi" w:hAnsiTheme="minorHAnsi"/>
                <w:sz w:val="22"/>
                <w:szCs w:val="22"/>
              </w:rPr>
            </w:pPr>
            <w:r>
              <w:rPr>
                <w:rFonts w:asciiTheme="minorHAnsi" w:hAnsiTheme="minorHAnsi"/>
                <w:sz w:val="22"/>
                <w:szCs w:val="22"/>
              </w:rPr>
              <w:t xml:space="preserve">Lic. Arturo Marinero, Jefe de Plazas comerciales   </w:t>
            </w:r>
          </w:p>
        </w:tc>
      </w:tr>
      <w:tr w:rsidR="00032052" w:rsidRPr="005B3BB5" w:rsidTr="0050341D">
        <w:tc>
          <w:tcPr>
            <w:tcW w:w="914" w:type="dxa"/>
          </w:tcPr>
          <w:p w:rsidR="00032052" w:rsidRDefault="00032052" w:rsidP="0089559D">
            <w:pPr>
              <w:pStyle w:val="Textoindependiente2"/>
              <w:jc w:val="center"/>
              <w:rPr>
                <w:rFonts w:asciiTheme="minorHAnsi" w:hAnsiTheme="minorHAnsi"/>
                <w:sz w:val="22"/>
                <w:szCs w:val="22"/>
              </w:rPr>
            </w:pPr>
            <w:r>
              <w:rPr>
                <w:rFonts w:asciiTheme="minorHAnsi" w:hAnsiTheme="minorHAnsi"/>
                <w:sz w:val="22"/>
                <w:szCs w:val="22"/>
              </w:rPr>
              <w:t xml:space="preserve"> </w:t>
            </w:r>
            <w:r w:rsidR="00632AAA">
              <w:rPr>
                <w:rFonts w:asciiTheme="minorHAnsi" w:hAnsiTheme="minorHAnsi"/>
                <w:sz w:val="22"/>
                <w:szCs w:val="22"/>
              </w:rPr>
              <w:t>7</w:t>
            </w:r>
          </w:p>
        </w:tc>
        <w:tc>
          <w:tcPr>
            <w:tcW w:w="3574" w:type="dxa"/>
          </w:tcPr>
          <w:p w:rsidR="00032052" w:rsidRDefault="00632AAA" w:rsidP="00643C09">
            <w:pPr>
              <w:pStyle w:val="Textoindependiente2"/>
              <w:rPr>
                <w:rFonts w:asciiTheme="minorHAnsi" w:hAnsiTheme="minorHAnsi"/>
                <w:sz w:val="22"/>
                <w:szCs w:val="22"/>
              </w:rPr>
            </w:pPr>
            <w:r>
              <w:rPr>
                <w:rFonts w:asciiTheme="minorHAnsi" w:hAnsiTheme="minorHAnsi"/>
                <w:sz w:val="22"/>
                <w:szCs w:val="22"/>
              </w:rPr>
              <w:t>Gerencia  de  Espacios  Públicos</w:t>
            </w:r>
          </w:p>
        </w:tc>
        <w:tc>
          <w:tcPr>
            <w:tcW w:w="5260" w:type="dxa"/>
          </w:tcPr>
          <w:p w:rsidR="00917396" w:rsidRDefault="00917396" w:rsidP="00917396">
            <w:pPr>
              <w:pStyle w:val="Textoindependiente2"/>
              <w:numPr>
                <w:ilvl w:val="0"/>
                <w:numId w:val="28"/>
              </w:numPr>
              <w:rPr>
                <w:rFonts w:asciiTheme="minorHAnsi" w:hAnsiTheme="minorHAnsi"/>
                <w:sz w:val="22"/>
                <w:szCs w:val="22"/>
              </w:rPr>
            </w:pPr>
            <w:r>
              <w:rPr>
                <w:rFonts w:asciiTheme="minorHAnsi" w:hAnsiTheme="minorHAnsi"/>
                <w:sz w:val="22"/>
                <w:szCs w:val="22"/>
              </w:rPr>
              <w:t>Limpieza  y  mantenimiento de  plazas, parques, espacios  públicos municipales</w:t>
            </w:r>
          </w:p>
          <w:p w:rsidR="00917396" w:rsidRDefault="00917396" w:rsidP="00917396">
            <w:pPr>
              <w:pStyle w:val="Textoindependiente2"/>
              <w:numPr>
                <w:ilvl w:val="0"/>
                <w:numId w:val="28"/>
              </w:numPr>
              <w:rPr>
                <w:rFonts w:asciiTheme="minorHAnsi" w:hAnsiTheme="minorHAnsi"/>
                <w:sz w:val="22"/>
                <w:szCs w:val="22"/>
              </w:rPr>
            </w:pPr>
            <w:r>
              <w:rPr>
                <w:rFonts w:asciiTheme="minorHAnsi" w:hAnsiTheme="minorHAnsi"/>
                <w:sz w:val="22"/>
                <w:szCs w:val="22"/>
              </w:rPr>
              <w:t>Chapoda  de espacios  públicos  a  solicitud de ADESCOS  e  instituciones.</w:t>
            </w:r>
          </w:p>
          <w:p w:rsidR="00917396" w:rsidRDefault="00917396" w:rsidP="00917396">
            <w:pPr>
              <w:pStyle w:val="Textoindependiente2"/>
              <w:numPr>
                <w:ilvl w:val="0"/>
                <w:numId w:val="28"/>
              </w:numPr>
              <w:rPr>
                <w:rFonts w:asciiTheme="minorHAnsi" w:hAnsiTheme="minorHAnsi"/>
                <w:sz w:val="22"/>
                <w:szCs w:val="22"/>
              </w:rPr>
            </w:pPr>
            <w:r>
              <w:rPr>
                <w:rFonts w:asciiTheme="minorHAnsi" w:hAnsiTheme="minorHAnsi"/>
                <w:sz w:val="22"/>
                <w:szCs w:val="22"/>
              </w:rPr>
              <w:t xml:space="preserve"> Mantenimiento y  limpieza  de oficinas, patios  e  instalaciones  municipales.</w:t>
            </w:r>
          </w:p>
          <w:p w:rsidR="00032052" w:rsidRDefault="00917396" w:rsidP="00917396">
            <w:pPr>
              <w:pStyle w:val="Textoindependiente2"/>
              <w:numPr>
                <w:ilvl w:val="0"/>
                <w:numId w:val="28"/>
              </w:numPr>
              <w:rPr>
                <w:rFonts w:asciiTheme="minorHAnsi" w:hAnsiTheme="minorHAnsi"/>
                <w:sz w:val="22"/>
                <w:szCs w:val="22"/>
              </w:rPr>
            </w:pPr>
            <w:r>
              <w:rPr>
                <w:rFonts w:asciiTheme="minorHAnsi" w:hAnsiTheme="minorHAnsi"/>
                <w:sz w:val="22"/>
                <w:szCs w:val="22"/>
              </w:rPr>
              <w:t>Instalación, transporte  y  retiro de canopis, sillas, mesas, tarimas  y demás  logísticas  para  la  realización de eventos  municipales  y  a  solicitud de ADESCOS  e  instituciones.</w:t>
            </w:r>
          </w:p>
        </w:tc>
        <w:tc>
          <w:tcPr>
            <w:tcW w:w="3686" w:type="dxa"/>
          </w:tcPr>
          <w:p w:rsidR="00032052" w:rsidRDefault="00917396" w:rsidP="00917396">
            <w:pPr>
              <w:pStyle w:val="Textoindependiente2"/>
              <w:rPr>
                <w:rFonts w:asciiTheme="minorHAnsi" w:hAnsiTheme="minorHAnsi"/>
                <w:sz w:val="22"/>
                <w:szCs w:val="22"/>
              </w:rPr>
            </w:pPr>
            <w:r>
              <w:rPr>
                <w:rFonts w:asciiTheme="minorHAnsi" w:hAnsiTheme="minorHAnsi"/>
                <w:sz w:val="22"/>
                <w:szCs w:val="22"/>
              </w:rPr>
              <w:t xml:space="preserve">Lic. Fredy Canales, Gerente de  Espacios Públicos </w:t>
            </w:r>
          </w:p>
        </w:tc>
      </w:tr>
    </w:tbl>
    <w:p w:rsidR="0050341D" w:rsidRPr="0050341D" w:rsidRDefault="0050341D" w:rsidP="001F6FD6">
      <w:pPr>
        <w:pStyle w:val="Textoindependiente2"/>
        <w:rPr>
          <w:rFonts w:asciiTheme="minorHAnsi" w:hAnsiTheme="minorHAnsi"/>
          <w:sz w:val="32"/>
          <w:szCs w:val="32"/>
        </w:rPr>
      </w:pPr>
    </w:p>
    <w:p w:rsidR="0050341D" w:rsidRDefault="007951C3" w:rsidP="001F6FD6">
      <w:pPr>
        <w:pStyle w:val="Textoindependiente2"/>
        <w:rPr>
          <w:rFonts w:asciiTheme="minorHAnsi" w:hAnsiTheme="minorHAnsi"/>
          <w:sz w:val="22"/>
          <w:szCs w:val="22"/>
        </w:rPr>
      </w:pPr>
      <w:r>
        <w:rPr>
          <w:rFonts w:asciiTheme="minorHAnsi" w:hAnsiTheme="minorHAnsi"/>
          <w:sz w:val="22"/>
          <w:szCs w:val="22"/>
        </w:rPr>
        <w:t xml:space="preserve">Para  mayor información e  ilustración del  trabajo  realizado  por  cada  unidad, se  invita  a visitar  la  página  webb:   </w:t>
      </w:r>
      <w:hyperlink r:id="rId58" w:history="1">
        <w:r w:rsidRPr="00760A4B">
          <w:rPr>
            <w:rStyle w:val="Hipervnculo"/>
            <w:rFonts w:asciiTheme="minorHAnsi" w:hAnsiTheme="minorHAnsi"/>
            <w:sz w:val="22"/>
            <w:szCs w:val="22"/>
          </w:rPr>
          <w:t>www.zacatecoluca.gob.sv/productiva/</w:t>
        </w:r>
      </w:hyperlink>
      <w:r>
        <w:rPr>
          <w:rFonts w:asciiTheme="minorHAnsi" w:hAnsiTheme="minorHAnsi"/>
          <w:sz w:val="22"/>
          <w:szCs w:val="22"/>
        </w:rPr>
        <w:t xml:space="preserve">  en el portal de transparencia.  </w:t>
      </w:r>
    </w:p>
    <w:p w:rsidR="0050341D" w:rsidRDefault="0050341D" w:rsidP="001F6FD6">
      <w:pPr>
        <w:pStyle w:val="Textoindependiente2"/>
        <w:rPr>
          <w:rFonts w:asciiTheme="minorHAnsi" w:hAnsiTheme="minorHAnsi"/>
          <w:sz w:val="22"/>
          <w:szCs w:val="22"/>
        </w:rPr>
      </w:pPr>
    </w:p>
    <w:p w:rsidR="0050341D" w:rsidRPr="00101A23" w:rsidRDefault="0050341D" w:rsidP="001F6FD6">
      <w:pPr>
        <w:pStyle w:val="Textoindependiente2"/>
        <w:rPr>
          <w:rFonts w:asciiTheme="minorHAnsi" w:hAnsiTheme="minorHAnsi"/>
          <w:sz w:val="22"/>
          <w:szCs w:val="22"/>
        </w:rPr>
      </w:pPr>
    </w:p>
    <w:p w:rsidR="00423C02" w:rsidRDefault="00423C02" w:rsidP="001F6FD6">
      <w:pPr>
        <w:pStyle w:val="Textoindependiente2"/>
        <w:rPr>
          <w:rFonts w:asciiTheme="minorHAnsi" w:hAnsiTheme="minorHAnsi"/>
          <w:szCs w:val="24"/>
        </w:rPr>
      </w:pPr>
    </w:p>
    <w:p w:rsidR="006D3279" w:rsidRPr="009C466C" w:rsidRDefault="009C466C" w:rsidP="009C466C">
      <w:pPr>
        <w:pBdr>
          <w:top w:val="single" w:sz="4" w:space="1" w:color="auto"/>
          <w:left w:val="single" w:sz="4" w:space="4" w:color="auto"/>
          <w:bottom w:val="single" w:sz="4" w:space="1" w:color="auto"/>
          <w:right w:val="single" w:sz="4" w:space="4" w:color="auto"/>
        </w:pBdr>
        <w:shd w:val="clear" w:color="auto" w:fill="FFFF00"/>
        <w:jc w:val="center"/>
      </w:pPr>
      <w:r w:rsidRPr="009C466C">
        <w:rPr>
          <w:b/>
          <w:sz w:val="28"/>
          <w:szCs w:val="28"/>
        </w:rPr>
        <w:t xml:space="preserve">CAPITULO VII: </w:t>
      </w:r>
      <w:r w:rsidRPr="009C466C">
        <w:rPr>
          <w:rFonts w:eastAsia="Times New Roman"/>
          <w:b/>
          <w:bCs/>
          <w:color w:val="000000"/>
          <w:sz w:val="28"/>
          <w:szCs w:val="28"/>
          <w:lang w:val="es-SV" w:eastAsia="es-SV"/>
        </w:rPr>
        <w:t>MEJORAR EL CONTROL INTERNO</w:t>
      </w:r>
    </w:p>
    <w:p w:rsidR="007B1B6B" w:rsidRDefault="007B1B6B" w:rsidP="007B1B6B">
      <w:pPr>
        <w:pStyle w:val="Textoindependiente2"/>
        <w:rPr>
          <w:rFonts w:asciiTheme="minorHAnsi" w:hAnsiTheme="minorHAnsi"/>
          <w:szCs w:val="24"/>
        </w:rPr>
      </w:pPr>
    </w:p>
    <w:tbl>
      <w:tblPr>
        <w:tblW w:w="12380" w:type="dxa"/>
        <w:tblInd w:w="70" w:type="dxa"/>
        <w:tblCellMar>
          <w:left w:w="70" w:type="dxa"/>
          <w:right w:w="70" w:type="dxa"/>
        </w:tblCellMar>
        <w:tblLook w:val="04A0" w:firstRow="1" w:lastRow="0" w:firstColumn="1" w:lastColumn="0" w:noHBand="0" w:noVBand="1"/>
      </w:tblPr>
      <w:tblGrid>
        <w:gridCol w:w="8400"/>
        <w:gridCol w:w="1200"/>
        <w:gridCol w:w="1580"/>
        <w:gridCol w:w="1200"/>
      </w:tblGrid>
      <w:tr w:rsidR="00C514C1" w:rsidRPr="00C514C1" w:rsidTr="00C514C1">
        <w:trPr>
          <w:trHeight w:val="315"/>
        </w:trPr>
        <w:tc>
          <w:tcPr>
            <w:tcW w:w="11180" w:type="dxa"/>
            <w:gridSpan w:val="3"/>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b/>
                <w:bCs/>
                <w:color w:val="000000"/>
                <w:lang w:val="es-SV" w:eastAsia="es-SV"/>
              </w:rPr>
            </w:pPr>
            <w:r w:rsidRPr="00C514C1">
              <w:rPr>
                <w:rFonts w:ascii="Calibri" w:eastAsia="Times New Roman" w:hAnsi="Calibri" w:cs="Calibri"/>
                <w:b/>
                <w:bCs/>
                <w:color w:val="000000"/>
                <w:sz w:val="22"/>
                <w:szCs w:val="22"/>
                <w:lang w:val="es-SV" w:eastAsia="es-SV"/>
              </w:rPr>
              <w:t>ADECUAR, REVISAR Y MODIFICAR  LAS  NORMAS TECNICAS DE CONTROL INTERNO,   Para dar pleno  cumplimiento a la</w:t>
            </w:r>
          </w:p>
        </w:tc>
        <w:tc>
          <w:tcPr>
            <w:tcW w:w="1200" w:type="dxa"/>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b/>
                <w:bCs/>
                <w:color w:val="000000"/>
                <w:lang w:val="es-SV" w:eastAsia="es-SV"/>
              </w:rPr>
            </w:pPr>
          </w:p>
        </w:tc>
      </w:tr>
      <w:tr w:rsidR="00C514C1" w:rsidRPr="00C514C1" w:rsidTr="00C514C1">
        <w:trPr>
          <w:trHeight w:val="315"/>
        </w:trPr>
        <w:tc>
          <w:tcPr>
            <w:tcW w:w="12380" w:type="dxa"/>
            <w:gridSpan w:val="4"/>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color w:val="000000"/>
                <w:lang w:val="es-SV" w:eastAsia="es-SV"/>
              </w:rPr>
            </w:pPr>
            <w:r w:rsidRPr="00C514C1">
              <w:rPr>
                <w:rFonts w:ascii="Calibri" w:eastAsia="Times New Roman" w:hAnsi="Calibri" w:cs="Calibri"/>
                <w:color w:val="000000"/>
                <w:sz w:val="22"/>
                <w:szCs w:val="22"/>
                <w:lang w:val="es-SV" w:eastAsia="es-SV"/>
              </w:rPr>
              <w:t>Legislación vigente  y observaciones  de la  Corte  de Cuen</w:t>
            </w:r>
            <w:r w:rsidR="009C466C">
              <w:rPr>
                <w:rFonts w:ascii="Calibri" w:eastAsia="Times New Roman" w:hAnsi="Calibri" w:cs="Calibri"/>
                <w:color w:val="000000"/>
                <w:sz w:val="22"/>
                <w:szCs w:val="22"/>
                <w:lang w:val="es-SV" w:eastAsia="es-SV"/>
              </w:rPr>
              <w:t>tas de la Repú</w:t>
            </w:r>
            <w:r w:rsidRPr="00C514C1">
              <w:rPr>
                <w:rFonts w:ascii="Calibri" w:eastAsia="Times New Roman" w:hAnsi="Calibri" w:cs="Calibri"/>
                <w:color w:val="000000"/>
                <w:sz w:val="22"/>
                <w:szCs w:val="22"/>
                <w:lang w:val="es-SV" w:eastAsia="es-SV"/>
              </w:rPr>
              <w:t>blic</w:t>
            </w:r>
            <w:r w:rsidR="009C466C">
              <w:rPr>
                <w:rFonts w:ascii="Calibri" w:eastAsia="Times New Roman" w:hAnsi="Calibri" w:cs="Calibri"/>
                <w:color w:val="000000"/>
                <w:sz w:val="22"/>
                <w:szCs w:val="22"/>
                <w:lang w:val="es-SV" w:eastAsia="es-SV"/>
              </w:rPr>
              <w:t>a. El documento resultante  será</w:t>
            </w:r>
            <w:r w:rsidRPr="00C514C1">
              <w:rPr>
                <w:rFonts w:ascii="Calibri" w:eastAsia="Times New Roman" w:hAnsi="Calibri" w:cs="Calibri"/>
                <w:color w:val="000000"/>
                <w:sz w:val="22"/>
                <w:szCs w:val="22"/>
                <w:lang w:val="es-SV" w:eastAsia="es-SV"/>
              </w:rPr>
              <w:t xml:space="preserve">  presentado </w:t>
            </w:r>
          </w:p>
        </w:tc>
      </w:tr>
      <w:tr w:rsidR="00C514C1" w:rsidRPr="00C514C1" w:rsidTr="00C514C1">
        <w:trPr>
          <w:trHeight w:val="315"/>
        </w:trPr>
        <w:tc>
          <w:tcPr>
            <w:tcW w:w="8400" w:type="dxa"/>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color w:val="000000"/>
                <w:lang w:val="es-SV" w:eastAsia="es-SV"/>
              </w:rPr>
            </w:pPr>
            <w:r w:rsidRPr="00C514C1">
              <w:rPr>
                <w:rFonts w:ascii="Calibri" w:eastAsia="Times New Roman" w:hAnsi="Calibri" w:cs="Calibri"/>
                <w:color w:val="000000"/>
                <w:lang w:val="es-SV" w:eastAsia="es-SV"/>
              </w:rPr>
              <w:t>al Concejo Mun</w:t>
            </w:r>
            <w:r w:rsidR="006D3279">
              <w:rPr>
                <w:rFonts w:ascii="Calibri" w:eastAsia="Times New Roman" w:hAnsi="Calibri" w:cs="Calibri"/>
                <w:color w:val="000000"/>
                <w:lang w:val="es-SV" w:eastAsia="es-SV"/>
              </w:rPr>
              <w:t>icipal para  su  aná</w:t>
            </w:r>
            <w:r w:rsidRPr="00C514C1">
              <w:rPr>
                <w:rFonts w:ascii="Calibri" w:eastAsia="Times New Roman" w:hAnsi="Calibri" w:cs="Calibri"/>
                <w:color w:val="000000"/>
                <w:lang w:val="es-SV" w:eastAsia="es-SV"/>
              </w:rPr>
              <w:t>lisis  y  a la Corte  de Cuentas, para su apro</w:t>
            </w:r>
            <w:r w:rsidR="006D3279">
              <w:rPr>
                <w:rFonts w:ascii="Calibri" w:eastAsia="Times New Roman" w:hAnsi="Calibri" w:cs="Calibri"/>
                <w:color w:val="000000"/>
                <w:lang w:val="es-SV" w:eastAsia="es-SV"/>
              </w:rPr>
              <w:t>bació</w:t>
            </w:r>
            <w:r w:rsidRPr="00C514C1">
              <w:rPr>
                <w:rFonts w:ascii="Calibri" w:eastAsia="Times New Roman" w:hAnsi="Calibri" w:cs="Calibri"/>
                <w:color w:val="000000"/>
                <w:lang w:val="es-SV" w:eastAsia="es-SV"/>
              </w:rPr>
              <w:t>n.</w:t>
            </w:r>
          </w:p>
        </w:tc>
        <w:tc>
          <w:tcPr>
            <w:tcW w:w="1200" w:type="dxa"/>
            <w:tcBorders>
              <w:top w:val="nil"/>
              <w:left w:val="nil"/>
              <w:bottom w:val="nil"/>
              <w:right w:val="nil"/>
            </w:tcBorders>
            <w:shd w:val="clear" w:color="auto" w:fill="auto"/>
            <w:noWrap/>
            <w:vAlign w:val="bottom"/>
            <w:hideMark/>
          </w:tcPr>
          <w:p w:rsidR="00C514C1" w:rsidRPr="00C514C1" w:rsidRDefault="00C514C1" w:rsidP="00C514C1">
            <w:pPr>
              <w:rPr>
                <w:rFonts w:ascii="Calibri" w:eastAsia="Times New Roman" w:hAnsi="Calibri" w:cs="Calibri"/>
                <w:color w:val="000000"/>
                <w:lang w:val="es-SV" w:eastAsia="es-SV"/>
              </w:rPr>
            </w:pPr>
          </w:p>
        </w:tc>
        <w:tc>
          <w:tcPr>
            <w:tcW w:w="1580" w:type="dxa"/>
            <w:tcBorders>
              <w:top w:val="nil"/>
              <w:left w:val="nil"/>
              <w:bottom w:val="nil"/>
              <w:right w:val="nil"/>
            </w:tcBorders>
            <w:shd w:val="clear" w:color="auto" w:fill="auto"/>
            <w:noWrap/>
            <w:vAlign w:val="bottom"/>
            <w:hideMark/>
          </w:tcPr>
          <w:p w:rsidR="00C514C1" w:rsidRPr="00C514C1" w:rsidRDefault="00C514C1" w:rsidP="00C514C1">
            <w:pPr>
              <w:rPr>
                <w:rFonts w:eastAsia="Times New Roman"/>
                <w:sz w:val="20"/>
                <w:szCs w:val="20"/>
                <w:lang w:val="es-SV" w:eastAsia="es-SV"/>
              </w:rPr>
            </w:pPr>
          </w:p>
        </w:tc>
        <w:tc>
          <w:tcPr>
            <w:tcW w:w="1200" w:type="dxa"/>
            <w:tcBorders>
              <w:top w:val="nil"/>
              <w:left w:val="nil"/>
              <w:bottom w:val="nil"/>
              <w:right w:val="nil"/>
            </w:tcBorders>
            <w:shd w:val="clear" w:color="auto" w:fill="auto"/>
            <w:noWrap/>
            <w:vAlign w:val="bottom"/>
            <w:hideMark/>
          </w:tcPr>
          <w:p w:rsidR="00C514C1" w:rsidRPr="00C514C1" w:rsidRDefault="00C514C1" w:rsidP="00C514C1">
            <w:pPr>
              <w:rPr>
                <w:rFonts w:eastAsia="Times New Roman"/>
                <w:sz w:val="20"/>
                <w:szCs w:val="20"/>
                <w:lang w:val="es-SV" w:eastAsia="es-SV"/>
              </w:rPr>
            </w:pPr>
          </w:p>
        </w:tc>
      </w:tr>
    </w:tbl>
    <w:p w:rsidR="007B1B6B" w:rsidRPr="00C514C1" w:rsidRDefault="007B1B6B" w:rsidP="007B1B6B">
      <w:pPr>
        <w:pStyle w:val="Textoindependiente2"/>
        <w:rPr>
          <w:rFonts w:asciiTheme="minorHAnsi" w:hAnsiTheme="minorHAnsi"/>
          <w:szCs w:val="24"/>
          <w:lang w:val="es-SV"/>
        </w:rPr>
      </w:pPr>
    </w:p>
    <w:p w:rsidR="00C514C1" w:rsidRPr="0037149B" w:rsidRDefault="009C466C" w:rsidP="00C514C1">
      <w:pPr>
        <w:pStyle w:val="Textoindependiente2"/>
        <w:rPr>
          <w:rFonts w:asciiTheme="minorHAnsi" w:hAnsiTheme="minorHAnsi"/>
          <w:b/>
          <w:sz w:val="28"/>
          <w:szCs w:val="28"/>
        </w:rPr>
      </w:pPr>
      <w:r>
        <w:rPr>
          <w:rFonts w:asciiTheme="minorHAnsi" w:hAnsiTheme="minorHAnsi"/>
          <w:b/>
          <w:sz w:val="28"/>
          <w:szCs w:val="28"/>
        </w:rPr>
        <w:t>7</w:t>
      </w:r>
      <w:r w:rsidR="00C514C1">
        <w:rPr>
          <w:rFonts w:asciiTheme="minorHAnsi" w:hAnsiTheme="minorHAnsi"/>
          <w:b/>
          <w:sz w:val="28"/>
          <w:szCs w:val="28"/>
        </w:rPr>
        <w:t xml:space="preserve">.1.  REVISION DE LAS  NORMAS  TECNICAS DE CONTROL INTERNO. </w:t>
      </w:r>
    </w:p>
    <w:p w:rsidR="00C514C1" w:rsidRDefault="00C514C1" w:rsidP="00C514C1">
      <w:pPr>
        <w:pStyle w:val="Textoindependiente2"/>
        <w:rPr>
          <w:rFonts w:asciiTheme="minorHAnsi" w:hAnsiTheme="minorHAnsi"/>
          <w:szCs w:val="24"/>
        </w:rPr>
      </w:pPr>
    </w:p>
    <w:p w:rsidR="00C514C1" w:rsidRDefault="006D3279" w:rsidP="00C514C1">
      <w:pPr>
        <w:pStyle w:val="Textoindependiente2"/>
        <w:rPr>
          <w:rFonts w:asciiTheme="minorHAnsi" w:hAnsiTheme="minorHAnsi"/>
          <w:szCs w:val="24"/>
        </w:rPr>
      </w:pPr>
      <w:r>
        <w:rPr>
          <w:rFonts w:asciiTheme="minorHAnsi" w:hAnsiTheme="minorHAnsi"/>
          <w:szCs w:val="24"/>
        </w:rPr>
        <w:t>SE ESTA  T</w:t>
      </w:r>
      <w:r w:rsidR="00C514C1">
        <w:rPr>
          <w:rFonts w:asciiTheme="minorHAnsi" w:hAnsiTheme="minorHAnsi"/>
          <w:szCs w:val="24"/>
        </w:rPr>
        <w:t>RABAJ</w:t>
      </w:r>
      <w:r>
        <w:rPr>
          <w:rFonts w:asciiTheme="minorHAnsi" w:hAnsiTheme="minorHAnsi"/>
          <w:szCs w:val="24"/>
        </w:rPr>
        <w:t>A</w:t>
      </w:r>
      <w:r w:rsidR="00C514C1">
        <w:rPr>
          <w:rFonts w:asciiTheme="minorHAnsi" w:hAnsiTheme="minorHAnsi"/>
          <w:szCs w:val="24"/>
        </w:rPr>
        <w:t>NDO  EN EL</w:t>
      </w:r>
      <w:r>
        <w:rPr>
          <w:rFonts w:asciiTheme="minorHAnsi" w:hAnsiTheme="minorHAnsi"/>
          <w:szCs w:val="24"/>
        </w:rPr>
        <w:t>ABORAR  UNA  PROPUESTA  DE  CAM</w:t>
      </w:r>
      <w:r w:rsidR="00C514C1">
        <w:rPr>
          <w:rFonts w:asciiTheme="minorHAnsi" w:hAnsiTheme="minorHAnsi"/>
          <w:szCs w:val="24"/>
        </w:rPr>
        <w:t>BIOS  A LAS  NTCI, PARA  SU  PRESENTACION AL CONCEJO  MUNICIPAL  Y SU  POSTERIOR  APROBACION EN LA CORTE  DE CUENTAS.</w:t>
      </w:r>
    </w:p>
    <w:p w:rsidR="00B14491" w:rsidRDefault="00B14491" w:rsidP="00C514C1">
      <w:pPr>
        <w:pStyle w:val="Textoindependiente2"/>
        <w:rPr>
          <w:rFonts w:asciiTheme="minorHAnsi" w:hAnsiTheme="minorHAnsi"/>
          <w:szCs w:val="24"/>
        </w:rPr>
      </w:pPr>
    </w:p>
    <w:p w:rsidR="00B14491" w:rsidRDefault="00B14491" w:rsidP="00B14491">
      <w:pPr>
        <w:pStyle w:val="Textoindependiente2"/>
        <w:rPr>
          <w:rFonts w:asciiTheme="minorHAnsi" w:hAnsiTheme="minorHAnsi"/>
          <w:szCs w:val="24"/>
        </w:rPr>
      </w:pPr>
      <w:r>
        <w:rPr>
          <w:rFonts w:asciiTheme="minorHAnsi" w:hAnsiTheme="minorHAnsi"/>
          <w:b/>
          <w:sz w:val="28"/>
          <w:szCs w:val="28"/>
        </w:rPr>
        <w:t>7.2.  IMPLEMENTACION DE COMITÉ  DE  AUDITORIA  INTERNA.</w:t>
      </w:r>
    </w:p>
    <w:p w:rsidR="00B14491" w:rsidRDefault="00B14491" w:rsidP="00B14491">
      <w:pPr>
        <w:pStyle w:val="Textoindependiente2"/>
        <w:rPr>
          <w:rFonts w:asciiTheme="minorHAnsi" w:hAnsiTheme="minorHAnsi"/>
          <w:szCs w:val="24"/>
        </w:rPr>
      </w:pPr>
      <w:r>
        <w:rPr>
          <w:rFonts w:asciiTheme="minorHAnsi" w:hAnsiTheme="minorHAnsi"/>
          <w:szCs w:val="24"/>
        </w:rPr>
        <w:t>En cumplimiento de  la  nueva  normativa  de la Corte de Cuentas. Se han aprobado sus  estatutos.</w:t>
      </w:r>
    </w:p>
    <w:p w:rsidR="00B14491" w:rsidRDefault="00B14491" w:rsidP="00C514C1">
      <w:pPr>
        <w:pStyle w:val="Textoindependiente2"/>
        <w:rPr>
          <w:rFonts w:asciiTheme="minorHAnsi" w:hAnsiTheme="minorHAnsi"/>
          <w:szCs w:val="24"/>
        </w:rPr>
      </w:pPr>
    </w:p>
    <w:p w:rsidR="007B1B6B" w:rsidRDefault="007B1B6B" w:rsidP="007B1B6B">
      <w:pPr>
        <w:pStyle w:val="Textoindependiente2"/>
        <w:rPr>
          <w:rFonts w:asciiTheme="minorHAnsi" w:hAnsiTheme="minorHAnsi"/>
          <w:szCs w:val="24"/>
        </w:rPr>
      </w:pPr>
    </w:p>
    <w:p w:rsidR="00C514C1" w:rsidRPr="0037149B" w:rsidRDefault="009C466C" w:rsidP="00C514C1">
      <w:pPr>
        <w:pStyle w:val="Textoindependiente2"/>
        <w:rPr>
          <w:rFonts w:asciiTheme="minorHAnsi" w:hAnsiTheme="minorHAnsi"/>
          <w:b/>
          <w:sz w:val="28"/>
          <w:szCs w:val="28"/>
        </w:rPr>
      </w:pPr>
      <w:r>
        <w:rPr>
          <w:rFonts w:asciiTheme="minorHAnsi" w:hAnsiTheme="minorHAnsi"/>
          <w:b/>
          <w:sz w:val="28"/>
          <w:szCs w:val="28"/>
        </w:rPr>
        <w:t>7</w:t>
      </w:r>
      <w:r w:rsidR="00C514C1">
        <w:rPr>
          <w:rFonts w:asciiTheme="minorHAnsi" w:hAnsiTheme="minorHAnsi"/>
          <w:b/>
          <w:sz w:val="28"/>
          <w:szCs w:val="28"/>
        </w:rPr>
        <w:t xml:space="preserve">.2.  IMPLEMENTACION DE CONTROLES  INTERNOS. </w:t>
      </w:r>
    </w:p>
    <w:p w:rsidR="00C514C1" w:rsidRDefault="00C514C1" w:rsidP="00C514C1">
      <w:pPr>
        <w:pStyle w:val="Textoindependiente2"/>
        <w:rPr>
          <w:rFonts w:asciiTheme="minorHAnsi" w:hAnsiTheme="minorHAnsi"/>
          <w:szCs w:val="24"/>
        </w:rPr>
      </w:pPr>
    </w:p>
    <w:p w:rsidR="00C514C1" w:rsidRDefault="00C514C1" w:rsidP="00C514C1">
      <w:pPr>
        <w:pStyle w:val="Textoindependiente2"/>
        <w:rPr>
          <w:rFonts w:asciiTheme="minorHAnsi" w:hAnsiTheme="minorHAnsi"/>
          <w:szCs w:val="24"/>
        </w:rPr>
      </w:pPr>
      <w:r>
        <w:rPr>
          <w:rFonts w:asciiTheme="minorHAnsi" w:hAnsiTheme="minorHAnsi"/>
          <w:szCs w:val="24"/>
        </w:rPr>
        <w:t>ES  DE DESTACAR:</w:t>
      </w:r>
    </w:p>
    <w:p w:rsidR="00E954DD" w:rsidRDefault="00E954DD" w:rsidP="00A02292">
      <w:pPr>
        <w:pStyle w:val="Textoindependiente2"/>
        <w:numPr>
          <w:ilvl w:val="0"/>
          <w:numId w:val="7"/>
        </w:numPr>
        <w:rPr>
          <w:rFonts w:asciiTheme="minorHAnsi" w:hAnsiTheme="minorHAnsi"/>
          <w:szCs w:val="24"/>
        </w:rPr>
      </w:pPr>
      <w:r>
        <w:rPr>
          <w:rFonts w:asciiTheme="minorHAnsi" w:hAnsiTheme="minorHAnsi"/>
          <w:szCs w:val="24"/>
        </w:rPr>
        <w:t>Realización de manual de CONTROL DE ESPECIES</w:t>
      </w:r>
      <w:r w:rsidR="00B14491">
        <w:rPr>
          <w:rFonts w:asciiTheme="minorHAnsi" w:hAnsiTheme="minorHAnsi"/>
          <w:szCs w:val="24"/>
        </w:rPr>
        <w:t xml:space="preserve">  MUNICIPALES </w:t>
      </w:r>
    </w:p>
    <w:p w:rsidR="00E954DD" w:rsidRDefault="00E954DD" w:rsidP="00A02292">
      <w:pPr>
        <w:pStyle w:val="Textoindependiente2"/>
        <w:numPr>
          <w:ilvl w:val="0"/>
          <w:numId w:val="7"/>
        </w:numPr>
        <w:rPr>
          <w:rFonts w:asciiTheme="minorHAnsi" w:hAnsiTheme="minorHAnsi"/>
          <w:szCs w:val="24"/>
        </w:rPr>
      </w:pPr>
      <w:r>
        <w:rPr>
          <w:rFonts w:asciiTheme="minorHAnsi" w:hAnsiTheme="minorHAnsi"/>
          <w:szCs w:val="24"/>
        </w:rPr>
        <w:t>Realización de  MANUAL DE CONTROL DE INGRESOS  Y  REMESAS (En proceso)</w:t>
      </w:r>
    </w:p>
    <w:p w:rsidR="00601787" w:rsidRDefault="00C514C1" w:rsidP="00A02292">
      <w:pPr>
        <w:pStyle w:val="Textoindependiente2"/>
        <w:numPr>
          <w:ilvl w:val="0"/>
          <w:numId w:val="7"/>
        </w:numPr>
        <w:rPr>
          <w:rFonts w:asciiTheme="minorHAnsi" w:hAnsiTheme="minorHAnsi"/>
          <w:szCs w:val="24"/>
        </w:rPr>
      </w:pPr>
      <w:r>
        <w:rPr>
          <w:rFonts w:asciiTheme="minorHAnsi" w:hAnsiTheme="minorHAnsi"/>
          <w:szCs w:val="24"/>
        </w:rPr>
        <w:t>IMPLEMENTACION DE CONTROL DE ENTREGA  DE MATERIALES</w:t>
      </w:r>
      <w:r w:rsidR="00601787">
        <w:rPr>
          <w:rFonts w:asciiTheme="minorHAnsi" w:hAnsiTheme="minorHAnsi"/>
          <w:szCs w:val="24"/>
        </w:rPr>
        <w:t xml:space="preserve">  A LOS PROYECTOS  Y  PROGRAMAS.  REALIZACION DE KARDEX  DE LOS MISMOS.</w:t>
      </w:r>
    </w:p>
    <w:p w:rsidR="00601787" w:rsidRDefault="00601787" w:rsidP="00A02292">
      <w:pPr>
        <w:pStyle w:val="Textoindependiente2"/>
        <w:numPr>
          <w:ilvl w:val="0"/>
          <w:numId w:val="7"/>
        </w:numPr>
        <w:rPr>
          <w:rFonts w:asciiTheme="minorHAnsi" w:hAnsiTheme="minorHAnsi"/>
          <w:szCs w:val="24"/>
        </w:rPr>
      </w:pPr>
      <w:r>
        <w:rPr>
          <w:rFonts w:asciiTheme="minorHAnsi" w:hAnsiTheme="minorHAnsi"/>
          <w:szCs w:val="24"/>
        </w:rPr>
        <w:t>IMPLEMENTACION DE CONTROL DE</w:t>
      </w:r>
      <w:r w:rsidR="005F3B6C">
        <w:rPr>
          <w:rFonts w:asciiTheme="minorHAnsi" w:hAnsiTheme="minorHAnsi"/>
          <w:szCs w:val="24"/>
        </w:rPr>
        <w:t xml:space="preserve"> </w:t>
      </w:r>
      <w:r>
        <w:rPr>
          <w:rFonts w:asciiTheme="minorHAnsi" w:hAnsiTheme="minorHAnsi"/>
          <w:szCs w:val="24"/>
        </w:rPr>
        <w:t>INVENTARIOS  DE MOBILIARIO  Y EQUIPO,  Y  POSIBLE  DETECCION DE FALTANTES  DE EQUIPO, HERRAMIENTAS  Y MOBILIARIO  PARA  LA  DEDUCCION DE RESPONSABILIDADES.</w:t>
      </w:r>
    </w:p>
    <w:p w:rsidR="00601787" w:rsidRDefault="00601787" w:rsidP="00A02292">
      <w:pPr>
        <w:pStyle w:val="Textoindependiente2"/>
        <w:numPr>
          <w:ilvl w:val="0"/>
          <w:numId w:val="7"/>
        </w:numPr>
        <w:rPr>
          <w:rFonts w:asciiTheme="minorHAnsi" w:hAnsiTheme="minorHAnsi"/>
          <w:szCs w:val="24"/>
        </w:rPr>
      </w:pPr>
      <w:r>
        <w:rPr>
          <w:rFonts w:asciiTheme="minorHAnsi" w:hAnsiTheme="minorHAnsi"/>
          <w:szCs w:val="24"/>
        </w:rPr>
        <w:t xml:space="preserve">SE  TRABAJARA  CON  AUDITORIA  INTERNA  PARA  LA  REALIZACION DE ARQUEO </w:t>
      </w:r>
      <w:r w:rsidR="00CB2EEB">
        <w:rPr>
          <w:rFonts w:asciiTheme="minorHAnsi" w:hAnsiTheme="minorHAnsi"/>
          <w:szCs w:val="24"/>
        </w:rPr>
        <w:t xml:space="preserve">COBRO DE BAÑOS, PARQUEO MUNICIPAL, COBROS EN CEMENTERIOS, DEL RASTRO Y TIANGUE,  </w:t>
      </w:r>
      <w:r>
        <w:rPr>
          <w:rFonts w:asciiTheme="minorHAnsi" w:hAnsiTheme="minorHAnsi"/>
          <w:szCs w:val="24"/>
        </w:rPr>
        <w:t>DEL USO  DE PLANILLAS  DE  MANO DE OBRA  EN PROYECTOS Y PROGRAMAS, USO DE MATERIALES, INVENTARIOS, USO DE COMBUSTIBLE  ENTRE  OTROS EN EL  TIEMPO ACTUAL,  Y  NO SOLO A POSTERIORI.</w:t>
      </w:r>
    </w:p>
    <w:p w:rsidR="00CB2EEB" w:rsidRDefault="00CB2EEB" w:rsidP="00A02292">
      <w:pPr>
        <w:pStyle w:val="Textoindependiente2"/>
        <w:numPr>
          <w:ilvl w:val="0"/>
          <w:numId w:val="7"/>
        </w:numPr>
        <w:rPr>
          <w:rFonts w:asciiTheme="minorHAnsi" w:hAnsiTheme="minorHAnsi"/>
          <w:szCs w:val="24"/>
        </w:rPr>
      </w:pPr>
      <w:r>
        <w:rPr>
          <w:rFonts w:asciiTheme="minorHAnsi" w:hAnsiTheme="minorHAnsi"/>
          <w:szCs w:val="24"/>
        </w:rPr>
        <w:t>CUADRATURA  A  DIARIO DE FONDOS  PROPIOS, CON  TESORERIA, CONTABILIDAD Y SISTEMA TRIBUTARIO.</w:t>
      </w:r>
    </w:p>
    <w:p w:rsidR="00C514C1" w:rsidRDefault="00C514C1" w:rsidP="007B1B6B">
      <w:pPr>
        <w:pStyle w:val="Textoindependiente2"/>
        <w:rPr>
          <w:rFonts w:asciiTheme="minorHAnsi" w:hAnsiTheme="minorHAnsi"/>
          <w:b/>
          <w:sz w:val="28"/>
          <w:szCs w:val="28"/>
        </w:rPr>
      </w:pPr>
    </w:p>
    <w:p w:rsidR="008426BA" w:rsidRDefault="008426BA" w:rsidP="007B1B6B">
      <w:pPr>
        <w:pStyle w:val="Textoindependiente2"/>
        <w:rPr>
          <w:rFonts w:asciiTheme="minorHAnsi" w:hAnsiTheme="minorHAnsi"/>
          <w:szCs w:val="24"/>
        </w:rPr>
      </w:pPr>
    </w:p>
    <w:p w:rsidR="00A02292" w:rsidRPr="00A02292" w:rsidRDefault="00A02292" w:rsidP="007B1B6B">
      <w:pPr>
        <w:pStyle w:val="Textoindependiente2"/>
        <w:rPr>
          <w:rFonts w:ascii="Times New Roman" w:hAnsi="Times New Roman"/>
          <w:szCs w:val="24"/>
        </w:rPr>
      </w:pPr>
    </w:p>
    <w:p w:rsidR="00A02292" w:rsidRPr="00A02292" w:rsidRDefault="00A02292" w:rsidP="00A02292">
      <w:pPr>
        <w:pBdr>
          <w:top w:val="single" w:sz="4" w:space="1" w:color="auto"/>
          <w:left w:val="single" w:sz="4" w:space="4" w:color="auto"/>
          <w:bottom w:val="single" w:sz="4" w:space="1" w:color="auto"/>
          <w:right w:val="single" w:sz="4" w:space="4" w:color="auto"/>
        </w:pBdr>
        <w:shd w:val="clear" w:color="auto" w:fill="FFFF00"/>
        <w:jc w:val="center"/>
      </w:pPr>
      <w:r w:rsidRPr="00A02292">
        <w:rPr>
          <w:b/>
          <w:sz w:val="28"/>
          <w:szCs w:val="28"/>
        </w:rPr>
        <w:lastRenderedPageBreak/>
        <w:t xml:space="preserve">CAPITULO VIII: </w:t>
      </w:r>
      <w:r w:rsidRPr="00A02292">
        <w:rPr>
          <w:rFonts w:eastAsia="Times New Roman"/>
          <w:b/>
          <w:bCs/>
          <w:color w:val="000000"/>
          <w:sz w:val="28"/>
          <w:szCs w:val="28"/>
        </w:rPr>
        <w:t>PROMOVER  EL DESARROLLO  ECONOMICO LOCAL</w:t>
      </w:r>
    </w:p>
    <w:p w:rsidR="00A02292" w:rsidRPr="00A02292" w:rsidRDefault="00A02292" w:rsidP="007B1B6B">
      <w:pPr>
        <w:pStyle w:val="Textoindependiente2"/>
        <w:rPr>
          <w:rFonts w:asciiTheme="minorHAnsi" w:hAnsiTheme="minorHAnsi"/>
          <w:szCs w:val="24"/>
          <w:lang w:val="es-ES"/>
        </w:rPr>
      </w:pPr>
    </w:p>
    <w:tbl>
      <w:tblPr>
        <w:tblW w:w="11180" w:type="dxa"/>
        <w:tblInd w:w="70" w:type="dxa"/>
        <w:tblCellMar>
          <w:left w:w="70" w:type="dxa"/>
          <w:right w:w="70" w:type="dxa"/>
        </w:tblCellMar>
        <w:tblLook w:val="04A0" w:firstRow="1" w:lastRow="0" w:firstColumn="1" w:lastColumn="0" w:noHBand="0" w:noVBand="1"/>
      </w:tblPr>
      <w:tblGrid>
        <w:gridCol w:w="11180"/>
      </w:tblGrid>
      <w:tr w:rsidR="008611ED" w:rsidRPr="0074084E" w:rsidTr="00B30D50">
        <w:trPr>
          <w:trHeight w:val="315"/>
        </w:trPr>
        <w:tc>
          <w:tcPr>
            <w:tcW w:w="11180" w:type="dxa"/>
            <w:tcBorders>
              <w:top w:val="nil"/>
              <w:left w:val="nil"/>
              <w:bottom w:val="nil"/>
              <w:right w:val="nil"/>
            </w:tcBorders>
            <w:shd w:val="clear" w:color="auto" w:fill="auto"/>
            <w:noWrap/>
            <w:vAlign w:val="bottom"/>
            <w:hideMark/>
          </w:tcPr>
          <w:p w:rsidR="008611ED" w:rsidRPr="00AA38FC" w:rsidRDefault="00A02292" w:rsidP="005F3B6C">
            <w:pPr>
              <w:rPr>
                <w:rFonts w:ascii="Calibri" w:eastAsia="Times New Roman" w:hAnsi="Calibri" w:cs="Calibri"/>
                <w:b/>
                <w:bCs/>
                <w:color w:val="000000"/>
                <w:lang w:val="es-GT" w:eastAsia="es-SV"/>
              </w:rPr>
            </w:pPr>
            <w:r>
              <w:rPr>
                <w:rFonts w:ascii="Calibri" w:eastAsia="Times New Roman" w:hAnsi="Calibri" w:cs="Calibri"/>
                <w:b/>
                <w:bCs/>
                <w:color w:val="000000"/>
                <w:lang w:val="es-GT" w:eastAsia="es-SV"/>
              </w:rPr>
              <w:t>8</w:t>
            </w:r>
            <w:r w:rsidR="008611ED">
              <w:rPr>
                <w:rFonts w:ascii="Calibri" w:eastAsia="Times New Roman" w:hAnsi="Calibri" w:cs="Calibri"/>
                <w:b/>
                <w:bCs/>
                <w:color w:val="000000"/>
                <w:lang w:val="es-GT" w:eastAsia="es-SV"/>
              </w:rPr>
              <w:t>.</w:t>
            </w:r>
            <w:r w:rsidR="005F3B6C">
              <w:rPr>
                <w:rFonts w:ascii="Calibri" w:eastAsia="Times New Roman" w:hAnsi="Calibri" w:cs="Calibri"/>
                <w:b/>
                <w:bCs/>
                <w:color w:val="000000"/>
                <w:lang w:val="es-GT" w:eastAsia="es-SV"/>
              </w:rPr>
              <w:t>1.</w:t>
            </w:r>
            <w:r w:rsidR="008611ED">
              <w:rPr>
                <w:rFonts w:ascii="Calibri" w:eastAsia="Times New Roman" w:hAnsi="Calibri" w:cs="Calibri"/>
                <w:b/>
                <w:bCs/>
                <w:color w:val="000000"/>
                <w:lang w:val="es-GT" w:eastAsia="es-SV"/>
              </w:rPr>
              <w:t xml:space="preserve"> REALIZACION DE LOS  FESTIVALES  </w:t>
            </w:r>
            <w:r w:rsidR="006D3279">
              <w:rPr>
                <w:rFonts w:ascii="Calibri" w:eastAsia="Times New Roman" w:hAnsi="Calibri" w:cs="Calibri"/>
                <w:b/>
                <w:bCs/>
                <w:color w:val="000000"/>
                <w:lang w:val="es-GT" w:eastAsia="es-SV"/>
              </w:rPr>
              <w:t>GASTRONÓ</w:t>
            </w:r>
            <w:r w:rsidR="008611ED">
              <w:rPr>
                <w:rFonts w:ascii="Calibri" w:eastAsia="Times New Roman" w:hAnsi="Calibri" w:cs="Calibri"/>
                <w:b/>
                <w:bCs/>
                <w:color w:val="000000"/>
                <w:lang w:val="es-GT" w:eastAsia="es-SV"/>
              </w:rPr>
              <w:t xml:space="preserve">MICOS  </w:t>
            </w:r>
          </w:p>
        </w:tc>
      </w:tr>
    </w:tbl>
    <w:p w:rsidR="008611ED" w:rsidRPr="006D3279" w:rsidRDefault="008611ED" w:rsidP="008611ED">
      <w:pPr>
        <w:pStyle w:val="Textoindependiente2"/>
        <w:rPr>
          <w:rFonts w:asciiTheme="minorHAnsi" w:hAnsiTheme="minorHAnsi"/>
          <w:szCs w:val="24"/>
          <w:lang w:val="es-ES"/>
        </w:rPr>
      </w:pPr>
    </w:p>
    <w:p w:rsidR="008611ED" w:rsidRDefault="008611ED" w:rsidP="008611ED">
      <w:pPr>
        <w:pStyle w:val="Textoindependiente2"/>
        <w:rPr>
          <w:rFonts w:asciiTheme="minorHAnsi" w:hAnsiTheme="minorHAnsi"/>
          <w:szCs w:val="24"/>
        </w:rPr>
      </w:pPr>
      <w:r>
        <w:rPr>
          <w:rFonts w:asciiTheme="minorHAnsi" w:hAnsiTheme="minorHAnsi"/>
          <w:szCs w:val="24"/>
        </w:rPr>
        <w:t>Se realizan  el  último  Fin de semana  del mes, y son actividades  que  promueven  el  Comercio y  los  Restaurantes locales,  a  la  vez son espacios  para  el entretenimiento  y sano esparcimiento de los Viroleños (as).</w:t>
      </w:r>
      <w:r w:rsidR="007950D0">
        <w:rPr>
          <w:rFonts w:asciiTheme="minorHAnsi" w:hAnsiTheme="minorHAnsi"/>
          <w:szCs w:val="24"/>
        </w:rPr>
        <w:t xml:space="preserve"> También se realiza una  vez  al mes  la  FERIA EMPRESARIAL , en coordinación con la  asociación de empresarios local. </w:t>
      </w:r>
    </w:p>
    <w:p w:rsidR="008611ED" w:rsidRDefault="008611ED" w:rsidP="008611ED">
      <w:pPr>
        <w:pStyle w:val="Textoindependiente2"/>
        <w:rPr>
          <w:rFonts w:asciiTheme="minorHAnsi" w:hAnsiTheme="minorHAnsi"/>
          <w:szCs w:val="24"/>
        </w:rPr>
      </w:pPr>
    </w:p>
    <w:tbl>
      <w:tblPr>
        <w:tblW w:w="11180" w:type="dxa"/>
        <w:tblInd w:w="70" w:type="dxa"/>
        <w:tblCellMar>
          <w:left w:w="70" w:type="dxa"/>
          <w:right w:w="70" w:type="dxa"/>
        </w:tblCellMar>
        <w:tblLook w:val="04A0" w:firstRow="1" w:lastRow="0" w:firstColumn="1" w:lastColumn="0" w:noHBand="0" w:noVBand="1"/>
      </w:tblPr>
      <w:tblGrid>
        <w:gridCol w:w="11180"/>
      </w:tblGrid>
      <w:tr w:rsidR="008611ED" w:rsidRPr="0074084E" w:rsidTr="00B30D50">
        <w:trPr>
          <w:trHeight w:val="315"/>
        </w:trPr>
        <w:tc>
          <w:tcPr>
            <w:tcW w:w="11180" w:type="dxa"/>
            <w:tcBorders>
              <w:top w:val="nil"/>
              <w:left w:val="nil"/>
              <w:bottom w:val="nil"/>
              <w:right w:val="nil"/>
            </w:tcBorders>
            <w:shd w:val="clear" w:color="auto" w:fill="auto"/>
            <w:noWrap/>
            <w:vAlign w:val="bottom"/>
            <w:hideMark/>
          </w:tcPr>
          <w:p w:rsidR="008611ED" w:rsidRDefault="008611ED" w:rsidP="00B30D50">
            <w:pPr>
              <w:rPr>
                <w:rFonts w:ascii="Calibri" w:eastAsia="Times New Roman" w:hAnsi="Calibri" w:cs="Calibri"/>
                <w:b/>
                <w:bCs/>
                <w:color w:val="000000"/>
                <w:lang w:val="es-GT" w:eastAsia="es-SV"/>
              </w:rPr>
            </w:pPr>
          </w:p>
          <w:p w:rsidR="00375DD0" w:rsidRDefault="00375DD0" w:rsidP="00B30D50">
            <w:pPr>
              <w:rPr>
                <w:rFonts w:ascii="Calibri" w:eastAsia="Times New Roman" w:hAnsi="Calibri" w:cs="Calibri"/>
                <w:b/>
                <w:bCs/>
                <w:color w:val="000000"/>
                <w:lang w:val="es-GT" w:eastAsia="es-SV"/>
              </w:rPr>
            </w:pPr>
          </w:p>
          <w:p w:rsidR="008611ED" w:rsidRPr="0074084E" w:rsidRDefault="00AA38FC" w:rsidP="005F3B6C">
            <w:pPr>
              <w:rPr>
                <w:rFonts w:ascii="Calibri" w:eastAsia="Times New Roman" w:hAnsi="Calibri" w:cs="Calibri"/>
                <w:b/>
                <w:bCs/>
                <w:color w:val="000000"/>
                <w:lang w:val="es-SV" w:eastAsia="es-SV"/>
              </w:rPr>
            </w:pPr>
            <w:r>
              <w:rPr>
                <w:rFonts w:ascii="Calibri" w:eastAsia="Times New Roman" w:hAnsi="Calibri" w:cs="Calibri"/>
                <w:b/>
                <w:bCs/>
                <w:color w:val="000000"/>
                <w:lang w:val="es-GT" w:eastAsia="es-SV"/>
              </w:rPr>
              <w:t>8</w:t>
            </w:r>
            <w:r w:rsidR="005F3B6C">
              <w:rPr>
                <w:rFonts w:ascii="Calibri" w:eastAsia="Times New Roman" w:hAnsi="Calibri" w:cs="Calibri"/>
                <w:b/>
                <w:bCs/>
                <w:color w:val="000000"/>
                <w:lang w:val="es-GT" w:eastAsia="es-SV"/>
              </w:rPr>
              <w:t>.2</w:t>
            </w:r>
            <w:r w:rsidR="008611ED">
              <w:rPr>
                <w:rFonts w:ascii="Calibri" w:eastAsia="Times New Roman" w:hAnsi="Calibri" w:cs="Calibri"/>
                <w:b/>
                <w:bCs/>
                <w:color w:val="000000"/>
                <w:lang w:val="es-GT" w:eastAsia="es-SV"/>
              </w:rPr>
              <w:t xml:space="preserve">.  </w:t>
            </w:r>
            <w:r w:rsidR="005F3B6C">
              <w:rPr>
                <w:rFonts w:ascii="Calibri" w:eastAsia="Times New Roman" w:hAnsi="Calibri" w:cs="Calibri"/>
                <w:b/>
                <w:bCs/>
                <w:color w:val="000000"/>
                <w:lang w:val="es-GT" w:eastAsia="es-SV"/>
              </w:rPr>
              <w:t xml:space="preserve">LOGROS  DE LA  UNIDAD DE </w:t>
            </w:r>
            <w:r w:rsidR="008611ED">
              <w:rPr>
                <w:rFonts w:ascii="Calibri" w:eastAsia="Times New Roman" w:hAnsi="Calibri" w:cs="Calibri"/>
                <w:b/>
                <w:bCs/>
                <w:color w:val="000000"/>
                <w:lang w:val="es-GT" w:eastAsia="es-SV"/>
              </w:rPr>
              <w:t xml:space="preserve">DESARROLLO RURAL.  </w:t>
            </w:r>
          </w:p>
        </w:tc>
      </w:tr>
    </w:tbl>
    <w:p w:rsidR="008611ED" w:rsidRPr="006D3279" w:rsidRDefault="008611ED" w:rsidP="008611ED">
      <w:pPr>
        <w:pStyle w:val="Textoindependiente2"/>
        <w:rPr>
          <w:rFonts w:asciiTheme="minorHAnsi" w:hAnsiTheme="minorHAnsi"/>
          <w:szCs w:val="24"/>
          <w:lang w:val="es-ES"/>
        </w:rPr>
      </w:pPr>
    </w:p>
    <w:p w:rsidR="0040169A" w:rsidRDefault="0097531A" w:rsidP="007B1B6B">
      <w:pPr>
        <w:pStyle w:val="Textoindependiente2"/>
        <w:rPr>
          <w:rFonts w:asciiTheme="minorHAnsi" w:hAnsiTheme="minorHAnsi"/>
          <w:szCs w:val="24"/>
        </w:rPr>
      </w:pPr>
      <w:r>
        <w:rPr>
          <w:rFonts w:asciiTheme="minorHAnsi" w:hAnsiTheme="minorHAnsi"/>
          <w:szCs w:val="24"/>
        </w:rPr>
        <w:t>La  UNIDAD DE DESARROLLO RURAL, busca  promover  el desarrollo productivo de  la Agroindustria, estableciendo  contactos  con Cooperativas, distribuidores, agricultores  y  empresarios agrícolas.</w:t>
      </w:r>
      <w:r w:rsidR="005F3B6C">
        <w:rPr>
          <w:rFonts w:asciiTheme="minorHAnsi" w:hAnsiTheme="minorHAnsi"/>
          <w:szCs w:val="24"/>
        </w:rPr>
        <w:t xml:space="preserve"> </w:t>
      </w:r>
      <w:r>
        <w:rPr>
          <w:rFonts w:asciiTheme="minorHAnsi" w:hAnsiTheme="minorHAnsi"/>
          <w:szCs w:val="24"/>
        </w:rPr>
        <w:t>Gestiona  Proyectos, Cooperación e  inversiones  privadas  que dinamicen  la economía rural.</w:t>
      </w:r>
      <w:r w:rsidR="005F3B6C">
        <w:rPr>
          <w:rFonts w:asciiTheme="minorHAnsi" w:hAnsiTheme="minorHAnsi"/>
          <w:szCs w:val="24"/>
        </w:rPr>
        <w:t xml:space="preserve"> Es  DE  DESTACAR  el  apoyo a  agricultores con las maquinas  desgranadoras de maíz  realizado de septiembre 2016 a  febrero 2017.</w:t>
      </w:r>
      <w:r w:rsidR="0040169A">
        <w:rPr>
          <w:rFonts w:asciiTheme="minorHAnsi" w:hAnsiTheme="minorHAnsi"/>
          <w:szCs w:val="24"/>
        </w:rPr>
        <w:t xml:space="preserve">  A  finales  de 2016  se  realizo  el levantamiento de  la  Linea  Base para  analizar  la  situación  de la  agricultura  en el Municipio. Se  realizo  mediante  convenio  suscrito  con IICA. Esta  información  es valiosa  para  el  diseño de estrategias  que  busquen  generar  desarrollo económico  mediante  el  fomento de la  agroindustria local.  </w:t>
      </w:r>
    </w:p>
    <w:p w:rsidR="00650126" w:rsidRDefault="00650126" w:rsidP="007B1B6B">
      <w:pPr>
        <w:pStyle w:val="Textoindependiente2"/>
        <w:rPr>
          <w:rFonts w:asciiTheme="minorHAnsi" w:hAnsiTheme="minorHAnsi"/>
          <w:szCs w:val="24"/>
        </w:rPr>
      </w:pPr>
    </w:p>
    <w:tbl>
      <w:tblPr>
        <w:tblW w:w="11180" w:type="dxa"/>
        <w:tblInd w:w="70" w:type="dxa"/>
        <w:tblCellMar>
          <w:left w:w="70" w:type="dxa"/>
          <w:right w:w="70" w:type="dxa"/>
        </w:tblCellMar>
        <w:tblLook w:val="04A0" w:firstRow="1" w:lastRow="0" w:firstColumn="1" w:lastColumn="0" w:noHBand="0" w:noVBand="1"/>
      </w:tblPr>
      <w:tblGrid>
        <w:gridCol w:w="11180"/>
      </w:tblGrid>
      <w:tr w:rsidR="00650126" w:rsidRPr="0074084E" w:rsidTr="00E51DD2">
        <w:trPr>
          <w:trHeight w:val="315"/>
        </w:trPr>
        <w:tc>
          <w:tcPr>
            <w:tcW w:w="11180" w:type="dxa"/>
            <w:tcBorders>
              <w:top w:val="nil"/>
              <w:left w:val="nil"/>
              <w:bottom w:val="nil"/>
              <w:right w:val="nil"/>
            </w:tcBorders>
            <w:shd w:val="clear" w:color="auto" w:fill="auto"/>
            <w:noWrap/>
            <w:vAlign w:val="bottom"/>
            <w:hideMark/>
          </w:tcPr>
          <w:p w:rsidR="00650126" w:rsidRDefault="00650126" w:rsidP="00E51DD2">
            <w:pPr>
              <w:rPr>
                <w:rFonts w:ascii="Calibri" w:eastAsia="Times New Roman" w:hAnsi="Calibri" w:cs="Calibri"/>
                <w:b/>
                <w:bCs/>
                <w:color w:val="000000"/>
                <w:lang w:val="es-GT" w:eastAsia="es-SV"/>
              </w:rPr>
            </w:pPr>
          </w:p>
          <w:p w:rsidR="00650126" w:rsidRDefault="00650126" w:rsidP="00E51DD2">
            <w:pPr>
              <w:rPr>
                <w:rFonts w:ascii="Calibri" w:eastAsia="Times New Roman" w:hAnsi="Calibri" w:cs="Calibri"/>
                <w:b/>
                <w:bCs/>
                <w:color w:val="000000"/>
                <w:lang w:val="es-GT" w:eastAsia="es-SV"/>
              </w:rPr>
            </w:pPr>
          </w:p>
          <w:p w:rsidR="00650126" w:rsidRPr="00650126" w:rsidRDefault="00650126" w:rsidP="00650126">
            <w:pPr>
              <w:rPr>
                <w:rFonts w:ascii="Calibri" w:eastAsia="Times New Roman" w:hAnsi="Calibri" w:cs="Calibri"/>
                <w:b/>
                <w:bCs/>
                <w:color w:val="000000"/>
                <w:lang w:val="es-GT" w:eastAsia="es-SV"/>
              </w:rPr>
            </w:pPr>
            <w:r>
              <w:rPr>
                <w:rFonts w:ascii="Calibri" w:eastAsia="Times New Roman" w:hAnsi="Calibri" w:cs="Calibri"/>
                <w:b/>
                <w:bCs/>
                <w:color w:val="000000"/>
                <w:lang w:val="es-GT" w:eastAsia="es-SV"/>
              </w:rPr>
              <w:t xml:space="preserve">8.3.  SEMANA  DE  CONMEMORACION DE  250 AÑOS  DEL  NACIMIENTO DEL  PRESBITERO Y DR. JOSE  SIMEON CAÑAS  Y VILLACORTA.  </w:t>
            </w:r>
          </w:p>
        </w:tc>
      </w:tr>
    </w:tbl>
    <w:p w:rsidR="00650126" w:rsidRPr="006D3279" w:rsidRDefault="00650126" w:rsidP="00650126">
      <w:pPr>
        <w:pStyle w:val="Textoindependiente2"/>
        <w:rPr>
          <w:rFonts w:asciiTheme="minorHAnsi" w:hAnsiTheme="minorHAnsi"/>
          <w:szCs w:val="24"/>
          <w:lang w:val="es-ES"/>
        </w:rPr>
      </w:pPr>
    </w:p>
    <w:p w:rsidR="00650126" w:rsidRDefault="00650126" w:rsidP="00650126">
      <w:pPr>
        <w:pStyle w:val="Textoindependiente2"/>
        <w:rPr>
          <w:rFonts w:asciiTheme="minorHAnsi" w:hAnsiTheme="minorHAnsi"/>
          <w:szCs w:val="24"/>
        </w:rPr>
      </w:pPr>
      <w:r>
        <w:rPr>
          <w:rFonts w:asciiTheme="minorHAnsi" w:hAnsiTheme="minorHAnsi"/>
          <w:szCs w:val="24"/>
        </w:rPr>
        <w:t xml:space="preserve">La SEMANA  DEL 13 AL 19 DE FEBRERO 2017, se realizo  la  semana  conmemorativa  por  los  250 años  del natalicio del mas  grande  Viroleño de  la Historia.  Se  realizaron eventos  como  Conferencias  magistrales impartidas  por  historiadores  acerca  del papel  histórico </w:t>
      </w:r>
      <w:r w:rsidR="00375DD0">
        <w:rPr>
          <w:rFonts w:asciiTheme="minorHAnsi" w:hAnsiTheme="minorHAnsi"/>
          <w:szCs w:val="24"/>
        </w:rPr>
        <w:t xml:space="preserve"> de  José  Simeó</w:t>
      </w:r>
      <w:r>
        <w:rPr>
          <w:rFonts w:asciiTheme="minorHAnsi" w:hAnsiTheme="minorHAnsi"/>
          <w:szCs w:val="24"/>
        </w:rPr>
        <w:t>n Cañas y  la  Afro</w:t>
      </w:r>
      <w:r w:rsidR="00375DD0">
        <w:rPr>
          <w:rFonts w:asciiTheme="minorHAnsi" w:hAnsiTheme="minorHAnsi"/>
          <w:szCs w:val="24"/>
        </w:rPr>
        <w:t>-</w:t>
      </w:r>
      <w:r>
        <w:rPr>
          <w:rFonts w:asciiTheme="minorHAnsi" w:hAnsiTheme="minorHAnsi"/>
          <w:szCs w:val="24"/>
        </w:rPr>
        <w:t xml:space="preserve">descendencia  en El Salvador. Se  realizo  un concursos  de oratoria  con  los  distintos  Centros  Escolares  del  Municipio  realizándose  la  Final en el INJOSICA. El  viernes  18/2/17 LA Asamblea  Legislativa  realizo  sesión </w:t>
      </w:r>
      <w:r w:rsidR="00375DD0">
        <w:rPr>
          <w:rFonts w:asciiTheme="minorHAnsi" w:hAnsiTheme="minorHAnsi"/>
          <w:szCs w:val="24"/>
        </w:rPr>
        <w:t>solemne  en la  Plaza  Cí</w:t>
      </w:r>
      <w:r>
        <w:rPr>
          <w:rFonts w:asciiTheme="minorHAnsi" w:hAnsiTheme="minorHAnsi"/>
          <w:szCs w:val="24"/>
        </w:rPr>
        <w:t>vica  de esta  Ciudad  en honor  a tan  importante  ef</w:t>
      </w:r>
      <w:r w:rsidR="00375DD0">
        <w:rPr>
          <w:rFonts w:asciiTheme="minorHAnsi" w:hAnsiTheme="minorHAnsi"/>
          <w:szCs w:val="24"/>
        </w:rPr>
        <w:t>emé</w:t>
      </w:r>
      <w:r>
        <w:rPr>
          <w:rFonts w:asciiTheme="minorHAnsi" w:hAnsiTheme="minorHAnsi"/>
          <w:szCs w:val="24"/>
        </w:rPr>
        <w:t>ride  histórica. Finalmente  el sábado  19  de febrero  se realizaron  actos  culturales  contando  con la  participación de  representantes  de la  Comunidad Afro</w:t>
      </w:r>
      <w:r w:rsidR="00375DD0">
        <w:rPr>
          <w:rFonts w:asciiTheme="minorHAnsi" w:hAnsiTheme="minorHAnsi"/>
          <w:szCs w:val="24"/>
        </w:rPr>
        <w:t>-descendente Garí</w:t>
      </w:r>
      <w:r>
        <w:rPr>
          <w:rFonts w:asciiTheme="minorHAnsi" w:hAnsiTheme="minorHAnsi"/>
          <w:szCs w:val="24"/>
        </w:rPr>
        <w:t>funa  de  Honduras.</w:t>
      </w: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p w:rsidR="00375DD0" w:rsidRDefault="00375DD0" w:rsidP="00650126">
      <w:pPr>
        <w:pStyle w:val="Textoindependiente2"/>
        <w:rPr>
          <w:rFonts w:asciiTheme="minorHAnsi" w:hAnsiTheme="minorHAnsi"/>
          <w:szCs w:val="24"/>
        </w:rPr>
      </w:pPr>
    </w:p>
    <w:sectPr w:rsidR="00375DD0" w:rsidSect="001C73C6">
      <w:headerReference w:type="default" r:id="rId59"/>
      <w:footerReference w:type="even" r:id="rId60"/>
      <w:footerReference w:type="default" r:id="rId61"/>
      <w:pgSz w:w="15842" w:h="12242" w:orient="landscape" w:code="1"/>
      <w:pgMar w:top="720" w:right="720" w:bottom="720" w:left="96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BFF" w:rsidRDefault="00990BFF" w:rsidP="007408A1">
      <w:r>
        <w:separator/>
      </w:r>
    </w:p>
  </w:endnote>
  <w:endnote w:type="continuationSeparator" w:id="0">
    <w:p w:rsidR="00990BFF" w:rsidRDefault="00990BFF" w:rsidP="0074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D2" w:rsidRDefault="00890DDA">
    <w:pPr>
      <w:pStyle w:val="Piedepgina"/>
      <w:framePr w:wrap="around" w:vAnchor="text" w:hAnchor="margin" w:xAlign="right" w:y="1"/>
      <w:rPr>
        <w:rStyle w:val="Nmerodepgina"/>
      </w:rPr>
    </w:pPr>
    <w:r>
      <w:rPr>
        <w:rStyle w:val="Nmerodepgina"/>
      </w:rPr>
      <w:fldChar w:fldCharType="begin"/>
    </w:r>
    <w:r w:rsidR="00E51DD2">
      <w:rPr>
        <w:rStyle w:val="Nmerodepgina"/>
      </w:rPr>
      <w:instrText xml:space="preserve">PAGE  </w:instrText>
    </w:r>
    <w:r>
      <w:rPr>
        <w:rStyle w:val="Nmerodepgina"/>
      </w:rPr>
      <w:fldChar w:fldCharType="separate"/>
    </w:r>
    <w:r w:rsidR="00E51DD2">
      <w:rPr>
        <w:rStyle w:val="Nmerodepgina"/>
        <w:noProof/>
      </w:rPr>
      <w:t>1</w:t>
    </w:r>
    <w:r>
      <w:rPr>
        <w:rStyle w:val="Nmerodepgina"/>
      </w:rPr>
      <w:fldChar w:fldCharType="end"/>
    </w:r>
  </w:p>
  <w:p w:rsidR="00E51DD2" w:rsidRDefault="00E51DD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D2" w:rsidRDefault="00990BFF">
    <w:pPr>
      <w:pStyle w:val="Piedepgina"/>
      <w:jc w:val="right"/>
    </w:pPr>
    <w:r>
      <w:fldChar w:fldCharType="begin"/>
    </w:r>
    <w:r>
      <w:instrText xml:space="preserve"> PAGE   \* MERGEFORMAT </w:instrText>
    </w:r>
    <w:r>
      <w:fldChar w:fldCharType="separate"/>
    </w:r>
    <w:r w:rsidR="00CF4C47">
      <w:rPr>
        <w:noProof/>
      </w:rPr>
      <w:t>4</w:t>
    </w:r>
    <w:r>
      <w:rPr>
        <w:noProof/>
      </w:rPr>
      <w:fldChar w:fldCharType="end"/>
    </w:r>
  </w:p>
  <w:p w:rsidR="00E51DD2" w:rsidRPr="00D01105" w:rsidRDefault="00E51DD2" w:rsidP="009160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BFF" w:rsidRDefault="00990BFF" w:rsidP="007408A1">
      <w:r>
        <w:separator/>
      </w:r>
    </w:p>
  </w:footnote>
  <w:footnote w:type="continuationSeparator" w:id="0">
    <w:p w:rsidR="00990BFF" w:rsidRDefault="00990BFF" w:rsidP="00740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2"/>
        <w:szCs w:val="22"/>
      </w:rPr>
      <w:alias w:val="Título"/>
      <w:id w:val="2127169"/>
      <w:placeholder>
        <w:docPart w:val="B6175171A79C4CDF84E27FD29D41377E"/>
      </w:placeholder>
      <w:dataBinding w:prefixMappings="xmlns:ns0='http://schemas.openxmlformats.org/package/2006/metadata/core-properties' xmlns:ns1='http://purl.org/dc/elements/1.1/'" w:xpath="/ns0:coreProperties[1]/ns1:title[1]" w:storeItemID="{6C3C8BC8-F283-45AE-878A-BAB7291924A1}"/>
      <w:text/>
    </w:sdtPr>
    <w:sdtEndPr/>
    <w:sdtContent>
      <w:p w:rsidR="00E51DD2" w:rsidRPr="008D3636" w:rsidRDefault="00E51DD2">
        <w:pPr>
          <w:pStyle w:val="Encabezado"/>
          <w:pBdr>
            <w:bottom w:val="thickThinSmallGap" w:sz="24" w:space="1" w:color="622423" w:themeColor="accent2" w:themeShade="7F"/>
          </w:pBdr>
          <w:jc w:val="center"/>
          <w:rPr>
            <w:rFonts w:asciiTheme="majorHAnsi" w:eastAsiaTheme="majorEastAsia" w:hAnsiTheme="majorHAnsi" w:cstheme="majorBidi"/>
            <w:sz w:val="22"/>
            <w:szCs w:val="22"/>
          </w:rPr>
        </w:pPr>
        <w:r>
          <w:rPr>
            <w:rFonts w:asciiTheme="majorHAnsi" w:eastAsiaTheme="majorEastAsia" w:hAnsiTheme="majorHAnsi" w:cstheme="majorBidi"/>
            <w:sz w:val="22"/>
            <w:szCs w:val="22"/>
          </w:rPr>
          <w:t>Informe de Gestión Trimestral  Enero-Marzo 2017.</w:t>
        </w:r>
      </w:p>
    </w:sdtContent>
  </w:sdt>
  <w:p w:rsidR="00E51DD2" w:rsidRDefault="00E51D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4108E4E"/>
    <w:lvl w:ilvl="0">
      <w:start w:val="1"/>
      <w:numFmt w:val="bullet"/>
      <w:pStyle w:val="Listaconvietas"/>
      <w:lvlText w:val=""/>
      <w:lvlJc w:val="left"/>
      <w:pPr>
        <w:ind w:left="360" w:hanging="360"/>
      </w:pPr>
      <w:rPr>
        <w:rFonts w:ascii="Wingdings 3" w:hAnsi="Wingdings 3" w:hint="default"/>
        <w:caps w:val="0"/>
        <w:strike w:val="0"/>
        <w:dstrike w:val="0"/>
        <w:vanish w:val="0"/>
        <w:color w:val="94363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C427AA9"/>
    <w:multiLevelType w:val="hybridMultilevel"/>
    <w:tmpl w:val="911E97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C9E418C"/>
    <w:multiLevelType w:val="hybridMultilevel"/>
    <w:tmpl w:val="AFDABABC"/>
    <w:lvl w:ilvl="0" w:tplc="DE8076EC">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CC7867"/>
    <w:multiLevelType w:val="hybridMultilevel"/>
    <w:tmpl w:val="921E1542"/>
    <w:lvl w:ilvl="0" w:tplc="0C0A001B">
      <w:start w:val="1"/>
      <w:numFmt w:val="lowerRoman"/>
      <w:lvlText w:val="%1."/>
      <w:lvlJc w:val="righ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2341A73"/>
    <w:multiLevelType w:val="hybridMultilevel"/>
    <w:tmpl w:val="B2C491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2E62330"/>
    <w:multiLevelType w:val="hybridMultilevel"/>
    <w:tmpl w:val="4812463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343EF9"/>
    <w:multiLevelType w:val="hybridMultilevel"/>
    <w:tmpl w:val="CEB22A12"/>
    <w:lvl w:ilvl="0" w:tplc="0C0A0001">
      <w:start w:val="1"/>
      <w:numFmt w:val="bullet"/>
      <w:lvlText w:val=""/>
      <w:lvlJc w:val="left"/>
      <w:pPr>
        <w:ind w:left="3900" w:hanging="360"/>
      </w:pPr>
      <w:rPr>
        <w:rFonts w:ascii="Symbol" w:hAnsi="Symbol" w:hint="default"/>
      </w:rPr>
    </w:lvl>
    <w:lvl w:ilvl="1" w:tplc="0C0A0003" w:tentative="1">
      <w:start w:val="1"/>
      <w:numFmt w:val="bullet"/>
      <w:lvlText w:val="o"/>
      <w:lvlJc w:val="left"/>
      <w:pPr>
        <w:ind w:left="4620" w:hanging="360"/>
      </w:pPr>
      <w:rPr>
        <w:rFonts w:ascii="Courier New" w:hAnsi="Courier New" w:cs="Courier New" w:hint="default"/>
      </w:rPr>
    </w:lvl>
    <w:lvl w:ilvl="2" w:tplc="0C0A0005" w:tentative="1">
      <w:start w:val="1"/>
      <w:numFmt w:val="bullet"/>
      <w:lvlText w:val=""/>
      <w:lvlJc w:val="left"/>
      <w:pPr>
        <w:ind w:left="5340" w:hanging="360"/>
      </w:pPr>
      <w:rPr>
        <w:rFonts w:ascii="Wingdings" w:hAnsi="Wingdings" w:hint="default"/>
      </w:rPr>
    </w:lvl>
    <w:lvl w:ilvl="3" w:tplc="0C0A0001" w:tentative="1">
      <w:start w:val="1"/>
      <w:numFmt w:val="bullet"/>
      <w:lvlText w:val=""/>
      <w:lvlJc w:val="left"/>
      <w:pPr>
        <w:ind w:left="6060" w:hanging="360"/>
      </w:pPr>
      <w:rPr>
        <w:rFonts w:ascii="Symbol" w:hAnsi="Symbol" w:hint="default"/>
      </w:rPr>
    </w:lvl>
    <w:lvl w:ilvl="4" w:tplc="0C0A0003" w:tentative="1">
      <w:start w:val="1"/>
      <w:numFmt w:val="bullet"/>
      <w:lvlText w:val="o"/>
      <w:lvlJc w:val="left"/>
      <w:pPr>
        <w:ind w:left="6780" w:hanging="360"/>
      </w:pPr>
      <w:rPr>
        <w:rFonts w:ascii="Courier New" w:hAnsi="Courier New" w:cs="Courier New" w:hint="default"/>
      </w:rPr>
    </w:lvl>
    <w:lvl w:ilvl="5" w:tplc="0C0A0005" w:tentative="1">
      <w:start w:val="1"/>
      <w:numFmt w:val="bullet"/>
      <w:lvlText w:val=""/>
      <w:lvlJc w:val="left"/>
      <w:pPr>
        <w:ind w:left="7500" w:hanging="360"/>
      </w:pPr>
      <w:rPr>
        <w:rFonts w:ascii="Wingdings" w:hAnsi="Wingdings" w:hint="default"/>
      </w:rPr>
    </w:lvl>
    <w:lvl w:ilvl="6" w:tplc="0C0A0001" w:tentative="1">
      <w:start w:val="1"/>
      <w:numFmt w:val="bullet"/>
      <w:lvlText w:val=""/>
      <w:lvlJc w:val="left"/>
      <w:pPr>
        <w:ind w:left="8220" w:hanging="360"/>
      </w:pPr>
      <w:rPr>
        <w:rFonts w:ascii="Symbol" w:hAnsi="Symbol" w:hint="default"/>
      </w:rPr>
    </w:lvl>
    <w:lvl w:ilvl="7" w:tplc="0C0A0003" w:tentative="1">
      <w:start w:val="1"/>
      <w:numFmt w:val="bullet"/>
      <w:lvlText w:val="o"/>
      <w:lvlJc w:val="left"/>
      <w:pPr>
        <w:ind w:left="8940" w:hanging="360"/>
      </w:pPr>
      <w:rPr>
        <w:rFonts w:ascii="Courier New" w:hAnsi="Courier New" w:cs="Courier New" w:hint="default"/>
      </w:rPr>
    </w:lvl>
    <w:lvl w:ilvl="8" w:tplc="0C0A0005" w:tentative="1">
      <w:start w:val="1"/>
      <w:numFmt w:val="bullet"/>
      <w:lvlText w:val=""/>
      <w:lvlJc w:val="left"/>
      <w:pPr>
        <w:ind w:left="9660" w:hanging="360"/>
      </w:pPr>
      <w:rPr>
        <w:rFonts w:ascii="Wingdings" w:hAnsi="Wingdings" w:hint="default"/>
      </w:rPr>
    </w:lvl>
  </w:abstractNum>
  <w:abstractNum w:abstractNumId="7" w15:restartNumberingAfterBreak="0">
    <w:nsid w:val="15BC0D4A"/>
    <w:multiLevelType w:val="hybridMultilevel"/>
    <w:tmpl w:val="2346AE5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9E3FDF"/>
    <w:multiLevelType w:val="hybridMultilevel"/>
    <w:tmpl w:val="27100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484889"/>
    <w:multiLevelType w:val="hybridMultilevel"/>
    <w:tmpl w:val="DD8495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3AF24AC"/>
    <w:multiLevelType w:val="multilevel"/>
    <w:tmpl w:val="2B92C5DA"/>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 w15:restartNumberingAfterBreak="0">
    <w:nsid w:val="24627507"/>
    <w:multiLevelType w:val="hybridMultilevel"/>
    <w:tmpl w:val="0F14B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937554D"/>
    <w:multiLevelType w:val="hybridMultilevel"/>
    <w:tmpl w:val="8AAED5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DF13382"/>
    <w:multiLevelType w:val="hybridMultilevel"/>
    <w:tmpl w:val="5A4C72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796474B"/>
    <w:multiLevelType w:val="hybridMultilevel"/>
    <w:tmpl w:val="6BE24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B83B4E"/>
    <w:multiLevelType w:val="hybridMultilevel"/>
    <w:tmpl w:val="A7C47C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FA2D68"/>
    <w:multiLevelType w:val="hybridMultilevel"/>
    <w:tmpl w:val="47EA4D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13D1161"/>
    <w:multiLevelType w:val="hybridMultilevel"/>
    <w:tmpl w:val="81621FD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ADA63C1"/>
    <w:multiLevelType w:val="hybridMultilevel"/>
    <w:tmpl w:val="F020BC48"/>
    <w:lvl w:ilvl="0" w:tplc="C9FED23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020705"/>
    <w:multiLevelType w:val="hybridMultilevel"/>
    <w:tmpl w:val="410A8016"/>
    <w:lvl w:ilvl="0" w:tplc="828A46E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5B3015C5"/>
    <w:multiLevelType w:val="hybridMultilevel"/>
    <w:tmpl w:val="A2CAA6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5B9F3B60"/>
    <w:multiLevelType w:val="hybridMultilevel"/>
    <w:tmpl w:val="EF20559A"/>
    <w:lvl w:ilvl="0" w:tplc="6244688A">
      <w:start w:val="1"/>
      <w:numFmt w:val="decimal"/>
      <w:lvlText w:val="%1."/>
      <w:lvlJc w:val="left"/>
      <w:pPr>
        <w:ind w:left="1800" w:hanging="720"/>
      </w:pPr>
      <w:rPr>
        <w:rFonts w:hint="default"/>
        <w:color w:val="auto"/>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67155202"/>
    <w:multiLevelType w:val="hybridMultilevel"/>
    <w:tmpl w:val="2CD2C6F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C816197"/>
    <w:multiLevelType w:val="hybridMultilevel"/>
    <w:tmpl w:val="4D3695B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5E11062"/>
    <w:multiLevelType w:val="hybridMultilevel"/>
    <w:tmpl w:val="5FE0AB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76405880"/>
    <w:multiLevelType w:val="hybridMultilevel"/>
    <w:tmpl w:val="6832B0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8146177"/>
    <w:multiLevelType w:val="hybridMultilevel"/>
    <w:tmpl w:val="B978B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AC06B7D"/>
    <w:multiLevelType w:val="hybridMultilevel"/>
    <w:tmpl w:val="57A234CA"/>
    <w:lvl w:ilvl="0" w:tplc="42AE973C">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7B124121"/>
    <w:multiLevelType w:val="hybridMultilevel"/>
    <w:tmpl w:val="826CE3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EBA067F"/>
    <w:multiLevelType w:val="hybridMultilevel"/>
    <w:tmpl w:val="2BC2203E"/>
    <w:lvl w:ilvl="0" w:tplc="51DCCC46">
      <w:start w:val="1"/>
      <w:numFmt w:val="bullet"/>
      <w:lvlText w:val=""/>
      <w:lvlJc w:val="left"/>
      <w:pPr>
        <w:ind w:left="360" w:hanging="360"/>
      </w:pPr>
      <w:rPr>
        <w:rFonts w:ascii="Symbol" w:eastAsia="MS Mincho" w:hAnsi="Symbol"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EC34034"/>
    <w:multiLevelType w:val="hybridMultilevel"/>
    <w:tmpl w:val="7FF0BA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5"/>
  </w:num>
  <w:num w:numId="4">
    <w:abstractNumId w:val="16"/>
  </w:num>
  <w:num w:numId="5">
    <w:abstractNumId w:val="12"/>
  </w:num>
  <w:num w:numId="6">
    <w:abstractNumId w:val="30"/>
  </w:num>
  <w:num w:numId="7">
    <w:abstractNumId w:val="24"/>
  </w:num>
  <w:num w:numId="8">
    <w:abstractNumId w:val="3"/>
  </w:num>
  <w:num w:numId="9">
    <w:abstractNumId w:val="10"/>
  </w:num>
  <w:num w:numId="10">
    <w:abstractNumId w:val="18"/>
  </w:num>
  <w:num w:numId="11">
    <w:abstractNumId w:val="21"/>
  </w:num>
  <w:num w:numId="12">
    <w:abstractNumId w:val="15"/>
  </w:num>
  <w:num w:numId="13">
    <w:abstractNumId w:val="22"/>
  </w:num>
  <w:num w:numId="14">
    <w:abstractNumId w:val="2"/>
  </w:num>
  <w:num w:numId="15">
    <w:abstractNumId w:val="27"/>
  </w:num>
  <w:num w:numId="16">
    <w:abstractNumId w:val="25"/>
  </w:num>
  <w:num w:numId="17">
    <w:abstractNumId w:val="29"/>
  </w:num>
  <w:num w:numId="18">
    <w:abstractNumId w:val="13"/>
  </w:num>
  <w:num w:numId="19">
    <w:abstractNumId w:val="14"/>
  </w:num>
  <w:num w:numId="20">
    <w:abstractNumId w:val="26"/>
  </w:num>
  <w:num w:numId="21">
    <w:abstractNumId w:val="23"/>
  </w:num>
  <w:num w:numId="22">
    <w:abstractNumId w:val="17"/>
  </w:num>
  <w:num w:numId="23">
    <w:abstractNumId w:val="7"/>
  </w:num>
  <w:num w:numId="24">
    <w:abstractNumId w:val="6"/>
  </w:num>
  <w:num w:numId="25">
    <w:abstractNumId w:val="9"/>
  </w:num>
  <w:num w:numId="26">
    <w:abstractNumId w:val="4"/>
  </w:num>
  <w:num w:numId="27">
    <w:abstractNumId w:val="28"/>
  </w:num>
  <w:num w:numId="28">
    <w:abstractNumId w:val="8"/>
  </w:num>
  <w:num w:numId="29">
    <w:abstractNumId w:val="1"/>
  </w:num>
  <w:num w:numId="30">
    <w:abstractNumId w:val="11"/>
  </w:num>
  <w:num w:numId="31">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A"/>
    <w:rsid w:val="00000262"/>
    <w:rsid w:val="000005AA"/>
    <w:rsid w:val="00000893"/>
    <w:rsid w:val="00002FBC"/>
    <w:rsid w:val="00006106"/>
    <w:rsid w:val="00007E43"/>
    <w:rsid w:val="000106DE"/>
    <w:rsid w:val="0001187B"/>
    <w:rsid w:val="0001253C"/>
    <w:rsid w:val="0001562F"/>
    <w:rsid w:val="000164C3"/>
    <w:rsid w:val="00016DE4"/>
    <w:rsid w:val="00021893"/>
    <w:rsid w:val="00023F9D"/>
    <w:rsid w:val="0002472C"/>
    <w:rsid w:val="00025C11"/>
    <w:rsid w:val="00032052"/>
    <w:rsid w:val="00032CCB"/>
    <w:rsid w:val="000333D4"/>
    <w:rsid w:val="00033597"/>
    <w:rsid w:val="00034E29"/>
    <w:rsid w:val="00037E1D"/>
    <w:rsid w:val="000415C9"/>
    <w:rsid w:val="000444A6"/>
    <w:rsid w:val="0004648C"/>
    <w:rsid w:val="0004659F"/>
    <w:rsid w:val="000502E1"/>
    <w:rsid w:val="00052ADC"/>
    <w:rsid w:val="00054FBF"/>
    <w:rsid w:val="00055712"/>
    <w:rsid w:val="00056949"/>
    <w:rsid w:val="000609EA"/>
    <w:rsid w:val="000641F8"/>
    <w:rsid w:val="00064C40"/>
    <w:rsid w:val="00064E20"/>
    <w:rsid w:val="000656F1"/>
    <w:rsid w:val="0007059A"/>
    <w:rsid w:val="0007083E"/>
    <w:rsid w:val="00070C9D"/>
    <w:rsid w:val="0007445E"/>
    <w:rsid w:val="0007562E"/>
    <w:rsid w:val="00080D9B"/>
    <w:rsid w:val="00080F74"/>
    <w:rsid w:val="00082FAA"/>
    <w:rsid w:val="0009142A"/>
    <w:rsid w:val="000927A1"/>
    <w:rsid w:val="0009321A"/>
    <w:rsid w:val="00094E50"/>
    <w:rsid w:val="000954E7"/>
    <w:rsid w:val="00095D15"/>
    <w:rsid w:val="000A13A3"/>
    <w:rsid w:val="000A362C"/>
    <w:rsid w:val="000A604D"/>
    <w:rsid w:val="000A6AAB"/>
    <w:rsid w:val="000A7FD7"/>
    <w:rsid w:val="000B5501"/>
    <w:rsid w:val="000C1F0C"/>
    <w:rsid w:val="000C2224"/>
    <w:rsid w:val="000C3321"/>
    <w:rsid w:val="000C38A7"/>
    <w:rsid w:val="000C4AD4"/>
    <w:rsid w:val="000C5A2A"/>
    <w:rsid w:val="000C6C80"/>
    <w:rsid w:val="000C79B9"/>
    <w:rsid w:val="000C7F3B"/>
    <w:rsid w:val="000D04DD"/>
    <w:rsid w:val="000D1D09"/>
    <w:rsid w:val="000D2256"/>
    <w:rsid w:val="000D667E"/>
    <w:rsid w:val="000D6D78"/>
    <w:rsid w:val="000D78F6"/>
    <w:rsid w:val="000D7EEB"/>
    <w:rsid w:val="000E03C1"/>
    <w:rsid w:val="000E2664"/>
    <w:rsid w:val="000E3646"/>
    <w:rsid w:val="000E45C8"/>
    <w:rsid w:val="000E50B8"/>
    <w:rsid w:val="000E52C9"/>
    <w:rsid w:val="000E6832"/>
    <w:rsid w:val="000F0B66"/>
    <w:rsid w:val="000F27C5"/>
    <w:rsid w:val="000F2A07"/>
    <w:rsid w:val="000F452A"/>
    <w:rsid w:val="000F7107"/>
    <w:rsid w:val="00101174"/>
    <w:rsid w:val="001017EB"/>
    <w:rsid w:val="00101A23"/>
    <w:rsid w:val="001025F4"/>
    <w:rsid w:val="001028C9"/>
    <w:rsid w:val="00104BB9"/>
    <w:rsid w:val="001055DD"/>
    <w:rsid w:val="00107895"/>
    <w:rsid w:val="00111957"/>
    <w:rsid w:val="001144EA"/>
    <w:rsid w:val="00117352"/>
    <w:rsid w:val="00124111"/>
    <w:rsid w:val="001279EB"/>
    <w:rsid w:val="00131960"/>
    <w:rsid w:val="001325C7"/>
    <w:rsid w:val="001326F5"/>
    <w:rsid w:val="00133A71"/>
    <w:rsid w:val="00135143"/>
    <w:rsid w:val="001352BA"/>
    <w:rsid w:val="00135C69"/>
    <w:rsid w:val="0014006E"/>
    <w:rsid w:val="001408CA"/>
    <w:rsid w:val="0014270A"/>
    <w:rsid w:val="001478FF"/>
    <w:rsid w:val="00150796"/>
    <w:rsid w:val="00151755"/>
    <w:rsid w:val="00162F36"/>
    <w:rsid w:val="00163349"/>
    <w:rsid w:val="00163694"/>
    <w:rsid w:val="0016655A"/>
    <w:rsid w:val="00167C6C"/>
    <w:rsid w:val="0017098C"/>
    <w:rsid w:val="00170B27"/>
    <w:rsid w:val="00171325"/>
    <w:rsid w:val="0017177D"/>
    <w:rsid w:val="00171B57"/>
    <w:rsid w:val="001827A1"/>
    <w:rsid w:val="00187CAE"/>
    <w:rsid w:val="00191095"/>
    <w:rsid w:val="00191823"/>
    <w:rsid w:val="0019242F"/>
    <w:rsid w:val="00193ABB"/>
    <w:rsid w:val="00195AB6"/>
    <w:rsid w:val="001A0CD4"/>
    <w:rsid w:val="001A2459"/>
    <w:rsid w:val="001A7CF5"/>
    <w:rsid w:val="001B162D"/>
    <w:rsid w:val="001C0198"/>
    <w:rsid w:val="001C11FF"/>
    <w:rsid w:val="001C5A83"/>
    <w:rsid w:val="001C73C6"/>
    <w:rsid w:val="001D36D4"/>
    <w:rsid w:val="001D3C80"/>
    <w:rsid w:val="001D7898"/>
    <w:rsid w:val="001D7DAE"/>
    <w:rsid w:val="001E387B"/>
    <w:rsid w:val="001E4B6E"/>
    <w:rsid w:val="001E789D"/>
    <w:rsid w:val="001F6FD6"/>
    <w:rsid w:val="001F76FE"/>
    <w:rsid w:val="00200166"/>
    <w:rsid w:val="00201F07"/>
    <w:rsid w:val="00202A32"/>
    <w:rsid w:val="00203275"/>
    <w:rsid w:val="00204062"/>
    <w:rsid w:val="0020459E"/>
    <w:rsid w:val="0020573B"/>
    <w:rsid w:val="0020685D"/>
    <w:rsid w:val="00206EDA"/>
    <w:rsid w:val="00211A2C"/>
    <w:rsid w:val="00215E69"/>
    <w:rsid w:val="002217C2"/>
    <w:rsid w:val="002223C3"/>
    <w:rsid w:val="00222E93"/>
    <w:rsid w:val="002235DC"/>
    <w:rsid w:val="00225D8D"/>
    <w:rsid w:val="002300D5"/>
    <w:rsid w:val="002310B1"/>
    <w:rsid w:val="00231F1D"/>
    <w:rsid w:val="00235B41"/>
    <w:rsid w:val="00235F71"/>
    <w:rsid w:val="00236BB7"/>
    <w:rsid w:val="00236C17"/>
    <w:rsid w:val="00237A22"/>
    <w:rsid w:val="002443E8"/>
    <w:rsid w:val="0024488D"/>
    <w:rsid w:val="00244B59"/>
    <w:rsid w:val="00247F87"/>
    <w:rsid w:val="002505BD"/>
    <w:rsid w:val="0025292C"/>
    <w:rsid w:val="00254887"/>
    <w:rsid w:val="00255800"/>
    <w:rsid w:val="00260225"/>
    <w:rsid w:val="002602F1"/>
    <w:rsid w:val="00261036"/>
    <w:rsid w:val="002617C5"/>
    <w:rsid w:val="0026428C"/>
    <w:rsid w:val="0026494B"/>
    <w:rsid w:val="00264D4F"/>
    <w:rsid w:val="00270050"/>
    <w:rsid w:val="002715BB"/>
    <w:rsid w:val="00271FF5"/>
    <w:rsid w:val="002729F5"/>
    <w:rsid w:val="00273615"/>
    <w:rsid w:val="00274054"/>
    <w:rsid w:val="0027589D"/>
    <w:rsid w:val="00283713"/>
    <w:rsid w:val="0028540E"/>
    <w:rsid w:val="00285ED3"/>
    <w:rsid w:val="0028611E"/>
    <w:rsid w:val="002873CE"/>
    <w:rsid w:val="0028747B"/>
    <w:rsid w:val="00293DC2"/>
    <w:rsid w:val="00295285"/>
    <w:rsid w:val="002968DA"/>
    <w:rsid w:val="002A0BC3"/>
    <w:rsid w:val="002A18A6"/>
    <w:rsid w:val="002A3558"/>
    <w:rsid w:val="002A421E"/>
    <w:rsid w:val="002A5659"/>
    <w:rsid w:val="002A6F15"/>
    <w:rsid w:val="002A79AB"/>
    <w:rsid w:val="002B0FD5"/>
    <w:rsid w:val="002C32A6"/>
    <w:rsid w:val="002C4D47"/>
    <w:rsid w:val="002C5948"/>
    <w:rsid w:val="002C73AD"/>
    <w:rsid w:val="002D0FAF"/>
    <w:rsid w:val="002D2457"/>
    <w:rsid w:val="002D3649"/>
    <w:rsid w:val="002E0511"/>
    <w:rsid w:val="002E0CB7"/>
    <w:rsid w:val="002E147F"/>
    <w:rsid w:val="002E1BEA"/>
    <w:rsid w:val="002E1C11"/>
    <w:rsid w:val="002E1D82"/>
    <w:rsid w:val="002E3102"/>
    <w:rsid w:val="002E4DCD"/>
    <w:rsid w:val="002E7520"/>
    <w:rsid w:val="002F09E1"/>
    <w:rsid w:val="002F1835"/>
    <w:rsid w:val="002F333E"/>
    <w:rsid w:val="002F7880"/>
    <w:rsid w:val="00301A42"/>
    <w:rsid w:val="00303060"/>
    <w:rsid w:val="003037AC"/>
    <w:rsid w:val="00305DC1"/>
    <w:rsid w:val="00307859"/>
    <w:rsid w:val="00315108"/>
    <w:rsid w:val="003154D8"/>
    <w:rsid w:val="003157CC"/>
    <w:rsid w:val="00315C44"/>
    <w:rsid w:val="00322768"/>
    <w:rsid w:val="003235AA"/>
    <w:rsid w:val="00323C66"/>
    <w:rsid w:val="003246CA"/>
    <w:rsid w:val="00324B10"/>
    <w:rsid w:val="00326638"/>
    <w:rsid w:val="0032780D"/>
    <w:rsid w:val="00331E03"/>
    <w:rsid w:val="00333258"/>
    <w:rsid w:val="003335E4"/>
    <w:rsid w:val="003337D0"/>
    <w:rsid w:val="00333ABB"/>
    <w:rsid w:val="00334A1E"/>
    <w:rsid w:val="00335999"/>
    <w:rsid w:val="0035072B"/>
    <w:rsid w:val="00351B24"/>
    <w:rsid w:val="0035365C"/>
    <w:rsid w:val="00355127"/>
    <w:rsid w:val="003552F0"/>
    <w:rsid w:val="003611CD"/>
    <w:rsid w:val="003632A6"/>
    <w:rsid w:val="00365AFC"/>
    <w:rsid w:val="00367B4C"/>
    <w:rsid w:val="00367D95"/>
    <w:rsid w:val="00367F1A"/>
    <w:rsid w:val="00370FCD"/>
    <w:rsid w:val="0037149B"/>
    <w:rsid w:val="00371B2F"/>
    <w:rsid w:val="00375DD0"/>
    <w:rsid w:val="003815A5"/>
    <w:rsid w:val="003818F2"/>
    <w:rsid w:val="00382A8C"/>
    <w:rsid w:val="0038322A"/>
    <w:rsid w:val="00383A4F"/>
    <w:rsid w:val="003875A5"/>
    <w:rsid w:val="00390B80"/>
    <w:rsid w:val="003918BF"/>
    <w:rsid w:val="003919AC"/>
    <w:rsid w:val="00392E0C"/>
    <w:rsid w:val="00392FF8"/>
    <w:rsid w:val="003950CB"/>
    <w:rsid w:val="00397177"/>
    <w:rsid w:val="003A0362"/>
    <w:rsid w:val="003A0B12"/>
    <w:rsid w:val="003A2376"/>
    <w:rsid w:val="003A283D"/>
    <w:rsid w:val="003A2D9E"/>
    <w:rsid w:val="003A3D2D"/>
    <w:rsid w:val="003A7326"/>
    <w:rsid w:val="003B10BB"/>
    <w:rsid w:val="003B3308"/>
    <w:rsid w:val="003B42FC"/>
    <w:rsid w:val="003B4F7B"/>
    <w:rsid w:val="003B7160"/>
    <w:rsid w:val="003C778B"/>
    <w:rsid w:val="003D07A1"/>
    <w:rsid w:val="003D1799"/>
    <w:rsid w:val="003D48FC"/>
    <w:rsid w:val="003D6636"/>
    <w:rsid w:val="003D6948"/>
    <w:rsid w:val="003D6AD2"/>
    <w:rsid w:val="003E073E"/>
    <w:rsid w:val="003E1EAD"/>
    <w:rsid w:val="003E3BBF"/>
    <w:rsid w:val="003E3EA7"/>
    <w:rsid w:val="003E4C3B"/>
    <w:rsid w:val="003E5D07"/>
    <w:rsid w:val="003F03FB"/>
    <w:rsid w:val="003F28B9"/>
    <w:rsid w:val="003F52B0"/>
    <w:rsid w:val="003F776A"/>
    <w:rsid w:val="00400BC7"/>
    <w:rsid w:val="0040169A"/>
    <w:rsid w:val="00403DE0"/>
    <w:rsid w:val="00404F84"/>
    <w:rsid w:val="00410E78"/>
    <w:rsid w:val="004160DA"/>
    <w:rsid w:val="0042287B"/>
    <w:rsid w:val="00423C02"/>
    <w:rsid w:val="00426D35"/>
    <w:rsid w:val="00430302"/>
    <w:rsid w:val="00430C63"/>
    <w:rsid w:val="004321A9"/>
    <w:rsid w:val="00436D9B"/>
    <w:rsid w:val="0043781C"/>
    <w:rsid w:val="00440072"/>
    <w:rsid w:val="0044081E"/>
    <w:rsid w:val="00440BFC"/>
    <w:rsid w:val="00440C90"/>
    <w:rsid w:val="004420C8"/>
    <w:rsid w:val="00445078"/>
    <w:rsid w:val="004477C5"/>
    <w:rsid w:val="00447FA6"/>
    <w:rsid w:val="0045013C"/>
    <w:rsid w:val="004522BD"/>
    <w:rsid w:val="004523A6"/>
    <w:rsid w:val="004564CA"/>
    <w:rsid w:val="00457C68"/>
    <w:rsid w:val="0046120E"/>
    <w:rsid w:val="004635A4"/>
    <w:rsid w:val="004702D9"/>
    <w:rsid w:val="00473A6F"/>
    <w:rsid w:val="00482684"/>
    <w:rsid w:val="0048370C"/>
    <w:rsid w:val="004840CA"/>
    <w:rsid w:val="00491B2E"/>
    <w:rsid w:val="0049227B"/>
    <w:rsid w:val="004932C3"/>
    <w:rsid w:val="00496C1A"/>
    <w:rsid w:val="00497E0F"/>
    <w:rsid w:val="004A1B74"/>
    <w:rsid w:val="004A22BE"/>
    <w:rsid w:val="004A309F"/>
    <w:rsid w:val="004A3F76"/>
    <w:rsid w:val="004A440F"/>
    <w:rsid w:val="004A4682"/>
    <w:rsid w:val="004A55F3"/>
    <w:rsid w:val="004A5BC5"/>
    <w:rsid w:val="004A7C19"/>
    <w:rsid w:val="004B331A"/>
    <w:rsid w:val="004B37A6"/>
    <w:rsid w:val="004B37D0"/>
    <w:rsid w:val="004B47F4"/>
    <w:rsid w:val="004B788F"/>
    <w:rsid w:val="004B7E5B"/>
    <w:rsid w:val="004C36D3"/>
    <w:rsid w:val="004C3865"/>
    <w:rsid w:val="004C47C6"/>
    <w:rsid w:val="004C55C0"/>
    <w:rsid w:val="004C57BD"/>
    <w:rsid w:val="004D0337"/>
    <w:rsid w:val="004D13ED"/>
    <w:rsid w:val="004D1882"/>
    <w:rsid w:val="004D21E4"/>
    <w:rsid w:val="004D2957"/>
    <w:rsid w:val="004D4099"/>
    <w:rsid w:val="004D4464"/>
    <w:rsid w:val="004D7C43"/>
    <w:rsid w:val="004E3DE1"/>
    <w:rsid w:val="004E7C8A"/>
    <w:rsid w:val="004F055B"/>
    <w:rsid w:val="004F135D"/>
    <w:rsid w:val="004F142B"/>
    <w:rsid w:val="004F5461"/>
    <w:rsid w:val="004F5CBE"/>
    <w:rsid w:val="005011D1"/>
    <w:rsid w:val="0050341D"/>
    <w:rsid w:val="00505C82"/>
    <w:rsid w:val="005069BF"/>
    <w:rsid w:val="00506DB5"/>
    <w:rsid w:val="0051548F"/>
    <w:rsid w:val="00515FB5"/>
    <w:rsid w:val="00516863"/>
    <w:rsid w:val="00517AED"/>
    <w:rsid w:val="00521D44"/>
    <w:rsid w:val="0052224F"/>
    <w:rsid w:val="005232CC"/>
    <w:rsid w:val="005237AC"/>
    <w:rsid w:val="00524A65"/>
    <w:rsid w:val="00525AA7"/>
    <w:rsid w:val="00532E32"/>
    <w:rsid w:val="00532FC7"/>
    <w:rsid w:val="005330FA"/>
    <w:rsid w:val="00541313"/>
    <w:rsid w:val="00542C0C"/>
    <w:rsid w:val="00546854"/>
    <w:rsid w:val="00550C7D"/>
    <w:rsid w:val="00553807"/>
    <w:rsid w:val="00554AED"/>
    <w:rsid w:val="005568C1"/>
    <w:rsid w:val="00556D90"/>
    <w:rsid w:val="0057454A"/>
    <w:rsid w:val="0057572A"/>
    <w:rsid w:val="00575835"/>
    <w:rsid w:val="00576A2B"/>
    <w:rsid w:val="00576AB8"/>
    <w:rsid w:val="00580E15"/>
    <w:rsid w:val="00584B22"/>
    <w:rsid w:val="00586D0F"/>
    <w:rsid w:val="00596093"/>
    <w:rsid w:val="0059719C"/>
    <w:rsid w:val="005A0195"/>
    <w:rsid w:val="005A0F95"/>
    <w:rsid w:val="005A3A05"/>
    <w:rsid w:val="005A5063"/>
    <w:rsid w:val="005A55FA"/>
    <w:rsid w:val="005A6701"/>
    <w:rsid w:val="005A729C"/>
    <w:rsid w:val="005B1A66"/>
    <w:rsid w:val="005B3BB5"/>
    <w:rsid w:val="005B701E"/>
    <w:rsid w:val="005B72F0"/>
    <w:rsid w:val="005C1189"/>
    <w:rsid w:val="005C2302"/>
    <w:rsid w:val="005C36B1"/>
    <w:rsid w:val="005C44DA"/>
    <w:rsid w:val="005C4667"/>
    <w:rsid w:val="005C7E69"/>
    <w:rsid w:val="005D2F60"/>
    <w:rsid w:val="005D3FC1"/>
    <w:rsid w:val="005E022B"/>
    <w:rsid w:val="005E0A2C"/>
    <w:rsid w:val="005E156A"/>
    <w:rsid w:val="005E2344"/>
    <w:rsid w:val="005E2DB2"/>
    <w:rsid w:val="005E2EF8"/>
    <w:rsid w:val="005E339B"/>
    <w:rsid w:val="005E658A"/>
    <w:rsid w:val="005E7114"/>
    <w:rsid w:val="005E74CA"/>
    <w:rsid w:val="005F069A"/>
    <w:rsid w:val="005F3B6C"/>
    <w:rsid w:val="005F4FF3"/>
    <w:rsid w:val="005F6C45"/>
    <w:rsid w:val="00601787"/>
    <w:rsid w:val="00602BE2"/>
    <w:rsid w:val="00602D82"/>
    <w:rsid w:val="00607C9F"/>
    <w:rsid w:val="00611A1F"/>
    <w:rsid w:val="00612954"/>
    <w:rsid w:val="00612E7F"/>
    <w:rsid w:val="00615B79"/>
    <w:rsid w:val="0061657E"/>
    <w:rsid w:val="00617DE2"/>
    <w:rsid w:val="00621463"/>
    <w:rsid w:val="006230BB"/>
    <w:rsid w:val="006230F2"/>
    <w:rsid w:val="006243DF"/>
    <w:rsid w:val="00630105"/>
    <w:rsid w:val="00630424"/>
    <w:rsid w:val="00632984"/>
    <w:rsid w:val="00632AAA"/>
    <w:rsid w:val="006345EB"/>
    <w:rsid w:val="00634FA6"/>
    <w:rsid w:val="0063597F"/>
    <w:rsid w:val="00636ADD"/>
    <w:rsid w:val="006403A1"/>
    <w:rsid w:val="00643C09"/>
    <w:rsid w:val="00644C2A"/>
    <w:rsid w:val="00645B73"/>
    <w:rsid w:val="00646F35"/>
    <w:rsid w:val="0064749E"/>
    <w:rsid w:val="00647EC2"/>
    <w:rsid w:val="00650126"/>
    <w:rsid w:val="006502BA"/>
    <w:rsid w:val="00651B03"/>
    <w:rsid w:val="0065242C"/>
    <w:rsid w:val="00655D3F"/>
    <w:rsid w:val="006565A5"/>
    <w:rsid w:val="00660266"/>
    <w:rsid w:val="00661A09"/>
    <w:rsid w:val="006654B5"/>
    <w:rsid w:val="00666A3E"/>
    <w:rsid w:val="006705AB"/>
    <w:rsid w:val="00672F50"/>
    <w:rsid w:val="00673755"/>
    <w:rsid w:val="00675D62"/>
    <w:rsid w:val="00677C52"/>
    <w:rsid w:val="00681256"/>
    <w:rsid w:val="00681E12"/>
    <w:rsid w:val="00682171"/>
    <w:rsid w:val="006821CD"/>
    <w:rsid w:val="00682A48"/>
    <w:rsid w:val="006923C7"/>
    <w:rsid w:val="006942C8"/>
    <w:rsid w:val="006957F5"/>
    <w:rsid w:val="006972AE"/>
    <w:rsid w:val="006A30D9"/>
    <w:rsid w:val="006A5D5B"/>
    <w:rsid w:val="006A7090"/>
    <w:rsid w:val="006B0640"/>
    <w:rsid w:val="006B087C"/>
    <w:rsid w:val="006B1473"/>
    <w:rsid w:val="006B1E2E"/>
    <w:rsid w:val="006B1F4C"/>
    <w:rsid w:val="006B1FCF"/>
    <w:rsid w:val="006B2014"/>
    <w:rsid w:val="006B4602"/>
    <w:rsid w:val="006C0253"/>
    <w:rsid w:val="006C1FCC"/>
    <w:rsid w:val="006C48D2"/>
    <w:rsid w:val="006C668D"/>
    <w:rsid w:val="006C7143"/>
    <w:rsid w:val="006D249D"/>
    <w:rsid w:val="006D2F3D"/>
    <w:rsid w:val="006D3279"/>
    <w:rsid w:val="006D5B10"/>
    <w:rsid w:val="006D5C87"/>
    <w:rsid w:val="006E4022"/>
    <w:rsid w:val="006E471B"/>
    <w:rsid w:val="006E70E5"/>
    <w:rsid w:val="006F0D4A"/>
    <w:rsid w:val="006F1AC7"/>
    <w:rsid w:val="006F3E98"/>
    <w:rsid w:val="006F5396"/>
    <w:rsid w:val="00704904"/>
    <w:rsid w:val="00704ECF"/>
    <w:rsid w:val="007061F3"/>
    <w:rsid w:val="00706453"/>
    <w:rsid w:val="0071263E"/>
    <w:rsid w:val="00712CF1"/>
    <w:rsid w:val="00713B31"/>
    <w:rsid w:val="007146C1"/>
    <w:rsid w:val="0071798C"/>
    <w:rsid w:val="00722194"/>
    <w:rsid w:val="00723D23"/>
    <w:rsid w:val="00724AB7"/>
    <w:rsid w:val="00726620"/>
    <w:rsid w:val="00732413"/>
    <w:rsid w:val="00732B7E"/>
    <w:rsid w:val="00733271"/>
    <w:rsid w:val="00734886"/>
    <w:rsid w:val="00735179"/>
    <w:rsid w:val="0073563D"/>
    <w:rsid w:val="00737F80"/>
    <w:rsid w:val="0074084E"/>
    <w:rsid w:val="007408A1"/>
    <w:rsid w:val="007435ED"/>
    <w:rsid w:val="00743B15"/>
    <w:rsid w:val="00746110"/>
    <w:rsid w:val="00750931"/>
    <w:rsid w:val="00750A7D"/>
    <w:rsid w:val="0075223B"/>
    <w:rsid w:val="00754C8A"/>
    <w:rsid w:val="0075652E"/>
    <w:rsid w:val="007615A7"/>
    <w:rsid w:val="00762357"/>
    <w:rsid w:val="007646AE"/>
    <w:rsid w:val="0076473A"/>
    <w:rsid w:val="00764989"/>
    <w:rsid w:val="00765C42"/>
    <w:rsid w:val="00765ECB"/>
    <w:rsid w:val="00773830"/>
    <w:rsid w:val="00776EF1"/>
    <w:rsid w:val="0078337B"/>
    <w:rsid w:val="00783A45"/>
    <w:rsid w:val="00785487"/>
    <w:rsid w:val="0078788D"/>
    <w:rsid w:val="007918A7"/>
    <w:rsid w:val="007933A1"/>
    <w:rsid w:val="007950D0"/>
    <w:rsid w:val="007951C3"/>
    <w:rsid w:val="00795E4B"/>
    <w:rsid w:val="00796EB8"/>
    <w:rsid w:val="00797B6E"/>
    <w:rsid w:val="007A1259"/>
    <w:rsid w:val="007A37DD"/>
    <w:rsid w:val="007A4747"/>
    <w:rsid w:val="007A6291"/>
    <w:rsid w:val="007B042C"/>
    <w:rsid w:val="007B1B6B"/>
    <w:rsid w:val="007B2229"/>
    <w:rsid w:val="007B425B"/>
    <w:rsid w:val="007B46F4"/>
    <w:rsid w:val="007B5AAA"/>
    <w:rsid w:val="007C0E92"/>
    <w:rsid w:val="007C311B"/>
    <w:rsid w:val="007D1581"/>
    <w:rsid w:val="007D1939"/>
    <w:rsid w:val="007D1DC5"/>
    <w:rsid w:val="007D2E75"/>
    <w:rsid w:val="007E099C"/>
    <w:rsid w:val="007E0C14"/>
    <w:rsid w:val="007E1BA5"/>
    <w:rsid w:val="007E1BAD"/>
    <w:rsid w:val="007E33A7"/>
    <w:rsid w:val="007E4CAB"/>
    <w:rsid w:val="007F0FE4"/>
    <w:rsid w:val="007F391C"/>
    <w:rsid w:val="007F411A"/>
    <w:rsid w:val="007F41E8"/>
    <w:rsid w:val="007F6147"/>
    <w:rsid w:val="007F71A0"/>
    <w:rsid w:val="007F72FD"/>
    <w:rsid w:val="007F7571"/>
    <w:rsid w:val="007F76E1"/>
    <w:rsid w:val="0080644B"/>
    <w:rsid w:val="008130B0"/>
    <w:rsid w:val="00814588"/>
    <w:rsid w:val="00814C12"/>
    <w:rsid w:val="00816154"/>
    <w:rsid w:val="008164B0"/>
    <w:rsid w:val="00817480"/>
    <w:rsid w:val="00821FF9"/>
    <w:rsid w:val="008220EE"/>
    <w:rsid w:val="008255C7"/>
    <w:rsid w:val="00826F7B"/>
    <w:rsid w:val="00830D38"/>
    <w:rsid w:val="00830F7F"/>
    <w:rsid w:val="00831430"/>
    <w:rsid w:val="00835AB8"/>
    <w:rsid w:val="00840F17"/>
    <w:rsid w:val="00841939"/>
    <w:rsid w:val="008426BA"/>
    <w:rsid w:val="00845A72"/>
    <w:rsid w:val="008460BD"/>
    <w:rsid w:val="00846236"/>
    <w:rsid w:val="00846D43"/>
    <w:rsid w:val="00847582"/>
    <w:rsid w:val="00851852"/>
    <w:rsid w:val="00852F64"/>
    <w:rsid w:val="00856DC9"/>
    <w:rsid w:val="008573D3"/>
    <w:rsid w:val="008579B4"/>
    <w:rsid w:val="008604B5"/>
    <w:rsid w:val="008611ED"/>
    <w:rsid w:val="00861A24"/>
    <w:rsid w:val="0086213E"/>
    <w:rsid w:val="008646A5"/>
    <w:rsid w:val="00865072"/>
    <w:rsid w:val="008707AB"/>
    <w:rsid w:val="008728D9"/>
    <w:rsid w:val="0087319E"/>
    <w:rsid w:val="0087336D"/>
    <w:rsid w:val="00873EBF"/>
    <w:rsid w:val="00874263"/>
    <w:rsid w:val="008765E8"/>
    <w:rsid w:val="00880A5A"/>
    <w:rsid w:val="0088147D"/>
    <w:rsid w:val="00881C59"/>
    <w:rsid w:val="00882464"/>
    <w:rsid w:val="0088752C"/>
    <w:rsid w:val="00887CF5"/>
    <w:rsid w:val="00890DDA"/>
    <w:rsid w:val="00891868"/>
    <w:rsid w:val="00892073"/>
    <w:rsid w:val="0089396C"/>
    <w:rsid w:val="0089559D"/>
    <w:rsid w:val="00895B17"/>
    <w:rsid w:val="00895B1E"/>
    <w:rsid w:val="008A069B"/>
    <w:rsid w:val="008A07BC"/>
    <w:rsid w:val="008A29DA"/>
    <w:rsid w:val="008A4120"/>
    <w:rsid w:val="008A620F"/>
    <w:rsid w:val="008A6C72"/>
    <w:rsid w:val="008A6EF8"/>
    <w:rsid w:val="008B19EC"/>
    <w:rsid w:val="008B2160"/>
    <w:rsid w:val="008B29E7"/>
    <w:rsid w:val="008B3E28"/>
    <w:rsid w:val="008B4148"/>
    <w:rsid w:val="008B4341"/>
    <w:rsid w:val="008C5D78"/>
    <w:rsid w:val="008C7C89"/>
    <w:rsid w:val="008D13C5"/>
    <w:rsid w:val="008D2A0F"/>
    <w:rsid w:val="008D3636"/>
    <w:rsid w:val="008D3EB3"/>
    <w:rsid w:val="008D5BE9"/>
    <w:rsid w:val="008E0774"/>
    <w:rsid w:val="008E0EBC"/>
    <w:rsid w:val="008E1CF0"/>
    <w:rsid w:val="008E34D5"/>
    <w:rsid w:val="008E3835"/>
    <w:rsid w:val="008F0E06"/>
    <w:rsid w:val="008F4824"/>
    <w:rsid w:val="008F57E7"/>
    <w:rsid w:val="008F62C0"/>
    <w:rsid w:val="00900535"/>
    <w:rsid w:val="0090336A"/>
    <w:rsid w:val="009038D5"/>
    <w:rsid w:val="00903E46"/>
    <w:rsid w:val="0090468A"/>
    <w:rsid w:val="00905610"/>
    <w:rsid w:val="00911A3D"/>
    <w:rsid w:val="00914C2D"/>
    <w:rsid w:val="00916020"/>
    <w:rsid w:val="00917396"/>
    <w:rsid w:val="009216EA"/>
    <w:rsid w:val="009220D4"/>
    <w:rsid w:val="00922955"/>
    <w:rsid w:val="009231A9"/>
    <w:rsid w:val="00923508"/>
    <w:rsid w:val="00924093"/>
    <w:rsid w:val="00925853"/>
    <w:rsid w:val="00927392"/>
    <w:rsid w:val="00930DD1"/>
    <w:rsid w:val="009332A8"/>
    <w:rsid w:val="00936800"/>
    <w:rsid w:val="00937453"/>
    <w:rsid w:val="009413AE"/>
    <w:rsid w:val="00942B2A"/>
    <w:rsid w:val="0094584F"/>
    <w:rsid w:val="00946D99"/>
    <w:rsid w:val="009546C3"/>
    <w:rsid w:val="009574D8"/>
    <w:rsid w:val="009608E2"/>
    <w:rsid w:val="00962F86"/>
    <w:rsid w:val="00965688"/>
    <w:rsid w:val="009665F6"/>
    <w:rsid w:val="009669FD"/>
    <w:rsid w:val="00972C42"/>
    <w:rsid w:val="009743A8"/>
    <w:rsid w:val="0097531A"/>
    <w:rsid w:val="009803F8"/>
    <w:rsid w:val="00980DDB"/>
    <w:rsid w:val="0098138E"/>
    <w:rsid w:val="009825C4"/>
    <w:rsid w:val="0098462D"/>
    <w:rsid w:val="0098672A"/>
    <w:rsid w:val="00986D88"/>
    <w:rsid w:val="00990BFF"/>
    <w:rsid w:val="00990D5C"/>
    <w:rsid w:val="00990DB4"/>
    <w:rsid w:val="0099493D"/>
    <w:rsid w:val="00994A29"/>
    <w:rsid w:val="00996AAC"/>
    <w:rsid w:val="00997B66"/>
    <w:rsid w:val="009A6BA7"/>
    <w:rsid w:val="009B06EB"/>
    <w:rsid w:val="009B4834"/>
    <w:rsid w:val="009B5C3D"/>
    <w:rsid w:val="009B6F90"/>
    <w:rsid w:val="009C0DAB"/>
    <w:rsid w:val="009C1B15"/>
    <w:rsid w:val="009C1FCF"/>
    <w:rsid w:val="009C2C44"/>
    <w:rsid w:val="009C466C"/>
    <w:rsid w:val="009C5E2B"/>
    <w:rsid w:val="009C73AB"/>
    <w:rsid w:val="009C7A7D"/>
    <w:rsid w:val="009C7B03"/>
    <w:rsid w:val="009D24FE"/>
    <w:rsid w:val="009D5B0B"/>
    <w:rsid w:val="009D6732"/>
    <w:rsid w:val="009D7E5B"/>
    <w:rsid w:val="009E1A06"/>
    <w:rsid w:val="009E3D7F"/>
    <w:rsid w:val="009E7814"/>
    <w:rsid w:val="009F12A4"/>
    <w:rsid w:val="009F41CE"/>
    <w:rsid w:val="009F6405"/>
    <w:rsid w:val="009F7753"/>
    <w:rsid w:val="009F7CE0"/>
    <w:rsid w:val="00A00562"/>
    <w:rsid w:val="00A011CF"/>
    <w:rsid w:val="00A02292"/>
    <w:rsid w:val="00A0292E"/>
    <w:rsid w:val="00A02D2C"/>
    <w:rsid w:val="00A048F1"/>
    <w:rsid w:val="00A0648F"/>
    <w:rsid w:val="00A07AC2"/>
    <w:rsid w:val="00A11091"/>
    <w:rsid w:val="00A12905"/>
    <w:rsid w:val="00A15A7F"/>
    <w:rsid w:val="00A15C89"/>
    <w:rsid w:val="00A167FA"/>
    <w:rsid w:val="00A2114B"/>
    <w:rsid w:val="00A260F7"/>
    <w:rsid w:val="00A26CAD"/>
    <w:rsid w:val="00A26F26"/>
    <w:rsid w:val="00A326FD"/>
    <w:rsid w:val="00A3496E"/>
    <w:rsid w:val="00A35D47"/>
    <w:rsid w:val="00A36DF9"/>
    <w:rsid w:val="00A44B73"/>
    <w:rsid w:val="00A44FFB"/>
    <w:rsid w:val="00A469B7"/>
    <w:rsid w:val="00A50136"/>
    <w:rsid w:val="00A51279"/>
    <w:rsid w:val="00A571D9"/>
    <w:rsid w:val="00A574BA"/>
    <w:rsid w:val="00A60FBF"/>
    <w:rsid w:val="00A61778"/>
    <w:rsid w:val="00A622D6"/>
    <w:rsid w:val="00A62467"/>
    <w:rsid w:val="00A64F2D"/>
    <w:rsid w:val="00A66D07"/>
    <w:rsid w:val="00A70741"/>
    <w:rsid w:val="00A759E8"/>
    <w:rsid w:val="00A76A02"/>
    <w:rsid w:val="00A76F31"/>
    <w:rsid w:val="00A8112F"/>
    <w:rsid w:val="00A85FFC"/>
    <w:rsid w:val="00A86E86"/>
    <w:rsid w:val="00A903E0"/>
    <w:rsid w:val="00A906EB"/>
    <w:rsid w:val="00A916A2"/>
    <w:rsid w:val="00A919B3"/>
    <w:rsid w:val="00A93764"/>
    <w:rsid w:val="00AA0EED"/>
    <w:rsid w:val="00AA0FCB"/>
    <w:rsid w:val="00AA3242"/>
    <w:rsid w:val="00AA36D1"/>
    <w:rsid w:val="00AA38FC"/>
    <w:rsid w:val="00AA782B"/>
    <w:rsid w:val="00AA7D00"/>
    <w:rsid w:val="00AB0F61"/>
    <w:rsid w:val="00AB2D32"/>
    <w:rsid w:val="00AB521D"/>
    <w:rsid w:val="00AB59FD"/>
    <w:rsid w:val="00AB6317"/>
    <w:rsid w:val="00AB6980"/>
    <w:rsid w:val="00AB7185"/>
    <w:rsid w:val="00AC0C03"/>
    <w:rsid w:val="00AC3EA4"/>
    <w:rsid w:val="00AC492D"/>
    <w:rsid w:val="00AD0C4B"/>
    <w:rsid w:val="00AD11CB"/>
    <w:rsid w:val="00AD29FF"/>
    <w:rsid w:val="00AD5059"/>
    <w:rsid w:val="00AD776A"/>
    <w:rsid w:val="00AE1CE5"/>
    <w:rsid w:val="00AE2A82"/>
    <w:rsid w:val="00AE52C2"/>
    <w:rsid w:val="00AE54F9"/>
    <w:rsid w:val="00AE64A2"/>
    <w:rsid w:val="00AE6EBE"/>
    <w:rsid w:val="00AE7C22"/>
    <w:rsid w:val="00AF081A"/>
    <w:rsid w:val="00AF1BFE"/>
    <w:rsid w:val="00AF25E4"/>
    <w:rsid w:val="00AF46F3"/>
    <w:rsid w:val="00B028CA"/>
    <w:rsid w:val="00B0580E"/>
    <w:rsid w:val="00B0691A"/>
    <w:rsid w:val="00B07CCD"/>
    <w:rsid w:val="00B10404"/>
    <w:rsid w:val="00B10479"/>
    <w:rsid w:val="00B10BF6"/>
    <w:rsid w:val="00B13DA9"/>
    <w:rsid w:val="00B13EC9"/>
    <w:rsid w:val="00B14491"/>
    <w:rsid w:val="00B15465"/>
    <w:rsid w:val="00B1611A"/>
    <w:rsid w:val="00B17245"/>
    <w:rsid w:val="00B17BE6"/>
    <w:rsid w:val="00B20578"/>
    <w:rsid w:val="00B208B6"/>
    <w:rsid w:val="00B20C8B"/>
    <w:rsid w:val="00B20F2F"/>
    <w:rsid w:val="00B2325A"/>
    <w:rsid w:val="00B2603C"/>
    <w:rsid w:val="00B26760"/>
    <w:rsid w:val="00B27D3A"/>
    <w:rsid w:val="00B27E26"/>
    <w:rsid w:val="00B30D50"/>
    <w:rsid w:val="00B313DC"/>
    <w:rsid w:val="00B318A7"/>
    <w:rsid w:val="00B32201"/>
    <w:rsid w:val="00B325CE"/>
    <w:rsid w:val="00B3405B"/>
    <w:rsid w:val="00B40069"/>
    <w:rsid w:val="00B50C7F"/>
    <w:rsid w:val="00B50D31"/>
    <w:rsid w:val="00B51CCA"/>
    <w:rsid w:val="00B54329"/>
    <w:rsid w:val="00B543D1"/>
    <w:rsid w:val="00B5458C"/>
    <w:rsid w:val="00B55613"/>
    <w:rsid w:val="00B557D6"/>
    <w:rsid w:val="00B565F6"/>
    <w:rsid w:val="00B56E86"/>
    <w:rsid w:val="00B570A5"/>
    <w:rsid w:val="00B57CBB"/>
    <w:rsid w:val="00B60D52"/>
    <w:rsid w:val="00B6162B"/>
    <w:rsid w:val="00B66103"/>
    <w:rsid w:val="00B6676B"/>
    <w:rsid w:val="00B667F4"/>
    <w:rsid w:val="00B725A3"/>
    <w:rsid w:val="00B73D68"/>
    <w:rsid w:val="00B746B3"/>
    <w:rsid w:val="00B74D6D"/>
    <w:rsid w:val="00B77080"/>
    <w:rsid w:val="00B77923"/>
    <w:rsid w:val="00B77FDF"/>
    <w:rsid w:val="00B821C6"/>
    <w:rsid w:val="00B8278D"/>
    <w:rsid w:val="00B84B18"/>
    <w:rsid w:val="00B852AE"/>
    <w:rsid w:val="00B87A1C"/>
    <w:rsid w:val="00B924C5"/>
    <w:rsid w:val="00B92F55"/>
    <w:rsid w:val="00B947E0"/>
    <w:rsid w:val="00B94DE9"/>
    <w:rsid w:val="00B94F2F"/>
    <w:rsid w:val="00B96874"/>
    <w:rsid w:val="00B979DB"/>
    <w:rsid w:val="00B97B4F"/>
    <w:rsid w:val="00BA34DB"/>
    <w:rsid w:val="00BA3B56"/>
    <w:rsid w:val="00BA5AD7"/>
    <w:rsid w:val="00BA6D68"/>
    <w:rsid w:val="00BA7DA2"/>
    <w:rsid w:val="00BB07E3"/>
    <w:rsid w:val="00BB0E89"/>
    <w:rsid w:val="00BB11A0"/>
    <w:rsid w:val="00BB1796"/>
    <w:rsid w:val="00BB3921"/>
    <w:rsid w:val="00BB3BE2"/>
    <w:rsid w:val="00BB4215"/>
    <w:rsid w:val="00BB45DB"/>
    <w:rsid w:val="00BB4D03"/>
    <w:rsid w:val="00BC0AAD"/>
    <w:rsid w:val="00BC381E"/>
    <w:rsid w:val="00BC46D1"/>
    <w:rsid w:val="00BC6DA2"/>
    <w:rsid w:val="00BC7E36"/>
    <w:rsid w:val="00BD381E"/>
    <w:rsid w:val="00BD3F4A"/>
    <w:rsid w:val="00BD401E"/>
    <w:rsid w:val="00BD76BF"/>
    <w:rsid w:val="00BD7705"/>
    <w:rsid w:val="00BE2503"/>
    <w:rsid w:val="00BE505D"/>
    <w:rsid w:val="00BF0416"/>
    <w:rsid w:val="00BF0AFD"/>
    <w:rsid w:val="00BF250E"/>
    <w:rsid w:val="00BF27CB"/>
    <w:rsid w:val="00BF2B0B"/>
    <w:rsid w:val="00BF3684"/>
    <w:rsid w:val="00BF7F4C"/>
    <w:rsid w:val="00C00CC4"/>
    <w:rsid w:val="00C00EFC"/>
    <w:rsid w:val="00C01FB0"/>
    <w:rsid w:val="00C02421"/>
    <w:rsid w:val="00C04854"/>
    <w:rsid w:val="00C0699D"/>
    <w:rsid w:val="00C07140"/>
    <w:rsid w:val="00C072C8"/>
    <w:rsid w:val="00C109BA"/>
    <w:rsid w:val="00C12829"/>
    <w:rsid w:val="00C12A43"/>
    <w:rsid w:val="00C12DC2"/>
    <w:rsid w:val="00C141BC"/>
    <w:rsid w:val="00C14591"/>
    <w:rsid w:val="00C146BB"/>
    <w:rsid w:val="00C1663A"/>
    <w:rsid w:val="00C174EB"/>
    <w:rsid w:val="00C211DC"/>
    <w:rsid w:val="00C21E43"/>
    <w:rsid w:val="00C411F0"/>
    <w:rsid w:val="00C43E5B"/>
    <w:rsid w:val="00C45C6C"/>
    <w:rsid w:val="00C4707F"/>
    <w:rsid w:val="00C47CB1"/>
    <w:rsid w:val="00C47F7C"/>
    <w:rsid w:val="00C514C1"/>
    <w:rsid w:val="00C51944"/>
    <w:rsid w:val="00C5372E"/>
    <w:rsid w:val="00C63E5D"/>
    <w:rsid w:val="00C64D36"/>
    <w:rsid w:val="00C64F8E"/>
    <w:rsid w:val="00C65B75"/>
    <w:rsid w:val="00C664BE"/>
    <w:rsid w:val="00C6729F"/>
    <w:rsid w:val="00C706D2"/>
    <w:rsid w:val="00C7086B"/>
    <w:rsid w:val="00C71FB1"/>
    <w:rsid w:val="00C773AD"/>
    <w:rsid w:val="00C82190"/>
    <w:rsid w:val="00C8250C"/>
    <w:rsid w:val="00C848AC"/>
    <w:rsid w:val="00C87DA4"/>
    <w:rsid w:val="00C90700"/>
    <w:rsid w:val="00C92076"/>
    <w:rsid w:val="00C922ED"/>
    <w:rsid w:val="00C93BAC"/>
    <w:rsid w:val="00C94CA6"/>
    <w:rsid w:val="00CA04B3"/>
    <w:rsid w:val="00CA1A13"/>
    <w:rsid w:val="00CA4FF6"/>
    <w:rsid w:val="00CA5B06"/>
    <w:rsid w:val="00CA5B3D"/>
    <w:rsid w:val="00CA7E39"/>
    <w:rsid w:val="00CB1741"/>
    <w:rsid w:val="00CB19EE"/>
    <w:rsid w:val="00CB226A"/>
    <w:rsid w:val="00CB2EEB"/>
    <w:rsid w:val="00CB309E"/>
    <w:rsid w:val="00CB35DF"/>
    <w:rsid w:val="00CB3E7A"/>
    <w:rsid w:val="00CB4445"/>
    <w:rsid w:val="00CB54CB"/>
    <w:rsid w:val="00CB5D37"/>
    <w:rsid w:val="00CB7F57"/>
    <w:rsid w:val="00CC07CB"/>
    <w:rsid w:val="00CC7149"/>
    <w:rsid w:val="00CC7F5C"/>
    <w:rsid w:val="00CD12D3"/>
    <w:rsid w:val="00CD1E6B"/>
    <w:rsid w:val="00CD48FA"/>
    <w:rsid w:val="00CD63A4"/>
    <w:rsid w:val="00CE06D0"/>
    <w:rsid w:val="00CE1AF5"/>
    <w:rsid w:val="00CE608D"/>
    <w:rsid w:val="00CE62D0"/>
    <w:rsid w:val="00CE6780"/>
    <w:rsid w:val="00CF0007"/>
    <w:rsid w:val="00CF018B"/>
    <w:rsid w:val="00CF0555"/>
    <w:rsid w:val="00CF0C69"/>
    <w:rsid w:val="00CF1C5B"/>
    <w:rsid w:val="00CF29ED"/>
    <w:rsid w:val="00CF4A60"/>
    <w:rsid w:val="00CF4C47"/>
    <w:rsid w:val="00CF51CE"/>
    <w:rsid w:val="00CF6210"/>
    <w:rsid w:val="00CF6EB1"/>
    <w:rsid w:val="00D03A8E"/>
    <w:rsid w:val="00D05376"/>
    <w:rsid w:val="00D07425"/>
    <w:rsid w:val="00D0750B"/>
    <w:rsid w:val="00D07DB9"/>
    <w:rsid w:val="00D11CE2"/>
    <w:rsid w:val="00D126AE"/>
    <w:rsid w:val="00D13D0C"/>
    <w:rsid w:val="00D15FDC"/>
    <w:rsid w:val="00D16B53"/>
    <w:rsid w:val="00D1713C"/>
    <w:rsid w:val="00D214B4"/>
    <w:rsid w:val="00D22C49"/>
    <w:rsid w:val="00D25823"/>
    <w:rsid w:val="00D26927"/>
    <w:rsid w:val="00D26F6A"/>
    <w:rsid w:val="00D31924"/>
    <w:rsid w:val="00D32F0D"/>
    <w:rsid w:val="00D32FBC"/>
    <w:rsid w:val="00D3497E"/>
    <w:rsid w:val="00D36A11"/>
    <w:rsid w:val="00D409C2"/>
    <w:rsid w:val="00D4356E"/>
    <w:rsid w:val="00D43F0E"/>
    <w:rsid w:val="00D45048"/>
    <w:rsid w:val="00D47D9C"/>
    <w:rsid w:val="00D525D6"/>
    <w:rsid w:val="00D5714E"/>
    <w:rsid w:val="00D5762D"/>
    <w:rsid w:val="00D57D16"/>
    <w:rsid w:val="00D609E2"/>
    <w:rsid w:val="00D61A69"/>
    <w:rsid w:val="00D62213"/>
    <w:rsid w:val="00D63D57"/>
    <w:rsid w:val="00D63F92"/>
    <w:rsid w:val="00D67810"/>
    <w:rsid w:val="00D710F1"/>
    <w:rsid w:val="00D716EC"/>
    <w:rsid w:val="00D7190D"/>
    <w:rsid w:val="00D71D94"/>
    <w:rsid w:val="00D71E95"/>
    <w:rsid w:val="00D75095"/>
    <w:rsid w:val="00D7766F"/>
    <w:rsid w:val="00D77A38"/>
    <w:rsid w:val="00D818C7"/>
    <w:rsid w:val="00D83236"/>
    <w:rsid w:val="00D83874"/>
    <w:rsid w:val="00D83D7C"/>
    <w:rsid w:val="00D844CD"/>
    <w:rsid w:val="00D84919"/>
    <w:rsid w:val="00D855A1"/>
    <w:rsid w:val="00D867EA"/>
    <w:rsid w:val="00D91267"/>
    <w:rsid w:val="00D9190D"/>
    <w:rsid w:val="00D93047"/>
    <w:rsid w:val="00D9407E"/>
    <w:rsid w:val="00D951BE"/>
    <w:rsid w:val="00D969BD"/>
    <w:rsid w:val="00DA34A7"/>
    <w:rsid w:val="00DA46A9"/>
    <w:rsid w:val="00DA4B48"/>
    <w:rsid w:val="00DA5946"/>
    <w:rsid w:val="00DA690A"/>
    <w:rsid w:val="00DA7065"/>
    <w:rsid w:val="00DB0CD0"/>
    <w:rsid w:val="00DB129C"/>
    <w:rsid w:val="00DB14FE"/>
    <w:rsid w:val="00DB371A"/>
    <w:rsid w:val="00DB4FC5"/>
    <w:rsid w:val="00DB65C7"/>
    <w:rsid w:val="00DC062D"/>
    <w:rsid w:val="00DC126E"/>
    <w:rsid w:val="00DC1378"/>
    <w:rsid w:val="00DC3761"/>
    <w:rsid w:val="00DC37FC"/>
    <w:rsid w:val="00DC38BD"/>
    <w:rsid w:val="00DC514B"/>
    <w:rsid w:val="00DC6C0C"/>
    <w:rsid w:val="00DC7132"/>
    <w:rsid w:val="00DD0161"/>
    <w:rsid w:val="00DD01BD"/>
    <w:rsid w:val="00DD1233"/>
    <w:rsid w:val="00DD2BB3"/>
    <w:rsid w:val="00DD311C"/>
    <w:rsid w:val="00DD3AAB"/>
    <w:rsid w:val="00DD433F"/>
    <w:rsid w:val="00DD4EFE"/>
    <w:rsid w:val="00DD6B4B"/>
    <w:rsid w:val="00DE34B8"/>
    <w:rsid w:val="00DE48E4"/>
    <w:rsid w:val="00DE50A4"/>
    <w:rsid w:val="00DE6E85"/>
    <w:rsid w:val="00DE75FA"/>
    <w:rsid w:val="00DF015D"/>
    <w:rsid w:val="00DF254D"/>
    <w:rsid w:val="00E00AA6"/>
    <w:rsid w:val="00E02087"/>
    <w:rsid w:val="00E1154F"/>
    <w:rsid w:val="00E12577"/>
    <w:rsid w:val="00E13F90"/>
    <w:rsid w:val="00E20990"/>
    <w:rsid w:val="00E218F7"/>
    <w:rsid w:val="00E22C37"/>
    <w:rsid w:val="00E24BA2"/>
    <w:rsid w:val="00E24D5D"/>
    <w:rsid w:val="00E25736"/>
    <w:rsid w:val="00E25B96"/>
    <w:rsid w:val="00E269BC"/>
    <w:rsid w:val="00E27247"/>
    <w:rsid w:val="00E2757A"/>
    <w:rsid w:val="00E300BB"/>
    <w:rsid w:val="00E30B37"/>
    <w:rsid w:val="00E34CCC"/>
    <w:rsid w:val="00E36AC1"/>
    <w:rsid w:val="00E40737"/>
    <w:rsid w:val="00E4099C"/>
    <w:rsid w:val="00E416C5"/>
    <w:rsid w:val="00E43D58"/>
    <w:rsid w:val="00E44095"/>
    <w:rsid w:val="00E47AB1"/>
    <w:rsid w:val="00E503C5"/>
    <w:rsid w:val="00E51CCD"/>
    <w:rsid w:val="00E51DD2"/>
    <w:rsid w:val="00E53BDC"/>
    <w:rsid w:val="00E54453"/>
    <w:rsid w:val="00E55FD2"/>
    <w:rsid w:val="00E56F7D"/>
    <w:rsid w:val="00E573DA"/>
    <w:rsid w:val="00E57E43"/>
    <w:rsid w:val="00E61285"/>
    <w:rsid w:val="00E61E46"/>
    <w:rsid w:val="00E62B7A"/>
    <w:rsid w:val="00E63464"/>
    <w:rsid w:val="00E63B0A"/>
    <w:rsid w:val="00E641D7"/>
    <w:rsid w:val="00E6443C"/>
    <w:rsid w:val="00E65E5D"/>
    <w:rsid w:val="00E65FDD"/>
    <w:rsid w:val="00E67397"/>
    <w:rsid w:val="00E67D48"/>
    <w:rsid w:val="00E70BBF"/>
    <w:rsid w:val="00E71F4F"/>
    <w:rsid w:val="00E74BE7"/>
    <w:rsid w:val="00E7666A"/>
    <w:rsid w:val="00E770E2"/>
    <w:rsid w:val="00E77602"/>
    <w:rsid w:val="00E82FBF"/>
    <w:rsid w:val="00E83B5D"/>
    <w:rsid w:val="00E844C3"/>
    <w:rsid w:val="00E86963"/>
    <w:rsid w:val="00E86F2C"/>
    <w:rsid w:val="00E875F3"/>
    <w:rsid w:val="00E912ED"/>
    <w:rsid w:val="00E935A4"/>
    <w:rsid w:val="00E954DD"/>
    <w:rsid w:val="00E96E6A"/>
    <w:rsid w:val="00E9724E"/>
    <w:rsid w:val="00EA024F"/>
    <w:rsid w:val="00EA0B11"/>
    <w:rsid w:val="00EA2867"/>
    <w:rsid w:val="00EA2EE2"/>
    <w:rsid w:val="00EA5A34"/>
    <w:rsid w:val="00EA5BD5"/>
    <w:rsid w:val="00EB028B"/>
    <w:rsid w:val="00EB0C5C"/>
    <w:rsid w:val="00EB14FE"/>
    <w:rsid w:val="00EB42F7"/>
    <w:rsid w:val="00EB5E13"/>
    <w:rsid w:val="00EB6F16"/>
    <w:rsid w:val="00EB7CF8"/>
    <w:rsid w:val="00EB7DA0"/>
    <w:rsid w:val="00EC0953"/>
    <w:rsid w:val="00EC1033"/>
    <w:rsid w:val="00EC369E"/>
    <w:rsid w:val="00EC4502"/>
    <w:rsid w:val="00EC4E3A"/>
    <w:rsid w:val="00EC5300"/>
    <w:rsid w:val="00EC68D7"/>
    <w:rsid w:val="00EC7C48"/>
    <w:rsid w:val="00EC7C91"/>
    <w:rsid w:val="00ED222B"/>
    <w:rsid w:val="00ED28FF"/>
    <w:rsid w:val="00ED54DD"/>
    <w:rsid w:val="00EE0851"/>
    <w:rsid w:val="00EE0DED"/>
    <w:rsid w:val="00EE0EC4"/>
    <w:rsid w:val="00EE1D22"/>
    <w:rsid w:val="00EE58AF"/>
    <w:rsid w:val="00EE649E"/>
    <w:rsid w:val="00EE7FAE"/>
    <w:rsid w:val="00EF09BD"/>
    <w:rsid w:val="00EF5E35"/>
    <w:rsid w:val="00EF6EF3"/>
    <w:rsid w:val="00EF77FB"/>
    <w:rsid w:val="00F00B53"/>
    <w:rsid w:val="00F020DF"/>
    <w:rsid w:val="00F05D36"/>
    <w:rsid w:val="00F06313"/>
    <w:rsid w:val="00F12674"/>
    <w:rsid w:val="00F15E24"/>
    <w:rsid w:val="00F16C34"/>
    <w:rsid w:val="00F23404"/>
    <w:rsid w:val="00F24D05"/>
    <w:rsid w:val="00F2637F"/>
    <w:rsid w:val="00F27E4B"/>
    <w:rsid w:val="00F27F74"/>
    <w:rsid w:val="00F32520"/>
    <w:rsid w:val="00F3563D"/>
    <w:rsid w:val="00F35BE4"/>
    <w:rsid w:val="00F374D0"/>
    <w:rsid w:val="00F376FC"/>
    <w:rsid w:val="00F439C6"/>
    <w:rsid w:val="00F441C7"/>
    <w:rsid w:val="00F454EF"/>
    <w:rsid w:val="00F458D0"/>
    <w:rsid w:val="00F536B9"/>
    <w:rsid w:val="00F5505C"/>
    <w:rsid w:val="00F554E4"/>
    <w:rsid w:val="00F56CD8"/>
    <w:rsid w:val="00F5775E"/>
    <w:rsid w:val="00F6067E"/>
    <w:rsid w:val="00F626BE"/>
    <w:rsid w:val="00F627A6"/>
    <w:rsid w:val="00F63D01"/>
    <w:rsid w:val="00F6405B"/>
    <w:rsid w:val="00F66846"/>
    <w:rsid w:val="00F71E7F"/>
    <w:rsid w:val="00F723F6"/>
    <w:rsid w:val="00F73F29"/>
    <w:rsid w:val="00F75271"/>
    <w:rsid w:val="00F757F3"/>
    <w:rsid w:val="00F802BF"/>
    <w:rsid w:val="00F82326"/>
    <w:rsid w:val="00F86AA8"/>
    <w:rsid w:val="00F935F5"/>
    <w:rsid w:val="00F93E87"/>
    <w:rsid w:val="00F9470A"/>
    <w:rsid w:val="00F979DD"/>
    <w:rsid w:val="00FA0D00"/>
    <w:rsid w:val="00FA20CB"/>
    <w:rsid w:val="00FA4512"/>
    <w:rsid w:val="00FA4796"/>
    <w:rsid w:val="00FA55B7"/>
    <w:rsid w:val="00FA59AF"/>
    <w:rsid w:val="00FA6E0C"/>
    <w:rsid w:val="00FB124A"/>
    <w:rsid w:val="00FB1446"/>
    <w:rsid w:val="00FB3695"/>
    <w:rsid w:val="00FB3BA7"/>
    <w:rsid w:val="00FB559B"/>
    <w:rsid w:val="00FC0A5E"/>
    <w:rsid w:val="00FC2301"/>
    <w:rsid w:val="00FC3D48"/>
    <w:rsid w:val="00FC69A6"/>
    <w:rsid w:val="00FD527B"/>
    <w:rsid w:val="00FD5761"/>
    <w:rsid w:val="00FD63D2"/>
    <w:rsid w:val="00FE3B3B"/>
    <w:rsid w:val="00FE5DE3"/>
    <w:rsid w:val="00FE639A"/>
    <w:rsid w:val="00FF061F"/>
    <w:rsid w:val="00FF1BEF"/>
    <w:rsid w:val="00FF1DA0"/>
    <w:rsid w:val="00FF2366"/>
    <w:rsid w:val="00FF2C31"/>
    <w:rsid w:val="00FF4442"/>
    <w:rsid w:val="00FF7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63">
      <o:colormru v:ext="edit" colors="#73eefb"/>
    </o:shapedefaults>
    <o:shapelayout v:ext="edit">
      <o:idmap v:ext="edit" data="1"/>
    </o:shapelayout>
  </w:shapeDefaults>
  <w:decimalSymbol w:val="."/>
  <w:listSeparator w:val=","/>
  <w15:docId w15:val="{8A73CDAD-A88C-4474-8791-975E798AF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9142A"/>
    <w:pPr>
      <w:spacing w:after="0" w:line="240" w:lineRule="auto"/>
    </w:pPr>
    <w:rPr>
      <w:rFonts w:ascii="Times New Roman" w:eastAsia="MS Mincho" w:hAnsi="Times New Roman" w:cs="Times New Roman"/>
      <w:sz w:val="24"/>
      <w:szCs w:val="24"/>
      <w:lang w:eastAsia="es-ES"/>
    </w:rPr>
  </w:style>
  <w:style w:type="paragraph" w:styleId="Ttulo1">
    <w:name w:val="heading 1"/>
    <w:basedOn w:val="Normal"/>
    <w:next w:val="Normal"/>
    <w:link w:val="Ttulo1Car"/>
    <w:qFormat/>
    <w:rsid w:val="0009142A"/>
    <w:pPr>
      <w:keepNext/>
      <w:outlineLvl w:val="0"/>
    </w:pPr>
    <w:rPr>
      <w:rFonts w:ascii="Bookman Old Style" w:eastAsia="Times New Roman" w:hAnsi="Bookman Old Style"/>
      <w:b/>
      <w:sz w:val="20"/>
      <w:szCs w:val="20"/>
      <w:lang w:val="es-MX"/>
    </w:rPr>
  </w:style>
  <w:style w:type="paragraph" w:styleId="Ttulo2">
    <w:name w:val="heading 2"/>
    <w:basedOn w:val="Normal"/>
    <w:next w:val="Normal"/>
    <w:link w:val="Ttulo2Car"/>
    <w:qFormat/>
    <w:rsid w:val="0009142A"/>
    <w:pPr>
      <w:keepNext/>
      <w:tabs>
        <w:tab w:val="left" w:pos="720"/>
      </w:tabs>
      <w:suppressAutoHyphens/>
      <w:ind w:left="708"/>
      <w:outlineLvl w:val="1"/>
    </w:pPr>
    <w:rPr>
      <w:rFonts w:ascii="Arial" w:eastAsia="Times New Roman" w:hAnsi="Arial" w:cs="Arial"/>
      <w:b/>
      <w:spacing w:val="-3"/>
      <w:szCs w:val="20"/>
      <w:lang w:val="es-MX"/>
    </w:rPr>
  </w:style>
  <w:style w:type="paragraph" w:styleId="Ttulo3">
    <w:name w:val="heading 3"/>
    <w:basedOn w:val="Normal"/>
    <w:next w:val="Normal"/>
    <w:link w:val="Ttulo3Car"/>
    <w:qFormat/>
    <w:rsid w:val="0009142A"/>
    <w:pPr>
      <w:keepNext/>
      <w:jc w:val="center"/>
      <w:outlineLvl w:val="2"/>
    </w:pPr>
    <w:rPr>
      <w:rFonts w:ascii="Comic Sans MS" w:eastAsia="Times New Roman" w:hAnsi="Comic Sans MS"/>
      <w:b/>
      <w:sz w:val="20"/>
      <w:szCs w:val="20"/>
    </w:rPr>
  </w:style>
  <w:style w:type="paragraph" w:styleId="Ttulo5">
    <w:name w:val="heading 5"/>
    <w:basedOn w:val="Normal"/>
    <w:next w:val="Normal"/>
    <w:link w:val="Ttulo5Car"/>
    <w:qFormat/>
    <w:rsid w:val="0009142A"/>
    <w:pPr>
      <w:keepNext/>
      <w:jc w:val="center"/>
      <w:outlineLvl w:val="4"/>
    </w:pPr>
    <w:rPr>
      <w:rFonts w:eastAsia="Times New Roman"/>
      <w:b/>
      <w:b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142A"/>
    <w:rPr>
      <w:rFonts w:ascii="Bookman Old Style" w:eastAsia="Times New Roman" w:hAnsi="Bookman Old Style" w:cs="Times New Roman"/>
      <w:b/>
      <w:sz w:val="20"/>
      <w:szCs w:val="20"/>
      <w:lang w:val="es-MX" w:eastAsia="es-ES"/>
    </w:rPr>
  </w:style>
  <w:style w:type="character" w:customStyle="1" w:styleId="Ttulo2Car">
    <w:name w:val="Título 2 Car"/>
    <w:basedOn w:val="Fuentedeprrafopredeter"/>
    <w:link w:val="Ttulo2"/>
    <w:rsid w:val="0009142A"/>
    <w:rPr>
      <w:rFonts w:ascii="Arial" w:eastAsia="Times New Roman" w:hAnsi="Arial" w:cs="Arial"/>
      <w:b/>
      <w:spacing w:val="-3"/>
      <w:sz w:val="24"/>
      <w:szCs w:val="20"/>
      <w:lang w:val="es-MX" w:eastAsia="es-ES"/>
    </w:rPr>
  </w:style>
  <w:style w:type="character" w:customStyle="1" w:styleId="Ttulo3Car">
    <w:name w:val="Título 3 Car"/>
    <w:basedOn w:val="Fuentedeprrafopredeter"/>
    <w:link w:val="Ttulo3"/>
    <w:rsid w:val="0009142A"/>
    <w:rPr>
      <w:rFonts w:ascii="Comic Sans MS" w:eastAsia="Times New Roman" w:hAnsi="Comic Sans MS" w:cs="Times New Roman"/>
      <w:b/>
      <w:sz w:val="20"/>
      <w:szCs w:val="20"/>
      <w:lang w:eastAsia="es-ES"/>
    </w:rPr>
  </w:style>
  <w:style w:type="character" w:customStyle="1" w:styleId="Ttulo5Car">
    <w:name w:val="Título 5 Car"/>
    <w:basedOn w:val="Fuentedeprrafopredeter"/>
    <w:link w:val="Ttulo5"/>
    <w:rsid w:val="0009142A"/>
    <w:rPr>
      <w:rFonts w:ascii="Times New Roman" w:eastAsia="Times New Roman" w:hAnsi="Times New Roman" w:cs="Times New Roman"/>
      <w:b/>
      <w:bCs/>
      <w:sz w:val="24"/>
      <w:szCs w:val="20"/>
      <w:lang w:eastAsia="es-ES"/>
    </w:rPr>
  </w:style>
  <w:style w:type="paragraph" w:styleId="Textoindependiente">
    <w:name w:val="Body Text"/>
    <w:basedOn w:val="Normal"/>
    <w:link w:val="TextoindependienteCar"/>
    <w:rsid w:val="0009142A"/>
    <w:pPr>
      <w:jc w:val="both"/>
    </w:pPr>
    <w:rPr>
      <w:rFonts w:ascii="Arial" w:hAnsi="Arial"/>
      <w:sz w:val="40"/>
      <w:szCs w:val="20"/>
      <w:lang w:val="es-GT"/>
    </w:rPr>
  </w:style>
  <w:style w:type="character" w:customStyle="1" w:styleId="TextoindependienteCar">
    <w:name w:val="Texto independiente Car"/>
    <w:basedOn w:val="Fuentedeprrafopredeter"/>
    <w:link w:val="Textoindependiente"/>
    <w:rsid w:val="0009142A"/>
    <w:rPr>
      <w:rFonts w:ascii="Arial" w:eastAsia="MS Mincho" w:hAnsi="Arial" w:cs="Times New Roman"/>
      <w:sz w:val="40"/>
      <w:szCs w:val="20"/>
      <w:lang w:val="es-GT" w:eastAsia="es-ES"/>
    </w:rPr>
  </w:style>
  <w:style w:type="paragraph" w:styleId="Textoindependiente2">
    <w:name w:val="Body Text 2"/>
    <w:basedOn w:val="Normal"/>
    <w:link w:val="Textoindependiente2Car"/>
    <w:rsid w:val="0009142A"/>
    <w:pPr>
      <w:jc w:val="both"/>
    </w:pPr>
    <w:rPr>
      <w:rFonts w:ascii="Arial" w:hAnsi="Arial"/>
      <w:szCs w:val="20"/>
      <w:lang w:val="es-GT"/>
    </w:rPr>
  </w:style>
  <w:style w:type="character" w:customStyle="1" w:styleId="Textoindependiente2Car">
    <w:name w:val="Texto independiente 2 Car"/>
    <w:basedOn w:val="Fuentedeprrafopredeter"/>
    <w:link w:val="Textoindependiente2"/>
    <w:rsid w:val="0009142A"/>
    <w:rPr>
      <w:rFonts w:ascii="Arial" w:eastAsia="MS Mincho" w:hAnsi="Arial" w:cs="Times New Roman"/>
      <w:sz w:val="24"/>
      <w:szCs w:val="20"/>
      <w:lang w:val="es-GT" w:eastAsia="es-ES"/>
    </w:rPr>
  </w:style>
  <w:style w:type="paragraph" w:customStyle="1" w:styleId="xl33">
    <w:name w:val="xl33"/>
    <w:basedOn w:val="Normal"/>
    <w:rsid w:val="0009142A"/>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rPr>
  </w:style>
  <w:style w:type="character" w:styleId="Refdecomentario">
    <w:name w:val="annotation reference"/>
    <w:basedOn w:val="Fuentedeprrafopredeter"/>
    <w:semiHidden/>
    <w:rsid w:val="0009142A"/>
    <w:rPr>
      <w:sz w:val="16"/>
      <w:szCs w:val="16"/>
    </w:rPr>
  </w:style>
  <w:style w:type="paragraph" w:styleId="Textocomentario">
    <w:name w:val="annotation text"/>
    <w:basedOn w:val="Normal"/>
    <w:link w:val="TextocomentarioCar"/>
    <w:semiHidden/>
    <w:rsid w:val="0009142A"/>
    <w:rPr>
      <w:sz w:val="20"/>
      <w:szCs w:val="20"/>
    </w:rPr>
  </w:style>
  <w:style w:type="character" w:customStyle="1" w:styleId="TextocomentarioCar">
    <w:name w:val="Texto comentario Car"/>
    <w:basedOn w:val="Fuentedeprrafopredeter"/>
    <w:link w:val="Textocomentario"/>
    <w:semiHidden/>
    <w:rsid w:val="0009142A"/>
    <w:rPr>
      <w:rFonts w:ascii="Times New Roman" w:eastAsia="MS Mincho"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09142A"/>
    <w:rPr>
      <w:b/>
      <w:bCs/>
    </w:rPr>
  </w:style>
  <w:style w:type="character" w:customStyle="1" w:styleId="AsuntodelcomentarioCar">
    <w:name w:val="Asunto del comentario Car"/>
    <w:basedOn w:val="TextocomentarioCar"/>
    <w:link w:val="Asuntodelcomentario"/>
    <w:semiHidden/>
    <w:rsid w:val="0009142A"/>
    <w:rPr>
      <w:rFonts w:ascii="Times New Roman" w:eastAsia="MS Mincho" w:hAnsi="Times New Roman" w:cs="Times New Roman"/>
      <w:b/>
      <w:bCs/>
      <w:sz w:val="20"/>
      <w:szCs w:val="20"/>
      <w:lang w:eastAsia="es-ES"/>
    </w:rPr>
  </w:style>
  <w:style w:type="paragraph" w:styleId="Textodeglobo">
    <w:name w:val="Balloon Text"/>
    <w:basedOn w:val="Normal"/>
    <w:link w:val="TextodegloboCar"/>
    <w:rsid w:val="0009142A"/>
    <w:rPr>
      <w:rFonts w:ascii="Tahoma" w:hAnsi="Tahoma" w:cs="Tahoma"/>
      <w:sz w:val="16"/>
      <w:szCs w:val="16"/>
    </w:rPr>
  </w:style>
  <w:style w:type="character" w:customStyle="1" w:styleId="TextodegloboCar">
    <w:name w:val="Texto de globo Car"/>
    <w:basedOn w:val="Fuentedeprrafopredeter"/>
    <w:link w:val="Textodeglobo"/>
    <w:rsid w:val="0009142A"/>
    <w:rPr>
      <w:rFonts w:ascii="Tahoma" w:eastAsia="MS Mincho" w:hAnsi="Tahoma" w:cs="Tahoma"/>
      <w:sz w:val="16"/>
      <w:szCs w:val="16"/>
      <w:lang w:eastAsia="es-ES"/>
    </w:rPr>
  </w:style>
  <w:style w:type="paragraph" w:styleId="Textonotapie">
    <w:name w:val="footnote text"/>
    <w:basedOn w:val="Normal"/>
    <w:link w:val="TextonotapieCar"/>
    <w:semiHidden/>
    <w:rsid w:val="0009142A"/>
    <w:rPr>
      <w:sz w:val="20"/>
      <w:szCs w:val="20"/>
    </w:rPr>
  </w:style>
  <w:style w:type="character" w:customStyle="1" w:styleId="TextonotapieCar">
    <w:name w:val="Texto nota pie Car"/>
    <w:basedOn w:val="Fuentedeprrafopredeter"/>
    <w:link w:val="Textonotapie"/>
    <w:semiHidden/>
    <w:rsid w:val="0009142A"/>
    <w:rPr>
      <w:rFonts w:ascii="Times New Roman" w:eastAsia="MS Mincho" w:hAnsi="Times New Roman" w:cs="Times New Roman"/>
      <w:sz w:val="20"/>
      <w:szCs w:val="20"/>
      <w:lang w:eastAsia="es-ES"/>
    </w:rPr>
  </w:style>
  <w:style w:type="character" w:styleId="Refdenotaalpie">
    <w:name w:val="footnote reference"/>
    <w:basedOn w:val="Fuentedeprrafopredeter"/>
    <w:semiHidden/>
    <w:rsid w:val="0009142A"/>
    <w:rPr>
      <w:vertAlign w:val="superscript"/>
    </w:rPr>
  </w:style>
  <w:style w:type="character" w:styleId="Hipervnculo">
    <w:name w:val="Hyperlink"/>
    <w:basedOn w:val="Fuentedeprrafopredeter"/>
    <w:rsid w:val="0009142A"/>
    <w:rPr>
      <w:color w:val="0000FF"/>
      <w:u w:val="single"/>
    </w:rPr>
  </w:style>
  <w:style w:type="paragraph" w:styleId="Descripcin">
    <w:name w:val="caption"/>
    <w:basedOn w:val="Normal"/>
    <w:next w:val="Normal"/>
    <w:qFormat/>
    <w:rsid w:val="0009142A"/>
    <w:pPr>
      <w:spacing w:before="120" w:after="120"/>
    </w:pPr>
    <w:rPr>
      <w:b/>
      <w:bCs/>
      <w:sz w:val="20"/>
      <w:szCs w:val="20"/>
    </w:rPr>
  </w:style>
  <w:style w:type="paragraph" w:styleId="Textoindependiente3">
    <w:name w:val="Body Text 3"/>
    <w:basedOn w:val="Normal"/>
    <w:link w:val="Textoindependiente3Car"/>
    <w:rsid w:val="0009142A"/>
    <w:pPr>
      <w:spacing w:after="120"/>
    </w:pPr>
    <w:rPr>
      <w:sz w:val="16"/>
      <w:szCs w:val="16"/>
    </w:rPr>
  </w:style>
  <w:style w:type="character" w:customStyle="1" w:styleId="Textoindependiente3Car">
    <w:name w:val="Texto independiente 3 Car"/>
    <w:basedOn w:val="Fuentedeprrafopredeter"/>
    <w:link w:val="Textoindependiente3"/>
    <w:rsid w:val="0009142A"/>
    <w:rPr>
      <w:rFonts w:ascii="Times New Roman" w:eastAsia="MS Mincho" w:hAnsi="Times New Roman" w:cs="Times New Roman"/>
      <w:sz w:val="16"/>
      <w:szCs w:val="16"/>
      <w:lang w:eastAsia="es-ES"/>
    </w:rPr>
  </w:style>
  <w:style w:type="paragraph" w:customStyle="1" w:styleId="BodyText22">
    <w:name w:val="Body Text 22"/>
    <w:basedOn w:val="Normal"/>
    <w:rsid w:val="0009142A"/>
    <w:rPr>
      <w:rFonts w:ascii="Bookman Old Style" w:eastAsia="Times New Roman" w:hAnsi="Bookman Old Style"/>
      <w:sz w:val="20"/>
      <w:szCs w:val="20"/>
      <w:lang w:val="es-MX"/>
    </w:rPr>
  </w:style>
  <w:style w:type="paragraph" w:styleId="TDC1">
    <w:name w:val="toc 1"/>
    <w:basedOn w:val="Normal"/>
    <w:next w:val="Normal"/>
    <w:autoRedefine/>
    <w:semiHidden/>
    <w:rsid w:val="0009142A"/>
    <w:pPr>
      <w:tabs>
        <w:tab w:val="right" w:leader="underscore" w:pos="9067"/>
      </w:tabs>
      <w:spacing w:before="120"/>
      <w:jc w:val="center"/>
    </w:pPr>
    <w:rPr>
      <w:rFonts w:ascii="Arial" w:eastAsia="Times New Roman" w:hAnsi="Arial"/>
      <w:b/>
      <w:i/>
      <w:szCs w:val="20"/>
      <w:lang w:val="es-MX"/>
    </w:rPr>
  </w:style>
  <w:style w:type="paragraph" w:styleId="TDC2">
    <w:name w:val="toc 2"/>
    <w:basedOn w:val="Normal"/>
    <w:next w:val="Normal"/>
    <w:autoRedefine/>
    <w:semiHidden/>
    <w:rsid w:val="0009142A"/>
    <w:pPr>
      <w:tabs>
        <w:tab w:val="left" w:pos="1416"/>
        <w:tab w:val="right" w:leader="underscore" w:pos="9067"/>
      </w:tabs>
      <w:spacing w:before="120"/>
    </w:pPr>
    <w:rPr>
      <w:rFonts w:ascii="Comic Sans MS" w:eastAsia="Times New Roman" w:hAnsi="Comic Sans MS"/>
      <w:noProof/>
      <w:sz w:val="22"/>
      <w:lang w:val="es-ES_tradnl"/>
    </w:rPr>
  </w:style>
  <w:style w:type="paragraph" w:styleId="NormalWeb">
    <w:name w:val="Normal (Web)"/>
    <w:basedOn w:val="Normal"/>
    <w:rsid w:val="0009142A"/>
    <w:pPr>
      <w:spacing w:before="100" w:after="100"/>
    </w:pPr>
    <w:rPr>
      <w:rFonts w:eastAsia="Times New Roman"/>
      <w:szCs w:val="20"/>
    </w:rPr>
  </w:style>
  <w:style w:type="character" w:styleId="Nmerodepgina">
    <w:name w:val="page number"/>
    <w:basedOn w:val="Fuentedeprrafopredeter"/>
    <w:rsid w:val="0009142A"/>
  </w:style>
  <w:style w:type="paragraph" w:styleId="Piedepgina">
    <w:name w:val="footer"/>
    <w:basedOn w:val="Normal"/>
    <w:link w:val="PiedepginaCar"/>
    <w:rsid w:val="0009142A"/>
    <w:pPr>
      <w:tabs>
        <w:tab w:val="center" w:pos="4419"/>
        <w:tab w:val="right" w:pos="8838"/>
      </w:tabs>
    </w:pPr>
    <w:rPr>
      <w:rFonts w:eastAsia="Times New Roman"/>
      <w:sz w:val="20"/>
      <w:szCs w:val="20"/>
    </w:rPr>
  </w:style>
  <w:style w:type="character" w:customStyle="1" w:styleId="PiedepginaCar">
    <w:name w:val="Pie de página Car"/>
    <w:basedOn w:val="Fuentedeprrafopredeter"/>
    <w:link w:val="Piedepgina"/>
    <w:uiPriority w:val="99"/>
    <w:rsid w:val="0009142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09142A"/>
    <w:pPr>
      <w:tabs>
        <w:tab w:val="center" w:pos="4419"/>
        <w:tab w:val="right" w:pos="8838"/>
      </w:tabs>
    </w:pPr>
  </w:style>
  <w:style w:type="character" w:customStyle="1" w:styleId="EncabezadoCar">
    <w:name w:val="Encabezado Car"/>
    <w:basedOn w:val="Fuentedeprrafopredeter"/>
    <w:link w:val="Encabezado"/>
    <w:uiPriority w:val="99"/>
    <w:rsid w:val="0009142A"/>
    <w:rPr>
      <w:rFonts w:ascii="Times New Roman" w:eastAsia="MS Mincho" w:hAnsi="Times New Roman" w:cs="Times New Roman"/>
      <w:sz w:val="24"/>
      <w:szCs w:val="24"/>
      <w:lang w:eastAsia="es-ES"/>
    </w:rPr>
  </w:style>
  <w:style w:type="paragraph" w:styleId="Prrafodelista">
    <w:name w:val="List Paragraph"/>
    <w:basedOn w:val="Normal"/>
    <w:uiPriority w:val="34"/>
    <w:qFormat/>
    <w:rsid w:val="0009142A"/>
    <w:pPr>
      <w:ind w:left="708"/>
    </w:pPr>
  </w:style>
  <w:style w:type="paragraph" w:styleId="Sinespaciado">
    <w:name w:val="No Spacing"/>
    <w:link w:val="SinespaciadoCar"/>
    <w:uiPriority w:val="1"/>
    <w:qFormat/>
    <w:rsid w:val="0009142A"/>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09142A"/>
    <w:rPr>
      <w:rFonts w:ascii="Calibri" w:eastAsia="Times New Roman" w:hAnsi="Calibri" w:cs="Times New Roman"/>
    </w:rPr>
  </w:style>
  <w:style w:type="paragraph" w:styleId="Listaconvietas">
    <w:name w:val="List Bullet"/>
    <w:basedOn w:val="Normal"/>
    <w:uiPriority w:val="36"/>
    <w:unhideWhenUsed/>
    <w:qFormat/>
    <w:rsid w:val="0009142A"/>
    <w:pPr>
      <w:numPr>
        <w:numId w:val="1"/>
      </w:numPr>
      <w:spacing w:after="120" w:line="276" w:lineRule="auto"/>
      <w:contextualSpacing/>
    </w:pPr>
    <w:rPr>
      <w:rFonts w:ascii="Calibri" w:eastAsia="Times New Roman" w:hAnsi="Calibri"/>
      <w:color w:val="000000"/>
      <w:sz w:val="20"/>
      <w:szCs w:val="20"/>
      <w:lang w:eastAsia="en-US"/>
    </w:rPr>
  </w:style>
  <w:style w:type="paragraph" w:styleId="Sangradetextonormal">
    <w:name w:val="Body Text Indent"/>
    <w:basedOn w:val="Normal"/>
    <w:link w:val="SangradetextonormalCar"/>
    <w:rsid w:val="0009142A"/>
    <w:pPr>
      <w:spacing w:after="120"/>
      <w:ind w:left="283"/>
    </w:pPr>
  </w:style>
  <w:style w:type="character" w:customStyle="1" w:styleId="SangradetextonormalCar">
    <w:name w:val="Sangría de texto normal Car"/>
    <w:basedOn w:val="Fuentedeprrafopredeter"/>
    <w:link w:val="Sangradetextonormal"/>
    <w:rsid w:val="0009142A"/>
    <w:rPr>
      <w:rFonts w:ascii="Times New Roman" w:eastAsia="MS Mincho" w:hAnsi="Times New Roman" w:cs="Times New Roman"/>
      <w:sz w:val="24"/>
      <w:szCs w:val="24"/>
      <w:lang w:eastAsia="es-ES"/>
    </w:rPr>
  </w:style>
  <w:style w:type="paragraph" w:styleId="Subttulo">
    <w:name w:val="Subtitle"/>
    <w:basedOn w:val="Normal"/>
    <w:next w:val="Normal"/>
    <w:link w:val="SubttuloCar"/>
    <w:uiPriority w:val="11"/>
    <w:qFormat/>
    <w:rsid w:val="0009142A"/>
    <w:pPr>
      <w:numPr>
        <w:ilvl w:val="1"/>
      </w:numPr>
      <w:spacing w:after="200" w:line="276" w:lineRule="auto"/>
    </w:pPr>
    <w:rPr>
      <w:rFonts w:ascii="Cambria" w:eastAsia="Times New Roman" w:hAnsi="Cambria"/>
      <w:i/>
      <w:iCs/>
      <w:color w:val="4F81BD"/>
      <w:spacing w:val="15"/>
      <w:lang w:val="es-SV" w:eastAsia="en-US"/>
    </w:rPr>
  </w:style>
  <w:style w:type="character" w:customStyle="1" w:styleId="SubttuloCar">
    <w:name w:val="Subtítulo Car"/>
    <w:basedOn w:val="Fuentedeprrafopredeter"/>
    <w:link w:val="Subttulo"/>
    <w:uiPriority w:val="11"/>
    <w:rsid w:val="0009142A"/>
    <w:rPr>
      <w:rFonts w:ascii="Cambria" w:eastAsia="Times New Roman" w:hAnsi="Cambria" w:cs="Times New Roman"/>
      <w:i/>
      <w:iCs/>
      <w:color w:val="4F81BD"/>
      <w:spacing w:val="15"/>
      <w:sz w:val="24"/>
      <w:szCs w:val="24"/>
      <w:lang w:val="es-SV"/>
    </w:rPr>
  </w:style>
  <w:style w:type="table" w:styleId="Tablaconcuadrcula">
    <w:name w:val="Table Grid"/>
    <w:basedOn w:val="Tablanormal"/>
    <w:uiPriority w:val="59"/>
    <w:rsid w:val="0009142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C492D"/>
    <w:pPr>
      <w:spacing w:after="200" w:line="276" w:lineRule="auto"/>
      <w:ind w:left="720"/>
      <w:contextualSpacing/>
    </w:pPr>
    <w:rPr>
      <w:rFonts w:ascii="Arial" w:eastAsia="Times New Roman" w:hAnsi="Arial" w:cs="Arial"/>
      <w:sz w:val="20"/>
      <w:szCs w:val="20"/>
      <w:lang w:eastAsia="en-US"/>
    </w:rPr>
  </w:style>
  <w:style w:type="paragraph" w:customStyle="1" w:styleId="yiv98574228msonormal">
    <w:name w:val="yiv98574228msonormal"/>
    <w:basedOn w:val="Normal"/>
    <w:rsid w:val="00AC492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247">
      <w:bodyDiv w:val="1"/>
      <w:marLeft w:val="0"/>
      <w:marRight w:val="0"/>
      <w:marTop w:val="0"/>
      <w:marBottom w:val="0"/>
      <w:divBdr>
        <w:top w:val="none" w:sz="0" w:space="0" w:color="auto"/>
        <w:left w:val="none" w:sz="0" w:space="0" w:color="auto"/>
        <w:bottom w:val="none" w:sz="0" w:space="0" w:color="auto"/>
        <w:right w:val="none" w:sz="0" w:space="0" w:color="auto"/>
      </w:divBdr>
    </w:div>
    <w:div w:id="65077688">
      <w:bodyDiv w:val="1"/>
      <w:marLeft w:val="0"/>
      <w:marRight w:val="0"/>
      <w:marTop w:val="0"/>
      <w:marBottom w:val="0"/>
      <w:divBdr>
        <w:top w:val="none" w:sz="0" w:space="0" w:color="auto"/>
        <w:left w:val="none" w:sz="0" w:space="0" w:color="auto"/>
        <w:bottom w:val="none" w:sz="0" w:space="0" w:color="auto"/>
        <w:right w:val="none" w:sz="0" w:space="0" w:color="auto"/>
      </w:divBdr>
    </w:div>
    <w:div w:id="106315849">
      <w:bodyDiv w:val="1"/>
      <w:marLeft w:val="0"/>
      <w:marRight w:val="0"/>
      <w:marTop w:val="0"/>
      <w:marBottom w:val="0"/>
      <w:divBdr>
        <w:top w:val="none" w:sz="0" w:space="0" w:color="auto"/>
        <w:left w:val="none" w:sz="0" w:space="0" w:color="auto"/>
        <w:bottom w:val="none" w:sz="0" w:space="0" w:color="auto"/>
        <w:right w:val="none" w:sz="0" w:space="0" w:color="auto"/>
      </w:divBdr>
    </w:div>
    <w:div w:id="131868738">
      <w:bodyDiv w:val="1"/>
      <w:marLeft w:val="0"/>
      <w:marRight w:val="0"/>
      <w:marTop w:val="0"/>
      <w:marBottom w:val="0"/>
      <w:divBdr>
        <w:top w:val="none" w:sz="0" w:space="0" w:color="auto"/>
        <w:left w:val="none" w:sz="0" w:space="0" w:color="auto"/>
        <w:bottom w:val="none" w:sz="0" w:space="0" w:color="auto"/>
        <w:right w:val="none" w:sz="0" w:space="0" w:color="auto"/>
      </w:divBdr>
    </w:div>
    <w:div w:id="192038846">
      <w:bodyDiv w:val="1"/>
      <w:marLeft w:val="0"/>
      <w:marRight w:val="0"/>
      <w:marTop w:val="0"/>
      <w:marBottom w:val="0"/>
      <w:divBdr>
        <w:top w:val="none" w:sz="0" w:space="0" w:color="auto"/>
        <w:left w:val="none" w:sz="0" w:space="0" w:color="auto"/>
        <w:bottom w:val="none" w:sz="0" w:space="0" w:color="auto"/>
        <w:right w:val="none" w:sz="0" w:space="0" w:color="auto"/>
      </w:divBdr>
    </w:div>
    <w:div w:id="283125519">
      <w:bodyDiv w:val="1"/>
      <w:marLeft w:val="0"/>
      <w:marRight w:val="0"/>
      <w:marTop w:val="0"/>
      <w:marBottom w:val="0"/>
      <w:divBdr>
        <w:top w:val="none" w:sz="0" w:space="0" w:color="auto"/>
        <w:left w:val="none" w:sz="0" w:space="0" w:color="auto"/>
        <w:bottom w:val="none" w:sz="0" w:space="0" w:color="auto"/>
        <w:right w:val="none" w:sz="0" w:space="0" w:color="auto"/>
      </w:divBdr>
    </w:div>
    <w:div w:id="467403621">
      <w:bodyDiv w:val="1"/>
      <w:marLeft w:val="0"/>
      <w:marRight w:val="0"/>
      <w:marTop w:val="0"/>
      <w:marBottom w:val="0"/>
      <w:divBdr>
        <w:top w:val="none" w:sz="0" w:space="0" w:color="auto"/>
        <w:left w:val="none" w:sz="0" w:space="0" w:color="auto"/>
        <w:bottom w:val="none" w:sz="0" w:space="0" w:color="auto"/>
        <w:right w:val="none" w:sz="0" w:space="0" w:color="auto"/>
      </w:divBdr>
    </w:div>
    <w:div w:id="474875037">
      <w:bodyDiv w:val="1"/>
      <w:marLeft w:val="0"/>
      <w:marRight w:val="0"/>
      <w:marTop w:val="0"/>
      <w:marBottom w:val="0"/>
      <w:divBdr>
        <w:top w:val="none" w:sz="0" w:space="0" w:color="auto"/>
        <w:left w:val="none" w:sz="0" w:space="0" w:color="auto"/>
        <w:bottom w:val="none" w:sz="0" w:space="0" w:color="auto"/>
        <w:right w:val="none" w:sz="0" w:space="0" w:color="auto"/>
      </w:divBdr>
    </w:div>
    <w:div w:id="529419554">
      <w:bodyDiv w:val="1"/>
      <w:marLeft w:val="0"/>
      <w:marRight w:val="0"/>
      <w:marTop w:val="0"/>
      <w:marBottom w:val="0"/>
      <w:divBdr>
        <w:top w:val="none" w:sz="0" w:space="0" w:color="auto"/>
        <w:left w:val="none" w:sz="0" w:space="0" w:color="auto"/>
        <w:bottom w:val="none" w:sz="0" w:space="0" w:color="auto"/>
        <w:right w:val="none" w:sz="0" w:space="0" w:color="auto"/>
      </w:divBdr>
    </w:div>
    <w:div w:id="727414021">
      <w:bodyDiv w:val="1"/>
      <w:marLeft w:val="0"/>
      <w:marRight w:val="0"/>
      <w:marTop w:val="0"/>
      <w:marBottom w:val="0"/>
      <w:divBdr>
        <w:top w:val="none" w:sz="0" w:space="0" w:color="auto"/>
        <w:left w:val="none" w:sz="0" w:space="0" w:color="auto"/>
        <w:bottom w:val="none" w:sz="0" w:space="0" w:color="auto"/>
        <w:right w:val="none" w:sz="0" w:space="0" w:color="auto"/>
      </w:divBdr>
    </w:div>
    <w:div w:id="786697097">
      <w:bodyDiv w:val="1"/>
      <w:marLeft w:val="0"/>
      <w:marRight w:val="0"/>
      <w:marTop w:val="0"/>
      <w:marBottom w:val="0"/>
      <w:divBdr>
        <w:top w:val="none" w:sz="0" w:space="0" w:color="auto"/>
        <w:left w:val="none" w:sz="0" w:space="0" w:color="auto"/>
        <w:bottom w:val="none" w:sz="0" w:space="0" w:color="auto"/>
        <w:right w:val="none" w:sz="0" w:space="0" w:color="auto"/>
      </w:divBdr>
    </w:div>
    <w:div w:id="817188712">
      <w:bodyDiv w:val="1"/>
      <w:marLeft w:val="0"/>
      <w:marRight w:val="0"/>
      <w:marTop w:val="0"/>
      <w:marBottom w:val="0"/>
      <w:divBdr>
        <w:top w:val="none" w:sz="0" w:space="0" w:color="auto"/>
        <w:left w:val="none" w:sz="0" w:space="0" w:color="auto"/>
        <w:bottom w:val="none" w:sz="0" w:space="0" w:color="auto"/>
        <w:right w:val="none" w:sz="0" w:space="0" w:color="auto"/>
      </w:divBdr>
    </w:div>
    <w:div w:id="955022224">
      <w:bodyDiv w:val="1"/>
      <w:marLeft w:val="0"/>
      <w:marRight w:val="0"/>
      <w:marTop w:val="0"/>
      <w:marBottom w:val="0"/>
      <w:divBdr>
        <w:top w:val="none" w:sz="0" w:space="0" w:color="auto"/>
        <w:left w:val="none" w:sz="0" w:space="0" w:color="auto"/>
        <w:bottom w:val="none" w:sz="0" w:space="0" w:color="auto"/>
        <w:right w:val="none" w:sz="0" w:space="0" w:color="auto"/>
      </w:divBdr>
    </w:div>
    <w:div w:id="1013149196">
      <w:bodyDiv w:val="1"/>
      <w:marLeft w:val="0"/>
      <w:marRight w:val="0"/>
      <w:marTop w:val="0"/>
      <w:marBottom w:val="0"/>
      <w:divBdr>
        <w:top w:val="none" w:sz="0" w:space="0" w:color="auto"/>
        <w:left w:val="none" w:sz="0" w:space="0" w:color="auto"/>
        <w:bottom w:val="none" w:sz="0" w:space="0" w:color="auto"/>
        <w:right w:val="none" w:sz="0" w:space="0" w:color="auto"/>
      </w:divBdr>
    </w:div>
    <w:div w:id="1097822405">
      <w:bodyDiv w:val="1"/>
      <w:marLeft w:val="0"/>
      <w:marRight w:val="0"/>
      <w:marTop w:val="0"/>
      <w:marBottom w:val="0"/>
      <w:divBdr>
        <w:top w:val="none" w:sz="0" w:space="0" w:color="auto"/>
        <w:left w:val="none" w:sz="0" w:space="0" w:color="auto"/>
        <w:bottom w:val="none" w:sz="0" w:space="0" w:color="auto"/>
        <w:right w:val="none" w:sz="0" w:space="0" w:color="auto"/>
      </w:divBdr>
    </w:div>
    <w:div w:id="1114322344">
      <w:bodyDiv w:val="1"/>
      <w:marLeft w:val="0"/>
      <w:marRight w:val="0"/>
      <w:marTop w:val="0"/>
      <w:marBottom w:val="0"/>
      <w:divBdr>
        <w:top w:val="none" w:sz="0" w:space="0" w:color="auto"/>
        <w:left w:val="none" w:sz="0" w:space="0" w:color="auto"/>
        <w:bottom w:val="none" w:sz="0" w:space="0" w:color="auto"/>
        <w:right w:val="none" w:sz="0" w:space="0" w:color="auto"/>
      </w:divBdr>
    </w:div>
    <w:div w:id="1119374262">
      <w:bodyDiv w:val="1"/>
      <w:marLeft w:val="0"/>
      <w:marRight w:val="0"/>
      <w:marTop w:val="0"/>
      <w:marBottom w:val="0"/>
      <w:divBdr>
        <w:top w:val="none" w:sz="0" w:space="0" w:color="auto"/>
        <w:left w:val="none" w:sz="0" w:space="0" w:color="auto"/>
        <w:bottom w:val="none" w:sz="0" w:space="0" w:color="auto"/>
        <w:right w:val="none" w:sz="0" w:space="0" w:color="auto"/>
      </w:divBdr>
    </w:div>
    <w:div w:id="1128551731">
      <w:bodyDiv w:val="1"/>
      <w:marLeft w:val="0"/>
      <w:marRight w:val="0"/>
      <w:marTop w:val="0"/>
      <w:marBottom w:val="0"/>
      <w:divBdr>
        <w:top w:val="none" w:sz="0" w:space="0" w:color="auto"/>
        <w:left w:val="none" w:sz="0" w:space="0" w:color="auto"/>
        <w:bottom w:val="none" w:sz="0" w:space="0" w:color="auto"/>
        <w:right w:val="none" w:sz="0" w:space="0" w:color="auto"/>
      </w:divBdr>
    </w:div>
    <w:div w:id="1155221929">
      <w:bodyDiv w:val="1"/>
      <w:marLeft w:val="0"/>
      <w:marRight w:val="0"/>
      <w:marTop w:val="0"/>
      <w:marBottom w:val="0"/>
      <w:divBdr>
        <w:top w:val="none" w:sz="0" w:space="0" w:color="auto"/>
        <w:left w:val="none" w:sz="0" w:space="0" w:color="auto"/>
        <w:bottom w:val="none" w:sz="0" w:space="0" w:color="auto"/>
        <w:right w:val="none" w:sz="0" w:space="0" w:color="auto"/>
      </w:divBdr>
    </w:div>
    <w:div w:id="1348023096">
      <w:bodyDiv w:val="1"/>
      <w:marLeft w:val="0"/>
      <w:marRight w:val="0"/>
      <w:marTop w:val="0"/>
      <w:marBottom w:val="0"/>
      <w:divBdr>
        <w:top w:val="none" w:sz="0" w:space="0" w:color="auto"/>
        <w:left w:val="none" w:sz="0" w:space="0" w:color="auto"/>
        <w:bottom w:val="none" w:sz="0" w:space="0" w:color="auto"/>
        <w:right w:val="none" w:sz="0" w:space="0" w:color="auto"/>
      </w:divBdr>
    </w:div>
    <w:div w:id="1361734861">
      <w:bodyDiv w:val="1"/>
      <w:marLeft w:val="0"/>
      <w:marRight w:val="0"/>
      <w:marTop w:val="0"/>
      <w:marBottom w:val="0"/>
      <w:divBdr>
        <w:top w:val="none" w:sz="0" w:space="0" w:color="auto"/>
        <w:left w:val="none" w:sz="0" w:space="0" w:color="auto"/>
        <w:bottom w:val="none" w:sz="0" w:space="0" w:color="auto"/>
        <w:right w:val="none" w:sz="0" w:space="0" w:color="auto"/>
      </w:divBdr>
    </w:div>
    <w:div w:id="1375233049">
      <w:bodyDiv w:val="1"/>
      <w:marLeft w:val="0"/>
      <w:marRight w:val="0"/>
      <w:marTop w:val="0"/>
      <w:marBottom w:val="0"/>
      <w:divBdr>
        <w:top w:val="none" w:sz="0" w:space="0" w:color="auto"/>
        <w:left w:val="none" w:sz="0" w:space="0" w:color="auto"/>
        <w:bottom w:val="none" w:sz="0" w:space="0" w:color="auto"/>
        <w:right w:val="none" w:sz="0" w:space="0" w:color="auto"/>
      </w:divBdr>
    </w:div>
    <w:div w:id="1461192683">
      <w:bodyDiv w:val="1"/>
      <w:marLeft w:val="0"/>
      <w:marRight w:val="0"/>
      <w:marTop w:val="0"/>
      <w:marBottom w:val="0"/>
      <w:divBdr>
        <w:top w:val="none" w:sz="0" w:space="0" w:color="auto"/>
        <w:left w:val="none" w:sz="0" w:space="0" w:color="auto"/>
        <w:bottom w:val="none" w:sz="0" w:space="0" w:color="auto"/>
        <w:right w:val="none" w:sz="0" w:space="0" w:color="auto"/>
      </w:divBdr>
    </w:div>
    <w:div w:id="1552111075">
      <w:bodyDiv w:val="1"/>
      <w:marLeft w:val="0"/>
      <w:marRight w:val="0"/>
      <w:marTop w:val="0"/>
      <w:marBottom w:val="0"/>
      <w:divBdr>
        <w:top w:val="none" w:sz="0" w:space="0" w:color="auto"/>
        <w:left w:val="none" w:sz="0" w:space="0" w:color="auto"/>
        <w:bottom w:val="none" w:sz="0" w:space="0" w:color="auto"/>
        <w:right w:val="none" w:sz="0" w:space="0" w:color="auto"/>
      </w:divBdr>
    </w:div>
    <w:div w:id="1639072504">
      <w:bodyDiv w:val="1"/>
      <w:marLeft w:val="0"/>
      <w:marRight w:val="0"/>
      <w:marTop w:val="0"/>
      <w:marBottom w:val="0"/>
      <w:divBdr>
        <w:top w:val="none" w:sz="0" w:space="0" w:color="auto"/>
        <w:left w:val="none" w:sz="0" w:space="0" w:color="auto"/>
        <w:bottom w:val="none" w:sz="0" w:space="0" w:color="auto"/>
        <w:right w:val="none" w:sz="0" w:space="0" w:color="auto"/>
      </w:divBdr>
    </w:div>
    <w:div w:id="1721396414">
      <w:bodyDiv w:val="1"/>
      <w:marLeft w:val="0"/>
      <w:marRight w:val="0"/>
      <w:marTop w:val="0"/>
      <w:marBottom w:val="0"/>
      <w:divBdr>
        <w:top w:val="none" w:sz="0" w:space="0" w:color="auto"/>
        <w:left w:val="none" w:sz="0" w:space="0" w:color="auto"/>
        <w:bottom w:val="none" w:sz="0" w:space="0" w:color="auto"/>
        <w:right w:val="none" w:sz="0" w:space="0" w:color="auto"/>
      </w:divBdr>
    </w:div>
    <w:div w:id="1728143555">
      <w:bodyDiv w:val="1"/>
      <w:marLeft w:val="0"/>
      <w:marRight w:val="0"/>
      <w:marTop w:val="0"/>
      <w:marBottom w:val="0"/>
      <w:divBdr>
        <w:top w:val="none" w:sz="0" w:space="0" w:color="auto"/>
        <w:left w:val="none" w:sz="0" w:space="0" w:color="auto"/>
        <w:bottom w:val="none" w:sz="0" w:space="0" w:color="auto"/>
        <w:right w:val="none" w:sz="0" w:space="0" w:color="auto"/>
      </w:divBdr>
      <w:divsChild>
        <w:div w:id="2134514403">
          <w:marLeft w:val="0"/>
          <w:marRight w:val="0"/>
          <w:marTop w:val="0"/>
          <w:marBottom w:val="0"/>
          <w:divBdr>
            <w:top w:val="none" w:sz="0" w:space="0" w:color="auto"/>
            <w:left w:val="none" w:sz="0" w:space="0" w:color="auto"/>
            <w:bottom w:val="none" w:sz="0" w:space="0" w:color="auto"/>
            <w:right w:val="none" w:sz="0" w:space="0" w:color="auto"/>
          </w:divBdr>
          <w:divsChild>
            <w:div w:id="637149860">
              <w:marLeft w:val="0"/>
              <w:marRight w:val="0"/>
              <w:marTop w:val="0"/>
              <w:marBottom w:val="0"/>
              <w:divBdr>
                <w:top w:val="none" w:sz="0" w:space="0" w:color="auto"/>
                <w:left w:val="none" w:sz="0" w:space="0" w:color="auto"/>
                <w:bottom w:val="none" w:sz="0" w:space="0" w:color="auto"/>
                <w:right w:val="none" w:sz="0" w:space="0" w:color="auto"/>
              </w:divBdr>
              <w:divsChild>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7860">
          <w:marLeft w:val="0"/>
          <w:marRight w:val="0"/>
          <w:marTop w:val="0"/>
          <w:marBottom w:val="0"/>
          <w:divBdr>
            <w:top w:val="none" w:sz="0" w:space="0" w:color="auto"/>
            <w:left w:val="none" w:sz="0" w:space="0" w:color="auto"/>
            <w:bottom w:val="none" w:sz="0" w:space="0" w:color="auto"/>
            <w:right w:val="none" w:sz="0" w:space="0" w:color="auto"/>
          </w:divBdr>
          <w:divsChild>
            <w:div w:id="2067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5232">
      <w:bodyDiv w:val="1"/>
      <w:marLeft w:val="0"/>
      <w:marRight w:val="0"/>
      <w:marTop w:val="0"/>
      <w:marBottom w:val="0"/>
      <w:divBdr>
        <w:top w:val="none" w:sz="0" w:space="0" w:color="auto"/>
        <w:left w:val="none" w:sz="0" w:space="0" w:color="auto"/>
        <w:bottom w:val="none" w:sz="0" w:space="0" w:color="auto"/>
        <w:right w:val="none" w:sz="0" w:space="0" w:color="auto"/>
      </w:divBdr>
    </w:div>
    <w:div w:id="1823695201">
      <w:bodyDiv w:val="1"/>
      <w:marLeft w:val="0"/>
      <w:marRight w:val="0"/>
      <w:marTop w:val="0"/>
      <w:marBottom w:val="0"/>
      <w:divBdr>
        <w:top w:val="none" w:sz="0" w:space="0" w:color="auto"/>
        <w:left w:val="none" w:sz="0" w:space="0" w:color="auto"/>
        <w:bottom w:val="none" w:sz="0" w:space="0" w:color="auto"/>
        <w:right w:val="none" w:sz="0" w:space="0" w:color="auto"/>
      </w:divBdr>
    </w:div>
    <w:div w:id="1825513504">
      <w:bodyDiv w:val="1"/>
      <w:marLeft w:val="0"/>
      <w:marRight w:val="0"/>
      <w:marTop w:val="0"/>
      <w:marBottom w:val="0"/>
      <w:divBdr>
        <w:top w:val="none" w:sz="0" w:space="0" w:color="auto"/>
        <w:left w:val="none" w:sz="0" w:space="0" w:color="auto"/>
        <w:bottom w:val="none" w:sz="0" w:space="0" w:color="auto"/>
        <w:right w:val="none" w:sz="0" w:space="0" w:color="auto"/>
      </w:divBdr>
    </w:div>
    <w:div w:id="1869566038">
      <w:bodyDiv w:val="1"/>
      <w:marLeft w:val="0"/>
      <w:marRight w:val="0"/>
      <w:marTop w:val="0"/>
      <w:marBottom w:val="0"/>
      <w:divBdr>
        <w:top w:val="none" w:sz="0" w:space="0" w:color="auto"/>
        <w:left w:val="none" w:sz="0" w:space="0" w:color="auto"/>
        <w:bottom w:val="none" w:sz="0" w:space="0" w:color="auto"/>
        <w:right w:val="none" w:sz="0" w:space="0" w:color="auto"/>
      </w:divBdr>
      <w:divsChild>
        <w:div w:id="236481376">
          <w:marLeft w:val="547"/>
          <w:marRight w:val="0"/>
          <w:marTop w:val="0"/>
          <w:marBottom w:val="0"/>
          <w:divBdr>
            <w:top w:val="none" w:sz="0" w:space="0" w:color="auto"/>
            <w:left w:val="none" w:sz="0" w:space="0" w:color="auto"/>
            <w:bottom w:val="none" w:sz="0" w:space="0" w:color="auto"/>
            <w:right w:val="none" w:sz="0" w:space="0" w:color="auto"/>
          </w:divBdr>
        </w:div>
      </w:divsChild>
    </w:div>
    <w:div w:id="1880555524">
      <w:bodyDiv w:val="1"/>
      <w:marLeft w:val="0"/>
      <w:marRight w:val="0"/>
      <w:marTop w:val="0"/>
      <w:marBottom w:val="0"/>
      <w:divBdr>
        <w:top w:val="none" w:sz="0" w:space="0" w:color="auto"/>
        <w:left w:val="none" w:sz="0" w:space="0" w:color="auto"/>
        <w:bottom w:val="none" w:sz="0" w:space="0" w:color="auto"/>
        <w:right w:val="none" w:sz="0" w:space="0" w:color="auto"/>
      </w:divBdr>
    </w:div>
    <w:div w:id="1917591591">
      <w:bodyDiv w:val="1"/>
      <w:marLeft w:val="0"/>
      <w:marRight w:val="0"/>
      <w:marTop w:val="0"/>
      <w:marBottom w:val="0"/>
      <w:divBdr>
        <w:top w:val="none" w:sz="0" w:space="0" w:color="auto"/>
        <w:left w:val="none" w:sz="0" w:space="0" w:color="auto"/>
        <w:bottom w:val="none" w:sz="0" w:space="0" w:color="auto"/>
        <w:right w:val="none" w:sz="0" w:space="0" w:color="auto"/>
      </w:divBdr>
    </w:div>
    <w:div w:id="1935241982">
      <w:bodyDiv w:val="1"/>
      <w:marLeft w:val="0"/>
      <w:marRight w:val="0"/>
      <w:marTop w:val="0"/>
      <w:marBottom w:val="0"/>
      <w:divBdr>
        <w:top w:val="none" w:sz="0" w:space="0" w:color="auto"/>
        <w:left w:val="none" w:sz="0" w:space="0" w:color="auto"/>
        <w:bottom w:val="none" w:sz="0" w:space="0" w:color="auto"/>
        <w:right w:val="none" w:sz="0" w:space="0" w:color="auto"/>
      </w:divBdr>
    </w:div>
    <w:div w:id="1952395566">
      <w:bodyDiv w:val="1"/>
      <w:marLeft w:val="0"/>
      <w:marRight w:val="0"/>
      <w:marTop w:val="0"/>
      <w:marBottom w:val="0"/>
      <w:divBdr>
        <w:top w:val="none" w:sz="0" w:space="0" w:color="auto"/>
        <w:left w:val="none" w:sz="0" w:space="0" w:color="auto"/>
        <w:bottom w:val="none" w:sz="0" w:space="0" w:color="auto"/>
        <w:right w:val="none" w:sz="0" w:space="0" w:color="auto"/>
      </w:divBdr>
    </w:div>
    <w:div w:id="1969773580">
      <w:bodyDiv w:val="1"/>
      <w:marLeft w:val="0"/>
      <w:marRight w:val="0"/>
      <w:marTop w:val="0"/>
      <w:marBottom w:val="0"/>
      <w:divBdr>
        <w:top w:val="none" w:sz="0" w:space="0" w:color="auto"/>
        <w:left w:val="none" w:sz="0" w:space="0" w:color="auto"/>
        <w:bottom w:val="none" w:sz="0" w:space="0" w:color="auto"/>
        <w:right w:val="none" w:sz="0" w:space="0" w:color="auto"/>
      </w:divBdr>
    </w:div>
    <w:div w:id="1978104649">
      <w:bodyDiv w:val="1"/>
      <w:marLeft w:val="0"/>
      <w:marRight w:val="0"/>
      <w:marTop w:val="0"/>
      <w:marBottom w:val="0"/>
      <w:divBdr>
        <w:top w:val="none" w:sz="0" w:space="0" w:color="auto"/>
        <w:left w:val="none" w:sz="0" w:space="0" w:color="auto"/>
        <w:bottom w:val="none" w:sz="0" w:space="0" w:color="auto"/>
        <w:right w:val="none" w:sz="0" w:space="0" w:color="auto"/>
      </w:divBdr>
    </w:div>
    <w:div w:id="2079588931">
      <w:bodyDiv w:val="1"/>
      <w:marLeft w:val="0"/>
      <w:marRight w:val="0"/>
      <w:marTop w:val="0"/>
      <w:marBottom w:val="0"/>
      <w:divBdr>
        <w:top w:val="none" w:sz="0" w:space="0" w:color="auto"/>
        <w:left w:val="none" w:sz="0" w:space="0" w:color="auto"/>
        <w:bottom w:val="none" w:sz="0" w:space="0" w:color="auto"/>
        <w:right w:val="none" w:sz="0" w:space="0" w:color="auto"/>
      </w:divBdr>
    </w:div>
    <w:div w:id="212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package" Target="embeddings/Microsoft_Excel_Worksheet.xlsx"/><Relationship Id="rId39" Type="http://schemas.openxmlformats.org/officeDocument/2006/relationships/image" Target="media/image20.jpeg"/><Relationship Id="rId21" Type="http://schemas.openxmlformats.org/officeDocument/2006/relationships/image" Target="media/image8.emf"/><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29" Type="http://schemas.openxmlformats.org/officeDocument/2006/relationships/image" Target="media/image12.emf"/><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Microsoft_Excel_97-2003_Worksheet1.xls"/><Relationship Id="rId32" Type="http://schemas.openxmlformats.org/officeDocument/2006/relationships/package" Target="embeddings/Microsoft_Excel_Worksheet3.xlsx"/><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yperlink" Target="http://www.zacatecoluca.gob.sv/productiva/"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emf"/><Relationship Id="rId28" Type="http://schemas.openxmlformats.org/officeDocument/2006/relationships/package" Target="embeddings/Microsoft_Excel_Worksheet1.xlsx"/><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yperlink" Target="http://www.zacatecoluca.gob.sv/productiva/" TargetMode="External"/><Relationship Id="rId61" Type="http://schemas.openxmlformats.org/officeDocument/2006/relationships/footer" Target="footer2.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3.emf"/><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oleObject" Target="embeddings/Microsoft_Excel_97-2003_Worksheet.xls"/><Relationship Id="rId27" Type="http://schemas.openxmlformats.org/officeDocument/2006/relationships/image" Target="media/image11.emf"/><Relationship Id="rId30" Type="http://schemas.openxmlformats.org/officeDocument/2006/relationships/package" Target="embeddings/Microsoft_Excel_Worksheet2.xlsx"/><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10.emf"/><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Y:\Parte%20II%20Respaldo%20USB%20tracend%2029-01-2017\PLANIFICACION%20E%20INFORMES%20UNIDADES%20AMZ%202009%20A%202016\INFORMES%20DE%20UNIDADES%202017\INFORME%20GERENCIA%20GENERAL%202017\Informe%20Cobro%20DEL%20SUR%202016-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ES" sz="1600"/>
              <a:t>MONTO COBRADO CUENTAS DEL SUR Enero 2016-marzo 2017</a:t>
            </a:r>
          </a:p>
        </c:rich>
      </c:tx>
      <c:layout>
        <c:manualLayout>
          <c:xMode val="edge"/>
          <c:yMode val="edge"/>
          <c:x val="0.13207100591715967"/>
          <c:y val="2.2346368715083848E-2"/>
        </c:manualLayout>
      </c:layout>
      <c:overlay val="0"/>
    </c:title>
    <c:autoTitleDeleted val="0"/>
    <c:plotArea>
      <c:layout>
        <c:manualLayout>
          <c:layoutTarget val="inner"/>
          <c:xMode val="edge"/>
          <c:yMode val="edge"/>
          <c:x val="0.18507778243695874"/>
          <c:y val="0.15671344154606498"/>
          <c:w val="0.7524908498863675"/>
          <c:h val="0.65381809117435763"/>
        </c:manualLayout>
      </c:layout>
      <c:barChart>
        <c:barDir val="col"/>
        <c:grouping val="clustered"/>
        <c:varyColors val="0"/>
        <c:ser>
          <c:idx val="0"/>
          <c:order val="0"/>
          <c:tx>
            <c:strRef>
              <c:f>Hoja1!$Y$5</c:f>
              <c:strCache>
                <c:ptCount val="1"/>
                <c:pt idx="0">
                  <c:v>MONTO COBRADO CUENTAS DEL SUR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Hoja1!$X$6:$X$20</c:f>
              <c:numCache>
                <c:formatCode>mmm\-yy</c:formatCode>
                <c:ptCount val="15"/>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numCache>
            </c:numRef>
          </c:cat>
          <c:val>
            <c:numRef>
              <c:f>Hoja1!$Y$6:$Y$20</c:f>
              <c:numCache>
                <c:formatCode>General</c:formatCode>
                <c:ptCount val="15"/>
                <c:pt idx="0" formatCode="_(&quot;$&quot;* #,##0.00_);_(&quot;$&quot;* \(#,##0.00\);_(&quot;$&quot;* &quot;-&quot;??_);_(@_)">
                  <c:v>43186.47</c:v>
                </c:pt>
                <c:pt idx="2" formatCode="[$$-440A]#,##0.00">
                  <c:v>43528.94</c:v>
                </c:pt>
                <c:pt idx="3" formatCode="[$$-440A]#,##0.00">
                  <c:v>52354.57</c:v>
                </c:pt>
                <c:pt idx="5" formatCode="_(&quot;$&quot;* #,##0.00_);_(&quot;$&quot;* \(#,##0.00\);_(&quot;$&quot;* &quot;-&quot;??_);_(@_)">
                  <c:v>41938.33</c:v>
                </c:pt>
                <c:pt idx="6" formatCode="_(&quot;$&quot;* #,##0.00_);_(&quot;$&quot;* \(#,##0.00\);_(&quot;$&quot;* &quot;-&quot;??_);_(@_)">
                  <c:v>45621.43</c:v>
                </c:pt>
                <c:pt idx="7" formatCode="_(&quot;$&quot;* #,##0.00_);_(&quot;$&quot;* \(#,##0.00\);_(&quot;$&quot;* &quot;-&quot;??_);_(@_)">
                  <c:v>47880.74</c:v>
                </c:pt>
                <c:pt idx="8" formatCode="_(&quot;$&quot;* #,##0.00_);_(&quot;$&quot;* \(#,##0.00\);_(&quot;$&quot;* &quot;-&quot;??_);_(@_)">
                  <c:v>46423.189999999995</c:v>
                </c:pt>
                <c:pt idx="9" formatCode="_(&quot;$&quot;* #,##0.00_);_(&quot;$&quot;* \(#,##0.00\);_(&quot;$&quot;* &quot;-&quot;??_);_(@_)">
                  <c:v>46372.61</c:v>
                </c:pt>
                <c:pt idx="10" formatCode="_(&quot;$&quot;* #,##0.00_);_(&quot;$&quot;* \(#,##0.00\);_(&quot;$&quot;* &quot;-&quot;??_);_(@_)">
                  <c:v>44581.04</c:v>
                </c:pt>
                <c:pt idx="11" formatCode="_(&quot;$&quot;* #,##0.00_);_(&quot;$&quot;* \(#,##0.00\);_(&quot;$&quot;* &quot;-&quot;??_);_(@_)">
                  <c:v>45261.75</c:v>
                </c:pt>
                <c:pt idx="12" formatCode="_(&quot;$&quot;* #,##0.00_);_(&quot;$&quot;* \(#,##0.00\);_(&quot;$&quot;* &quot;-&quot;??_);_(@_)">
                  <c:v>41924.06</c:v>
                </c:pt>
                <c:pt idx="13" formatCode="_(&quot;$&quot;* #,##0.00_);_(&quot;$&quot;* \(#,##0.00\);_(&quot;$&quot;* &quot;-&quot;??_);_(@_)">
                  <c:v>43861.59</c:v>
                </c:pt>
                <c:pt idx="14" formatCode="&quot;$&quot;#,##0.00">
                  <c:v>49497.279999999999</c:v>
                </c:pt>
              </c:numCache>
            </c:numRef>
          </c:val>
          <c:extLst>
            <c:ext xmlns:c16="http://schemas.microsoft.com/office/drawing/2014/chart" uri="{C3380CC4-5D6E-409C-BE32-E72D297353CC}">
              <c16:uniqueId val="{00000000-906A-426E-80BD-2C79A44C21FE}"/>
            </c:ext>
          </c:extLst>
        </c:ser>
        <c:dLbls>
          <c:showLegendKey val="0"/>
          <c:showVal val="0"/>
          <c:showCatName val="0"/>
          <c:showSerName val="0"/>
          <c:showPercent val="0"/>
          <c:showBubbleSize val="0"/>
        </c:dLbls>
        <c:gapWidth val="150"/>
        <c:axId val="91995136"/>
        <c:axId val="91996544"/>
      </c:barChart>
      <c:dateAx>
        <c:axId val="91995136"/>
        <c:scaling>
          <c:orientation val="minMax"/>
        </c:scaling>
        <c:delete val="0"/>
        <c:axPos val="b"/>
        <c:numFmt formatCode="mmm\-yy" sourceLinked="1"/>
        <c:majorTickMark val="out"/>
        <c:minorTickMark val="none"/>
        <c:tickLblPos val="nextTo"/>
        <c:crossAx val="91996544"/>
        <c:crosses val="autoZero"/>
        <c:auto val="1"/>
        <c:lblOffset val="100"/>
        <c:baseTimeUnit val="months"/>
      </c:dateAx>
      <c:valAx>
        <c:axId val="91996544"/>
        <c:scaling>
          <c:orientation val="minMax"/>
        </c:scaling>
        <c:delete val="0"/>
        <c:axPos val="l"/>
        <c:majorGridlines/>
        <c:numFmt formatCode="_(&quot;$&quot;* #,##0.00_);_(&quot;$&quot;* \(#,##0.00\);_(&quot;$&quot;* &quot;-&quot;??_);_(@_)" sourceLinked="1"/>
        <c:majorTickMark val="out"/>
        <c:minorTickMark val="none"/>
        <c:tickLblPos val="nextTo"/>
        <c:crossAx val="91995136"/>
        <c:crosses val="autoZero"/>
        <c:crossBetween val="between"/>
      </c:valAx>
    </c:plotArea>
    <c:legend>
      <c:legendPos val="r"/>
      <c:layout>
        <c:manualLayout>
          <c:xMode val="edge"/>
          <c:yMode val="edge"/>
          <c:x val="0.96912681772766551"/>
          <c:y val="0.5015067669613904"/>
          <c:w val="1.5094089570164679E-2"/>
          <c:h val="0.11234944793911956"/>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2E136F-376B-4D59-A85B-7DBC1B4A196E}"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es-SV"/>
        </a:p>
      </dgm:t>
    </dgm:pt>
    <dgm:pt modelId="{0E084A0A-982E-4B7F-B496-98BDE2CBC420}">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Gerencia General</a:t>
          </a:r>
        </a:p>
      </dgm:t>
    </dgm:pt>
    <dgm:pt modelId="{507D92F4-CACF-4F42-B2B5-7C1857C0C6C9}" type="parTrans" cxnId="{4A8377E9-6650-430F-8BA4-7939F1F5C6DB}">
      <dgm:prSet>
        <dgm:style>
          <a:lnRef idx="2">
            <a:schemeClr val="accent3"/>
          </a:lnRef>
          <a:fillRef idx="0">
            <a:schemeClr val="accent3"/>
          </a:fillRef>
          <a:effectRef idx="1">
            <a:schemeClr val="accent3"/>
          </a:effectRef>
          <a:fontRef idx="minor">
            <a:schemeClr val="tx1"/>
          </a:fontRef>
        </dgm:style>
      </dgm:prSet>
      <dgm:spPr/>
      <dgm:t>
        <a:bodyPr/>
        <a:lstStyle/>
        <a:p>
          <a:endParaRPr lang="es-SV" sz="500">
            <a:ln>
              <a:solidFill>
                <a:schemeClr val="accent3">
                  <a:lumMod val="60000"/>
                  <a:lumOff val="40000"/>
                </a:schemeClr>
              </a:solidFill>
            </a:ln>
            <a:solidFill>
              <a:sysClr val="windowText" lastClr="000000"/>
            </a:solidFill>
          </a:endParaRPr>
        </a:p>
      </dgm:t>
    </dgm:pt>
    <dgm:pt modelId="{B37EAFD6-06F6-4234-9072-5767716778B6}" type="sibTrans" cxnId="{4A8377E9-6650-430F-8BA4-7939F1F5C6DB}">
      <dgm:prSet/>
      <dgm:spPr/>
      <dgm:t>
        <a:bodyPr/>
        <a:lstStyle/>
        <a:p>
          <a:endParaRPr lang="es-SV" sz="500">
            <a:solidFill>
              <a:sysClr val="windowText" lastClr="000000"/>
            </a:solidFill>
          </a:endParaRPr>
        </a:p>
      </dgm:t>
    </dgm:pt>
    <dgm:pt modelId="{BEC05B71-31BE-4600-9A36-5256C60AE381}">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Formación y Capacitación Municipal</a:t>
          </a:r>
        </a:p>
      </dgm:t>
    </dgm:pt>
    <dgm:pt modelId="{07F0452F-9D27-469D-BFE3-E5C2E8345AD0}" type="parTrans" cxnId="{DD6D564E-0A04-46C7-95EA-F2A4490818D3}">
      <dgm:prSet/>
      <dgm:spPr/>
      <dgm:t>
        <a:bodyPr/>
        <a:lstStyle/>
        <a:p>
          <a:endParaRPr lang="es-SV" sz="500">
            <a:solidFill>
              <a:sysClr val="windowText" lastClr="000000"/>
            </a:solidFill>
          </a:endParaRPr>
        </a:p>
      </dgm:t>
    </dgm:pt>
    <dgm:pt modelId="{C91FDB4C-AB98-4CAE-937D-842F6F2AA06C}" type="sibTrans" cxnId="{DD6D564E-0A04-46C7-95EA-F2A4490818D3}">
      <dgm:prSet/>
      <dgm:spPr/>
      <dgm:t>
        <a:bodyPr/>
        <a:lstStyle/>
        <a:p>
          <a:endParaRPr lang="es-SV" sz="500">
            <a:solidFill>
              <a:sysClr val="windowText" lastClr="000000"/>
            </a:solidFill>
          </a:endParaRPr>
        </a:p>
      </dgm:t>
    </dgm:pt>
    <dgm:pt modelId="{7FDF589A-CE85-4E80-8805-F65636A17DB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del REF</a:t>
          </a:r>
        </a:p>
      </dgm:t>
    </dgm:pt>
    <dgm:pt modelId="{0C386538-B32F-4926-83E0-35304B067021}" type="parTrans" cxnId="{A8ED34FD-55A6-4D60-A911-AB7ACBC3CD79}">
      <dgm:prSet/>
      <dgm:spPr/>
      <dgm:t>
        <a:bodyPr/>
        <a:lstStyle/>
        <a:p>
          <a:endParaRPr lang="es-SV" sz="500">
            <a:solidFill>
              <a:sysClr val="windowText" lastClr="000000"/>
            </a:solidFill>
          </a:endParaRPr>
        </a:p>
      </dgm:t>
    </dgm:pt>
    <dgm:pt modelId="{8C19698E-73B4-4942-8B80-FBE3D9DD78F3}" type="sibTrans" cxnId="{A8ED34FD-55A6-4D60-A911-AB7ACBC3CD79}">
      <dgm:prSet/>
      <dgm:spPr/>
      <dgm:t>
        <a:bodyPr/>
        <a:lstStyle/>
        <a:p>
          <a:endParaRPr lang="es-SV" sz="500">
            <a:solidFill>
              <a:sysClr val="windowText" lastClr="000000"/>
            </a:solidFill>
          </a:endParaRPr>
        </a:p>
      </dgm:t>
    </dgm:pt>
    <dgm:pt modelId="{7C860C55-0C21-4845-B6CA-9B07BA7E50F2}">
      <dgm:prSet custT="1"/>
      <dgm:spPr>
        <a:solidFill>
          <a:schemeClr val="accent2">
            <a:lumMod val="60000"/>
            <a:lumOff val="40000"/>
          </a:schemeClr>
        </a:solidFill>
      </dgm:spPr>
      <dgm:t>
        <a:bodyPr/>
        <a:lstStyle/>
        <a:p>
          <a:r>
            <a:rPr lang="es-SV" sz="500"/>
            <a:t>Concejo Municipal</a:t>
          </a:r>
        </a:p>
      </dgm:t>
    </dgm:pt>
    <dgm:pt modelId="{B363449B-749C-429E-A2E6-2B41FD5157B3}" type="parTrans" cxnId="{A2B1138E-F12A-4F82-95FD-F601E5F114D6}">
      <dgm:prSet/>
      <dgm:spPr/>
      <dgm:t>
        <a:bodyPr/>
        <a:lstStyle/>
        <a:p>
          <a:endParaRPr lang="es-SV" sz="500">
            <a:solidFill>
              <a:sysClr val="windowText" lastClr="000000"/>
            </a:solidFill>
          </a:endParaRPr>
        </a:p>
      </dgm:t>
    </dgm:pt>
    <dgm:pt modelId="{CDB6CC2C-04F2-48BA-9808-74BB6271312E}" type="sibTrans" cxnId="{A2B1138E-F12A-4F82-95FD-F601E5F114D6}">
      <dgm:prSet/>
      <dgm:spPr/>
      <dgm:t>
        <a:bodyPr/>
        <a:lstStyle/>
        <a:p>
          <a:endParaRPr lang="es-SV" sz="500">
            <a:solidFill>
              <a:sysClr val="windowText" lastClr="000000"/>
            </a:solidFill>
          </a:endParaRPr>
        </a:p>
      </dgm:t>
    </dgm:pt>
    <dgm:pt modelId="{D2932661-D206-45A3-B8FE-80A2BAC3E4D9}" type="asst">
      <dgm:prSet custT="1"/>
      <dgm:spPr/>
      <dgm:t>
        <a:bodyPr/>
        <a:lstStyle/>
        <a:p>
          <a:r>
            <a:rPr lang="es-SV" sz="500"/>
            <a:t>Comisiones Municipales</a:t>
          </a:r>
        </a:p>
      </dgm:t>
    </dgm:pt>
    <dgm:pt modelId="{F6EA8949-AF15-4F50-9BF4-7CB1B823AB80}" type="parTrans" cxnId="{AB875062-119A-4549-AF43-D0A11AFA17E3}">
      <dgm:prSet/>
      <dgm:spPr/>
      <dgm:t>
        <a:bodyPr/>
        <a:lstStyle/>
        <a:p>
          <a:endParaRPr lang="es-SV" sz="500">
            <a:solidFill>
              <a:sysClr val="windowText" lastClr="000000"/>
            </a:solidFill>
          </a:endParaRPr>
        </a:p>
      </dgm:t>
    </dgm:pt>
    <dgm:pt modelId="{FCFDAF4F-B533-4C37-A817-817FA1DA3051}" type="sibTrans" cxnId="{AB875062-119A-4549-AF43-D0A11AFA17E3}">
      <dgm:prSet/>
      <dgm:spPr/>
      <dgm:t>
        <a:bodyPr/>
        <a:lstStyle/>
        <a:p>
          <a:endParaRPr lang="es-SV" sz="500">
            <a:solidFill>
              <a:sysClr val="windowText" lastClr="000000"/>
            </a:solidFill>
          </a:endParaRPr>
        </a:p>
      </dgm:t>
    </dgm:pt>
    <dgm:pt modelId="{70675AAD-9672-4D7F-8141-756ABE067DD9}" type="asst">
      <dgm:prSet custT="1"/>
      <dgm:spPr/>
      <dgm:t>
        <a:bodyPr/>
        <a:lstStyle/>
        <a:p>
          <a:r>
            <a:rPr lang="es-SV" sz="500"/>
            <a:t>Sindicatura </a:t>
          </a:r>
        </a:p>
      </dgm:t>
    </dgm:pt>
    <dgm:pt modelId="{CD3B9DF8-221B-4D61-A223-A13598CD6AF8}" type="parTrans" cxnId="{1543818A-1263-4B03-96A6-AAD3B84D878E}">
      <dgm:prSet/>
      <dgm:spPr/>
      <dgm:t>
        <a:bodyPr/>
        <a:lstStyle/>
        <a:p>
          <a:endParaRPr lang="es-SV" sz="500">
            <a:solidFill>
              <a:sysClr val="windowText" lastClr="000000"/>
            </a:solidFill>
          </a:endParaRPr>
        </a:p>
      </dgm:t>
    </dgm:pt>
    <dgm:pt modelId="{F0CD686D-6614-41B9-9EDC-14F92158B2DC}" type="sibTrans" cxnId="{1543818A-1263-4B03-96A6-AAD3B84D878E}">
      <dgm:prSet/>
      <dgm:spPr/>
      <dgm:t>
        <a:bodyPr/>
        <a:lstStyle/>
        <a:p>
          <a:endParaRPr lang="es-SV" sz="500">
            <a:solidFill>
              <a:sysClr val="windowText" lastClr="000000"/>
            </a:solidFill>
          </a:endParaRPr>
        </a:p>
      </dgm:t>
    </dgm:pt>
    <dgm:pt modelId="{3A4C229B-A9B2-423E-8154-2A09FE37E618}" type="asst">
      <dgm:prSet custT="1"/>
      <dgm:spPr/>
      <dgm:t>
        <a:bodyPr/>
        <a:lstStyle/>
        <a:p>
          <a:r>
            <a:rPr lang="es-SV" sz="500"/>
            <a:t>Unidad de Auditoría   Interna </a:t>
          </a:r>
        </a:p>
      </dgm:t>
    </dgm:pt>
    <dgm:pt modelId="{5FC28AC4-89B8-4FA1-9D21-83CD56DAE481}" type="parTrans" cxnId="{571F2461-D372-4D6B-BC38-BA6A0A917578}">
      <dgm:prSet/>
      <dgm:spPr/>
      <dgm:t>
        <a:bodyPr/>
        <a:lstStyle/>
        <a:p>
          <a:endParaRPr lang="es-SV" sz="500">
            <a:solidFill>
              <a:sysClr val="windowText" lastClr="000000"/>
            </a:solidFill>
          </a:endParaRPr>
        </a:p>
      </dgm:t>
    </dgm:pt>
    <dgm:pt modelId="{A9A12206-FEB9-4B00-8A98-08AAFFC252CF}" type="sibTrans" cxnId="{571F2461-D372-4D6B-BC38-BA6A0A917578}">
      <dgm:prSet/>
      <dgm:spPr/>
      <dgm:t>
        <a:bodyPr/>
        <a:lstStyle/>
        <a:p>
          <a:endParaRPr lang="es-SV" sz="500">
            <a:solidFill>
              <a:sysClr val="windowText" lastClr="000000"/>
            </a:solidFill>
          </a:endParaRPr>
        </a:p>
      </dgm:t>
    </dgm:pt>
    <dgm:pt modelId="{2F9ABBFB-E827-4DE0-968E-CC4D0E8DE632}" type="asst">
      <dgm:prSet custT="1"/>
      <dgm:spPr/>
      <dgm:t>
        <a:bodyPr/>
        <a:lstStyle/>
        <a:p>
          <a:r>
            <a:rPr lang="es-SV" sz="500"/>
            <a:t>Auditoría Externa</a:t>
          </a:r>
        </a:p>
      </dgm:t>
    </dgm:pt>
    <dgm:pt modelId="{EA12403D-FCB8-4F77-8EA0-EC1FF8CEAC46}" type="parTrans" cxnId="{6093A3CC-7706-4D1E-BFD4-1BC3D28D67E3}">
      <dgm:prSet>
        <dgm:style>
          <a:lnRef idx="2">
            <a:schemeClr val="accent3"/>
          </a:lnRef>
          <a:fillRef idx="0">
            <a:schemeClr val="accent3"/>
          </a:fillRef>
          <a:effectRef idx="1">
            <a:schemeClr val="accent3"/>
          </a:effectRef>
          <a:fontRef idx="minor">
            <a:schemeClr val="tx1"/>
          </a:fontRef>
        </dgm:style>
      </dgm:prSet>
      <dgm:spPr>
        <a:ln>
          <a:solidFill>
            <a:srgbClr val="92D050"/>
          </a:solidFill>
          <a:prstDash val="sysDash"/>
        </a:ln>
      </dgm:spPr>
      <dgm:t>
        <a:bodyPr/>
        <a:lstStyle/>
        <a:p>
          <a:endParaRPr lang="es-SV" sz="500">
            <a:solidFill>
              <a:sysClr val="windowText" lastClr="000000"/>
            </a:solidFill>
          </a:endParaRPr>
        </a:p>
      </dgm:t>
    </dgm:pt>
    <dgm:pt modelId="{AD73CFEF-E24A-495C-912D-AE2CDB715355}" type="sibTrans" cxnId="{6093A3CC-7706-4D1E-BFD4-1BC3D28D67E3}">
      <dgm:prSet/>
      <dgm:spPr/>
      <dgm:t>
        <a:bodyPr/>
        <a:lstStyle/>
        <a:p>
          <a:endParaRPr lang="es-SV" sz="500">
            <a:solidFill>
              <a:sysClr val="windowText" lastClr="000000"/>
            </a:solidFill>
          </a:endParaRPr>
        </a:p>
      </dgm:t>
    </dgm:pt>
    <dgm:pt modelId="{E42204BD-949D-417F-969B-B79C02EA5995}" type="asst">
      <dgm:prSet custT="1"/>
      <dgm:spPr/>
      <dgm:t>
        <a:bodyPr/>
        <a:lstStyle/>
        <a:p>
          <a:r>
            <a:rPr lang="es-SV" sz="500"/>
            <a:t>Secretaría Municipal </a:t>
          </a:r>
        </a:p>
      </dgm:t>
    </dgm:pt>
    <dgm:pt modelId="{4FF3379B-D6C0-4F1B-BFF3-95F10C8ABEB0}" type="parTrans" cxnId="{6550657E-29C1-47BF-813E-9F6CD8538A1B}">
      <dgm:prSet/>
      <dgm:spPr/>
      <dgm:t>
        <a:bodyPr/>
        <a:lstStyle/>
        <a:p>
          <a:endParaRPr lang="es-SV" sz="500">
            <a:solidFill>
              <a:sysClr val="windowText" lastClr="000000"/>
            </a:solidFill>
          </a:endParaRPr>
        </a:p>
      </dgm:t>
    </dgm:pt>
    <dgm:pt modelId="{56621965-3950-4629-9F34-2716C0660C5D}" type="sibTrans" cxnId="{6550657E-29C1-47BF-813E-9F6CD8538A1B}">
      <dgm:prSet/>
      <dgm:spPr/>
      <dgm:t>
        <a:bodyPr/>
        <a:lstStyle/>
        <a:p>
          <a:endParaRPr lang="es-SV" sz="500">
            <a:solidFill>
              <a:sysClr val="windowText" lastClr="000000"/>
            </a:solidFill>
          </a:endParaRPr>
        </a:p>
      </dgm:t>
    </dgm:pt>
    <dgm:pt modelId="{BE1AF058-46F4-4CE1-9FD6-0CB3ADE31A06}" type="asst">
      <dgm:prSet custT="1"/>
      <dgm:spPr/>
      <dgm:t>
        <a:bodyPr/>
        <a:lstStyle/>
        <a:p>
          <a:r>
            <a:rPr lang="es-SV" sz="500"/>
            <a:t>Comisión de la Carrera Administrativa</a:t>
          </a:r>
        </a:p>
      </dgm:t>
    </dgm:pt>
    <dgm:pt modelId="{91B91219-6521-48EC-90C5-713D6463F476}" type="parTrans" cxnId="{724747C6-3653-43D1-A756-2A7418AF99D4}">
      <dgm:prSet/>
      <dgm:spPr/>
      <dgm:t>
        <a:bodyPr/>
        <a:lstStyle/>
        <a:p>
          <a:endParaRPr lang="es-SV" sz="500">
            <a:solidFill>
              <a:sysClr val="windowText" lastClr="000000"/>
            </a:solidFill>
          </a:endParaRPr>
        </a:p>
      </dgm:t>
    </dgm:pt>
    <dgm:pt modelId="{A4C0F04E-0D6B-4F00-96EE-48DF64E29BDB}" type="sibTrans" cxnId="{724747C6-3653-43D1-A756-2A7418AF99D4}">
      <dgm:prSet/>
      <dgm:spPr/>
      <dgm:t>
        <a:bodyPr/>
        <a:lstStyle/>
        <a:p>
          <a:endParaRPr lang="es-SV" sz="500">
            <a:solidFill>
              <a:sysClr val="windowText" lastClr="000000"/>
            </a:solidFill>
          </a:endParaRPr>
        </a:p>
      </dgm:t>
    </dgm:pt>
    <dgm:pt modelId="{15F2E04E-65DA-4E75-B47A-0BD3C33649F3}">
      <dgm:prSet custT="1">
        <dgm:style>
          <a:lnRef idx="1">
            <a:schemeClr val="accent5"/>
          </a:lnRef>
          <a:fillRef idx="2">
            <a:schemeClr val="accent5"/>
          </a:fillRef>
          <a:effectRef idx="1">
            <a:schemeClr val="accent5"/>
          </a:effectRef>
          <a:fontRef idx="minor">
            <a:schemeClr val="dk1"/>
          </a:fontRef>
        </dgm:style>
      </dgm:prSet>
      <dgm:spPr>
        <a:solidFill>
          <a:schemeClr val="accent2">
            <a:lumMod val="60000"/>
            <a:lumOff val="40000"/>
          </a:schemeClr>
        </a:solidFill>
      </dgm:spPr>
      <dgm:t>
        <a:bodyPr/>
        <a:lstStyle/>
        <a:p>
          <a:r>
            <a:rPr lang="es-SV" sz="500"/>
            <a:t>Despacho Municipal</a:t>
          </a:r>
        </a:p>
      </dgm:t>
    </dgm:pt>
    <dgm:pt modelId="{7CCBEF16-5220-4242-870F-1B13673239A2}" type="parTrans" cxnId="{7AF18CE6-2C1A-4555-9841-66815E57DA1A}">
      <dgm:prSet/>
      <dgm:spPr/>
      <dgm:t>
        <a:bodyPr/>
        <a:lstStyle/>
        <a:p>
          <a:endParaRPr lang="es-SV" sz="500">
            <a:solidFill>
              <a:sysClr val="windowText" lastClr="000000"/>
            </a:solidFill>
          </a:endParaRPr>
        </a:p>
      </dgm:t>
    </dgm:pt>
    <dgm:pt modelId="{B48F3BA9-8551-4303-BB90-8731CC2B9D47}" type="sibTrans" cxnId="{7AF18CE6-2C1A-4555-9841-66815E57DA1A}">
      <dgm:prSet/>
      <dgm:spPr/>
      <dgm:t>
        <a:bodyPr/>
        <a:lstStyle/>
        <a:p>
          <a:endParaRPr lang="es-SV" sz="500">
            <a:solidFill>
              <a:sysClr val="windowText" lastClr="000000"/>
            </a:solidFill>
          </a:endParaRPr>
        </a:p>
      </dgm:t>
    </dgm:pt>
    <dgm:pt modelId="{CAA63B74-A9F3-4353-BDA3-B680C6F351C8}"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450"/>
            <a:t>Unidad de Relaciones Púb.,  Comunicaciones</a:t>
          </a:r>
        </a:p>
      </dgm:t>
    </dgm:pt>
    <dgm:pt modelId="{2BFD9E97-6979-47D9-A58F-AC72DC0FEFCE}" type="parTrans" cxnId="{70EB7E0B-6854-4BC0-9D97-77C5FC64A712}">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2B63E7F9-B4EE-4004-8B4F-DEE52C766932}" type="sibTrans" cxnId="{70EB7E0B-6854-4BC0-9D97-77C5FC64A712}">
      <dgm:prSet/>
      <dgm:spPr/>
      <dgm:t>
        <a:bodyPr/>
        <a:lstStyle/>
        <a:p>
          <a:endParaRPr lang="es-SV" sz="500">
            <a:solidFill>
              <a:sysClr val="windowText" lastClr="000000"/>
            </a:solidFill>
          </a:endParaRPr>
        </a:p>
      </dgm:t>
    </dgm:pt>
    <dgm:pt modelId="{4CC2155C-3D05-43EB-83FB-1C779ABB5031}"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SV" sz="450"/>
            <a:t>Unidad de Acceso a la Información Pública</a:t>
          </a:r>
        </a:p>
      </dgm:t>
    </dgm:pt>
    <dgm:pt modelId="{4876743F-E9F0-4ADA-9C05-FCB23C78AED3}" type="parTrans" cxnId="{C7A521F9-5B36-4453-B332-915B9D1AB304}">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F042392-F84F-4A86-80E7-32822B7DD2C2}" type="sibTrans" cxnId="{C7A521F9-5B36-4453-B332-915B9D1AB304}">
      <dgm:prSet/>
      <dgm:spPr/>
      <dgm:t>
        <a:bodyPr/>
        <a:lstStyle/>
        <a:p>
          <a:endParaRPr lang="es-SV" sz="500">
            <a:solidFill>
              <a:sysClr val="windowText" lastClr="000000"/>
            </a:solidFill>
          </a:endParaRPr>
        </a:p>
      </dgm:t>
    </dgm:pt>
    <dgm:pt modelId="{97F1961D-00D4-4A35-868F-C7BD5E4EE5CA}"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500"/>
            <a:t>Unidad Jurídica</a:t>
          </a:r>
        </a:p>
      </dgm:t>
    </dgm:pt>
    <dgm:pt modelId="{67B4C9AC-C5F6-4307-A049-C80A8B683042}" type="parTrans" cxnId="{F86A43F1-A413-457C-AB49-D5C9E5D001FE}">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AF2AA877-3AAB-4674-A6DD-25C83C222413}" type="sibTrans" cxnId="{F86A43F1-A413-457C-AB49-D5C9E5D001FE}">
      <dgm:prSet/>
      <dgm:spPr/>
      <dgm:t>
        <a:bodyPr/>
        <a:lstStyle/>
        <a:p>
          <a:endParaRPr lang="es-SV" sz="500">
            <a:solidFill>
              <a:sysClr val="windowText" lastClr="000000"/>
            </a:solidFill>
          </a:endParaRPr>
        </a:p>
      </dgm:t>
    </dgm:pt>
    <dgm:pt modelId="{1C30B948-8BC7-4DFC-BC5C-E04361654969}"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70000"/>
            </a:lnSpc>
          </a:pPr>
          <a:r>
            <a:rPr lang="es-SV" sz="450"/>
            <a:t>Unidad CAMZ</a:t>
          </a:r>
        </a:p>
      </dgm:t>
    </dgm:pt>
    <dgm:pt modelId="{CBCCD8FE-3767-4003-B46A-AC6E33748B89}" type="parTrans" cxnId="{5A061D05-021E-45B0-B807-FA9FA3C34B09}">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19C4ED5-9C18-443F-A4DD-6CD18C8F26C1}" type="sibTrans" cxnId="{5A061D05-021E-45B0-B807-FA9FA3C34B09}">
      <dgm:prSet/>
      <dgm:spPr/>
      <dgm:t>
        <a:bodyPr/>
        <a:lstStyle/>
        <a:p>
          <a:endParaRPr lang="es-SV" sz="500">
            <a:solidFill>
              <a:sysClr val="windowText" lastClr="000000"/>
            </a:solidFill>
          </a:endParaRPr>
        </a:p>
      </dgm:t>
    </dgm:pt>
    <dgm:pt modelId="{12140202-D83E-47F5-B3B2-285E90F7A383}"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500"/>
            <a:t>Unidad Ambiental Municipal</a:t>
          </a:r>
        </a:p>
      </dgm:t>
    </dgm:pt>
    <dgm:pt modelId="{8DD41F87-48E5-45B7-8DBB-0857D6704AC0}" type="parTrans" cxnId="{80B3ED36-86D3-45A2-80FE-C4D35D35B82B}">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37CF9E37-7D25-4C9F-B853-B2CA6A4755C7}" type="sibTrans" cxnId="{80B3ED36-86D3-45A2-80FE-C4D35D35B82B}">
      <dgm:prSet/>
      <dgm:spPr/>
      <dgm:t>
        <a:bodyPr/>
        <a:lstStyle/>
        <a:p>
          <a:endParaRPr lang="es-SV" sz="500">
            <a:solidFill>
              <a:sysClr val="windowText" lastClr="000000"/>
            </a:solidFill>
          </a:endParaRPr>
        </a:p>
      </dgm:t>
    </dgm:pt>
    <dgm:pt modelId="{60F30B5C-C3D5-4B43-9C3F-FD0532638EFE}"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Formación en Arte y Cultura</a:t>
          </a:r>
        </a:p>
      </dgm:t>
    </dgm:pt>
    <dgm:pt modelId="{68DCDB01-EC94-4CE5-B883-2CF33AFC4AE5}" type="parTrans" cxnId="{D70DDE2B-4072-48B2-A0F1-2FBD3FB19E12}">
      <dgm:prSet/>
      <dgm:spPr/>
      <dgm:t>
        <a:bodyPr/>
        <a:lstStyle/>
        <a:p>
          <a:endParaRPr lang="es-SV" sz="500">
            <a:solidFill>
              <a:sysClr val="windowText" lastClr="000000"/>
            </a:solidFill>
          </a:endParaRPr>
        </a:p>
      </dgm:t>
    </dgm:pt>
    <dgm:pt modelId="{DFD8ED44-5A91-4CA1-8683-C8EF5D89EF09}" type="sibTrans" cxnId="{D70DDE2B-4072-48B2-A0F1-2FBD3FB19E12}">
      <dgm:prSet/>
      <dgm:spPr/>
      <dgm:t>
        <a:bodyPr/>
        <a:lstStyle/>
        <a:p>
          <a:endParaRPr lang="es-SV" sz="500">
            <a:solidFill>
              <a:sysClr val="windowText" lastClr="000000"/>
            </a:solidFill>
          </a:endParaRPr>
        </a:p>
      </dgm:t>
    </dgm:pt>
    <dgm:pt modelId="{17C2D79A-F0C9-4044-AEE0-0C3FCDC4604E}"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Formación Técnico Vocacional</a:t>
          </a:r>
        </a:p>
      </dgm:t>
    </dgm:pt>
    <dgm:pt modelId="{33CA762A-AC35-41A0-A299-3A9523B03F9A}" type="parTrans" cxnId="{480F91B2-D0B4-4C26-B588-9B6F7B6F5DDB}">
      <dgm:prSet/>
      <dgm:spPr/>
      <dgm:t>
        <a:bodyPr/>
        <a:lstStyle/>
        <a:p>
          <a:endParaRPr lang="es-SV" sz="500">
            <a:solidFill>
              <a:sysClr val="windowText" lastClr="000000"/>
            </a:solidFill>
          </a:endParaRPr>
        </a:p>
      </dgm:t>
    </dgm:pt>
    <dgm:pt modelId="{E21612A8-A0D9-47F7-AF9C-1077F51DD381}" type="sibTrans" cxnId="{480F91B2-D0B4-4C26-B588-9B6F7B6F5DDB}">
      <dgm:prSet/>
      <dgm:spPr/>
      <dgm:t>
        <a:bodyPr/>
        <a:lstStyle/>
        <a:p>
          <a:endParaRPr lang="es-SV" sz="500">
            <a:solidFill>
              <a:sysClr val="windowText" lastClr="000000"/>
            </a:solidFill>
          </a:endParaRPr>
        </a:p>
      </dgm:t>
    </dgm:pt>
    <dgm:pt modelId="{4909E921-4FAE-4722-A0E6-364A45CA2879}">
      <dgm:prSet custT="1"/>
      <dgm:spPr/>
      <dgm:t>
        <a:bodyPr/>
        <a:lstStyle/>
        <a:p>
          <a:r>
            <a:rPr lang="es-SV" sz="500"/>
            <a:t>Gerencia de Servicios Municipales</a:t>
          </a:r>
        </a:p>
      </dgm:t>
    </dgm:pt>
    <dgm:pt modelId="{B454AC42-232C-4373-88D1-B53D9D341840}" type="parTrans" cxnId="{7858F260-FC60-4893-91C6-5ED67BAAA780}">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B6AF5C16-7F6C-465F-AE86-80019DDAAF82}" type="sibTrans" cxnId="{7858F260-FC60-4893-91C6-5ED67BAAA780}">
      <dgm:prSet/>
      <dgm:spPr/>
      <dgm:t>
        <a:bodyPr/>
        <a:lstStyle/>
        <a:p>
          <a:endParaRPr lang="es-SV" sz="500">
            <a:solidFill>
              <a:sysClr val="windowText" lastClr="000000"/>
            </a:solidFill>
          </a:endParaRPr>
        </a:p>
      </dgm:t>
    </dgm:pt>
    <dgm:pt modelId="{423220EC-F77B-48C9-AF60-AC2005EB0AE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Alumbrado Público</a:t>
          </a:r>
        </a:p>
      </dgm:t>
    </dgm:pt>
    <dgm:pt modelId="{B9F0D116-F1BA-48C9-8483-5D7F8CD151E4}" type="parTrans" cxnId="{9F0D8EE3-EC0F-4534-ABB1-47908989C80A}">
      <dgm:prSet/>
      <dgm:spPr/>
      <dgm:t>
        <a:bodyPr/>
        <a:lstStyle/>
        <a:p>
          <a:endParaRPr lang="es-SV" sz="500">
            <a:solidFill>
              <a:sysClr val="windowText" lastClr="000000"/>
            </a:solidFill>
          </a:endParaRPr>
        </a:p>
      </dgm:t>
    </dgm:pt>
    <dgm:pt modelId="{F96A737A-4C2C-4140-A9EE-1EF84FBA478B}" type="sibTrans" cxnId="{9F0D8EE3-EC0F-4534-ABB1-47908989C80A}">
      <dgm:prSet/>
      <dgm:spPr/>
      <dgm:t>
        <a:bodyPr/>
        <a:lstStyle/>
        <a:p>
          <a:endParaRPr lang="es-SV" sz="500">
            <a:solidFill>
              <a:sysClr val="windowText" lastClr="000000"/>
            </a:solidFill>
          </a:endParaRPr>
        </a:p>
      </dgm:t>
    </dgm:pt>
    <dgm:pt modelId="{BCE19750-DD20-4D19-A7F9-E924C9F96E6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Rastro Municipal</a:t>
          </a:r>
        </a:p>
      </dgm:t>
    </dgm:pt>
    <dgm:pt modelId="{0C02B211-6FED-414B-9167-0697E8C05465}" type="parTrans" cxnId="{2A0D9ED9-72BD-4EDD-B490-353176A2C797}">
      <dgm:prSet/>
      <dgm:spPr/>
      <dgm:t>
        <a:bodyPr/>
        <a:lstStyle/>
        <a:p>
          <a:endParaRPr lang="es-SV" sz="500">
            <a:solidFill>
              <a:sysClr val="windowText" lastClr="000000"/>
            </a:solidFill>
          </a:endParaRPr>
        </a:p>
      </dgm:t>
    </dgm:pt>
    <dgm:pt modelId="{88A1DDB3-E26B-4704-9C50-BC65FF89EDA4}" type="sibTrans" cxnId="{2A0D9ED9-72BD-4EDD-B490-353176A2C797}">
      <dgm:prSet/>
      <dgm:spPr/>
      <dgm:t>
        <a:bodyPr/>
        <a:lstStyle/>
        <a:p>
          <a:endParaRPr lang="es-SV" sz="500">
            <a:solidFill>
              <a:sysClr val="windowText" lastClr="000000"/>
            </a:solidFill>
          </a:endParaRPr>
        </a:p>
      </dgm:t>
    </dgm:pt>
    <dgm:pt modelId="{3355C44B-B884-4F68-9B13-827111DD3392}">
      <dgm:prSet custT="1"/>
      <dgm:spPr/>
      <dgm:t>
        <a:bodyPr/>
        <a:lstStyle/>
        <a:p>
          <a:pPr>
            <a:lnSpc>
              <a:spcPct val="80000"/>
            </a:lnSpc>
          </a:pPr>
          <a:r>
            <a:rPr lang="es-SV" sz="500"/>
            <a:t>Gerencia de Desarrollo Humano y Cooperación Externa</a:t>
          </a:r>
        </a:p>
      </dgm:t>
    </dgm:pt>
    <dgm:pt modelId="{5CE4F380-8718-4D67-A127-94191A058172}" type="parTrans" cxnId="{B9AEEAB5-2E78-45BE-84A7-CD2358F4425A}">
      <dgm:prSet/>
      <dgm:spPr/>
      <dgm:t>
        <a:bodyPr/>
        <a:lstStyle/>
        <a:p>
          <a:endParaRPr lang="es-SV" sz="500">
            <a:solidFill>
              <a:sysClr val="windowText" lastClr="000000"/>
            </a:solidFill>
          </a:endParaRPr>
        </a:p>
      </dgm:t>
    </dgm:pt>
    <dgm:pt modelId="{5427CCF1-56C1-49CB-BDD4-E4F3339FE8F2}" type="sibTrans" cxnId="{B9AEEAB5-2E78-45BE-84A7-CD2358F4425A}">
      <dgm:prSet/>
      <dgm:spPr/>
      <dgm:t>
        <a:bodyPr/>
        <a:lstStyle/>
        <a:p>
          <a:endParaRPr lang="es-SV" sz="500">
            <a:solidFill>
              <a:sysClr val="windowText" lastClr="000000"/>
            </a:solidFill>
          </a:endParaRPr>
        </a:p>
      </dgm:t>
    </dgm:pt>
    <dgm:pt modelId="{C70158E0-D469-46D8-913E-515B06D14B5D}">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Desarrollo Local</a:t>
          </a:r>
        </a:p>
      </dgm:t>
    </dgm:pt>
    <dgm:pt modelId="{B8AF0488-7543-4EC7-B398-4BF784736FB6}" type="parTrans" cxnId="{6DBACD1D-8DBD-4B1D-A924-F1E8F67CE236}">
      <dgm:prSet/>
      <dgm:spPr/>
      <dgm:t>
        <a:bodyPr/>
        <a:lstStyle/>
        <a:p>
          <a:endParaRPr lang="es-SV" sz="500">
            <a:solidFill>
              <a:sysClr val="windowText" lastClr="000000"/>
            </a:solidFill>
          </a:endParaRPr>
        </a:p>
      </dgm:t>
    </dgm:pt>
    <dgm:pt modelId="{5C328D99-14FD-4030-A7DB-7D1ED6FB1C28}" type="sibTrans" cxnId="{6DBACD1D-8DBD-4B1D-A924-F1E8F67CE236}">
      <dgm:prSet/>
      <dgm:spPr/>
      <dgm:t>
        <a:bodyPr/>
        <a:lstStyle/>
        <a:p>
          <a:endParaRPr lang="es-SV" sz="500">
            <a:solidFill>
              <a:sysClr val="windowText" lastClr="000000"/>
            </a:solidFill>
          </a:endParaRPr>
        </a:p>
      </dgm:t>
    </dgm:pt>
    <dgm:pt modelId="{9018BE92-A74C-4B2B-8ACB-4CAAD5D2A21D}">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Desarrollo Social </a:t>
          </a:r>
        </a:p>
      </dgm:t>
    </dgm:pt>
    <dgm:pt modelId="{22AAD6DC-C14A-4A1A-86DC-36785BF58AEB}" type="parTrans" cxnId="{902273F9-2C65-47A9-8457-2485B451E92E}">
      <dgm:prSet/>
      <dgm:spPr/>
      <dgm:t>
        <a:bodyPr/>
        <a:lstStyle/>
        <a:p>
          <a:endParaRPr lang="es-SV" sz="500">
            <a:solidFill>
              <a:sysClr val="windowText" lastClr="000000"/>
            </a:solidFill>
          </a:endParaRPr>
        </a:p>
      </dgm:t>
    </dgm:pt>
    <dgm:pt modelId="{6E5F6044-F7A6-4E2A-99A7-03926671A12E}" type="sibTrans" cxnId="{902273F9-2C65-47A9-8457-2485B451E92E}">
      <dgm:prSet/>
      <dgm:spPr/>
      <dgm:t>
        <a:bodyPr/>
        <a:lstStyle/>
        <a:p>
          <a:endParaRPr lang="es-SV" sz="500">
            <a:solidFill>
              <a:sysClr val="windowText" lastClr="000000"/>
            </a:solidFill>
          </a:endParaRPr>
        </a:p>
      </dgm:t>
    </dgm:pt>
    <dgm:pt modelId="{48C5C0A1-8F4A-458B-97A0-CD3AAF2D0F4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Servicios Generales </a:t>
          </a:r>
        </a:p>
      </dgm:t>
    </dgm:pt>
    <dgm:pt modelId="{6E0B54E4-293E-451F-BC8E-2AC9CA80FC67}" type="parTrans" cxnId="{EB82A4F9-92C6-49F0-9E14-59CD007BC34A}">
      <dgm:prSet/>
      <dgm:spPr/>
      <dgm:t>
        <a:bodyPr/>
        <a:lstStyle/>
        <a:p>
          <a:endParaRPr lang="es-SV" sz="500">
            <a:solidFill>
              <a:sysClr val="windowText" lastClr="000000"/>
            </a:solidFill>
          </a:endParaRPr>
        </a:p>
      </dgm:t>
    </dgm:pt>
    <dgm:pt modelId="{C5C46332-9B31-4B6D-9E7D-1A4A3BE6FBFA}" type="sibTrans" cxnId="{EB82A4F9-92C6-49F0-9E14-59CD007BC34A}">
      <dgm:prSet/>
      <dgm:spPr/>
      <dgm:t>
        <a:bodyPr/>
        <a:lstStyle/>
        <a:p>
          <a:endParaRPr lang="es-SV" sz="500">
            <a:solidFill>
              <a:sysClr val="windowText" lastClr="000000"/>
            </a:solidFill>
          </a:endParaRPr>
        </a:p>
      </dgm:t>
    </dgm:pt>
    <dgm:pt modelId="{00D7A2B5-2B7D-45A1-82EE-6802853E67B2}">
      <dgm:prSet custT="1"/>
      <dgm:spPr/>
      <dgm:t>
        <a:bodyPr/>
        <a:lstStyle/>
        <a:p>
          <a:r>
            <a:rPr lang="es-SV" sz="500"/>
            <a:t>Gerencia Financiera</a:t>
          </a:r>
        </a:p>
      </dgm:t>
    </dgm:pt>
    <dgm:pt modelId="{1A90367F-EEE1-42ED-8BE7-687CB6C4B9BE}" type="parTrans" cxnId="{4DA85C9C-E2B0-4DD0-A714-645B8A9041B7}">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79FC45C-120B-485F-8D3C-BF15C8A130DA}" type="sibTrans" cxnId="{4DA85C9C-E2B0-4DD0-A714-645B8A9041B7}">
      <dgm:prSet/>
      <dgm:spPr/>
      <dgm:t>
        <a:bodyPr/>
        <a:lstStyle/>
        <a:p>
          <a:endParaRPr lang="es-SV" sz="500">
            <a:solidFill>
              <a:sysClr val="windowText" lastClr="000000"/>
            </a:solidFill>
          </a:endParaRPr>
        </a:p>
      </dgm:t>
    </dgm:pt>
    <dgm:pt modelId="{DA47F3A8-F8A5-4056-8CB7-60ECC9B6CC63}">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UACI</a:t>
          </a:r>
        </a:p>
      </dgm:t>
    </dgm:pt>
    <dgm:pt modelId="{05AC6C88-896B-4EA6-8697-87B5F6C4FBCB}" type="parTrans" cxnId="{56C0F703-4EA1-435A-99AB-C9876610529D}">
      <dgm:prSet/>
      <dgm:spPr/>
      <dgm:t>
        <a:bodyPr/>
        <a:lstStyle/>
        <a:p>
          <a:endParaRPr lang="es-SV" sz="500">
            <a:solidFill>
              <a:sysClr val="windowText" lastClr="000000"/>
            </a:solidFill>
          </a:endParaRPr>
        </a:p>
      </dgm:t>
    </dgm:pt>
    <dgm:pt modelId="{B0581FAE-D790-4F2B-B8E1-EBD4D02F4A5E}" type="sibTrans" cxnId="{56C0F703-4EA1-435A-99AB-C9876610529D}">
      <dgm:prSet/>
      <dgm:spPr/>
      <dgm:t>
        <a:bodyPr/>
        <a:lstStyle/>
        <a:p>
          <a:endParaRPr lang="es-SV" sz="500">
            <a:solidFill>
              <a:sysClr val="windowText" lastClr="000000"/>
            </a:solidFill>
          </a:endParaRPr>
        </a:p>
      </dgm:t>
    </dgm:pt>
    <dgm:pt modelId="{10C2D77A-55CD-4CB7-A939-BE4091D439A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Tiangue Municipal</a:t>
          </a:r>
        </a:p>
      </dgm:t>
    </dgm:pt>
    <dgm:pt modelId="{661A3F3A-2FE8-4430-A8F0-B8D83CD5312D}" type="parTrans" cxnId="{7F2DF208-9EE7-45F7-9727-DF401E11D6C1}">
      <dgm:prSet/>
      <dgm:spPr/>
      <dgm:t>
        <a:bodyPr/>
        <a:lstStyle/>
        <a:p>
          <a:endParaRPr lang="es-SV" sz="500">
            <a:solidFill>
              <a:sysClr val="windowText" lastClr="000000"/>
            </a:solidFill>
          </a:endParaRPr>
        </a:p>
      </dgm:t>
    </dgm:pt>
    <dgm:pt modelId="{AF1461B5-251A-4E38-93BF-5C9475183C62}" type="sibTrans" cxnId="{7F2DF208-9EE7-45F7-9727-DF401E11D6C1}">
      <dgm:prSet/>
      <dgm:spPr/>
      <dgm:t>
        <a:bodyPr/>
        <a:lstStyle/>
        <a:p>
          <a:endParaRPr lang="es-SV" sz="500">
            <a:solidFill>
              <a:sysClr val="windowText" lastClr="000000"/>
            </a:solidFill>
          </a:endParaRPr>
        </a:p>
      </dgm:t>
    </dgm:pt>
    <dgm:pt modelId="{E995B7A8-68A1-4E0E-BEB4-9CFB1B1E6F17}">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Tesorería</a:t>
          </a:r>
        </a:p>
      </dgm:t>
    </dgm:pt>
    <dgm:pt modelId="{95ADADB2-5711-493D-9D30-0E88EEFB787B}" type="parTrans" cxnId="{A3BC138E-779F-4CB7-B45E-BF4950A6387E}">
      <dgm:prSet/>
      <dgm:spPr/>
      <dgm:t>
        <a:bodyPr/>
        <a:lstStyle/>
        <a:p>
          <a:endParaRPr lang="es-SV" sz="500">
            <a:solidFill>
              <a:sysClr val="windowText" lastClr="000000"/>
            </a:solidFill>
          </a:endParaRPr>
        </a:p>
      </dgm:t>
    </dgm:pt>
    <dgm:pt modelId="{721DE03A-9016-4CE9-BC42-DCEAB6821254}" type="sibTrans" cxnId="{A3BC138E-779F-4CB7-B45E-BF4950A6387E}">
      <dgm:prSet/>
      <dgm:spPr/>
      <dgm:t>
        <a:bodyPr/>
        <a:lstStyle/>
        <a:p>
          <a:endParaRPr lang="es-SV" sz="500">
            <a:solidFill>
              <a:sysClr val="windowText" lastClr="000000"/>
            </a:solidFill>
          </a:endParaRPr>
        </a:p>
      </dgm:t>
    </dgm:pt>
    <dgm:pt modelId="{FAFFAAF9-14C2-433A-8B9D-5D5EB7D87797}">
      <dgm:prSet custT="1"/>
      <dgm:spPr/>
      <dgm:t>
        <a:bodyPr/>
        <a:lstStyle/>
        <a:p>
          <a:r>
            <a:rPr lang="es-SV" sz="500"/>
            <a:t>Gerencia de Espacios Públicos </a:t>
          </a:r>
        </a:p>
      </dgm:t>
    </dgm:pt>
    <dgm:pt modelId="{C797084F-D68F-4270-B2E4-6CFF9CA269C2}" type="parTrans" cxnId="{2D1E994F-8C14-4C58-9188-F290D5A21729}">
      <dgm:prSet>
        <dgm:style>
          <a:lnRef idx="2">
            <a:schemeClr val="accent3"/>
          </a:lnRef>
          <a:fillRef idx="0">
            <a:schemeClr val="accent3"/>
          </a:fillRef>
          <a:effectRef idx="1">
            <a:schemeClr val="accent3"/>
          </a:effectRef>
          <a:fontRef idx="minor">
            <a:schemeClr val="tx1"/>
          </a:fontRef>
        </dgm:style>
      </dgm:prSet>
      <dgm:spPr/>
      <dgm:t>
        <a:bodyPr/>
        <a:lstStyle/>
        <a:p>
          <a:endParaRPr lang="es-SV" sz="500">
            <a:ln>
              <a:solidFill>
                <a:schemeClr val="tx2">
                  <a:lumMod val="40000"/>
                  <a:lumOff val="60000"/>
                </a:schemeClr>
              </a:solidFill>
            </a:ln>
            <a:solidFill>
              <a:sysClr val="windowText" lastClr="000000"/>
            </a:solidFill>
          </a:endParaRPr>
        </a:p>
      </dgm:t>
    </dgm:pt>
    <dgm:pt modelId="{CF46AD99-4A07-4F2A-ADF7-04B34DA375F7}" type="sibTrans" cxnId="{2D1E994F-8C14-4C58-9188-F290D5A21729}">
      <dgm:prSet/>
      <dgm:spPr/>
      <dgm:t>
        <a:bodyPr/>
        <a:lstStyle/>
        <a:p>
          <a:endParaRPr lang="es-SV" sz="500">
            <a:solidFill>
              <a:sysClr val="windowText" lastClr="000000"/>
            </a:solidFill>
          </a:endParaRPr>
        </a:p>
      </dgm:t>
    </dgm:pt>
    <dgm:pt modelId="{C97AD40C-9DDD-4DAE-B04A-C68E48853852}">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Ornato Municipal</a:t>
          </a:r>
        </a:p>
      </dgm:t>
    </dgm:pt>
    <dgm:pt modelId="{447961EE-A672-40BF-B8FF-C3F51D42713C}" type="parTrans" cxnId="{8BE48AF0-B67D-4A70-B4D3-77AD2910DCF9}">
      <dgm:prSet/>
      <dgm:spPr/>
      <dgm:t>
        <a:bodyPr/>
        <a:lstStyle/>
        <a:p>
          <a:endParaRPr lang="es-SV" sz="500">
            <a:solidFill>
              <a:sysClr val="windowText" lastClr="000000"/>
            </a:solidFill>
          </a:endParaRPr>
        </a:p>
      </dgm:t>
    </dgm:pt>
    <dgm:pt modelId="{74E9679B-F9EA-4838-9FB0-4111E048ED1A}" type="sibTrans" cxnId="{8BE48AF0-B67D-4A70-B4D3-77AD2910DCF9}">
      <dgm:prSet/>
      <dgm:spPr/>
      <dgm:t>
        <a:bodyPr/>
        <a:lstStyle/>
        <a:p>
          <a:endParaRPr lang="es-SV" sz="500">
            <a:solidFill>
              <a:sysClr val="windowText" lastClr="000000"/>
            </a:solidFill>
          </a:endParaRPr>
        </a:p>
      </dgm:t>
    </dgm:pt>
    <dgm:pt modelId="{6B74469C-9E7A-4CFD-8A59-E678A833D4A0}"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Recreación y Deportes</a:t>
          </a:r>
        </a:p>
      </dgm:t>
    </dgm:pt>
    <dgm:pt modelId="{F5F056EC-AFA8-4AFF-94AB-598B14EF7271}" type="parTrans" cxnId="{93B5D059-DC79-4737-9350-07F460DB1F6A}">
      <dgm:prSet/>
      <dgm:spPr/>
      <dgm:t>
        <a:bodyPr/>
        <a:lstStyle/>
        <a:p>
          <a:endParaRPr lang="es-SV" sz="500">
            <a:solidFill>
              <a:sysClr val="windowText" lastClr="000000"/>
            </a:solidFill>
          </a:endParaRPr>
        </a:p>
      </dgm:t>
    </dgm:pt>
    <dgm:pt modelId="{B1350435-CD48-49AF-8455-DF51CC0AAA58}" type="sibTrans" cxnId="{93B5D059-DC79-4737-9350-07F460DB1F6A}">
      <dgm:prSet/>
      <dgm:spPr/>
      <dgm:t>
        <a:bodyPr/>
        <a:lstStyle/>
        <a:p>
          <a:endParaRPr lang="es-SV" sz="500">
            <a:solidFill>
              <a:sysClr val="windowText" lastClr="000000"/>
            </a:solidFill>
          </a:endParaRPr>
        </a:p>
      </dgm:t>
    </dgm:pt>
    <dgm:pt modelId="{B81C5A06-4D1C-42DA-9C8E-6D4E44A7A217}"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la Mujer y Equidad de Género</a:t>
          </a:r>
        </a:p>
      </dgm:t>
    </dgm:pt>
    <dgm:pt modelId="{DD9A4775-1DDE-4DFB-8333-4184064875DE}" type="parTrans" cxnId="{DFE6A0CB-E55A-44CC-B080-858741FC9E13}">
      <dgm:prSet/>
      <dgm:spPr/>
      <dgm:t>
        <a:bodyPr/>
        <a:lstStyle/>
        <a:p>
          <a:endParaRPr lang="es-SV" sz="500">
            <a:solidFill>
              <a:sysClr val="windowText" lastClr="000000"/>
            </a:solidFill>
          </a:endParaRPr>
        </a:p>
      </dgm:t>
    </dgm:pt>
    <dgm:pt modelId="{F38369C3-AFAD-4DC2-974B-C965CFB557EB}" type="sibTrans" cxnId="{DFE6A0CB-E55A-44CC-B080-858741FC9E13}">
      <dgm:prSet/>
      <dgm:spPr/>
      <dgm:t>
        <a:bodyPr/>
        <a:lstStyle/>
        <a:p>
          <a:endParaRPr lang="es-SV" sz="500">
            <a:solidFill>
              <a:sysClr val="windowText" lastClr="000000"/>
            </a:solidFill>
          </a:endParaRPr>
        </a:p>
      </dgm:t>
    </dgm:pt>
    <dgm:pt modelId="{69542585-45AA-4F28-A8E8-6A2EDCD82786}"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Municipal de la Juventud </a:t>
          </a:r>
        </a:p>
      </dgm:t>
    </dgm:pt>
    <dgm:pt modelId="{07ABE803-2268-49C8-A7DC-6640883880CF}" type="parTrans" cxnId="{D6CCEEB4-971C-4B37-9A60-AD3BBA88D6E8}">
      <dgm:prSet/>
      <dgm:spPr/>
      <dgm:t>
        <a:bodyPr/>
        <a:lstStyle/>
        <a:p>
          <a:endParaRPr lang="es-SV" sz="500">
            <a:solidFill>
              <a:sysClr val="windowText" lastClr="000000"/>
            </a:solidFill>
          </a:endParaRPr>
        </a:p>
      </dgm:t>
    </dgm:pt>
    <dgm:pt modelId="{40F1A2D2-D94F-45A3-921A-DFE09F7BCA0C}" type="sibTrans" cxnId="{D6CCEEB4-971C-4B37-9A60-AD3BBA88D6E8}">
      <dgm:prSet/>
      <dgm:spPr/>
      <dgm:t>
        <a:bodyPr/>
        <a:lstStyle/>
        <a:p>
          <a:endParaRPr lang="es-SV" sz="500">
            <a:solidFill>
              <a:sysClr val="windowText" lastClr="000000"/>
            </a:solidFill>
          </a:endParaRPr>
        </a:p>
      </dgm:t>
    </dgm:pt>
    <dgm:pt modelId="{3C7700CE-43AB-4F97-9519-A0BF0E01BD50}"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Principios y Valores</a:t>
          </a:r>
        </a:p>
      </dgm:t>
    </dgm:pt>
    <dgm:pt modelId="{B5BE6B04-98F1-4DCF-B4EE-83EE95D92582}" type="parTrans" cxnId="{6AAC4638-F1A5-4A9C-BCC9-EF9973112BDA}">
      <dgm:prSet/>
      <dgm:spPr/>
      <dgm:t>
        <a:bodyPr/>
        <a:lstStyle/>
        <a:p>
          <a:endParaRPr lang="es-SV" sz="500">
            <a:solidFill>
              <a:sysClr val="windowText" lastClr="000000"/>
            </a:solidFill>
          </a:endParaRPr>
        </a:p>
      </dgm:t>
    </dgm:pt>
    <dgm:pt modelId="{0B96213C-2E26-4EC7-83BF-A6BC6C43ABA7}" type="sibTrans" cxnId="{6AAC4638-F1A5-4A9C-BCC9-EF9973112BDA}">
      <dgm:prSet/>
      <dgm:spPr/>
      <dgm:t>
        <a:bodyPr/>
        <a:lstStyle/>
        <a:p>
          <a:endParaRPr lang="es-SV" sz="500">
            <a:solidFill>
              <a:sysClr val="windowText" lastClr="000000"/>
            </a:solidFill>
          </a:endParaRPr>
        </a:p>
      </dgm:t>
    </dgm:pt>
    <dgm:pt modelId="{1388E8AE-0800-4B09-9E7F-050E95BC5C47}"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Municipal de Prevención de la Violencia</a:t>
          </a:r>
        </a:p>
      </dgm:t>
    </dgm:pt>
    <dgm:pt modelId="{4DDCCCE2-5BAE-4001-B97D-4BC51045D079}" type="parTrans" cxnId="{DA8A8573-583A-4501-87CE-3A0D1ADEFF71}">
      <dgm:prSet/>
      <dgm:spPr/>
      <dgm:t>
        <a:bodyPr/>
        <a:lstStyle/>
        <a:p>
          <a:endParaRPr lang="es-SV" sz="500">
            <a:solidFill>
              <a:sysClr val="windowText" lastClr="000000"/>
            </a:solidFill>
          </a:endParaRPr>
        </a:p>
      </dgm:t>
    </dgm:pt>
    <dgm:pt modelId="{8F362BBB-5477-45C9-93A3-00A15F2821E1}" type="sibTrans" cxnId="{DA8A8573-583A-4501-87CE-3A0D1ADEFF71}">
      <dgm:prSet/>
      <dgm:spPr/>
      <dgm:t>
        <a:bodyPr/>
        <a:lstStyle/>
        <a:p>
          <a:endParaRPr lang="es-SV" sz="500">
            <a:solidFill>
              <a:sysClr val="windowText" lastClr="000000"/>
            </a:solidFill>
          </a:endParaRPr>
        </a:p>
      </dgm:t>
    </dgm:pt>
    <dgm:pt modelId="{1990C0C2-B87F-459B-9F8C-3B674ECC72C3}"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la Niñez y Adolescencia </a:t>
          </a:r>
        </a:p>
      </dgm:t>
    </dgm:pt>
    <dgm:pt modelId="{B06796A4-903D-4C47-95ED-015889E6E5DF}" type="parTrans" cxnId="{3ECCD690-C4BB-4F45-8676-8F1F93F2106D}">
      <dgm:prSet/>
      <dgm:spPr/>
      <dgm:t>
        <a:bodyPr/>
        <a:lstStyle/>
        <a:p>
          <a:endParaRPr lang="es-SV" sz="500">
            <a:solidFill>
              <a:sysClr val="windowText" lastClr="000000"/>
            </a:solidFill>
          </a:endParaRPr>
        </a:p>
      </dgm:t>
    </dgm:pt>
    <dgm:pt modelId="{99F19046-196A-4FEC-8736-9E660184C96F}" type="sibTrans" cxnId="{3ECCD690-C4BB-4F45-8676-8F1F93F2106D}">
      <dgm:prSet/>
      <dgm:spPr/>
      <dgm:t>
        <a:bodyPr/>
        <a:lstStyle/>
        <a:p>
          <a:endParaRPr lang="es-SV" sz="500">
            <a:solidFill>
              <a:sysClr val="windowText" lastClr="000000"/>
            </a:solidFill>
          </a:endParaRPr>
        </a:p>
      </dgm:t>
    </dgm:pt>
    <dgm:pt modelId="{5C6D4E96-A62B-42EC-8F1D-1F2773A0EE24}"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Formación Vocacional</a:t>
          </a:r>
        </a:p>
      </dgm:t>
    </dgm:pt>
    <dgm:pt modelId="{DDDCC1B1-37D8-40A9-A35B-6C37235063B7}" type="parTrans" cxnId="{EBBB0486-0850-474C-BF48-A711549F599F}">
      <dgm:prSet/>
      <dgm:spPr/>
      <dgm:t>
        <a:bodyPr/>
        <a:lstStyle/>
        <a:p>
          <a:endParaRPr lang="es-SV" sz="500">
            <a:solidFill>
              <a:sysClr val="windowText" lastClr="000000"/>
            </a:solidFill>
          </a:endParaRPr>
        </a:p>
      </dgm:t>
    </dgm:pt>
    <dgm:pt modelId="{DA85B1DD-D865-4917-A8BC-903353AFF2B7}" type="sibTrans" cxnId="{EBBB0486-0850-474C-BF48-A711549F599F}">
      <dgm:prSet/>
      <dgm:spPr/>
      <dgm:t>
        <a:bodyPr/>
        <a:lstStyle/>
        <a:p>
          <a:endParaRPr lang="es-SV" sz="500">
            <a:solidFill>
              <a:sysClr val="windowText" lastClr="000000"/>
            </a:solidFill>
          </a:endParaRPr>
        </a:p>
      </dgm:t>
    </dgm:pt>
    <dgm:pt modelId="{38C03254-B126-48BA-B9AA-633337819FEB}"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450"/>
            <a:t>Unidad de Formación en Desarrollo Humano y Género  </a:t>
          </a:r>
        </a:p>
      </dgm:t>
    </dgm:pt>
    <dgm:pt modelId="{D0F222EE-24E2-45C2-8246-32F2F979B53E}" type="parTrans" cxnId="{EF82F523-058B-46FD-BA14-66F392CF6816}">
      <dgm:prSet/>
      <dgm:spPr/>
      <dgm:t>
        <a:bodyPr/>
        <a:lstStyle/>
        <a:p>
          <a:endParaRPr lang="es-SV" sz="500">
            <a:solidFill>
              <a:sysClr val="windowText" lastClr="000000"/>
            </a:solidFill>
          </a:endParaRPr>
        </a:p>
      </dgm:t>
    </dgm:pt>
    <dgm:pt modelId="{969AABF7-4686-4F13-BA2D-5D05A42311CA}" type="sibTrans" cxnId="{EF82F523-058B-46FD-BA14-66F392CF6816}">
      <dgm:prSet/>
      <dgm:spPr/>
      <dgm:t>
        <a:bodyPr/>
        <a:lstStyle/>
        <a:p>
          <a:endParaRPr lang="es-SV" sz="500">
            <a:solidFill>
              <a:sysClr val="windowText" lastClr="000000"/>
            </a:solidFill>
          </a:endParaRPr>
        </a:p>
      </dgm:t>
    </dgm:pt>
    <dgm:pt modelId="{93C1330B-81B9-45AE-95EE-49EE1B0A6EFA}"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Participación y Desarrollo </a:t>
          </a:r>
        </a:p>
      </dgm:t>
    </dgm:pt>
    <dgm:pt modelId="{F96C8AF8-88CB-4F1E-8EE9-2BE089B8F9EF}" type="parTrans" cxnId="{FCBD07F5-B7E3-4422-9AB3-889AE7957DDB}">
      <dgm:prSet/>
      <dgm:spPr/>
      <dgm:t>
        <a:bodyPr/>
        <a:lstStyle/>
        <a:p>
          <a:endParaRPr lang="es-SV" sz="500">
            <a:solidFill>
              <a:sysClr val="windowText" lastClr="000000"/>
            </a:solidFill>
          </a:endParaRPr>
        </a:p>
      </dgm:t>
    </dgm:pt>
    <dgm:pt modelId="{E071F9CF-D884-4F0B-BE87-4A232FB76548}" type="sibTrans" cxnId="{FCBD07F5-B7E3-4422-9AB3-889AE7957DDB}">
      <dgm:prSet/>
      <dgm:spPr/>
      <dgm:t>
        <a:bodyPr/>
        <a:lstStyle/>
        <a:p>
          <a:endParaRPr lang="es-SV" sz="500">
            <a:solidFill>
              <a:sysClr val="windowText" lastClr="000000"/>
            </a:solidFill>
          </a:endParaRPr>
        </a:p>
      </dgm:t>
    </dgm:pt>
    <dgm:pt modelId="{60F01A86-FE54-4326-8205-1FB2E3D92434}"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Desarrollo Rural </a:t>
          </a:r>
        </a:p>
      </dgm:t>
    </dgm:pt>
    <dgm:pt modelId="{B29F0DF6-4236-4657-BB90-D0068D79A4C8}" type="parTrans" cxnId="{2ACF6A40-D9C1-4F6A-A20F-99B46AF10280}">
      <dgm:prSet/>
      <dgm:spPr/>
      <dgm:t>
        <a:bodyPr/>
        <a:lstStyle/>
        <a:p>
          <a:endParaRPr lang="es-SV" sz="500">
            <a:solidFill>
              <a:sysClr val="windowText" lastClr="000000"/>
            </a:solidFill>
          </a:endParaRPr>
        </a:p>
      </dgm:t>
    </dgm:pt>
    <dgm:pt modelId="{419E6DB5-4A76-4280-B48B-1C6C1C157AEC}" type="sibTrans" cxnId="{2ACF6A40-D9C1-4F6A-A20F-99B46AF10280}">
      <dgm:prSet/>
      <dgm:spPr/>
      <dgm:t>
        <a:bodyPr/>
        <a:lstStyle/>
        <a:p>
          <a:endParaRPr lang="es-SV" sz="500">
            <a:solidFill>
              <a:sysClr val="windowText" lastClr="000000"/>
            </a:solidFill>
          </a:endParaRPr>
        </a:p>
      </dgm:t>
    </dgm:pt>
    <dgm:pt modelId="{6797FAAC-3A56-4284-9A2B-163B303158A2}"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Municipal de Empleo</a:t>
          </a:r>
        </a:p>
      </dgm:t>
    </dgm:pt>
    <dgm:pt modelId="{154DB267-4F3E-47DA-9725-6F1CAEFE071C}" type="parTrans" cxnId="{80F8F93A-7648-413D-BBE9-4EC1A113673C}">
      <dgm:prSet/>
      <dgm:spPr/>
      <dgm:t>
        <a:bodyPr/>
        <a:lstStyle/>
        <a:p>
          <a:endParaRPr lang="es-SV" sz="500">
            <a:solidFill>
              <a:sysClr val="windowText" lastClr="000000"/>
            </a:solidFill>
          </a:endParaRPr>
        </a:p>
      </dgm:t>
    </dgm:pt>
    <dgm:pt modelId="{D0724B0E-148F-4F35-B9B4-FA97B9FDEF70}" type="sibTrans" cxnId="{80F8F93A-7648-413D-BBE9-4EC1A113673C}">
      <dgm:prSet/>
      <dgm:spPr/>
      <dgm:t>
        <a:bodyPr/>
        <a:lstStyle/>
        <a:p>
          <a:endParaRPr lang="es-SV" sz="500">
            <a:solidFill>
              <a:sysClr val="windowText" lastClr="000000"/>
            </a:solidFill>
          </a:endParaRPr>
        </a:p>
      </dgm:t>
    </dgm:pt>
    <dgm:pt modelId="{C7D833D8-EF5B-4853-94E0-8CDE328E5F8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Desechos Sólidos</a:t>
          </a:r>
        </a:p>
      </dgm:t>
    </dgm:pt>
    <dgm:pt modelId="{89CB9DCA-5949-4260-8C60-9303A4836CA4}" type="parTrans" cxnId="{F2D2D8DE-051A-473F-A0C2-A985E9C69D49}">
      <dgm:prSet/>
      <dgm:spPr/>
      <dgm:t>
        <a:bodyPr/>
        <a:lstStyle/>
        <a:p>
          <a:endParaRPr lang="es-SV" sz="500">
            <a:solidFill>
              <a:sysClr val="windowText" lastClr="000000"/>
            </a:solidFill>
          </a:endParaRPr>
        </a:p>
      </dgm:t>
    </dgm:pt>
    <dgm:pt modelId="{B91BF84C-50FD-4B46-907B-15683C9300D1}" type="sibTrans" cxnId="{F2D2D8DE-051A-473F-A0C2-A985E9C69D49}">
      <dgm:prSet/>
      <dgm:spPr/>
      <dgm:t>
        <a:bodyPr/>
        <a:lstStyle/>
        <a:p>
          <a:endParaRPr lang="es-SV" sz="500">
            <a:solidFill>
              <a:sysClr val="windowText" lastClr="000000"/>
            </a:solidFill>
          </a:endParaRPr>
        </a:p>
      </dgm:t>
    </dgm:pt>
    <dgm:pt modelId="{0C372A3E-4783-4720-B39A-62D8B2D97FA2}"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70000"/>
            </a:lnSpc>
          </a:pPr>
          <a:r>
            <a:rPr lang="es-SV" sz="450"/>
            <a:t>Unidad de Registro Municipal de la Carrera Adtiva</a:t>
          </a:r>
        </a:p>
      </dgm:t>
    </dgm:pt>
    <dgm:pt modelId="{9FA899E0-7178-437A-B1BA-3FE93E17543E}" type="parTrans" cxnId="{8D26B5A2-CB4C-41D8-8B3B-B628730E0A11}">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68A8AA68-4B15-4D6F-9811-0FF52D2DEA3A}" type="sibTrans" cxnId="{8D26B5A2-CB4C-41D8-8B3B-B628730E0A11}">
      <dgm:prSet/>
      <dgm:spPr/>
      <dgm:t>
        <a:bodyPr/>
        <a:lstStyle/>
        <a:p>
          <a:endParaRPr lang="es-SV" sz="500">
            <a:solidFill>
              <a:sysClr val="windowText" lastClr="000000"/>
            </a:solidFill>
          </a:endParaRPr>
        </a:p>
      </dgm:t>
    </dgm:pt>
    <dgm:pt modelId="{0EECFA6A-7AF2-4FB2-86A8-59096B4DBE5E}"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sz="500"/>
            <a:t>Unidad de PODT</a:t>
          </a:r>
        </a:p>
      </dgm:t>
    </dgm:pt>
    <dgm:pt modelId="{E6A260CD-247D-4FDD-A449-6A857D1CA94D}" type="parTrans" cxnId="{033891F4-AD93-45D4-9C83-B46781F6BD09}">
      <dgm:prSet>
        <dgm:style>
          <a:lnRef idx="2">
            <a:schemeClr val="accent3"/>
          </a:lnRef>
          <a:fillRef idx="0">
            <a:schemeClr val="accent3"/>
          </a:fillRef>
          <a:effectRef idx="1">
            <a:schemeClr val="accent3"/>
          </a:effectRef>
          <a:fontRef idx="minor">
            <a:schemeClr val="tx1"/>
          </a:fontRef>
        </dgm:style>
      </dgm:prSet>
      <dgm:spPr/>
      <dgm:t>
        <a:bodyPr/>
        <a:lstStyle/>
        <a:p>
          <a:endParaRPr lang="es-ES"/>
        </a:p>
      </dgm:t>
    </dgm:pt>
    <dgm:pt modelId="{0620AED2-A083-4CAD-8422-1B94BEF88763}" type="sibTrans" cxnId="{033891F4-AD93-45D4-9C83-B46781F6BD09}">
      <dgm:prSet/>
      <dgm:spPr/>
      <dgm:t>
        <a:bodyPr/>
        <a:lstStyle/>
        <a:p>
          <a:endParaRPr lang="es-ES"/>
        </a:p>
      </dgm:t>
    </dgm:pt>
    <dgm:pt modelId="{E99146A4-A886-4DE0-8FBC-D0FEED872C9B}">
      <dgm:prSet custT="1">
        <dgm:style>
          <a:lnRef idx="1">
            <a:schemeClr val="accent4"/>
          </a:lnRef>
          <a:fillRef idx="2">
            <a:schemeClr val="accent4"/>
          </a:fillRef>
          <a:effectRef idx="1">
            <a:schemeClr val="accent4"/>
          </a:effectRef>
          <a:fontRef idx="minor">
            <a:schemeClr val="dk1"/>
          </a:fontRef>
        </dgm:style>
      </dgm:prSet>
      <dgm:spPr/>
      <dgm:t>
        <a:bodyPr/>
        <a:lstStyle/>
        <a:p>
          <a:r>
            <a:rPr lang="en-US" sz="450"/>
            <a:t>Unidad de Registro y Control Tributario</a:t>
          </a:r>
        </a:p>
      </dgm:t>
    </dgm:pt>
    <dgm:pt modelId="{3BDB29FC-6F0C-44C8-9E50-9BAEF9260298}" type="parTrans" cxnId="{B1450D33-F4BF-40FC-BD17-51A3DC09EEA6}">
      <dgm:prSet/>
      <dgm:spPr/>
      <dgm:t>
        <a:bodyPr/>
        <a:lstStyle/>
        <a:p>
          <a:endParaRPr lang="en-US"/>
        </a:p>
      </dgm:t>
    </dgm:pt>
    <dgm:pt modelId="{FE9590B1-44BC-4289-B8C9-085B497D9364}" type="sibTrans" cxnId="{B1450D33-F4BF-40FC-BD17-51A3DC09EEA6}">
      <dgm:prSet/>
      <dgm:spPr/>
      <dgm:t>
        <a:bodyPr/>
        <a:lstStyle/>
        <a:p>
          <a:endParaRPr lang="en-US"/>
        </a:p>
      </dgm:t>
    </dgm:pt>
    <dgm:pt modelId="{05B1720F-FA32-4BE6-9198-3B8112302388}">
      <dgm:prSet>
        <dgm:style>
          <a:lnRef idx="1">
            <a:schemeClr val="accent4"/>
          </a:lnRef>
          <a:fillRef idx="2">
            <a:schemeClr val="accent4"/>
          </a:fillRef>
          <a:effectRef idx="1">
            <a:schemeClr val="accent4"/>
          </a:effectRef>
          <a:fontRef idx="minor">
            <a:schemeClr val="dk1"/>
          </a:fontRef>
        </dgm:style>
      </dgm:prSet>
      <dgm:spPr/>
      <dgm:t>
        <a:bodyPr/>
        <a:lstStyle/>
        <a:p>
          <a:r>
            <a:rPr lang="es-SV"/>
            <a:t>Unidad de Contabilidad</a:t>
          </a:r>
          <a:endParaRPr lang="en-US"/>
        </a:p>
      </dgm:t>
    </dgm:pt>
    <dgm:pt modelId="{40A5B33E-0DA5-4196-8826-4F2DC2812112}" type="parTrans" cxnId="{D375BDD8-A138-4DE5-867A-14EEAF510107}">
      <dgm:prSet/>
      <dgm:spPr/>
      <dgm:t>
        <a:bodyPr/>
        <a:lstStyle/>
        <a:p>
          <a:endParaRPr lang="en-US"/>
        </a:p>
      </dgm:t>
    </dgm:pt>
    <dgm:pt modelId="{2F9E27E2-C034-4789-BF2E-3023FF4831AE}" type="sibTrans" cxnId="{D375BDD8-A138-4DE5-867A-14EEAF510107}">
      <dgm:prSet/>
      <dgm:spPr/>
      <dgm:t>
        <a:bodyPr/>
        <a:lstStyle/>
        <a:p>
          <a:endParaRPr lang="en-US"/>
        </a:p>
      </dgm:t>
    </dgm:pt>
    <dgm:pt modelId="{58769EAE-5C91-4C00-9CA0-E6F2686AACCE}"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n-US"/>
            <a:t>Unidad de Recursos Humanos</a:t>
          </a:r>
        </a:p>
      </dgm:t>
    </dgm:pt>
    <dgm:pt modelId="{EE955C54-196D-4EFE-BFC4-844067980724}" type="parTrans" cxnId="{5D11F9A7-BA43-48C7-AA2A-B423BBE55E65}">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5FF69D7E-2F29-45F1-A501-2A3BAF38CC70}" type="sibTrans" cxnId="{5D11F9A7-BA43-48C7-AA2A-B423BBE55E65}">
      <dgm:prSet/>
      <dgm:spPr/>
      <dgm:t>
        <a:bodyPr/>
        <a:lstStyle/>
        <a:p>
          <a:endParaRPr lang="en-US"/>
        </a:p>
      </dgm:t>
    </dgm:pt>
    <dgm:pt modelId="{8642C1B0-9F48-49C4-B846-36E5C0AD1416}"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a:t>Comité de Seg. e Higiene Ocupacional</a:t>
          </a:r>
          <a:endParaRPr lang="en-US"/>
        </a:p>
      </dgm:t>
    </dgm:pt>
    <dgm:pt modelId="{36E102FB-0306-495F-A92A-80E2167AD10A}" type="parTrans" cxnId="{2E18286B-F310-4CA4-875B-D670EBB64236}">
      <dgm:prSet>
        <dgm:style>
          <a:lnRef idx="2">
            <a:schemeClr val="accent3"/>
          </a:lnRef>
          <a:fillRef idx="0">
            <a:schemeClr val="accent3"/>
          </a:fillRef>
          <a:effectRef idx="1">
            <a:schemeClr val="accent3"/>
          </a:effectRef>
          <a:fontRef idx="minor">
            <a:schemeClr val="tx1"/>
          </a:fontRef>
        </dgm:style>
      </dgm:prSet>
      <dgm:spPr>
        <a:ln>
          <a:prstDash val="sysDash"/>
        </a:ln>
      </dgm:spPr>
      <dgm:t>
        <a:bodyPr/>
        <a:lstStyle/>
        <a:p>
          <a:endParaRPr lang="en-US"/>
        </a:p>
      </dgm:t>
    </dgm:pt>
    <dgm:pt modelId="{962B0DDE-9ED5-423E-879D-863C403CB071}" type="sibTrans" cxnId="{2E18286B-F310-4CA4-875B-D670EBB64236}">
      <dgm:prSet/>
      <dgm:spPr/>
      <dgm:t>
        <a:bodyPr/>
        <a:lstStyle/>
        <a:p>
          <a:endParaRPr lang="en-US"/>
        </a:p>
      </dgm:t>
    </dgm:pt>
    <dgm:pt modelId="{E56B01E0-0881-41C7-84B7-E57B60D93B04}"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a:t>Unidad de Mtto. de Equipo Informático</a:t>
          </a:r>
          <a:endParaRPr lang="en-US"/>
        </a:p>
      </dgm:t>
    </dgm:pt>
    <dgm:pt modelId="{62EFAAA7-09CE-4936-A335-723FB01952C3}" type="parTrans" cxnId="{805DDE61-C1D4-4A8D-9C29-2E5E4595F24B}">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16862B38-C0B7-4370-ACF5-A077963EA372}" type="sibTrans" cxnId="{805DDE61-C1D4-4A8D-9C29-2E5E4595F24B}">
      <dgm:prSet/>
      <dgm:spPr/>
      <dgm:t>
        <a:bodyPr/>
        <a:lstStyle/>
        <a:p>
          <a:endParaRPr lang="en-US"/>
        </a:p>
      </dgm:t>
    </dgm:pt>
    <dgm:pt modelId="{D7BA5C29-8208-4FC7-B6E6-F54125D5529D}"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n-US" sz="400"/>
            <a:t>Unidad de Gestión Documental y Archivo</a:t>
          </a:r>
        </a:p>
      </dgm:t>
    </dgm:pt>
    <dgm:pt modelId="{304E0130-0921-418C-B4B1-B108720DA042}" type="parTrans" cxnId="{00B689FB-B1FD-4AFA-A735-06A9E08BA30C}">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CCF19DFC-9D4F-4441-8810-0DE3E19A10AF}" type="sibTrans" cxnId="{00B689FB-B1FD-4AFA-A735-06A9E08BA30C}">
      <dgm:prSet/>
      <dgm:spPr/>
      <dgm:t>
        <a:bodyPr/>
        <a:lstStyle/>
        <a:p>
          <a:endParaRPr lang="en-US"/>
        </a:p>
      </dgm:t>
    </dgm:pt>
    <dgm:pt modelId="{AFA9AB66-26A3-4A96-B35F-102DC1D5F0F1}" type="asst">
      <dgm:prSet custT="1"/>
      <dgm:spPr>
        <a:noFill/>
      </dgm:spPr>
      <dgm:t>
        <a:bodyPr/>
        <a:lstStyle/>
        <a:p>
          <a:endParaRPr lang="es-SV" sz="500"/>
        </a:p>
      </dgm:t>
    </dgm:pt>
    <dgm:pt modelId="{617CBFE5-1235-4194-89C1-01563D742760}" type="sibTrans" cxnId="{9C2267D3-C201-4C94-BAEC-7DDBE8AF9427}">
      <dgm:prSet/>
      <dgm:spPr/>
      <dgm:t>
        <a:bodyPr/>
        <a:lstStyle/>
        <a:p>
          <a:endParaRPr lang="es-SV" sz="500"/>
        </a:p>
      </dgm:t>
    </dgm:pt>
    <dgm:pt modelId="{C22EFCF9-57F4-467D-AB24-977AE9277812}" type="parTrans" cxnId="{9C2267D3-C201-4C94-BAEC-7DDBE8AF9427}">
      <dgm:prSet/>
      <dgm:spPr>
        <a:ln>
          <a:noFill/>
        </a:ln>
      </dgm:spPr>
      <dgm:t>
        <a:bodyPr/>
        <a:lstStyle/>
        <a:p>
          <a:endParaRPr lang="es-SV" sz="500"/>
        </a:p>
      </dgm:t>
    </dgm:pt>
    <dgm:pt modelId="{DF9DE97D-C253-4E43-996D-F6E035379D4D}" type="asst">
      <dgm:prSet custT="1"/>
      <dgm:spPr>
        <a:noFill/>
      </dgm:spPr>
      <dgm:t>
        <a:bodyPr/>
        <a:lstStyle/>
        <a:p>
          <a:endParaRPr lang="es-SV" sz="500">
            <a:solidFill>
              <a:sysClr val="windowText" lastClr="000000"/>
            </a:solidFill>
          </a:endParaRPr>
        </a:p>
      </dgm:t>
    </dgm:pt>
    <dgm:pt modelId="{DBC1A8F8-CA3F-48E8-A6A0-2C8CAE7B94C8}" type="sibTrans" cxnId="{7313DE5C-00E8-4259-9F74-3015341F03F1}">
      <dgm:prSet/>
      <dgm:spPr/>
      <dgm:t>
        <a:bodyPr/>
        <a:lstStyle/>
        <a:p>
          <a:endParaRPr lang="es-SV" sz="500">
            <a:solidFill>
              <a:sysClr val="windowText" lastClr="000000"/>
            </a:solidFill>
          </a:endParaRPr>
        </a:p>
      </dgm:t>
    </dgm:pt>
    <dgm:pt modelId="{EF95312C-7CFF-4B7B-B43E-D7F61B5BAF61}" type="parTrans" cxnId="{7313DE5C-00E8-4259-9F74-3015341F03F1}">
      <dgm:prSet/>
      <dgm:spPr>
        <a:ln>
          <a:noFill/>
        </a:ln>
      </dgm:spPr>
      <dgm:t>
        <a:bodyPr/>
        <a:lstStyle/>
        <a:p>
          <a:endParaRPr lang="es-SV" sz="500">
            <a:solidFill>
              <a:sysClr val="windowText" lastClr="000000"/>
            </a:solidFill>
          </a:endParaRPr>
        </a:p>
      </dgm:t>
    </dgm:pt>
    <dgm:pt modelId="{955CE94C-E5FF-4102-9E60-8394C6EF4696}">
      <dgm:prSet>
        <dgm:style>
          <a:lnRef idx="1">
            <a:schemeClr val="accent4"/>
          </a:lnRef>
          <a:fillRef idx="2">
            <a:schemeClr val="accent4"/>
          </a:fillRef>
          <a:effectRef idx="1">
            <a:schemeClr val="accent4"/>
          </a:effectRef>
          <a:fontRef idx="minor">
            <a:schemeClr val="dk1"/>
          </a:fontRef>
        </dgm:style>
      </dgm:prSet>
      <dgm:spPr/>
      <dgm:t>
        <a:bodyPr/>
        <a:lstStyle/>
        <a:p>
          <a:r>
            <a:rPr lang="es-SV"/>
            <a:t>Unidad de Presupuesto</a:t>
          </a:r>
        </a:p>
      </dgm:t>
    </dgm:pt>
    <dgm:pt modelId="{738F6EEB-19AA-4A8A-B66D-43DC1E0CE8AC}" type="parTrans" cxnId="{BBD8A8F0-E5A9-4050-B482-C0AC1974DA79}">
      <dgm:prSet/>
      <dgm:spPr/>
      <dgm:t>
        <a:bodyPr/>
        <a:lstStyle/>
        <a:p>
          <a:endParaRPr lang="es-SV"/>
        </a:p>
      </dgm:t>
    </dgm:pt>
    <dgm:pt modelId="{81B4E32A-1263-4D11-AE62-01E0455FAFAB}" type="sibTrans" cxnId="{BBD8A8F0-E5A9-4050-B482-C0AC1974DA79}">
      <dgm:prSet/>
      <dgm:spPr/>
      <dgm:t>
        <a:bodyPr/>
        <a:lstStyle/>
        <a:p>
          <a:endParaRPr lang="es-SV"/>
        </a:p>
      </dgm:t>
    </dgm:pt>
    <dgm:pt modelId="{EF85C6DF-81FF-4FB1-A9BD-5B20DAD2A2CA}" type="asst">
      <dgm:prSet/>
      <dgm:spPr/>
      <dgm:t>
        <a:bodyPr/>
        <a:lstStyle/>
        <a:p>
          <a:pPr>
            <a:lnSpc>
              <a:spcPct val="80000"/>
            </a:lnSpc>
          </a:pPr>
          <a:r>
            <a:rPr lang="es-SV"/>
            <a:t>Sección de Cobro y Rec. de Mora</a:t>
          </a:r>
        </a:p>
      </dgm:t>
    </dgm:pt>
    <dgm:pt modelId="{E8A083B1-FF24-4543-8C2B-607C1D16A515}" type="parTrans" cxnId="{EF0E9BC8-DA8B-44CA-A63C-39BE38ACDB6B}">
      <dgm:prSet/>
      <dgm:spPr/>
      <dgm:t>
        <a:bodyPr/>
        <a:lstStyle/>
        <a:p>
          <a:endParaRPr lang="es-SV"/>
        </a:p>
      </dgm:t>
    </dgm:pt>
    <dgm:pt modelId="{309FB7A1-39B4-46F7-B78B-B4DF0EC98FF8}" type="sibTrans" cxnId="{EF0E9BC8-DA8B-44CA-A63C-39BE38ACDB6B}">
      <dgm:prSet/>
      <dgm:spPr/>
      <dgm:t>
        <a:bodyPr/>
        <a:lstStyle/>
        <a:p>
          <a:endParaRPr lang="es-SV"/>
        </a:p>
      </dgm:t>
    </dgm:pt>
    <dgm:pt modelId="{1838E356-EF0F-4ADE-9001-C8D2692FC785}" type="asst">
      <dgm:prSet/>
      <dgm:spPr/>
      <dgm:t>
        <a:bodyPr/>
        <a:lstStyle/>
        <a:p>
          <a:r>
            <a:rPr lang="es-SV"/>
            <a:t>Sección de Cuentas Corrientes</a:t>
          </a:r>
        </a:p>
      </dgm:t>
    </dgm:pt>
    <dgm:pt modelId="{6FFFF3DF-5342-48C0-BD0A-271673AEF10C}" type="parTrans" cxnId="{3D086661-55D0-43B6-9DBE-74B6D46A892B}">
      <dgm:prSet/>
      <dgm:spPr/>
      <dgm:t>
        <a:bodyPr/>
        <a:lstStyle/>
        <a:p>
          <a:endParaRPr lang="es-SV"/>
        </a:p>
      </dgm:t>
    </dgm:pt>
    <dgm:pt modelId="{91D5BB3B-43FD-490B-8A6E-7CBB87859A57}" type="sibTrans" cxnId="{3D086661-55D0-43B6-9DBE-74B6D46A892B}">
      <dgm:prSet/>
      <dgm:spPr/>
      <dgm:t>
        <a:bodyPr/>
        <a:lstStyle/>
        <a:p>
          <a:endParaRPr lang="es-SV"/>
        </a:p>
      </dgm:t>
    </dgm:pt>
    <dgm:pt modelId="{06D82A8C-B1D8-4F18-A0F8-FA6F8D2FE4C5}" type="asst">
      <dgm:prSet/>
      <dgm:spPr/>
      <dgm:t>
        <a:bodyPr/>
        <a:lstStyle/>
        <a:p>
          <a:r>
            <a:rPr lang="es-SV"/>
            <a:t>Sección de Catastro</a:t>
          </a:r>
        </a:p>
      </dgm:t>
    </dgm:pt>
    <dgm:pt modelId="{7A909DFD-DD62-4E5C-9621-25C458A5F640}" type="parTrans" cxnId="{54EEDBF1-A9AD-492C-B04D-AC911E7B653D}">
      <dgm:prSet/>
      <dgm:spPr/>
      <dgm:t>
        <a:bodyPr/>
        <a:lstStyle/>
        <a:p>
          <a:endParaRPr lang="es-SV"/>
        </a:p>
      </dgm:t>
    </dgm:pt>
    <dgm:pt modelId="{3298ACFF-244B-4CE4-A565-237032A35D64}" type="sibTrans" cxnId="{54EEDBF1-A9AD-492C-B04D-AC911E7B653D}">
      <dgm:prSet/>
      <dgm:spPr/>
      <dgm:t>
        <a:bodyPr/>
        <a:lstStyle/>
        <a:p>
          <a:endParaRPr lang="es-SV"/>
        </a:p>
      </dgm:t>
    </dgm:pt>
    <dgm:pt modelId="{FF3BA563-3665-432B-81B6-550D4295384E}"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450"/>
            <a:t>Dirección Mpal de Protección Civil</a:t>
          </a:r>
        </a:p>
      </dgm:t>
    </dgm:pt>
    <dgm:pt modelId="{5737C389-099C-4100-AF95-E3C63DEC134B}" type="parTrans" cxnId="{B9CC3DB4-0B86-4329-98BC-88F9527172EC}">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23ED8BC6-F465-4CCD-95A7-99DA615294CB}" type="sibTrans" cxnId="{B9CC3DB4-0B86-4329-98BC-88F9527172EC}">
      <dgm:prSet/>
      <dgm:spPr/>
      <dgm:t>
        <a:bodyPr/>
        <a:lstStyle/>
        <a:p>
          <a:endParaRPr lang="es-SV"/>
        </a:p>
      </dgm:t>
    </dgm:pt>
    <dgm:pt modelId="{FD45D3B6-77FC-44E9-A49F-8D364C6204EF}" type="asst">
      <dgm:prSet>
        <dgm:style>
          <a:lnRef idx="1">
            <a:schemeClr val="accent3"/>
          </a:lnRef>
          <a:fillRef idx="2">
            <a:schemeClr val="accent3"/>
          </a:fillRef>
          <a:effectRef idx="1">
            <a:schemeClr val="accent3"/>
          </a:effectRef>
          <a:fontRef idx="minor">
            <a:schemeClr val="dk1"/>
          </a:fontRef>
        </dgm:style>
      </dgm:prSet>
      <dgm:spPr/>
      <dgm:t>
        <a:bodyPr/>
        <a:lstStyle/>
        <a:p>
          <a:r>
            <a:rPr lang="es-SV"/>
            <a:t>Unidad de Transporte y Mtto.</a:t>
          </a:r>
        </a:p>
      </dgm:t>
    </dgm:pt>
    <dgm:pt modelId="{076BDFD1-CAB8-49A4-ABC9-46D01966488B}" type="parTrans" cxnId="{9D3C7DC1-D1B5-40F5-9D2A-9436B1EC01FE}">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A276BE3A-899A-45A6-BF02-9E4057CB7D00}" type="sibTrans" cxnId="{9D3C7DC1-D1B5-40F5-9D2A-9436B1EC01FE}">
      <dgm:prSet/>
      <dgm:spPr/>
      <dgm:t>
        <a:bodyPr/>
        <a:lstStyle/>
        <a:p>
          <a:endParaRPr lang="es-SV"/>
        </a:p>
      </dgm:t>
    </dgm:pt>
    <dgm:pt modelId="{27DA3745-BFB6-40F0-B401-073F60305146}" type="asst">
      <dgm:prSet>
        <dgm:style>
          <a:lnRef idx="1">
            <a:schemeClr val="accent3"/>
          </a:lnRef>
          <a:fillRef idx="2">
            <a:schemeClr val="accent3"/>
          </a:fillRef>
          <a:effectRef idx="1">
            <a:schemeClr val="accent3"/>
          </a:effectRef>
          <a:fontRef idx="minor">
            <a:schemeClr val="dk1"/>
          </a:fontRef>
        </dgm:style>
      </dgm:prSet>
      <dgm:spPr/>
      <dgm:t>
        <a:bodyPr/>
        <a:lstStyle/>
        <a:p>
          <a:r>
            <a:rPr lang="es-SV"/>
            <a:t>Unidad de Proyectos</a:t>
          </a:r>
        </a:p>
      </dgm:t>
    </dgm:pt>
    <dgm:pt modelId="{9B84BBE1-C2EB-4C7C-B205-05F7BBB133A3}" type="parTrans" cxnId="{7769B8B2-6990-4203-8592-B34B316F8B78}">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DCBFCC13-A13F-48D9-93BE-27A566B96C09}" type="sibTrans" cxnId="{7769B8B2-6990-4203-8592-B34B316F8B78}">
      <dgm:prSet/>
      <dgm:spPr/>
      <dgm:t>
        <a:bodyPr/>
        <a:lstStyle/>
        <a:p>
          <a:endParaRPr lang="es-SV"/>
        </a:p>
      </dgm:t>
    </dgm:pt>
    <dgm:pt modelId="{029286D7-0130-4413-B7EC-10C1DD6B92D5}" type="asst">
      <dgm:prSet custT="1">
        <dgm:style>
          <a:lnRef idx="1">
            <a:schemeClr val="accent6"/>
          </a:lnRef>
          <a:fillRef idx="2">
            <a:schemeClr val="accent6"/>
          </a:fillRef>
          <a:effectRef idx="1">
            <a:schemeClr val="accent6"/>
          </a:effectRef>
          <a:fontRef idx="minor">
            <a:schemeClr val="dk1"/>
          </a:fontRef>
        </dgm:style>
      </dgm:prSet>
      <dgm:spPr/>
      <dgm:t>
        <a:bodyPr/>
        <a:lstStyle/>
        <a:p>
          <a:r>
            <a:rPr lang="es-SV" sz="450"/>
            <a:t>Sección de Paviment.  y Caminos Vecinales</a:t>
          </a:r>
        </a:p>
      </dgm:t>
    </dgm:pt>
    <dgm:pt modelId="{F293C327-5A2B-4730-9EC2-F6D64B036DE1}" type="parTrans" cxnId="{CCC1407A-A3E7-495C-926C-92B48F8C4EBB}">
      <dgm:prSet>
        <dgm:style>
          <a:lnRef idx="2">
            <a:schemeClr val="accent6"/>
          </a:lnRef>
          <a:fillRef idx="0">
            <a:schemeClr val="accent6"/>
          </a:fillRef>
          <a:effectRef idx="1">
            <a:schemeClr val="accent6"/>
          </a:effectRef>
          <a:fontRef idx="minor">
            <a:schemeClr val="tx1"/>
          </a:fontRef>
        </dgm:style>
      </dgm:prSet>
      <dgm:spPr/>
      <dgm:t>
        <a:bodyPr/>
        <a:lstStyle/>
        <a:p>
          <a:endParaRPr lang="es-SV"/>
        </a:p>
      </dgm:t>
    </dgm:pt>
    <dgm:pt modelId="{0559ECC2-EC1F-4402-9E26-E59A05BB27F1}" type="sibTrans" cxnId="{CCC1407A-A3E7-495C-926C-92B48F8C4EBB}">
      <dgm:prSet/>
      <dgm:spPr/>
      <dgm:t>
        <a:bodyPr/>
        <a:lstStyle/>
        <a:p>
          <a:endParaRPr lang="es-SV"/>
        </a:p>
      </dgm:t>
    </dgm:pt>
    <dgm:pt modelId="{C1D969E0-58CC-4279-8214-1275F6AB9419}">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Admón de Cementerios</a:t>
          </a:r>
        </a:p>
      </dgm:t>
    </dgm:pt>
    <dgm:pt modelId="{4CF0ABF3-9F96-46AB-B04A-B302D2E23E55}" type="sibTrans" cxnId="{5D9C5156-C30D-4FE4-A544-3513DEC4A960}">
      <dgm:prSet/>
      <dgm:spPr/>
      <dgm:t>
        <a:bodyPr/>
        <a:lstStyle/>
        <a:p>
          <a:endParaRPr lang="es-SV" sz="500">
            <a:solidFill>
              <a:sysClr val="windowText" lastClr="000000"/>
            </a:solidFill>
          </a:endParaRPr>
        </a:p>
      </dgm:t>
    </dgm:pt>
    <dgm:pt modelId="{6B1C9C06-5CEE-4C19-86D3-AD586667E300}" type="parTrans" cxnId="{5D9C5156-C30D-4FE4-A544-3513DEC4A960}">
      <dgm:prSet/>
      <dgm:spPr/>
      <dgm:t>
        <a:bodyPr/>
        <a:lstStyle/>
        <a:p>
          <a:endParaRPr lang="es-SV" sz="500">
            <a:solidFill>
              <a:sysClr val="windowText" lastClr="000000"/>
            </a:solidFill>
          </a:endParaRPr>
        </a:p>
      </dgm:t>
    </dgm:pt>
    <dgm:pt modelId="{E3485813-5E69-4A12-BF89-672BAD422CC2}" type="asst">
      <dgm:prSet>
        <dgm:style>
          <a:lnRef idx="1">
            <a:schemeClr val="accent5"/>
          </a:lnRef>
          <a:fillRef idx="2">
            <a:schemeClr val="accent5"/>
          </a:fillRef>
          <a:effectRef idx="1">
            <a:schemeClr val="accent5"/>
          </a:effectRef>
          <a:fontRef idx="minor">
            <a:schemeClr val="dk1"/>
          </a:fontRef>
        </dgm:style>
      </dgm:prSet>
      <dgm:spPr/>
      <dgm:t>
        <a:bodyPr/>
        <a:lstStyle/>
        <a:p>
          <a:r>
            <a:rPr lang="es-SV"/>
            <a:t>Sub Gerencia de Mercados</a:t>
          </a:r>
        </a:p>
      </dgm:t>
    </dgm:pt>
    <dgm:pt modelId="{51034DE0-C979-4B76-99AD-6497AC458BA5}" type="parTrans" cxnId="{ECB46F23-DBC4-47D5-B9A0-EC63611A77D3}">
      <dgm:prSet/>
      <dgm:spPr/>
      <dgm:t>
        <a:bodyPr/>
        <a:lstStyle/>
        <a:p>
          <a:endParaRPr lang="es-SV"/>
        </a:p>
      </dgm:t>
    </dgm:pt>
    <dgm:pt modelId="{98842376-013B-43F9-B939-F0B17082C089}" type="sibTrans" cxnId="{ECB46F23-DBC4-47D5-B9A0-EC63611A77D3}">
      <dgm:prSet/>
      <dgm:spPr/>
      <dgm:t>
        <a:bodyPr/>
        <a:lstStyle/>
        <a:p>
          <a:endParaRPr lang="es-SV"/>
        </a:p>
      </dgm:t>
    </dgm:pt>
    <dgm:pt modelId="{CBC9924B-A939-45DC-860E-055E0532FECB}">
      <dgm:prSet custT="1">
        <dgm:style>
          <a:lnRef idx="1">
            <a:schemeClr val="accent4"/>
          </a:lnRef>
          <a:fillRef idx="2">
            <a:schemeClr val="accent4"/>
          </a:fillRef>
          <a:effectRef idx="1">
            <a:schemeClr val="accent4"/>
          </a:effectRef>
          <a:fontRef idx="minor">
            <a:schemeClr val="dk1"/>
          </a:fontRef>
        </dgm:style>
      </dgm:prSet>
      <dgm:spPr/>
      <dgm:t>
        <a:bodyPr/>
        <a:lstStyle/>
        <a:p>
          <a:r>
            <a:rPr lang="es-SV" sz="400"/>
            <a:t>Unidad de Admón de  Mercados 4 y 5 </a:t>
          </a:r>
        </a:p>
      </dgm:t>
    </dgm:pt>
    <dgm:pt modelId="{B09FC56B-18FF-469C-B2D3-F47DE28843DE}" type="parTrans" cxnId="{D54AF2C4-A111-48C2-AAE8-98E17CCC39F3}">
      <dgm:prSet/>
      <dgm:spPr/>
      <dgm:t>
        <a:bodyPr/>
        <a:lstStyle/>
        <a:p>
          <a:endParaRPr lang="es-SV"/>
        </a:p>
      </dgm:t>
    </dgm:pt>
    <dgm:pt modelId="{40478D9B-B0B3-4A27-BAFE-2F25F8D2000C}" type="sibTrans" cxnId="{D54AF2C4-A111-48C2-AAE8-98E17CCC39F3}">
      <dgm:prSet/>
      <dgm:spPr/>
      <dgm:t>
        <a:bodyPr/>
        <a:lstStyle/>
        <a:p>
          <a:endParaRPr lang="es-SV"/>
        </a:p>
      </dgm:t>
    </dgm:pt>
    <dgm:pt modelId="{91B55DAC-8CB9-4213-BE89-747C49FFFAFD}">
      <dgm:prSet custT="1">
        <dgm:style>
          <a:lnRef idx="1">
            <a:schemeClr val="accent4"/>
          </a:lnRef>
          <a:fillRef idx="2">
            <a:schemeClr val="accent4"/>
          </a:fillRef>
          <a:effectRef idx="1">
            <a:schemeClr val="accent4"/>
          </a:effectRef>
          <a:fontRef idx="minor">
            <a:schemeClr val="dk1"/>
          </a:fontRef>
        </dgm:style>
      </dgm:prSet>
      <dgm:spPr/>
      <dgm:t>
        <a:bodyPr/>
        <a:lstStyle/>
        <a:p>
          <a:r>
            <a:rPr lang="es-SV" sz="400"/>
            <a:t>Unidad de Admón de  Mercados 1, 2 y 3</a:t>
          </a:r>
        </a:p>
      </dgm:t>
    </dgm:pt>
    <dgm:pt modelId="{704C4C44-2505-45E8-8A5A-0D0E45D4DB37}" type="parTrans" cxnId="{93A40AE1-A78B-40CF-BA23-EBE05F600384}">
      <dgm:prSet/>
      <dgm:spPr/>
      <dgm:t>
        <a:bodyPr/>
        <a:lstStyle/>
        <a:p>
          <a:endParaRPr lang="es-SV"/>
        </a:p>
      </dgm:t>
    </dgm:pt>
    <dgm:pt modelId="{4C8F9D27-17D3-49D1-B83E-F432C86E2FF6}" type="sibTrans" cxnId="{93A40AE1-A78B-40CF-BA23-EBE05F600384}">
      <dgm:prSet/>
      <dgm:spPr/>
      <dgm:t>
        <a:bodyPr/>
        <a:lstStyle/>
        <a:p>
          <a:endParaRPr lang="es-SV"/>
        </a:p>
      </dgm:t>
    </dgm:pt>
    <dgm:pt modelId="{78B85465-094B-4478-BB72-3E24EC48F83C}" type="pres">
      <dgm:prSet presAssocID="{B42E136F-376B-4D59-A85B-7DBC1B4A196E}" presName="hierChild1" presStyleCnt="0">
        <dgm:presLayoutVars>
          <dgm:orgChart val="1"/>
          <dgm:chPref val="1"/>
          <dgm:dir/>
          <dgm:animOne val="branch"/>
          <dgm:animLvl val="lvl"/>
          <dgm:resizeHandles/>
        </dgm:presLayoutVars>
      </dgm:prSet>
      <dgm:spPr/>
    </dgm:pt>
    <dgm:pt modelId="{B7E388F0-ED35-4FFE-9FFF-52AD9740A118}" type="pres">
      <dgm:prSet presAssocID="{7C860C55-0C21-4845-B6CA-9B07BA7E50F2}" presName="hierRoot1" presStyleCnt="0">
        <dgm:presLayoutVars>
          <dgm:hierBranch val="init"/>
        </dgm:presLayoutVars>
      </dgm:prSet>
      <dgm:spPr/>
    </dgm:pt>
    <dgm:pt modelId="{AED79F83-9861-49BB-A5CB-D11886259EE5}" type="pres">
      <dgm:prSet presAssocID="{7C860C55-0C21-4845-B6CA-9B07BA7E50F2}" presName="rootComposite1" presStyleCnt="0"/>
      <dgm:spPr/>
    </dgm:pt>
    <dgm:pt modelId="{DE361B51-6F3F-4595-9DC7-3A24E3C53F8B}" type="pres">
      <dgm:prSet presAssocID="{7C860C55-0C21-4845-B6CA-9B07BA7E50F2}" presName="rootText1" presStyleLbl="node0" presStyleIdx="0" presStyleCnt="1" custScaleX="136190" custScaleY="107184">
        <dgm:presLayoutVars>
          <dgm:chPref val="3"/>
        </dgm:presLayoutVars>
      </dgm:prSet>
      <dgm:spPr/>
    </dgm:pt>
    <dgm:pt modelId="{CCC22E2A-C2EC-48A7-A489-026AE9EF9905}" type="pres">
      <dgm:prSet presAssocID="{7C860C55-0C21-4845-B6CA-9B07BA7E50F2}" presName="rootConnector1" presStyleLbl="node1" presStyleIdx="0" presStyleCnt="0"/>
      <dgm:spPr/>
    </dgm:pt>
    <dgm:pt modelId="{B4409894-A0D0-47AF-BD51-03A6D15096F6}" type="pres">
      <dgm:prSet presAssocID="{7C860C55-0C21-4845-B6CA-9B07BA7E50F2}" presName="hierChild2" presStyleCnt="0"/>
      <dgm:spPr/>
    </dgm:pt>
    <dgm:pt modelId="{07459D4B-48C2-46F0-B3FA-0BF65790D8B3}" type="pres">
      <dgm:prSet presAssocID="{7CCBEF16-5220-4242-870F-1B13673239A2}" presName="Name37" presStyleLbl="parChTrans1D2" presStyleIdx="0" presStyleCnt="7"/>
      <dgm:spPr/>
    </dgm:pt>
    <dgm:pt modelId="{A5F5B152-6405-4798-97C0-5117BB516D76}" type="pres">
      <dgm:prSet presAssocID="{15F2E04E-65DA-4E75-B47A-0BD3C33649F3}" presName="hierRoot2" presStyleCnt="0">
        <dgm:presLayoutVars>
          <dgm:hierBranch val="init"/>
        </dgm:presLayoutVars>
      </dgm:prSet>
      <dgm:spPr/>
    </dgm:pt>
    <dgm:pt modelId="{A7A6AE73-38AC-4B0E-A066-264A7A4817A1}" type="pres">
      <dgm:prSet presAssocID="{15F2E04E-65DA-4E75-B47A-0BD3C33649F3}" presName="rootComposite" presStyleCnt="0"/>
      <dgm:spPr/>
    </dgm:pt>
    <dgm:pt modelId="{C890157B-CF6D-40E4-969A-462861EC6514}" type="pres">
      <dgm:prSet presAssocID="{15F2E04E-65DA-4E75-B47A-0BD3C33649F3}" presName="rootText" presStyleLbl="node2" presStyleIdx="0" presStyleCnt="1" custScaleX="129413" custScaleY="101601">
        <dgm:presLayoutVars>
          <dgm:chPref val="3"/>
        </dgm:presLayoutVars>
      </dgm:prSet>
      <dgm:spPr/>
    </dgm:pt>
    <dgm:pt modelId="{4FA0B44C-3C6E-400A-935E-C8E13D845D12}" type="pres">
      <dgm:prSet presAssocID="{15F2E04E-65DA-4E75-B47A-0BD3C33649F3}" presName="rootConnector" presStyleLbl="node2" presStyleIdx="0" presStyleCnt="1"/>
      <dgm:spPr/>
    </dgm:pt>
    <dgm:pt modelId="{DA493BCD-09B0-4126-AD03-D3DE0558AD41}" type="pres">
      <dgm:prSet presAssocID="{15F2E04E-65DA-4E75-B47A-0BD3C33649F3}" presName="hierChild4" presStyleCnt="0"/>
      <dgm:spPr/>
    </dgm:pt>
    <dgm:pt modelId="{B290006C-8670-4834-83D0-2BE66E443691}" type="pres">
      <dgm:prSet presAssocID="{507D92F4-CACF-4F42-B2B5-7C1857C0C6C9}" presName="Name37" presStyleLbl="parChTrans1D3" presStyleIdx="0" presStyleCnt="9"/>
      <dgm:spPr/>
    </dgm:pt>
    <dgm:pt modelId="{3A9ED5C0-185E-40BE-9674-77D2A7D3D5F3}" type="pres">
      <dgm:prSet presAssocID="{0E084A0A-982E-4B7F-B496-98BDE2CBC420}" presName="hierRoot2" presStyleCnt="0">
        <dgm:presLayoutVars>
          <dgm:hierBranch val="init"/>
        </dgm:presLayoutVars>
      </dgm:prSet>
      <dgm:spPr/>
    </dgm:pt>
    <dgm:pt modelId="{A67AC7A3-50E4-4D7C-B6D4-2F3C3C37ADCC}" type="pres">
      <dgm:prSet presAssocID="{0E084A0A-982E-4B7F-B496-98BDE2CBC420}" presName="rootComposite" presStyleCnt="0"/>
      <dgm:spPr/>
    </dgm:pt>
    <dgm:pt modelId="{95C87FE1-09FB-4563-A076-3E3089D73E77}" type="pres">
      <dgm:prSet presAssocID="{0E084A0A-982E-4B7F-B496-98BDE2CBC420}" presName="rootText" presStyleLbl="node3" presStyleIdx="0" presStyleCnt="1" custScaleX="129993" custScaleY="88441">
        <dgm:presLayoutVars>
          <dgm:chPref val="3"/>
        </dgm:presLayoutVars>
      </dgm:prSet>
      <dgm:spPr/>
    </dgm:pt>
    <dgm:pt modelId="{7FCB1B11-ECD4-446D-8B9A-9C156F37AF47}" type="pres">
      <dgm:prSet presAssocID="{0E084A0A-982E-4B7F-B496-98BDE2CBC420}" presName="rootConnector" presStyleLbl="node3" presStyleIdx="0" presStyleCnt="1"/>
      <dgm:spPr/>
    </dgm:pt>
    <dgm:pt modelId="{AA6E3871-5CE7-4C51-936C-52D3FAB71E12}" type="pres">
      <dgm:prSet presAssocID="{0E084A0A-982E-4B7F-B496-98BDE2CBC420}" presName="hierChild4" presStyleCnt="0"/>
      <dgm:spPr/>
    </dgm:pt>
    <dgm:pt modelId="{421DAED9-6EE8-4E66-B2B5-C89F8B54F7BA}" type="pres">
      <dgm:prSet presAssocID="{1A90367F-EEE1-42ED-8BE7-687CB6C4B9BE}" presName="Name37" presStyleLbl="parChTrans1D4" presStyleIdx="0" presStyleCnt="48"/>
      <dgm:spPr/>
    </dgm:pt>
    <dgm:pt modelId="{61C43F7F-CC56-4D11-BB90-1ECF4043D286}" type="pres">
      <dgm:prSet presAssocID="{00D7A2B5-2B7D-45A1-82EE-6802853E67B2}" presName="hierRoot2" presStyleCnt="0">
        <dgm:presLayoutVars>
          <dgm:hierBranch val="init"/>
        </dgm:presLayoutVars>
      </dgm:prSet>
      <dgm:spPr/>
    </dgm:pt>
    <dgm:pt modelId="{6EBC3904-17D1-40A3-93DE-C37ABE3929E8}" type="pres">
      <dgm:prSet presAssocID="{00D7A2B5-2B7D-45A1-82EE-6802853E67B2}" presName="rootComposite" presStyleCnt="0"/>
      <dgm:spPr/>
    </dgm:pt>
    <dgm:pt modelId="{7A49ED70-9E14-4C01-BA97-B943F4693ED2}" type="pres">
      <dgm:prSet presAssocID="{00D7A2B5-2B7D-45A1-82EE-6802853E67B2}" presName="rootText" presStyleLbl="node4" presStyleIdx="0" presStyleCnt="22" custScaleX="220339" custScaleY="131050">
        <dgm:presLayoutVars>
          <dgm:chPref val="3"/>
        </dgm:presLayoutVars>
      </dgm:prSet>
      <dgm:spPr/>
    </dgm:pt>
    <dgm:pt modelId="{73B44C69-57A5-43BE-9058-07CA2BD8506E}" type="pres">
      <dgm:prSet presAssocID="{00D7A2B5-2B7D-45A1-82EE-6802853E67B2}" presName="rootConnector" presStyleLbl="node4" presStyleIdx="0" presStyleCnt="22"/>
      <dgm:spPr/>
    </dgm:pt>
    <dgm:pt modelId="{51E18BAD-FF6C-48B4-A57C-0870D237F62A}" type="pres">
      <dgm:prSet presAssocID="{00D7A2B5-2B7D-45A1-82EE-6802853E67B2}" presName="hierChild4" presStyleCnt="0"/>
      <dgm:spPr/>
    </dgm:pt>
    <dgm:pt modelId="{054E2394-6A94-412C-8D17-A23BC133CD58}" type="pres">
      <dgm:prSet presAssocID="{40A5B33E-0DA5-4196-8826-4F2DC2812112}" presName="Name37" presStyleLbl="parChTrans1D4" presStyleIdx="1" presStyleCnt="48"/>
      <dgm:spPr/>
    </dgm:pt>
    <dgm:pt modelId="{D1CB6AFF-1E8C-420C-B02F-41226A1EB18A}" type="pres">
      <dgm:prSet presAssocID="{05B1720F-FA32-4BE6-9198-3B8112302388}" presName="hierRoot2" presStyleCnt="0">
        <dgm:presLayoutVars>
          <dgm:hierBranch val="init"/>
        </dgm:presLayoutVars>
      </dgm:prSet>
      <dgm:spPr/>
    </dgm:pt>
    <dgm:pt modelId="{2D51B050-73F0-4263-BE19-D673A7CDF9F5}" type="pres">
      <dgm:prSet presAssocID="{05B1720F-FA32-4BE6-9198-3B8112302388}" presName="rootComposite" presStyleCnt="0"/>
      <dgm:spPr/>
    </dgm:pt>
    <dgm:pt modelId="{0DF8DA02-D5EA-4E5A-8A84-77801BBCBB65}" type="pres">
      <dgm:prSet presAssocID="{05B1720F-FA32-4BE6-9198-3B8112302388}" presName="rootText" presStyleLbl="node4" presStyleIdx="1" presStyleCnt="22">
        <dgm:presLayoutVars>
          <dgm:chPref val="3"/>
        </dgm:presLayoutVars>
      </dgm:prSet>
      <dgm:spPr/>
    </dgm:pt>
    <dgm:pt modelId="{FDBF5477-1BDF-4A75-9423-ADC01123610B}" type="pres">
      <dgm:prSet presAssocID="{05B1720F-FA32-4BE6-9198-3B8112302388}" presName="rootConnector" presStyleLbl="node4" presStyleIdx="1" presStyleCnt="22"/>
      <dgm:spPr/>
    </dgm:pt>
    <dgm:pt modelId="{78941E6F-DDB2-4DE1-8EF6-E4C36483F064}" type="pres">
      <dgm:prSet presAssocID="{05B1720F-FA32-4BE6-9198-3B8112302388}" presName="hierChild4" presStyleCnt="0"/>
      <dgm:spPr/>
    </dgm:pt>
    <dgm:pt modelId="{76C97E9D-3121-4C15-AA9E-41534DEE38AD}" type="pres">
      <dgm:prSet presAssocID="{05B1720F-FA32-4BE6-9198-3B8112302388}" presName="hierChild5" presStyleCnt="0"/>
      <dgm:spPr/>
    </dgm:pt>
    <dgm:pt modelId="{9BF464B9-AAF6-486A-8DEB-DC4219919498}" type="pres">
      <dgm:prSet presAssocID="{95ADADB2-5711-493D-9D30-0E88EEFB787B}" presName="Name37" presStyleLbl="parChTrans1D4" presStyleIdx="2" presStyleCnt="48"/>
      <dgm:spPr/>
    </dgm:pt>
    <dgm:pt modelId="{2092C27C-4E8F-44F9-88CC-21A1CF3004DA}" type="pres">
      <dgm:prSet presAssocID="{E995B7A8-68A1-4E0E-BEB4-9CFB1B1E6F17}" presName="hierRoot2" presStyleCnt="0">
        <dgm:presLayoutVars>
          <dgm:hierBranch val="init"/>
        </dgm:presLayoutVars>
      </dgm:prSet>
      <dgm:spPr/>
    </dgm:pt>
    <dgm:pt modelId="{A2ACD9FF-965C-4BAE-B109-BDEA700C7692}" type="pres">
      <dgm:prSet presAssocID="{E995B7A8-68A1-4E0E-BEB4-9CFB1B1E6F17}" presName="rootComposite" presStyleCnt="0"/>
      <dgm:spPr/>
    </dgm:pt>
    <dgm:pt modelId="{CEB5DB92-2D39-4B87-869F-F91F13B85785}" type="pres">
      <dgm:prSet presAssocID="{E995B7A8-68A1-4E0E-BEB4-9CFB1B1E6F17}" presName="rootText" presStyleLbl="node4" presStyleIdx="2" presStyleCnt="22">
        <dgm:presLayoutVars>
          <dgm:chPref val="3"/>
        </dgm:presLayoutVars>
      </dgm:prSet>
      <dgm:spPr/>
    </dgm:pt>
    <dgm:pt modelId="{48302CC6-5C2F-4078-931F-2934A4E2F6A0}" type="pres">
      <dgm:prSet presAssocID="{E995B7A8-68A1-4E0E-BEB4-9CFB1B1E6F17}" presName="rootConnector" presStyleLbl="node4" presStyleIdx="2" presStyleCnt="22"/>
      <dgm:spPr/>
    </dgm:pt>
    <dgm:pt modelId="{1C44FE7D-ABCF-453C-9B3C-E328E13E1346}" type="pres">
      <dgm:prSet presAssocID="{E995B7A8-68A1-4E0E-BEB4-9CFB1B1E6F17}" presName="hierChild4" presStyleCnt="0"/>
      <dgm:spPr/>
    </dgm:pt>
    <dgm:pt modelId="{2179CD64-A166-47D1-A3D4-7542CA2072B8}" type="pres">
      <dgm:prSet presAssocID="{E995B7A8-68A1-4E0E-BEB4-9CFB1B1E6F17}" presName="hierChild5" presStyleCnt="0"/>
      <dgm:spPr/>
    </dgm:pt>
    <dgm:pt modelId="{A5778856-0FC1-43F9-8DAE-1BE7E800A519}" type="pres">
      <dgm:prSet presAssocID="{05AC6C88-896B-4EA6-8697-87B5F6C4FBCB}" presName="Name37" presStyleLbl="parChTrans1D4" presStyleIdx="3" presStyleCnt="48"/>
      <dgm:spPr/>
    </dgm:pt>
    <dgm:pt modelId="{5181C302-3CE2-4FC8-AAA6-B95E4CE74A77}" type="pres">
      <dgm:prSet presAssocID="{DA47F3A8-F8A5-4056-8CB7-60ECC9B6CC63}" presName="hierRoot2" presStyleCnt="0">
        <dgm:presLayoutVars>
          <dgm:hierBranch val="init"/>
        </dgm:presLayoutVars>
      </dgm:prSet>
      <dgm:spPr/>
    </dgm:pt>
    <dgm:pt modelId="{CC7AB2DD-E66B-4021-B085-D9CAAC53A9A2}" type="pres">
      <dgm:prSet presAssocID="{DA47F3A8-F8A5-4056-8CB7-60ECC9B6CC63}" presName="rootComposite" presStyleCnt="0"/>
      <dgm:spPr/>
    </dgm:pt>
    <dgm:pt modelId="{55D5EC45-6FF8-483A-9D0D-DEC4C381E322}" type="pres">
      <dgm:prSet presAssocID="{DA47F3A8-F8A5-4056-8CB7-60ECC9B6CC63}" presName="rootText" presStyleLbl="node4" presStyleIdx="3" presStyleCnt="22">
        <dgm:presLayoutVars>
          <dgm:chPref val="3"/>
        </dgm:presLayoutVars>
      </dgm:prSet>
      <dgm:spPr/>
    </dgm:pt>
    <dgm:pt modelId="{FB3D5286-2790-456F-8311-C4C6BBD9AFCD}" type="pres">
      <dgm:prSet presAssocID="{DA47F3A8-F8A5-4056-8CB7-60ECC9B6CC63}" presName="rootConnector" presStyleLbl="node4" presStyleIdx="3" presStyleCnt="22"/>
      <dgm:spPr/>
    </dgm:pt>
    <dgm:pt modelId="{DAB75FB7-1BEF-42D5-AB98-FACD3FA63585}" type="pres">
      <dgm:prSet presAssocID="{DA47F3A8-F8A5-4056-8CB7-60ECC9B6CC63}" presName="hierChild4" presStyleCnt="0"/>
      <dgm:spPr/>
    </dgm:pt>
    <dgm:pt modelId="{BFA57C9C-C947-47AB-9E88-EBC8D73FA398}" type="pres">
      <dgm:prSet presAssocID="{DA47F3A8-F8A5-4056-8CB7-60ECC9B6CC63}" presName="hierChild5" presStyleCnt="0"/>
      <dgm:spPr/>
    </dgm:pt>
    <dgm:pt modelId="{F77AF8A3-048A-4019-9B5D-946425D5A443}" type="pres">
      <dgm:prSet presAssocID="{3BDB29FC-6F0C-44C8-9E50-9BAEF9260298}" presName="Name37" presStyleLbl="parChTrans1D4" presStyleIdx="4" presStyleCnt="48"/>
      <dgm:spPr/>
    </dgm:pt>
    <dgm:pt modelId="{19B41ADF-ACAB-4499-9E7B-120E341EAC2E}" type="pres">
      <dgm:prSet presAssocID="{E99146A4-A886-4DE0-8FBC-D0FEED872C9B}" presName="hierRoot2" presStyleCnt="0">
        <dgm:presLayoutVars>
          <dgm:hierBranch val="init"/>
        </dgm:presLayoutVars>
      </dgm:prSet>
      <dgm:spPr/>
    </dgm:pt>
    <dgm:pt modelId="{9D5E9094-A02E-41DE-B0ED-28AB0C976429}" type="pres">
      <dgm:prSet presAssocID="{E99146A4-A886-4DE0-8FBC-D0FEED872C9B}" presName="rootComposite" presStyleCnt="0"/>
      <dgm:spPr/>
    </dgm:pt>
    <dgm:pt modelId="{6CDF1EE7-4AEE-41AF-9FBD-A93EFCE0BA20}" type="pres">
      <dgm:prSet presAssocID="{E99146A4-A886-4DE0-8FBC-D0FEED872C9B}" presName="rootText" presStyleLbl="node4" presStyleIdx="4" presStyleCnt="22" custScaleX="112693">
        <dgm:presLayoutVars>
          <dgm:chPref val="3"/>
        </dgm:presLayoutVars>
      </dgm:prSet>
      <dgm:spPr/>
    </dgm:pt>
    <dgm:pt modelId="{4D1994A5-F7B3-46D2-B3A2-75A4249B5A91}" type="pres">
      <dgm:prSet presAssocID="{E99146A4-A886-4DE0-8FBC-D0FEED872C9B}" presName="rootConnector" presStyleLbl="node4" presStyleIdx="4" presStyleCnt="22"/>
      <dgm:spPr/>
    </dgm:pt>
    <dgm:pt modelId="{DB775598-97EA-41C2-B06B-08E466168DDB}" type="pres">
      <dgm:prSet presAssocID="{E99146A4-A886-4DE0-8FBC-D0FEED872C9B}" presName="hierChild4" presStyleCnt="0"/>
      <dgm:spPr/>
    </dgm:pt>
    <dgm:pt modelId="{597B97FA-F725-40BF-A69A-5A161830945F}" type="pres">
      <dgm:prSet presAssocID="{E99146A4-A886-4DE0-8FBC-D0FEED872C9B}" presName="hierChild5" presStyleCnt="0"/>
      <dgm:spPr/>
    </dgm:pt>
    <dgm:pt modelId="{1FF4263B-20B7-4D35-A6DC-B4DA5F7F8463}" type="pres">
      <dgm:prSet presAssocID="{6FFFF3DF-5342-48C0-BD0A-271673AEF10C}" presName="Name111" presStyleLbl="parChTrans1D4" presStyleIdx="5" presStyleCnt="48"/>
      <dgm:spPr/>
    </dgm:pt>
    <dgm:pt modelId="{E8A4DAD2-0B42-439B-B4BF-7522CE0217E7}" type="pres">
      <dgm:prSet presAssocID="{1838E356-EF0F-4ADE-9001-C8D2692FC785}" presName="hierRoot3" presStyleCnt="0">
        <dgm:presLayoutVars>
          <dgm:hierBranch val="init"/>
        </dgm:presLayoutVars>
      </dgm:prSet>
      <dgm:spPr/>
    </dgm:pt>
    <dgm:pt modelId="{896CE384-EC9C-4764-91DD-100329366A28}" type="pres">
      <dgm:prSet presAssocID="{1838E356-EF0F-4ADE-9001-C8D2692FC785}" presName="rootComposite3" presStyleCnt="0"/>
      <dgm:spPr/>
    </dgm:pt>
    <dgm:pt modelId="{9812E0F0-975F-484F-8152-75C832C4222A}" type="pres">
      <dgm:prSet presAssocID="{1838E356-EF0F-4ADE-9001-C8D2692FC785}" presName="rootText3" presStyleLbl="asst4" presStyleIdx="0" presStyleCnt="19">
        <dgm:presLayoutVars>
          <dgm:chPref val="3"/>
        </dgm:presLayoutVars>
      </dgm:prSet>
      <dgm:spPr/>
    </dgm:pt>
    <dgm:pt modelId="{8E706F09-59A5-47CE-99CD-899853F6E587}" type="pres">
      <dgm:prSet presAssocID="{1838E356-EF0F-4ADE-9001-C8D2692FC785}" presName="rootConnector3" presStyleLbl="asst4" presStyleIdx="0" presStyleCnt="19"/>
      <dgm:spPr/>
    </dgm:pt>
    <dgm:pt modelId="{820A0BE4-0935-478C-BFEF-66A771145B03}" type="pres">
      <dgm:prSet presAssocID="{1838E356-EF0F-4ADE-9001-C8D2692FC785}" presName="hierChild6" presStyleCnt="0"/>
      <dgm:spPr/>
    </dgm:pt>
    <dgm:pt modelId="{4A61ED44-7297-49CB-BFB3-3D707A0F6305}" type="pres">
      <dgm:prSet presAssocID="{1838E356-EF0F-4ADE-9001-C8D2692FC785}" presName="hierChild7" presStyleCnt="0"/>
      <dgm:spPr/>
    </dgm:pt>
    <dgm:pt modelId="{189B9DB6-68BB-4ED4-87C5-8A22335AFFAD}" type="pres">
      <dgm:prSet presAssocID="{7A909DFD-DD62-4E5C-9621-25C458A5F640}" presName="Name111" presStyleLbl="parChTrans1D4" presStyleIdx="6" presStyleCnt="48"/>
      <dgm:spPr/>
    </dgm:pt>
    <dgm:pt modelId="{E20F0AC5-2E8A-461C-B35A-38DEA00F5668}" type="pres">
      <dgm:prSet presAssocID="{06D82A8C-B1D8-4F18-A0F8-FA6F8D2FE4C5}" presName="hierRoot3" presStyleCnt="0">
        <dgm:presLayoutVars>
          <dgm:hierBranch val="init"/>
        </dgm:presLayoutVars>
      </dgm:prSet>
      <dgm:spPr/>
    </dgm:pt>
    <dgm:pt modelId="{CE474B9B-39A5-4496-9C3B-223D726D7D1B}" type="pres">
      <dgm:prSet presAssocID="{06D82A8C-B1D8-4F18-A0F8-FA6F8D2FE4C5}" presName="rootComposite3" presStyleCnt="0"/>
      <dgm:spPr/>
    </dgm:pt>
    <dgm:pt modelId="{805EBD84-D6BB-49F3-AD6A-C7A92A5BFCDB}" type="pres">
      <dgm:prSet presAssocID="{06D82A8C-B1D8-4F18-A0F8-FA6F8D2FE4C5}" presName="rootText3" presStyleLbl="asst4" presStyleIdx="1" presStyleCnt="19">
        <dgm:presLayoutVars>
          <dgm:chPref val="3"/>
        </dgm:presLayoutVars>
      </dgm:prSet>
      <dgm:spPr/>
    </dgm:pt>
    <dgm:pt modelId="{D5C1CDD1-3D7A-43DE-9A01-83419E53AFA2}" type="pres">
      <dgm:prSet presAssocID="{06D82A8C-B1D8-4F18-A0F8-FA6F8D2FE4C5}" presName="rootConnector3" presStyleLbl="asst4" presStyleIdx="1" presStyleCnt="19"/>
      <dgm:spPr/>
    </dgm:pt>
    <dgm:pt modelId="{53B71DF9-E75A-4BEB-9856-DB4CE7A13772}" type="pres">
      <dgm:prSet presAssocID="{06D82A8C-B1D8-4F18-A0F8-FA6F8D2FE4C5}" presName="hierChild6" presStyleCnt="0"/>
      <dgm:spPr/>
    </dgm:pt>
    <dgm:pt modelId="{DC0E98A4-4441-40EB-9539-4D569A92B49F}" type="pres">
      <dgm:prSet presAssocID="{06D82A8C-B1D8-4F18-A0F8-FA6F8D2FE4C5}" presName="hierChild7" presStyleCnt="0"/>
      <dgm:spPr/>
    </dgm:pt>
    <dgm:pt modelId="{A705712C-43C4-4DAC-BD0D-3500E618BDF7}" type="pres">
      <dgm:prSet presAssocID="{E8A083B1-FF24-4543-8C2B-607C1D16A515}" presName="Name111" presStyleLbl="parChTrans1D4" presStyleIdx="7" presStyleCnt="48"/>
      <dgm:spPr/>
    </dgm:pt>
    <dgm:pt modelId="{BC107049-FF9C-4500-B667-C0B0FF385622}" type="pres">
      <dgm:prSet presAssocID="{EF85C6DF-81FF-4FB1-A9BD-5B20DAD2A2CA}" presName="hierRoot3" presStyleCnt="0">
        <dgm:presLayoutVars>
          <dgm:hierBranch val="init"/>
        </dgm:presLayoutVars>
      </dgm:prSet>
      <dgm:spPr/>
    </dgm:pt>
    <dgm:pt modelId="{FB0A6220-EC10-4949-9AD3-62058A6D1DAA}" type="pres">
      <dgm:prSet presAssocID="{EF85C6DF-81FF-4FB1-A9BD-5B20DAD2A2CA}" presName="rootComposite3" presStyleCnt="0"/>
      <dgm:spPr/>
    </dgm:pt>
    <dgm:pt modelId="{74280ED3-75E3-4D33-9D8C-42C541B9A224}" type="pres">
      <dgm:prSet presAssocID="{EF85C6DF-81FF-4FB1-A9BD-5B20DAD2A2CA}" presName="rootText3" presStyleLbl="asst4" presStyleIdx="2" presStyleCnt="19">
        <dgm:presLayoutVars>
          <dgm:chPref val="3"/>
        </dgm:presLayoutVars>
      </dgm:prSet>
      <dgm:spPr/>
    </dgm:pt>
    <dgm:pt modelId="{A3FFE5C1-FD60-4287-A4FA-8D75F9A601DB}" type="pres">
      <dgm:prSet presAssocID="{EF85C6DF-81FF-4FB1-A9BD-5B20DAD2A2CA}" presName="rootConnector3" presStyleLbl="asst4" presStyleIdx="2" presStyleCnt="19"/>
      <dgm:spPr/>
    </dgm:pt>
    <dgm:pt modelId="{349FC267-C20C-4205-84B5-713BDF1B64E0}" type="pres">
      <dgm:prSet presAssocID="{EF85C6DF-81FF-4FB1-A9BD-5B20DAD2A2CA}" presName="hierChild6" presStyleCnt="0"/>
      <dgm:spPr/>
    </dgm:pt>
    <dgm:pt modelId="{720BA741-BB3D-41AA-A74A-A56B416901FD}" type="pres">
      <dgm:prSet presAssocID="{EF85C6DF-81FF-4FB1-A9BD-5B20DAD2A2CA}" presName="hierChild7" presStyleCnt="0"/>
      <dgm:spPr/>
    </dgm:pt>
    <dgm:pt modelId="{E21D020D-9ABD-43BC-A396-CA761E7BA9D9}" type="pres">
      <dgm:prSet presAssocID="{738F6EEB-19AA-4A8A-B66D-43DC1E0CE8AC}" presName="Name37" presStyleLbl="parChTrans1D4" presStyleIdx="8" presStyleCnt="48"/>
      <dgm:spPr/>
    </dgm:pt>
    <dgm:pt modelId="{B9AF198A-03DF-4444-807C-3B05573F6A8B}" type="pres">
      <dgm:prSet presAssocID="{955CE94C-E5FF-4102-9E60-8394C6EF4696}" presName="hierRoot2" presStyleCnt="0">
        <dgm:presLayoutVars>
          <dgm:hierBranch val="init"/>
        </dgm:presLayoutVars>
      </dgm:prSet>
      <dgm:spPr/>
    </dgm:pt>
    <dgm:pt modelId="{FC846ABC-4F68-4D60-8B87-96D107D55444}" type="pres">
      <dgm:prSet presAssocID="{955CE94C-E5FF-4102-9E60-8394C6EF4696}" presName="rootComposite" presStyleCnt="0"/>
      <dgm:spPr/>
    </dgm:pt>
    <dgm:pt modelId="{C1913618-0FC9-4EF3-90D0-41E61DC2E7C0}" type="pres">
      <dgm:prSet presAssocID="{955CE94C-E5FF-4102-9E60-8394C6EF4696}" presName="rootText" presStyleLbl="node4" presStyleIdx="5" presStyleCnt="22">
        <dgm:presLayoutVars>
          <dgm:chPref val="3"/>
        </dgm:presLayoutVars>
      </dgm:prSet>
      <dgm:spPr/>
    </dgm:pt>
    <dgm:pt modelId="{C9C629B4-1DB2-456F-B205-6073FA295290}" type="pres">
      <dgm:prSet presAssocID="{955CE94C-E5FF-4102-9E60-8394C6EF4696}" presName="rootConnector" presStyleLbl="node4" presStyleIdx="5" presStyleCnt="22"/>
      <dgm:spPr/>
    </dgm:pt>
    <dgm:pt modelId="{0F2AEDCF-2E13-4A34-89FD-FA3E1577FD17}" type="pres">
      <dgm:prSet presAssocID="{955CE94C-E5FF-4102-9E60-8394C6EF4696}" presName="hierChild4" presStyleCnt="0"/>
      <dgm:spPr/>
    </dgm:pt>
    <dgm:pt modelId="{1C801D05-3CC3-49C8-98D8-27C94B2EF927}" type="pres">
      <dgm:prSet presAssocID="{955CE94C-E5FF-4102-9E60-8394C6EF4696}" presName="hierChild5" presStyleCnt="0"/>
      <dgm:spPr/>
    </dgm:pt>
    <dgm:pt modelId="{936323BA-AF95-4B5A-A762-1A262C800498}" type="pres">
      <dgm:prSet presAssocID="{00D7A2B5-2B7D-45A1-82EE-6802853E67B2}" presName="hierChild5" presStyleCnt="0"/>
      <dgm:spPr/>
    </dgm:pt>
    <dgm:pt modelId="{792FADB6-2C19-4E51-B719-781353F170C2}" type="pres">
      <dgm:prSet presAssocID="{EF95312C-7CFF-4B7B-B43E-D7F61B5BAF61}" presName="Name111" presStyleLbl="parChTrans1D4" presStyleIdx="9" presStyleCnt="48"/>
      <dgm:spPr/>
    </dgm:pt>
    <dgm:pt modelId="{7AD45C17-3B4D-4590-9861-34F6E44D68C6}" type="pres">
      <dgm:prSet presAssocID="{DF9DE97D-C253-4E43-996D-F6E035379D4D}" presName="hierRoot3" presStyleCnt="0">
        <dgm:presLayoutVars>
          <dgm:hierBranch val="init"/>
        </dgm:presLayoutVars>
      </dgm:prSet>
      <dgm:spPr/>
    </dgm:pt>
    <dgm:pt modelId="{F0326122-ED21-4FD1-8096-8404DFBCF4E8}" type="pres">
      <dgm:prSet presAssocID="{DF9DE97D-C253-4E43-996D-F6E035379D4D}" presName="rootComposite3" presStyleCnt="0"/>
      <dgm:spPr/>
    </dgm:pt>
    <dgm:pt modelId="{469B2CC0-6020-4773-82F4-E4711F19DE5C}" type="pres">
      <dgm:prSet presAssocID="{DF9DE97D-C253-4E43-996D-F6E035379D4D}" presName="rootText3" presStyleLbl="asst4" presStyleIdx="3" presStyleCnt="19">
        <dgm:presLayoutVars>
          <dgm:chPref val="3"/>
        </dgm:presLayoutVars>
      </dgm:prSet>
      <dgm:spPr/>
    </dgm:pt>
    <dgm:pt modelId="{55639BD7-D1A8-4A68-AFB0-CCD53D10DA8A}" type="pres">
      <dgm:prSet presAssocID="{DF9DE97D-C253-4E43-996D-F6E035379D4D}" presName="rootConnector3" presStyleLbl="asst4" presStyleIdx="3" presStyleCnt="19"/>
      <dgm:spPr/>
    </dgm:pt>
    <dgm:pt modelId="{1463122F-CBF0-4A01-AD36-79EF233C2096}" type="pres">
      <dgm:prSet presAssocID="{DF9DE97D-C253-4E43-996D-F6E035379D4D}" presName="hierChild6" presStyleCnt="0"/>
      <dgm:spPr/>
    </dgm:pt>
    <dgm:pt modelId="{C3332BA3-571C-4D80-A359-B79C2A5FA3FB}" type="pres">
      <dgm:prSet presAssocID="{DF9DE97D-C253-4E43-996D-F6E035379D4D}" presName="hierChild7" presStyleCnt="0"/>
      <dgm:spPr/>
    </dgm:pt>
    <dgm:pt modelId="{2A54A07C-F997-4839-8374-3BC5E0FADDFF}" type="pres">
      <dgm:prSet presAssocID="{5CE4F380-8718-4D67-A127-94191A058172}" presName="Name37" presStyleLbl="parChTrans1D4" presStyleIdx="10" presStyleCnt="48"/>
      <dgm:spPr/>
    </dgm:pt>
    <dgm:pt modelId="{2799D0B2-A951-454E-BBF7-572261C4FE1A}" type="pres">
      <dgm:prSet presAssocID="{3355C44B-B884-4F68-9B13-827111DD3392}" presName="hierRoot2" presStyleCnt="0">
        <dgm:presLayoutVars>
          <dgm:hierBranch val="init"/>
        </dgm:presLayoutVars>
      </dgm:prSet>
      <dgm:spPr/>
    </dgm:pt>
    <dgm:pt modelId="{FA560226-9A1D-4018-991F-B4C38636C9C8}" type="pres">
      <dgm:prSet presAssocID="{3355C44B-B884-4F68-9B13-827111DD3392}" presName="rootComposite" presStyleCnt="0"/>
      <dgm:spPr/>
    </dgm:pt>
    <dgm:pt modelId="{FD45B3B6-094F-43FF-B874-C066D820FB1A}" type="pres">
      <dgm:prSet presAssocID="{3355C44B-B884-4F68-9B13-827111DD3392}" presName="rootText" presStyleLbl="node4" presStyleIdx="6" presStyleCnt="22" custScaleX="244266" custScaleY="125883">
        <dgm:presLayoutVars>
          <dgm:chPref val="3"/>
        </dgm:presLayoutVars>
      </dgm:prSet>
      <dgm:spPr/>
    </dgm:pt>
    <dgm:pt modelId="{4F8FF766-BE64-4FF8-B004-0B3F07EF0D9F}" type="pres">
      <dgm:prSet presAssocID="{3355C44B-B884-4F68-9B13-827111DD3392}" presName="rootConnector" presStyleLbl="node4" presStyleIdx="6" presStyleCnt="22"/>
      <dgm:spPr/>
    </dgm:pt>
    <dgm:pt modelId="{95E758D2-869A-4ADC-9B18-3F7C4DEA7B0E}" type="pres">
      <dgm:prSet presAssocID="{3355C44B-B884-4F68-9B13-827111DD3392}" presName="hierChild4" presStyleCnt="0"/>
      <dgm:spPr/>
    </dgm:pt>
    <dgm:pt modelId="{C5B563FD-1C2B-4A6C-97E7-2C0495757F80}" type="pres">
      <dgm:prSet presAssocID="{07F0452F-9D27-469D-BFE3-E5C2E8345AD0}" presName="Name37" presStyleLbl="parChTrans1D4" presStyleIdx="11" presStyleCnt="48"/>
      <dgm:spPr/>
    </dgm:pt>
    <dgm:pt modelId="{B5D7FE9B-F479-4181-BD70-90C692B778D3}" type="pres">
      <dgm:prSet presAssocID="{BEC05B71-31BE-4600-9A36-5256C60AE381}" presName="hierRoot2" presStyleCnt="0">
        <dgm:presLayoutVars>
          <dgm:hierBranch val="init"/>
        </dgm:presLayoutVars>
      </dgm:prSet>
      <dgm:spPr/>
    </dgm:pt>
    <dgm:pt modelId="{8EEB3AA6-92F0-42E0-B098-670FAEEBDA10}" type="pres">
      <dgm:prSet presAssocID="{BEC05B71-31BE-4600-9A36-5256C60AE381}" presName="rootComposite" presStyleCnt="0"/>
      <dgm:spPr/>
    </dgm:pt>
    <dgm:pt modelId="{B3F8B115-7BFA-40B0-B1C5-E2A895832E4E}" type="pres">
      <dgm:prSet presAssocID="{BEC05B71-31BE-4600-9A36-5256C60AE381}" presName="rootText" presStyleLbl="node4" presStyleIdx="7" presStyleCnt="22" custScaleX="179847" custScaleY="114941">
        <dgm:presLayoutVars>
          <dgm:chPref val="3"/>
        </dgm:presLayoutVars>
      </dgm:prSet>
      <dgm:spPr/>
    </dgm:pt>
    <dgm:pt modelId="{DAFE318E-4ABF-451A-938A-95C60F053DEA}" type="pres">
      <dgm:prSet presAssocID="{BEC05B71-31BE-4600-9A36-5256C60AE381}" presName="rootConnector" presStyleLbl="node4" presStyleIdx="7" presStyleCnt="22"/>
      <dgm:spPr/>
    </dgm:pt>
    <dgm:pt modelId="{7BDFD40C-77CD-45D2-BF7F-16C07200F9E5}" type="pres">
      <dgm:prSet presAssocID="{BEC05B71-31BE-4600-9A36-5256C60AE381}" presName="hierChild4" presStyleCnt="0"/>
      <dgm:spPr/>
    </dgm:pt>
    <dgm:pt modelId="{5743FFC0-EFEF-4858-846D-A8E46BDCCECB}" type="pres">
      <dgm:prSet presAssocID="{BEC05B71-31BE-4600-9A36-5256C60AE381}" presName="hierChild5" presStyleCnt="0"/>
      <dgm:spPr/>
    </dgm:pt>
    <dgm:pt modelId="{CADB2619-F42D-4507-9884-3CC2B25AC7CC}" type="pres">
      <dgm:prSet presAssocID="{33CA762A-AC35-41A0-A299-3A9523B03F9A}" presName="Name111" presStyleLbl="parChTrans1D4" presStyleIdx="12" presStyleCnt="48"/>
      <dgm:spPr/>
    </dgm:pt>
    <dgm:pt modelId="{25E9AD4E-4780-4437-8705-605392116E57}" type="pres">
      <dgm:prSet presAssocID="{17C2D79A-F0C9-4044-AEE0-0C3FCDC4604E}" presName="hierRoot3" presStyleCnt="0">
        <dgm:presLayoutVars>
          <dgm:hierBranch val="init"/>
        </dgm:presLayoutVars>
      </dgm:prSet>
      <dgm:spPr/>
    </dgm:pt>
    <dgm:pt modelId="{306A33D5-9400-4725-A30C-37E20D857B77}" type="pres">
      <dgm:prSet presAssocID="{17C2D79A-F0C9-4044-AEE0-0C3FCDC4604E}" presName="rootComposite3" presStyleCnt="0"/>
      <dgm:spPr/>
    </dgm:pt>
    <dgm:pt modelId="{8FAA9AE6-6ACE-4215-A916-9AD955891AB6}" type="pres">
      <dgm:prSet presAssocID="{17C2D79A-F0C9-4044-AEE0-0C3FCDC4604E}" presName="rootText3" presStyleLbl="asst4" presStyleIdx="4" presStyleCnt="19" custScaleX="115809" custScaleY="133977">
        <dgm:presLayoutVars>
          <dgm:chPref val="3"/>
        </dgm:presLayoutVars>
      </dgm:prSet>
      <dgm:spPr/>
    </dgm:pt>
    <dgm:pt modelId="{F35B3F89-F5E3-4D90-9B63-A35B1514DB20}" type="pres">
      <dgm:prSet presAssocID="{17C2D79A-F0C9-4044-AEE0-0C3FCDC4604E}" presName="rootConnector3" presStyleLbl="asst4" presStyleIdx="4" presStyleCnt="19"/>
      <dgm:spPr/>
    </dgm:pt>
    <dgm:pt modelId="{281179AD-32EB-4B0B-A526-301ED339300B}" type="pres">
      <dgm:prSet presAssocID="{17C2D79A-F0C9-4044-AEE0-0C3FCDC4604E}" presName="hierChild6" presStyleCnt="0"/>
      <dgm:spPr/>
    </dgm:pt>
    <dgm:pt modelId="{5567DE6C-4F49-40AE-B6E8-85F0F288A5EF}" type="pres">
      <dgm:prSet presAssocID="{17C2D79A-F0C9-4044-AEE0-0C3FCDC4604E}" presName="hierChild7" presStyleCnt="0"/>
      <dgm:spPr/>
    </dgm:pt>
    <dgm:pt modelId="{53C8D0C5-B2B4-4C53-A372-7EC4C75A7111}" type="pres">
      <dgm:prSet presAssocID="{DDDCC1B1-37D8-40A9-A35B-6C37235063B7}" presName="Name111" presStyleLbl="parChTrans1D4" presStyleIdx="13" presStyleCnt="48"/>
      <dgm:spPr/>
    </dgm:pt>
    <dgm:pt modelId="{46E31F7B-E284-4177-99AC-F084D19E9982}" type="pres">
      <dgm:prSet presAssocID="{5C6D4E96-A62B-42EC-8F1D-1F2773A0EE24}" presName="hierRoot3" presStyleCnt="0">
        <dgm:presLayoutVars>
          <dgm:hierBranch val="init"/>
        </dgm:presLayoutVars>
      </dgm:prSet>
      <dgm:spPr/>
    </dgm:pt>
    <dgm:pt modelId="{796E304B-137D-4724-8505-0DD2DC4EAC7C}" type="pres">
      <dgm:prSet presAssocID="{5C6D4E96-A62B-42EC-8F1D-1F2773A0EE24}" presName="rootComposite3" presStyleCnt="0"/>
      <dgm:spPr/>
    </dgm:pt>
    <dgm:pt modelId="{D48B8A50-06D2-4995-911D-A92A3CBD90CB}" type="pres">
      <dgm:prSet presAssocID="{5C6D4E96-A62B-42EC-8F1D-1F2773A0EE24}" presName="rootText3" presStyleLbl="asst4" presStyleIdx="5" presStyleCnt="19" custScaleX="109253" custScaleY="127798">
        <dgm:presLayoutVars>
          <dgm:chPref val="3"/>
        </dgm:presLayoutVars>
      </dgm:prSet>
      <dgm:spPr/>
    </dgm:pt>
    <dgm:pt modelId="{D14F7E3B-932E-43BB-93F7-7EEF26511606}" type="pres">
      <dgm:prSet presAssocID="{5C6D4E96-A62B-42EC-8F1D-1F2773A0EE24}" presName="rootConnector3" presStyleLbl="asst4" presStyleIdx="5" presStyleCnt="19"/>
      <dgm:spPr/>
    </dgm:pt>
    <dgm:pt modelId="{9BE3180B-00AD-4611-BF9F-A1B2FD40FB3D}" type="pres">
      <dgm:prSet presAssocID="{5C6D4E96-A62B-42EC-8F1D-1F2773A0EE24}" presName="hierChild6" presStyleCnt="0"/>
      <dgm:spPr/>
    </dgm:pt>
    <dgm:pt modelId="{06D677DC-BC6D-4C4C-996D-666CA8B2BEEA}" type="pres">
      <dgm:prSet presAssocID="{5C6D4E96-A62B-42EC-8F1D-1F2773A0EE24}" presName="hierChild7" presStyleCnt="0"/>
      <dgm:spPr/>
    </dgm:pt>
    <dgm:pt modelId="{12896D1F-10BF-497F-A8BE-977DE1955D0F}" type="pres">
      <dgm:prSet presAssocID="{68DCDB01-EC94-4CE5-B883-2CF33AFC4AE5}" presName="Name111" presStyleLbl="parChTrans1D4" presStyleIdx="14" presStyleCnt="48"/>
      <dgm:spPr/>
    </dgm:pt>
    <dgm:pt modelId="{29B0BF14-2D4E-4E50-9F3C-9FCD0369DF93}" type="pres">
      <dgm:prSet presAssocID="{60F30B5C-C3D5-4B43-9C3F-FD0532638EFE}" presName="hierRoot3" presStyleCnt="0">
        <dgm:presLayoutVars>
          <dgm:hierBranch val="init"/>
        </dgm:presLayoutVars>
      </dgm:prSet>
      <dgm:spPr/>
    </dgm:pt>
    <dgm:pt modelId="{3F2D3DAA-304F-4257-B8FE-83D9A2F278D3}" type="pres">
      <dgm:prSet presAssocID="{60F30B5C-C3D5-4B43-9C3F-FD0532638EFE}" presName="rootComposite3" presStyleCnt="0"/>
      <dgm:spPr/>
    </dgm:pt>
    <dgm:pt modelId="{70732837-A5AB-487C-AA70-7E0359BB4718}" type="pres">
      <dgm:prSet presAssocID="{60F30B5C-C3D5-4B43-9C3F-FD0532638EFE}" presName="rootText3" presStyleLbl="asst4" presStyleIdx="6" presStyleCnt="19" custScaleX="118769" custScaleY="130037">
        <dgm:presLayoutVars>
          <dgm:chPref val="3"/>
        </dgm:presLayoutVars>
      </dgm:prSet>
      <dgm:spPr/>
    </dgm:pt>
    <dgm:pt modelId="{3DEEA361-D8EE-424A-8A02-FCC806BCB473}" type="pres">
      <dgm:prSet presAssocID="{60F30B5C-C3D5-4B43-9C3F-FD0532638EFE}" presName="rootConnector3" presStyleLbl="asst4" presStyleIdx="6" presStyleCnt="19"/>
      <dgm:spPr/>
    </dgm:pt>
    <dgm:pt modelId="{2E1BD347-0795-4A0E-AF12-70C8EF3DC735}" type="pres">
      <dgm:prSet presAssocID="{60F30B5C-C3D5-4B43-9C3F-FD0532638EFE}" presName="hierChild6" presStyleCnt="0"/>
      <dgm:spPr/>
    </dgm:pt>
    <dgm:pt modelId="{412ABF45-2E55-4227-BF82-DCD3795D2DA7}" type="pres">
      <dgm:prSet presAssocID="{60F30B5C-C3D5-4B43-9C3F-FD0532638EFE}" presName="hierChild7" presStyleCnt="0"/>
      <dgm:spPr/>
    </dgm:pt>
    <dgm:pt modelId="{558DFA2A-CE7D-4306-A8C1-671AEE9FB490}" type="pres">
      <dgm:prSet presAssocID="{D0F222EE-24E2-45C2-8246-32F2F979B53E}" presName="Name111" presStyleLbl="parChTrans1D4" presStyleIdx="15" presStyleCnt="48"/>
      <dgm:spPr/>
    </dgm:pt>
    <dgm:pt modelId="{620712F1-99F0-4A5F-8C45-ADFA2A70BFC2}" type="pres">
      <dgm:prSet presAssocID="{38C03254-B126-48BA-B9AA-633337819FEB}" presName="hierRoot3" presStyleCnt="0">
        <dgm:presLayoutVars>
          <dgm:hierBranch val="init"/>
        </dgm:presLayoutVars>
      </dgm:prSet>
      <dgm:spPr/>
    </dgm:pt>
    <dgm:pt modelId="{9F4DEA87-6B2E-4BB6-B1D1-72ADA5094070}" type="pres">
      <dgm:prSet presAssocID="{38C03254-B126-48BA-B9AA-633337819FEB}" presName="rootComposite3" presStyleCnt="0"/>
      <dgm:spPr/>
    </dgm:pt>
    <dgm:pt modelId="{CAFE035A-03D9-429F-B355-BF008F19B5FF}" type="pres">
      <dgm:prSet presAssocID="{38C03254-B126-48BA-B9AA-633337819FEB}" presName="rootText3" presStyleLbl="asst4" presStyleIdx="7" presStyleCnt="19" custScaleX="111057" custScaleY="124522">
        <dgm:presLayoutVars>
          <dgm:chPref val="3"/>
        </dgm:presLayoutVars>
      </dgm:prSet>
      <dgm:spPr/>
    </dgm:pt>
    <dgm:pt modelId="{46F02719-3871-4156-B211-C5CD291A8978}" type="pres">
      <dgm:prSet presAssocID="{38C03254-B126-48BA-B9AA-633337819FEB}" presName="rootConnector3" presStyleLbl="asst4" presStyleIdx="7" presStyleCnt="19"/>
      <dgm:spPr/>
    </dgm:pt>
    <dgm:pt modelId="{3B1B04EF-17AF-4BE0-A2BB-B7BE101F967C}" type="pres">
      <dgm:prSet presAssocID="{38C03254-B126-48BA-B9AA-633337819FEB}" presName="hierChild6" presStyleCnt="0"/>
      <dgm:spPr/>
    </dgm:pt>
    <dgm:pt modelId="{0AF326A8-B27F-44B8-B2D3-184E39FAA425}" type="pres">
      <dgm:prSet presAssocID="{38C03254-B126-48BA-B9AA-633337819FEB}" presName="hierChild7" presStyleCnt="0"/>
      <dgm:spPr/>
    </dgm:pt>
    <dgm:pt modelId="{0F97E19D-57FC-4CD1-BC2C-51F58FF761E7}" type="pres">
      <dgm:prSet presAssocID="{B8AF0488-7543-4EC7-B398-4BF784736FB6}" presName="Name37" presStyleLbl="parChTrans1D4" presStyleIdx="16" presStyleCnt="48"/>
      <dgm:spPr/>
    </dgm:pt>
    <dgm:pt modelId="{3FD25C94-5752-4591-B34B-210FB3D39482}" type="pres">
      <dgm:prSet presAssocID="{C70158E0-D469-46D8-913E-515B06D14B5D}" presName="hierRoot2" presStyleCnt="0">
        <dgm:presLayoutVars>
          <dgm:hierBranch val="init"/>
        </dgm:presLayoutVars>
      </dgm:prSet>
      <dgm:spPr/>
    </dgm:pt>
    <dgm:pt modelId="{CF411B80-F051-42D4-B318-823B95589777}" type="pres">
      <dgm:prSet presAssocID="{C70158E0-D469-46D8-913E-515B06D14B5D}" presName="rootComposite" presStyleCnt="0"/>
      <dgm:spPr/>
    </dgm:pt>
    <dgm:pt modelId="{AFE3E172-2BD9-4C0D-84B4-4A8EE34D206A}" type="pres">
      <dgm:prSet presAssocID="{C70158E0-D469-46D8-913E-515B06D14B5D}" presName="rootText" presStyleLbl="node4" presStyleIdx="8" presStyleCnt="22" custScaleX="189023" custScaleY="108179">
        <dgm:presLayoutVars>
          <dgm:chPref val="3"/>
        </dgm:presLayoutVars>
      </dgm:prSet>
      <dgm:spPr/>
    </dgm:pt>
    <dgm:pt modelId="{E611F3F3-1737-4F18-8909-7B63C20D6BBA}" type="pres">
      <dgm:prSet presAssocID="{C70158E0-D469-46D8-913E-515B06D14B5D}" presName="rootConnector" presStyleLbl="node4" presStyleIdx="8" presStyleCnt="22"/>
      <dgm:spPr/>
    </dgm:pt>
    <dgm:pt modelId="{12DC3F4F-8FC0-4FF9-BD24-F1824B77D1C4}" type="pres">
      <dgm:prSet presAssocID="{C70158E0-D469-46D8-913E-515B06D14B5D}" presName="hierChild4" presStyleCnt="0"/>
      <dgm:spPr/>
    </dgm:pt>
    <dgm:pt modelId="{523867CE-7350-49D0-81F1-41D63C562692}" type="pres">
      <dgm:prSet presAssocID="{C70158E0-D469-46D8-913E-515B06D14B5D}" presName="hierChild5" presStyleCnt="0"/>
      <dgm:spPr/>
    </dgm:pt>
    <dgm:pt modelId="{0F52845B-99A9-4D10-A3FE-C5352BF9512A}" type="pres">
      <dgm:prSet presAssocID="{B29F0DF6-4236-4657-BB90-D0068D79A4C8}" presName="Name111" presStyleLbl="parChTrans1D4" presStyleIdx="17" presStyleCnt="48"/>
      <dgm:spPr/>
    </dgm:pt>
    <dgm:pt modelId="{952803CD-7BF6-424D-9294-82F71E6C844E}" type="pres">
      <dgm:prSet presAssocID="{60F01A86-FE54-4326-8205-1FB2E3D92434}" presName="hierRoot3" presStyleCnt="0">
        <dgm:presLayoutVars>
          <dgm:hierBranch val="init"/>
        </dgm:presLayoutVars>
      </dgm:prSet>
      <dgm:spPr/>
    </dgm:pt>
    <dgm:pt modelId="{92C2B952-AC01-4F9D-BCD9-CDE6891C1A1D}" type="pres">
      <dgm:prSet presAssocID="{60F01A86-FE54-4326-8205-1FB2E3D92434}" presName="rootComposite3" presStyleCnt="0"/>
      <dgm:spPr/>
    </dgm:pt>
    <dgm:pt modelId="{5E671F95-5CA0-4872-BF18-C81CAAB7B05F}" type="pres">
      <dgm:prSet presAssocID="{60F01A86-FE54-4326-8205-1FB2E3D92434}" presName="rootText3" presStyleLbl="asst4" presStyleIdx="8" presStyleCnt="19">
        <dgm:presLayoutVars>
          <dgm:chPref val="3"/>
        </dgm:presLayoutVars>
      </dgm:prSet>
      <dgm:spPr/>
    </dgm:pt>
    <dgm:pt modelId="{570A5332-784B-4AA4-B25A-6806A417F8BF}" type="pres">
      <dgm:prSet presAssocID="{60F01A86-FE54-4326-8205-1FB2E3D92434}" presName="rootConnector3" presStyleLbl="asst4" presStyleIdx="8" presStyleCnt="19"/>
      <dgm:spPr/>
    </dgm:pt>
    <dgm:pt modelId="{5698EEA5-C6B7-43B4-ADB1-786D8FEC54B1}" type="pres">
      <dgm:prSet presAssocID="{60F01A86-FE54-4326-8205-1FB2E3D92434}" presName="hierChild6" presStyleCnt="0"/>
      <dgm:spPr/>
    </dgm:pt>
    <dgm:pt modelId="{D4CB10D5-9F1F-49B6-B1E3-CD3E53B53C48}" type="pres">
      <dgm:prSet presAssocID="{60F01A86-FE54-4326-8205-1FB2E3D92434}" presName="hierChild7" presStyleCnt="0"/>
      <dgm:spPr/>
    </dgm:pt>
    <dgm:pt modelId="{9B789276-0277-4F2E-8A87-9C93871190A7}" type="pres">
      <dgm:prSet presAssocID="{F96C8AF8-88CB-4F1E-8EE9-2BE089B8F9EF}" presName="Name111" presStyleLbl="parChTrans1D4" presStyleIdx="18" presStyleCnt="48"/>
      <dgm:spPr/>
    </dgm:pt>
    <dgm:pt modelId="{D62A57BB-C3BA-4ED4-B1FE-8A68AA68398F}" type="pres">
      <dgm:prSet presAssocID="{93C1330B-81B9-45AE-95EE-49EE1B0A6EFA}" presName="hierRoot3" presStyleCnt="0">
        <dgm:presLayoutVars>
          <dgm:hierBranch val="init"/>
        </dgm:presLayoutVars>
      </dgm:prSet>
      <dgm:spPr/>
    </dgm:pt>
    <dgm:pt modelId="{D710C986-F3F5-4A49-82E4-1062ED558F9B}" type="pres">
      <dgm:prSet presAssocID="{93C1330B-81B9-45AE-95EE-49EE1B0A6EFA}" presName="rootComposite3" presStyleCnt="0"/>
      <dgm:spPr/>
    </dgm:pt>
    <dgm:pt modelId="{17AF3214-7D7F-40E7-ADFA-DFFA459EDE52}" type="pres">
      <dgm:prSet presAssocID="{93C1330B-81B9-45AE-95EE-49EE1B0A6EFA}" presName="rootText3" presStyleLbl="asst4" presStyleIdx="9" presStyleCnt="19">
        <dgm:presLayoutVars>
          <dgm:chPref val="3"/>
        </dgm:presLayoutVars>
      </dgm:prSet>
      <dgm:spPr/>
    </dgm:pt>
    <dgm:pt modelId="{E2ED6F2B-FABB-434E-B094-5BF58824F01B}" type="pres">
      <dgm:prSet presAssocID="{93C1330B-81B9-45AE-95EE-49EE1B0A6EFA}" presName="rootConnector3" presStyleLbl="asst4" presStyleIdx="9" presStyleCnt="19"/>
      <dgm:spPr/>
    </dgm:pt>
    <dgm:pt modelId="{9007FAF7-83B5-4F02-95EF-6E013486222F}" type="pres">
      <dgm:prSet presAssocID="{93C1330B-81B9-45AE-95EE-49EE1B0A6EFA}" presName="hierChild6" presStyleCnt="0"/>
      <dgm:spPr/>
    </dgm:pt>
    <dgm:pt modelId="{911D006C-7968-451F-872A-7716D8EB2E03}" type="pres">
      <dgm:prSet presAssocID="{93C1330B-81B9-45AE-95EE-49EE1B0A6EFA}" presName="hierChild7" presStyleCnt="0"/>
      <dgm:spPr/>
    </dgm:pt>
    <dgm:pt modelId="{1E1B3CDE-7BD4-4B27-96DC-315883AF929E}" type="pres">
      <dgm:prSet presAssocID="{154DB267-4F3E-47DA-9725-6F1CAEFE071C}" presName="Name111" presStyleLbl="parChTrans1D4" presStyleIdx="19" presStyleCnt="48"/>
      <dgm:spPr/>
    </dgm:pt>
    <dgm:pt modelId="{BE6016F9-86A2-4352-9875-4B141DAA0736}" type="pres">
      <dgm:prSet presAssocID="{6797FAAC-3A56-4284-9A2B-163B303158A2}" presName="hierRoot3" presStyleCnt="0">
        <dgm:presLayoutVars>
          <dgm:hierBranch val="init"/>
        </dgm:presLayoutVars>
      </dgm:prSet>
      <dgm:spPr/>
    </dgm:pt>
    <dgm:pt modelId="{C048118C-9292-4495-B30E-84CF8490A3F3}" type="pres">
      <dgm:prSet presAssocID="{6797FAAC-3A56-4284-9A2B-163B303158A2}" presName="rootComposite3" presStyleCnt="0"/>
      <dgm:spPr/>
    </dgm:pt>
    <dgm:pt modelId="{9AE990F6-480F-42D4-8F7A-ABEF70A1DF67}" type="pres">
      <dgm:prSet presAssocID="{6797FAAC-3A56-4284-9A2B-163B303158A2}" presName="rootText3" presStyleLbl="asst4" presStyleIdx="10" presStyleCnt="19">
        <dgm:presLayoutVars>
          <dgm:chPref val="3"/>
        </dgm:presLayoutVars>
      </dgm:prSet>
      <dgm:spPr/>
    </dgm:pt>
    <dgm:pt modelId="{1A1CAFCC-4E63-4410-B1E7-618106563069}" type="pres">
      <dgm:prSet presAssocID="{6797FAAC-3A56-4284-9A2B-163B303158A2}" presName="rootConnector3" presStyleLbl="asst4" presStyleIdx="10" presStyleCnt="19"/>
      <dgm:spPr/>
    </dgm:pt>
    <dgm:pt modelId="{D6EE28C1-347B-4E11-A919-402D4BB23880}" type="pres">
      <dgm:prSet presAssocID="{6797FAAC-3A56-4284-9A2B-163B303158A2}" presName="hierChild6" presStyleCnt="0"/>
      <dgm:spPr/>
    </dgm:pt>
    <dgm:pt modelId="{1846A28D-59F6-4514-B131-87B713844F96}" type="pres">
      <dgm:prSet presAssocID="{6797FAAC-3A56-4284-9A2B-163B303158A2}" presName="hierChild7" presStyleCnt="0"/>
      <dgm:spPr/>
    </dgm:pt>
    <dgm:pt modelId="{8293255E-6C71-4359-A6FC-FAF2AF881ADA}" type="pres">
      <dgm:prSet presAssocID="{22AAD6DC-C14A-4A1A-86DC-36785BF58AEB}" presName="Name37" presStyleLbl="parChTrans1D4" presStyleIdx="20" presStyleCnt="48"/>
      <dgm:spPr/>
    </dgm:pt>
    <dgm:pt modelId="{20CE3B91-C74A-4D8B-A755-3327CBC6BAA1}" type="pres">
      <dgm:prSet presAssocID="{9018BE92-A74C-4B2B-8ACB-4CAAD5D2A21D}" presName="hierRoot2" presStyleCnt="0">
        <dgm:presLayoutVars>
          <dgm:hierBranch val="init"/>
        </dgm:presLayoutVars>
      </dgm:prSet>
      <dgm:spPr/>
    </dgm:pt>
    <dgm:pt modelId="{08555AE6-0DFF-4954-B192-75DF61E9E6B5}" type="pres">
      <dgm:prSet presAssocID="{9018BE92-A74C-4B2B-8ACB-4CAAD5D2A21D}" presName="rootComposite" presStyleCnt="0"/>
      <dgm:spPr/>
    </dgm:pt>
    <dgm:pt modelId="{FD2761B5-EBFD-4446-98A2-A6A7D487D8F7}" type="pres">
      <dgm:prSet presAssocID="{9018BE92-A74C-4B2B-8ACB-4CAAD5D2A21D}" presName="rootText" presStyleLbl="node4" presStyleIdx="9" presStyleCnt="22" custScaleX="158252" custScaleY="117131">
        <dgm:presLayoutVars>
          <dgm:chPref val="3"/>
        </dgm:presLayoutVars>
      </dgm:prSet>
      <dgm:spPr/>
    </dgm:pt>
    <dgm:pt modelId="{FED6D954-9B03-419D-BC25-0EF699FA163D}" type="pres">
      <dgm:prSet presAssocID="{9018BE92-A74C-4B2B-8ACB-4CAAD5D2A21D}" presName="rootConnector" presStyleLbl="node4" presStyleIdx="9" presStyleCnt="22"/>
      <dgm:spPr/>
    </dgm:pt>
    <dgm:pt modelId="{8260FC29-48D2-4295-BF4C-5CC4C6BF8E71}" type="pres">
      <dgm:prSet presAssocID="{9018BE92-A74C-4B2B-8ACB-4CAAD5D2A21D}" presName="hierChild4" presStyleCnt="0"/>
      <dgm:spPr/>
    </dgm:pt>
    <dgm:pt modelId="{8F3D3DBE-BA7F-4704-93A1-6A70F3D571D9}" type="pres">
      <dgm:prSet presAssocID="{9018BE92-A74C-4B2B-8ACB-4CAAD5D2A21D}" presName="hierChild5" presStyleCnt="0"/>
      <dgm:spPr/>
    </dgm:pt>
    <dgm:pt modelId="{A25BCF42-C9FB-45C9-8395-E446A15A30C1}" type="pres">
      <dgm:prSet presAssocID="{07ABE803-2268-49C8-A7DC-6640883880CF}" presName="Name111" presStyleLbl="parChTrans1D4" presStyleIdx="21" presStyleCnt="48"/>
      <dgm:spPr/>
    </dgm:pt>
    <dgm:pt modelId="{8E4E971E-E6C2-4C1E-AFE5-393600B29956}" type="pres">
      <dgm:prSet presAssocID="{69542585-45AA-4F28-A8E8-6A2EDCD82786}" presName="hierRoot3" presStyleCnt="0">
        <dgm:presLayoutVars>
          <dgm:hierBranch val="init"/>
        </dgm:presLayoutVars>
      </dgm:prSet>
      <dgm:spPr/>
    </dgm:pt>
    <dgm:pt modelId="{B32CAA4E-28AE-46FF-AD6D-4FD298D7B66B}" type="pres">
      <dgm:prSet presAssocID="{69542585-45AA-4F28-A8E8-6A2EDCD82786}" presName="rootComposite3" presStyleCnt="0"/>
      <dgm:spPr/>
    </dgm:pt>
    <dgm:pt modelId="{FDBCD937-C083-4A73-A623-7E908478914A}" type="pres">
      <dgm:prSet presAssocID="{69542585-45AA-4F28-A8E8-6A2EDCD82786}" presName="rootText3" presStyleLbl="asst4" presStyleIdx="11" presStyleCnt="19">
        <dgm:presLayoutVars>
          <dgm:chPref val="3"/>
        </dgm:presLayoutVars>
      </dgm:prSet>
      <dgm:spPr/>
    </dgm:pt>
    <dgm:pt modelId="{40B254E3-F8D0-4BC5-9288-2ABAAB14D409}" type="pres">
      <dgm:prSet presAssocID="{69542585-45AA-4F28-A8E8-6A2EDCD82786}" presName="rootConnector3" presStyleLbl="asst4" presStyleIdx="11" presStyleCnt="19"/>
      <dgm:spPr/>
    </dgm:pt>
    <dgm:pt modelId="{6A9B5999-17AE-4DD7-AA26-5344C0AD3708}" type="pres">
      <dgm:prSet presAssocID="{69542585-45AA-4F28-A8E8-6A2EDCD82786}" presName="hierChild6" presStyleCnt="0"/>
      <dgm:spPr/>
    </dgm:pt>
    <dgm:pt modelId="{E5C9872D-1B5B-4852-B166-273489030B08}" type="pres">
      <dgm:prSet presAssocID="{69542585-45AA-4F28-A8E8-6A2EDCD82786}" presName="hierChild7" presStyleCnt="0"/>
      <dgm:spPr/>
    </dgm:pt>
    <dgm:pt modelId="{7AA26480-4535-4CBE-B604-3610791BFF8B}" type="pres">
      <dgm:prSet presAssocID="{B5BE6B04-98F1-4DCF-B4EE-83EE95D92582}" presName="Name111" presStyleLbl="parChTrans1D4" presStyleIdx="22" presStyleCnt="48"/>
      <dgm:spPr/>
    </dgm:pt>
    <dgm:pt modelId="{EAF0DAC2-D455-428D-902B-495CEC585D01}" type="pres">
      <dgm:prSet presAssocID="{3C7700CE-43AB-4F97-9519-A0BF0E01BD50}" presName="hierRoot3" presStyleCnt="0">
        <dgm:presLayoutVars>
          <dgm:hierBranch val="init"/>
        </dgm:presLayoutVars>
      </dgm:prSet>
      <dgm:spPr/>
    </dgm:pt>
    <dgm:pt modelId="{7270BDB8-13F4-4496-A8DD-1DF04D3C9B12}" type="pres">
      <dgm:prSet presAssocID="{3C7700CE-43AB-4F97-9519-A0BF0E01BD50}" presName="rootComposite3" presStyleCnt="0"/>
      <dgm:spPr/>
    </dgm:pt>
    <dgm:pt modelId="{ABAA9C7B-FC41-40B2-A6D3-4F4CABDE8E18}" type="pres">
      <dgm:prSet presAssocID="{3C7700CE-43AB-4F97-9519-A0BF0E01BD50}" presName="rootText3" presStyleLbl="asst4" presStyleIdx="12" presStyleCnt="19">
        <dgm:presLayoutVars>
          <dgm:chPref val="3"/>
        </dgm:presLayoutVars>
      </dgm:prSet>
      <dgm:spPr/>
    </dgm:pt>
    <dgm:pt modelId="{789BCF0C-9AD8-4E3A-9CED-0A118A06B79D}" type="pres">
      <dgm:prSet presAssocID="{3C7700CE-43AB-4F97-9519-A0BF0E01BD50}" presName="rootConnector3" presStyleLbl="asst4" presStyleIdx="12" presStyleCnt="19"/>
      <dgm:spPr/>
    </dgm:pt>
    <dgm:pt modelId="{C1F74C8D-4076-4EBB-8A9A-06EBD34A9BE4}" type="pres">
      <dgm:prSet presAssocID="{3C7700CE-43AB-4F97-9519-A0BF0E01BD50}" presName="hierChild6" presStyleCnt="0"/>
      <dgm:spPr/>
    </dgm:pt>
    <dgm:pt modelId="{58626376-1F7D-4479-8305-A3AEC3D3CF72}" type="pres">
      <dgm:prSet presAssocID="{3C7700CE-43AB-4F97-9519-A0BF0E01BD50}" presName="hierChild7" presStyleCnt="0"/>
      <dgm:spPr/>
    </dgm:pt>
    <dgm:pt modelId="{A1455835-28DE-48E6-8FB8-EE6E6E44F499}" type="pres">
      <dgm:prSet presAssocID="{DD9A4775-1DDE-4DFB-8333-4184064875DE}" presName="Name111" presStyleLbl="parChTrans1D4" presStyleIdx="23" presStyleCnt="48"/>
      <dgm:spPr/>
    </dgm:pt>
    <dgm:pt modelId="{6D679FD7-781A-486A-BDB0-F69B8A350C3D}" type="pres">
      <dgm:prSet presAssocID="{B81C5A06-4D1C-42DA-9C8E-6D4E44A7A217}" presName="hierRoot3" presStyleCnt="0">
        <dgm:presLayoutVars>
          <dgm:hierBranch val="init"/>
        </dgm:presLayoutVars>
      </dgm:prSet>
      <dgm:spPr/>
    </dgm:pt>
    <dgm:pt modelId="{C2F22016-D5B8-4120-A667-9C55BA015862}" type="pres">
      <dgm:prSet presAssocID="{B81C5A06-4D1C-42DA-9C8E-6D4E44A7A217}" presName="rootComposite3" presStyleCnt="0"/>
      <dgm:spPr/>
    </dgm:pt>
    <dgm:pt modelId="{71CF6E08-B953-4388-B0D9-7A7FE11BFB15}" type="pres">
      <dgm:prSet presAssocID="{B81C5A06-4D1C-42DA-9C8E-6D4E44A7A217}" presName="rootText3" presStyleLbl="asst4" presStyleIdx="13" presStyleCnt="19" custScaleX="98830" custScaleY="131164">
        <dgm:presLayoutVars>
          <dgm:chPref val="3"/>
        </dgm:presLayoutVars>
      </dgm:prSet>
      <dgm:spPr/>
    </dgm:pt>
    <dgm:pt modelId="{069A265A-6FDC-495A-A21F-F67BD37FA212}" type="pres">
      <dgm:prSet presAssocID="{B81C5A06-4D1C-42DA-9C8E-6D4E44A7A217}" presName="rootConnector3" presStyleLbl="asst4" presStyleIdx="13" presStyleCnt="19"/>
      <dgm:spPr/>
    </dgm:pt>
    <dgm:pt modelId="{29293750-696A-4087-9D90-A0B37230135A}" type="pres">
      <dgm:prSet presAssocID="{B81C5A06-4D1C-42DA-9C8E-6D4E44A7A217}" presName="hierChild6" presStyleCnt="0"/>
      <dgm:spPr/>
    </dgm:pt>
    <dgm:pt modelId="{AD8D9324-9ED9-4557-9C9D-0EE6CD4FCE6B}" type="pres">
      <dgm:prSet presAssocID="{B81C5A06-4D1C-42DA-9C8E-6D4E44A7A217}" presName="hierChild7" presStyleCnt="0"/>
      <dgm:spPr/>
    </dgm:pt>
    <dgm:pt modelId="{BE874415-B2F9-4CDD-B700-51211139598F}" type="pres">
      <dgm:prSet presAssocID="{F5F056EC-AFA8-4AFF-94AB-598B14EF7271}" presName="Name111" presStyleLbl="parChTrans1D4" presStyleIdx="24" presStyleCnt="48"/>
      <dgm:spPr/>
    </dgm:pt>
    <dgm:pt modelId="{228561CE-8F39-4B0C-80B8-368498C3F795}" type="pres">
      <dgm:prSet presAssocID="{6B74469C-9E7A-4CFD-8A59-E678A833D4A0}" presName="hierRoot3" presStyleCnt="0">
        <dgm:presLayoutVars>
          <dgm:hierBranch val="init"/>
        </dgm:presLayoutVars>
      </dgm:prSet>
      <dgm:spPr/>
    </dgm:pt>
    <dgm:pt modelId="{0C643CCD-8679-4F9F-95F6-A5E9C44D6B5E}" type="pres">
      <dgm:prSet presAssocID="{6B74469C-9E7A-4CFD-8A59-E678A833D4A0}" presName="rootComposite3" presStyleCnt="0"/>
      <dgm:spPr/>
    </dgm:pt>
    <dgm:pt modelId="{8DBBFA29-EF67-4E70-8B25-A8F53DDDE78A}" type="pres">
      <dgm:prSet presAssocID="{6B74469C-9E7A-4CFD-8A59-E678A833D4A0}" presName="rootText3" presStyleLbl="asst4" presStyleIdx="14" presStyleCnt="19" custScaleY="129738">
        <dgm:presLayoutVars>
          <dgm:chPref val="3"/>
        </dgm:presLayoutVars>
      </dgm:prSet>
      <dgm:spPr/>
    </dgm:pt>
    <dgm:pt modelId="{08BE2CAF-1AFF-4D5D-9FFE-6E86A4AC08D7}" type="pres">
      <dgm:prSet presAssocID="{6B74469C-9E7A-4CFD-8A59-E678A833D4A0}" presName="rootConnector3" presStyleLbl="asst4" presStyleIdx="14" presStyleCnt="19"/>
      <dgm:spPr/>
    </dgm:pt>
    <dgm:pt modelId="{BAB77796-43A1-4045-B738-C77BE3DB8430}" type="pres">
      <dgm:prSet presAssocID="{6B74469C-9E7A-4CFD-8A59-E678A833D4A0}" presName="hierChild6" presStyleCnt="0"/>
      <dgm:spPr/>
    </dgm:pt>
    <dgm:pt modelId="{BE1B481A-E4E2-48DC-8F0F-8FD6FFEA2FE1}" type="pres">
      <dgm:prSet presAssocID="{6B74469C-9E7A-4CFD-8A59-E678A833D4A0}" presName="hierChild7" presStyleCnt="0"/>
      <dgm:spPr/>
    </dgm:pt>
    <dgm:pt modelId="{FF459CDB-31F0-40BF-820E-9462EAA2A8AE}" type="pres">
      <dgm:prSet presAssocID="{B06796A4-903D-4C47-95ED-015889E6E5DF}" presName="Name111" presStyleLbl="parChTrans1D4" presStyleIdx="25" presStyleCnt="48"/>
      <dgm:spPr/>
    </dgm:pt>
    <dgm:pt modelId="{BB99F320-1851-4137-B068-BF7E13880452}" type="pres">
      <dgm:prSet presAssocID="{1990C0C2-B87F-459B-9F8C-3B674ECC72C3}" presName="hierRoot3" presStyleCnt="0">
        <dgm:presLayoutVars>
          <dgm:hierBranch val="init"/>
        </dgm:presLayoutVars>
      </dgm:prSet>
      <dgm:spPr/>
    </dgm:pt>
    <dgm:pt modelId="{988897EF-0B95-49E3-A029-4955CBA2244E}" type="pres">
      <dgm:prSet presAssocID="{1990C0C2-B87F-459B-9F8C-3B674ECC72C3}" presName="rootComposite3" presStyleCnt="0"/>
      <dgm:spPr/>
    </dgm:pt>
    <dgm:pt modelId="{615E690B-4EA2-4046-BECE-C2C43095CF8D}" type="pres">
      <dgm:prSet presAssocID="{1990C0C2-B87F-459B-9F8C-3B674ECC72C3}" presName="rootText3" presStyleLbl="asst4" presStyleIdx="15" presStyleCnt="19" custScaleY="127847">
        <dgm:presLayoutVars>
          <dgm:chPref val="3"/>
        </dgm:presLayoutVars>
      </dgm:prSet>
      <dgm:spPr/>
    </dgm:pt>
    <dgm:pt modelId="{3DA09640-1CDB-4726-A1F6-11D97F44FC90}" type="pres">
      <dgm:prSet presAssocID="{1990C0C2-B87F-459B-9F8C-3B674ECC72C3}" presName="rootConnector3" presStyleLbl="asst4" presStyleIdx="15" presStyleCnt="19"/>
      <dgm:spPr/>
    </dgm:pt>
    <dgm:pt modelId="{B0F8BE75-F0C6-4D89-977D-8FBA43A9567F}" type="pres">
      <dgm:prSet presAssocID="{1990C0C2-B87F-459B-9F8C-3B674ECC72C3}" presName="hierChild6" presStyleCnt="0"/>
      <dgm:spPr/>
    </dgm:pt>
    <dgm:pt modelId="{83A9AE54-AA81-4256-804D-D4986D8E302D}" type="pres">
      <dgm:prSet presAssocID="{1990C0C2-B87F-459B-9F8C-3B674ECC72C3}" presName="hierChild7" presStyleCnt="0"/>
      <dgm:spPr/>
    </dgm:pt>
    <dgm:pt modelId="{7579BB8C-9522-4FED-9336-FE9BB27FF1C2}" type="pres">
      <dgm:prSet presAssocID="{4DDCCCE2-5BAE-4001-B97D-4BC51045D079}" presName="Name111" presStyleLbl="parChTrans1D4" presStyleIdx="26" presStyleCnt="48"/>
      <dgm:spPr/>
    </dgm:pt>
    <dgm:pt modelId="{D7EDC4DC-4718-4379-9FD7-2E411AB55DBE}" type="pres">
      <dgm:prSet presAssocID="{1388E8AE-0800-4B09-9E7F-050E95BC5C47}" presName="hierRoot3" presStyleCnt="0">
        <dgm:presLayoutVars>
          <dgm:hierBranch val="init"/>
        </dgm:presLayoutVars>
      </dgm:prSet>
      <dgm:spPr/>
    </dgm:pt>
    <dgm:pt modelId="{A9202779-0896-480E-8EE0-5454607F3073}" type="pres">
      <dgm:prSet presAssocID="{1388E8AE-0800-4B09-9E7F-050E95BC5C47}" presName="rootComposite3" presStyleCnt="0"/>
      <dgm:spPr/>
    </dgm:pt>
    <dgm:pt modelId="{767238AA-8114-42F0-B968-1255B44B3717}" type="pres">
      <dgm:prSet presAssocID="{1388E8AE-0800-4B09-9E7F-050E95BC5C47}" presName="rootText3" presStyleLbl="asst4" presStyleIdx="16" presStyleCnt="19" custScaleY="125527">
        <dgm:presLayoutVars>
          <dgm:chPref val="3"/>
        </dgm:presLayoutVars>
      </dgm:prSet>
      <dgm:spPr/>
    </dgm:pt>
    <dgm:pt modelId="{AE63B9A7-072E-4FD4-A5A6-ED39C3521E97}" type="pres">
      <dgm:prSet presAssocID="{1388E8AE-0800-4B09-9E7F-050E95BC5C47}" presName="rootConnector3" presStyleLbl="asst4" presStyleIdx="16" presStyleCnt="19"/>
      <dgm:spPr/>
    </dgm:pt>
    <dgm:pt modelId="{ACED8B06-73F0-406D-9AA0-24390F38BD4A}" type="pres">
      <dgm:prSet presAssocID="{1388E8AE-0800-4B09-9E7F-050E95BC5C47}" presName="hierChild6" presStyleCnt="0"/>
      <dgm:spPr/>
    </dgm:pt>
    <dgm:pt modelId="{977CFFF4-879E-4353-A737-7E530ACE6F66}" type="pres">
      <dgm:prSet presAssocID="{1388E8AE-0800-4B09-9E7F-050E95BC5C47}" presName="hierChild7" presStyleCnt="0"/>
      <dgm:spPr/>
    </dgm:pt>
    <dgm:pt modelId="{D2736CD5-20C5-464A-8E72-CBDBAAF1D605}" type="pres">
      <dgm:prSet presAssocID="{3355C44B-B884-4F68-9B13-827111DD3392}" presName="hierChild5" presStyleCnt="0"/>
      <dgm:spPr/>
    </dgm:pt>
    <dgm:pt modelId="{B66A324D-A78D-403A-B2EF-F08FECE859B7}" type="pres">
      <dgm:prSet presAssocID="{B454AC42-232C-4373-88D1-B53D9D341840}" presName="Name37" presStyleLbl="parChTrans1D4" presStyleIdx="27" presStyleCnt="48"/>
      <dgm:spPr/>
    </dgm:pt>
    <dgm:pt modelId="{4A7B66D0-0382-4772-AA2B-6D8F4A9BF841}" type="pres">
      <dgm:prSet presAssocID="{4909E921-4FAE-4722-A0E6-364A45CA2879}" presName="hierRoot2" presStyleCnt="0">
        <dgm:presLayoutVars>
          <dgm:hierBranch val="init"/>
        </dgm:presLayoutVars>
      </dgm:prSet>
      <dgm:spPr/>
    </dgm:pt>
    <dgm:pt modelId="{0D469985-CB19-4C7E-9CC2-84E2861A3F1E}" type="pres">
      <dgm:prSet presAssocID="{4909E921-4FAE-4722-A0E6-364A45CA2879}" presName="rootComposite" presStyleCnt="0"/>
      <dgm:spPr/>
    </dgm:pt>
    <dgm:pt modelId="{AA0B76B1-1210-457E-8452-B6004BBDFC2C}" type="pres">
      <dgm:prSet presAssocID="{4909E921-4FAE-4722-A0E6-364A45CA2879}" presName="rootText" presStyleLbl="node4" presStyleIdx="10" presStyleCnt="22" custScaleX="228936" custScaleY="127657">
        <dgm:presLayoutVars>
          <dgm:chPref val="3"/>
        </dgm:presLayoutVars>
      </dgm:prSet>
      <dgm:spPr/>
    </dgm:pt>
    <dgm:pt modelId="{CEEFBEC6-A5B9-4020-ABB2-DBF585C14F58}" type="pres">
      <dgm:prSet presAssocID="{4909E921-4FAE-4722-A0E6-364A45CA2879}" presName="rootConnector" presStyleLbl="node4" presStyleIdx="10" presStyleCnt="22"/>
      <dgm:spPr/>
    </dgm:pt>
    <dgm:pt modelId="{62AFFF61-6677-47C8-BCE9-4259ECA7BC81}" type="pres">
      <dgm:prSet presAssocID="{4909E921-4FAE-4722-A0E6-364A45CA2879}" presName="hierChild4" presStyleCnt="0"/>
      <dgm:spPr/>
    </dgm:pt>
    <dgm:pt modelId="{3D809809-CF11-40D1-853D-8764D87E2E90}" type="pres">
      <dgm:prSet presAssocID="{0C386538-B32F-4926-83E0-35304B067021}" presName="Name37" presStyleLbl="parChTrans1D4" presStyleIdx="28" presStyleCnt="48"/>
      <dgm:spPr/>
    </dgm:pt>
    <dgm:pt modelId="{25A72FBA-D7CB-4B70-B74B-B5814BC9E1CE}" type="pres">
      <dgm:prSet presAssocID="{7FDF589A-CE85-4E80-8805-F65636A17DB0}" presName="hierRoot2" presStyleCnt="0">
        <dgm:presLayoutVars>
          <dgm:hierBranch val="init"/>
        </dgm:presLayoutVars>
      </dgm:prSet>
      <dgm:spPr/>
    </dgm:pt>
    <dgm:pt modelId="{E671F712-0B86-48DB-919E-99907157C410}" type="pres">
      <dgm:prSet presAssocID="{7FDF589A-CE85-4E80-8805-F65636A17DB0}" presName="rootComposite" presStyleCnt="0"/>
      <dgm:spPr/>
    </dgm:pt>
    <dgm:pt modelId="{241E0208-2A05-406B-98F3-2B573570551F}" type="pres">
      <dgm:prSet presAssocID="{7FDF589A-CE85-4E80-8805-F65636A17DB0}" presName="rootText" presStyleLbl="node4" presStyleIdx="11" presStyleCnt="22">
        <dgm:presLayoutVars>
          <dgm:chPref val="3"/>
        </dgm:presLayoutVars>
      </dgm:prSet>
      <dgm:spPr/>
    </dgm:pt>
    <dgm:pt modelId="{5D9ECBE7-F2E0-4ABB-B148-FE033DA59C25}" type="pres">
      <dgm:prSet presAssocID="{7FDF589A-CE85-4E80-8805-F65636A17DB0}" presName="rootConnector" presStyleLbl="node4" presStyleIdx="11" presStyleCnt="22"/>
      <dgm:spPr/>
    </dgm:pt>
    <dgm:pt modelId="{7AB1C8F1-224F-4E90-932A-4CF6F8A23C5F}" type="pres">
      <dgm:prSet presAssocID="{7FDF589A-CE85-4E80-8805-F65636A17DB0}" presName="hierChild4" presStyleCnt="0"/>
      <dgm:spPr/>
    </dgm:pt>
    <dgm:pt modelId="{55983640-2908-40CD-A23F-5F547E254EFD}" type="pres">
      <dgm:prSet presAssocID="{7FDF589A-CE85-4E80-8805-F65636A17DB0}" presName="hierChild5" presStyleCnt="0"/>
      <dgm:spPr/>
    </dgm:pt>
    <dgm:pt modelId="{3A306124-32AA-4855-A1A5-6894BC71584E}" type="pres">
      <dgm:prSet presAssocID="{B9F0D116-F1BA-48C9-8483-5D7F8CD151E4}" presName="Name37" presStyleLbl="parChTrans1D4" presStyleIdx="29" presStyleCnt="48"/>
      <dgm:spPr/>
    </dgm:pt>
    <dgm:pt modelId="{768F10E8-3731-46BA-BFC6-CD6B0192147C}" type="pres">
      <dgm:prSet presAssocID="{423220EC-F77B-48C9-AF60-AC2005EB0AE0}" presName="hierRoot2" presStyleCnt="0">
        <dgm:presLayoutVars>
          <dgm:hierBranch val="init"/>
        </dgm:presLayoutVars>
      </dgm:prSet>
      <dgm:spPr/>
    </dgm:pt>
    <dgm:pt modelId="{390B8AB2-703D-411D-AA46-850D71409783}" type="pres">
      <dgm:prSet presAssocID="{423220EC-F77B-48C9-AF60-AC2005EB0AE0}" presName="rootComposite" presStyleCnt="0"/>
      <dgm:spPr/>
    </dgm:pt>
    <dgm:pt modelId="{01903AFF-A6D2-4621-9CF1-A6E96CA6F1E8}" type="pres">
      <dgm:prSet presAssocID="{423220EC-F77B-48C9-AF60-AC2005EB0AE0}" presName="rootText" presStyleLbl="node4" presStyleIdx="12" presStyleCnt="22">
        <dgm:presLayoutVars>
          <dgm:chPref val="3"/>
        </dgm:presLayoutVars>
      </dgm:prSet>
      <dgm:spPr/>
    </dgm:pt>
    <dgm:pt modelId="{6B01D0FF-7FE7-4239-84CE-0162085C8157}" type="pres">
      <dgm:prSet presAssocID="{423220EC-F77B-48C9-AF60-AC2005EB0AE0}" presName="rootConnector" presStyleLbl="node4" presStyleIdx="12" presStyleCnt="22"/>
      <dgm:spPr/>
    </dgm:pt>
    <dgm:pt modelId="{1C120A36-2141-48EF-A626-E062D811CBCF}" type="pres">
      <dgm:prSet presAssocID="{423220EC-F77B-48C9-AF60-AC2005EB0AE0}" presName="hierChild4" presStyleCnt="0"/>
      <dgm:spPr/>
    </dgm:pt>
    <dgm:pt modelId="{7BEBCE4C-B738-49FA-A7C7-16EE4D04706A}" type="pres">
      <dgm:prSet presAssocID="{423220EC-F77B-48C9-AF60-AC2005EB0AE0}" presName="hierChild5" presStyleCnt="0"/>
      <dgm:spPr/>
    </dgm:pt>
    <dgm:pt modelId="{368459FE-9743-4924-9F3F-644861E31344}" type="pres">
      <dgm:prSet presAssocID="{89CB9DCA-5949-4260-8C60-9303A4836CA4}" presName="Name37" presStyleLbl="parChTrans1D4" presStyleIdx="30" presStyleCnt="48"/>
      <dgm:spPr/>
    </dgm:pt>
    <dgm:pt modelId="{0FDC6F91-63B2-4D7C-B999-3879ADE68B8E}" type="pres">
      <dgm:prSet presAssocID="{C7D833D8-EF5B-4853-94E0-8CDE328E5F8B}" presName="hierRoot2" presStyleCnt="0">
        <dgm:presLayoutVars>
          <dgm:hierBranch val="init"/>
        </dgm:presLayoutVars>
      </dgm:prSet>
      <dgm:spPr/>
    </dgm:pt>
    <dgm:pt modelId="{C68F28F6-DCF7-43F0-9A8E-455C61DF4015}" type="pres">
      <dgm:prSet presAssocID="{C7D833D8-EF5B-4853-94E0-8CDE328E5F8B}" presName="rootComposite" presStyleCnt="0"/>
      <dgm:spPr/>
    </dgm:pt>
    <dgm:pt modelId="{10F7A4C4-1375-4122-AC8B-FC68252C88E3}" type="pres">
      <dgm:prSet presAssocID="{C7D833D8-EF5B-4853-94E0-8CDE328E5F8B}" presName="rootText" presStyleLbl="node4" presStyleIdx="13" presStyleCnt="22">
        <dgm:presLayoutVars>
          <dgm:chPref val="3"/>
        </dgm:presLayoutVars>
      </dgm:prSet>
      <dgm:spPr/>
    </dgm:pt>
    <dgm:pt modelId="{F51EB02C-18A9-4AB8-933A-9BAD96D29134}" type="pres">
      <dgm:prSet presAssocID="{C7D833D8-EF5B-4853-94E0-8CDE328E5F8B}" presName="rootConnector" presStyleLbl="node4" presStyleIdx="13" presStyleCnt="22"/>
      <dgm:spPr/>
    </dgm:pt>
    <dgm:pt modelId="{94F61519-2C67-4D4E-B6DB-009B10126754}" type="pres">
      <dgm:prSet presAssocID="{C7D833D8-EF5B-4853-94E0-8CDE328E5F8B}" presName="hierChild4" presStyleCnt="0"/>
      <dgm:spPr/>
    </dgm:pt>
    <dgm:pt modelId="{1E8D0F6A-9B3D-4481-B414-75556A5E8E5E}" type="pres">
      <dgm:prSet presAssocID="{C7D833D8-EF5B-4853-94E0-8CDE328E5F8B}" presName="hierChild5" presStyleCnt="0"/>
      <dgm:spPr/>
    </dgm:pt>
    <dgm:pt modelId="{91019ADC-F16A-4C39-9D77-635379B3A6FF}" type="pres">
      <dgm:prSet presAssocID="{661A3F3A-2FE8-4430-A8F0-B8D83CD5312D}" presName="Name37" presStyleLbl="parChTrans1D4" presStyleIdx="31" presStyleCnt="48"/>
      <dgm:spPr/>
    </dgm:pt>
    <dgm:pt modelId="{3E4C0A01-D13F-49F5-AC33-1AB16093B5CB}" type="pres">
      <dgm:prSet presAssocID="{10C2D77A-55CD-4CB7-A939-BE4091D439AB}" presName="hierRoot2" presStyleCnt="0">
        <dgm:presLayoutVars>
          <dgm:hierBranch val="init"/>
        </dgm:presLayoutVars>
      </dgm:prSet>
      <dgm:spPr/>
    </dgm:pt>
    <dgm:pt modelId="{2594C657-90FE-49B0-AC7B-F5EED8FA943F}" type="pres">
      <dgm:prSet presAssocID="{10C2D77A-55CD-4CB7-A939-BE4091D439AB}" presName="rootComposite" presStyleCnt="0"/>
      <dgm:spPr/>
    </dgm:pt>
    <dgm:pt modelId="{56E40901-6125-46CE-89EB-B0813A1A8213}" type="pres">
      <dgm:prSet presAssocID="{10C2D77A-55CD-4CB7-A939-BE4091D439AB}" presName="rootText" presStyleLbl="node4" presStyleIdx="14" presStyleCnt="22">
        <dgm:presLayoutVars>
          <dgm:chPref val="3"/>
        </dgm:presLayoutVars>
      </dgm:prSet>
      <dgm:spPr/>
    </dgm:pt>
    <dgm:pt modelId="{98567934-7E82-4119-872B-C041D0239B86}" type="pres">
      <dgm:prSet presAssocID="{10C2D77A-55CD-4CB7-A939-BE4091D439AB}" presName="rootConnector" presStyleLbl="node4" presStyleIdx="14" presStyleCnt="22"/>
      <dgm:spPr/>
    </dgm:pt>
    <dgm:pt modelId="{DCBAEDB3-277E-4E1F-AF33-5EA2BC7E0565}" type="pres">
      <dgm:prSet presAssocID="{10C2D77A-55CD-4CB7-A939-BE4091D439AB}" presName="hierChild4" presStyleCnt="0"/>
      <dgm:spPr/>
    </dgm:pt>
    <dgm:pt modelId="{F72AC11B-0F10-4A88-A60B-74F50E2A5CFB}" type="pres">
      <dgm:prSet presAssocID="{10C2D77A-55CD-4CB7-A939-BE4091D439AB}" presName="hierChild5" presStyleCnt="0"/>
      <dgm:spPr/>
    </dgm:pt>
    <dgm:pt modelId="{91396103-650F-452C-97F9-4842A1C481C8}" type="pres">
      <dgm:prSet presAssocID="{0C02B211-6FED-414B-9167-0697E8C05465}" presName="Name37" presStyleLbl="parChTrans1D4" presStyleIdx="32" presStyleCnt="48"/>
      <dgm:spPr/>
    </dgm:pt>
    <dgm:pt modelId="{58D82887-C373-4B1D-9CBD-051A68C81C16}" type="pres">
      <dgm:prSet presAssocID="{BCE19750-DD20-4D19-A7F9-E924C9F96E60}" presName="hierRoot2" presStyleCnt="0">
        <dgm:presLayoutVars>
          <dgm:hierBranch val="init"/>
        </dgm:presLayoutVars>
      </dgm:prSet>
      <dgm:spPr/>
    </dgm:pt>
    <dgm:pt modelId="{5F34884D-7BA5-4088-85EC-3C8C4FE789B3}" type="pres">
      <dgm:prSet presAssocID="{BCE19750-DD20-4D19-A7F9-E924C9F96E60}" presName="rootComposite" presStyleCnt="0"/>
      <dgm:spPr/>
    </dgm:pt>
    <dgm:pt modelId="{08885596-A5B6-4167-B29F-4649D0B6D555}" type="pres">
      <dgm:prSet presAssocID="{BCE19750-DD20-4D19-A7F9-E924C9F96E60}" presName="rootText" presStyleLbl="node4" presStyleIdx="15" presStyleCnt="22">
        <dgm:presLayoutVars>
          <dgm:chPref val="3"/>
        </dgm:presLayoutVars>
      </dgm:prSet>
      <dgm:spPr/>
    </dgm:pt>
    <dgm:pt modelId="{B95CD66D-DF0F-45EE-BBF1-F324EF85A53E}" type="pres">
      <dgm:prSet presAssocID="{BCE19750-DD20-4D19-A7F9-E924C9F96E60}" presName="rootConnector" presStyleLbl="node4" presStyleIdx="15" presStyleCnt="22"/>
      <dgm:spPr/>
    </dgm:pt>
    <dgm:pt modelId="{1AD76BF7-9151-4E61-8D2A-E383CA97BB0A}" type="pres">
      <dgm:prSet presAssocID="{BCE19750-DD20-4D19-A7F9-E924C9F96E60}" presName="hierChild4" presStyleCnt="0"/>
      <dgm:spPr/>
    </dgm:pt>
    <dgm:pt modelId="{132E8678-3A7A-4677-8E46-4E450F98CC7D}" type="pres">
      <dgm:prSet presAssocID="{BCE19750-DD20-4D19-A7F9-E924C9F96E60}" presName="hierChild5" presStyleCnt="0"/>
      <dgm:spPr/>
    </dgm:pt>
    <dgm:pt modelId="{2717218F-611E-4922-83E7-46FFD8E98A08}" type="pres">
      <dgm:prSet presAssocID="{6B1C9C06-5CEE-4C19-86D3-AD586667E300}" presName="Name37" presStyleLbl="parChTrans1D4" presStyleIdx="33" presStyleCnt="48"/>
      <dgm:spPr/>
    </dgm:pt>
    <dgm:pt modelId="{9C5A7E52-B35B-4F56-8F98-31680043A694}" type="pres">
      <dgm:prSet presAssocID="{C1D969E0-58CC-4279-8214-1275F6AB9419}" presName="hierRoot2" presStyleCnt="0">
        <dgm:presLayoutVars>
          <dgm:hierBranch val="init"/>
        </dgm:presLayoutVars>
      </dgm:prSet>
      <dgm:spPr/>
    </dgm:pt>
    <dgm:pt modelId="{C89895FC-8232-4B44-9BF7-BB030323BA6B}" type="pres">
      <dgm:prSet presAssocID="{C1D969E0-58CC-4279-8214-1275F6AB9419}" presName="rootComposite" presStyleCnt="0"/>
      <dgm:spPr/>
    </dgm:pt>
    <dgm:pt modelId="{BFAF2623-7DE0-455B-AA23-F478086DD87C}" type="pres">
      <dgm:prSet presAssocID="{C1D969E0-58CC-4279-8214-1275F6AB9419}" presName="rootText" presStyleLbl="node4" presStyleIdx="16" presStyleCnt="22">
        <dgm:presLayoutVars>
          <dgm:chPref val="3"/>
        </dgm:presLayoutVars>
      </dgm:prSet>
      <dgm:spPr/>
    </dgm:pt>
    <dgm:pt modelId="{8C0F83D2-DC74-49F1-AB1B-123200DEC713}" type="pres">
      <dgm:prSet presAssocID="{C1D969E0-58CC-4279-8214-1275F6AB9419}" presName="rootConnector" presStyleLbl="node4" presStyleIdx="16" presStyleCnt="22"/>
      <dgm:spPr/>
    </dgm:pt>
    <dgm:pt modelId="{F8AEA164-CB69-4ACB-B2E1-AF7D93DEAFD3}" type="pres">
      <dgm:prSet presAssocID="{C1D969E0-58CC-4279-8214-1275F6AB9419}" presName="hierChild4" presStyleCnt="0"/>
      <dgm:spPr/>
    </dgm:pt>
    <dgm:pt modelId="{53653F30-980D-4FE2-99EB-3D8853359A8C}" type="pres">
      <dgm:prSet presAssocID="{C1D969E0-58CC-4279-8214-1275F6AB9419}" presName="hierChild5" presStyleCnt="0"/>
      <dgm:spPr/>
    </dgm:pt>
    <dgm:pt modelId="{8DC21BD9-E88C-4708-B6D4-06753C94C59F}" type="pres">
      <dgm:prSet presAssocID="{4909E921-4FAE-4722-A0E6-364A45CA2879}" presName="hierChild5" presStyleCnt="0"/>
      <dgm:spPr/>
    </dgm:pt>
    <dgm:pt modelId="{82E14BE2-A45F-4478-BB95-FDE74685701C}" type="pres">
      <dgm:prSet presAssocID="{51034DE0-C979-4B76-99AD-6497AC458BA5}" presName="Name111" presStyleLbl="parChTrans1D4" presStyleIdx="34" presStyleCnt="48"/>
      <dgm:spPr/>
    </dgm:pt>
    <dgm:pt modelId="{BE238C4E-4540-457B-97FF-14F1C0B0D5A4}" type="pres">
      <dgm:prSet presAssocID="{E3485813-5E69-4A12-BF89-672BAD422CC2}" presName="hierRoot3" presStyleCnt="0">
        <dgm:presLayoutVars>
          <dgm:hierBranch val="init"/>
        </dgm:presLayoutVars>
      </dgm:prSet>
      <dgm:spPr/>
    </dgm:pt>
    <dgm:pt modelId="{8C2C7391-56EC-4CB1-87DA-F5329748BFA9}" type="pres">
      <dgm:prSet presAssocID="{E3485813-5E69-4A12-BF89-672BAD422CC2}" presName="rootComposite3" presStyleCnt="0"/>
      <dgm:spPr/>
    </dgm:pt>
    <dgm:pt modelId="{46C70FEE-FA3D-443C-84DD-175833D79ACE}" type="pres">
      <dgm:prSet presAssocID="{E3485813-5E69-4A12-BF89-672BAD422CC2}" presName="rootText3" presStyleLbl="asst4" presStyleIdx="17" presStyleCnt="19">
        <dgm:presLayoutVars>
          <dgm:chPref val="3"/>
        </dgm:presLayoutVars>
      </dgm:prSet>
      <dgm:spPr/>
    </dgm:pt>
    <dgm:pt modelId="{41D643DF-9F5E-4331-866A-199EADA8470C}" type="pres">
      <dgm:prSet presAssocID="{E3485813-5E69-4A12-BF89-672BAD422CC2}" presName="rootConnector3" presStyleLbl="asst4" presStyleIdx="17" presStyleCnt="19"/>
      <dgm:spPr/>
    </dgm:pt>
    <dgm:pt modelId="{93A6A4A2-9952-42E7-A46E-4A158064A4B0}" type="pres">
      <dgm:prSet presAssocID="{E3485813-5E69-4A12-BF89-672BAD422CC2}" presName="hierChild6" presStyleCnt="0"/>
      <dgm:spPr/>
    </dgm:pt>
    <dgm:pt modelId="{0D3480C5-B077-4060-8F2E-5377B36E54B8}" type="pres">
      <dgm:prSet presAssocID="{704C4C44-2505-45E8-8A5A-0D0E45D4DB37}" presName="Name37" presStyleLbl="parChTrans1D4" presStyleIdx="35" presStyleCnt="48"/>
      <dgm:spPr/>
    </dgm:pt>
    <dgm:pt modelId="{C0C6F97E-CBF7-4C15-91BF-AC25F8BC8617}" type="pres">
      <dgm:prSet presAssocID="{91B55DAC-8CB9-4213-BE89-747C49FFFAFD}" presName="hierRoot2" presStyleCnt="0">
        <dgm:presLayoutVars>
          <dgm:hierBranch val="init"/>
        </dgm:presLayoutVars>
      </dgm:prSet>
      <dgm:spPr/>
    </dgm:pt>
    <dgm:pt modelId="{CFCBFB1A-6658-4BE8-A146-81CBA7FB5789}" type="pres">
      <dgm:prSet presAssocID="{91B55DAC-8CB9-4213-BE89-747C49FFFAFD}" presName="rootComposite" presStyleCnt="0"/>
      <dgm:spPr/>
    </dgm:pt>
    <dgm:pt modelId="{68134BDD-DADF-483E-9D89-F2CC8A2691EA}" type="pres">
      <dgm:prSet presAssocID="{91B55DAC-8CB9-4213-BE89-747C49FFFAFD}" presName="rootText" presStyleLbl="node4" presStyleIdx="17" presStyleCnt="22">
        <dgm:presLayoutVars>
          <dgm:chPref val="3"/>
        </dgm:presLayoutVars>
      </dgm:prSet>
      <dgm:spPr/>
    </dgm:pt>
    <dgm:pt modelId="{5C82538F-C14D-4CF7-BA85-9935140A66D7}" type="pres">
      <dgm:prSet presAssocID="{91B55DAC-8CB9-4213-BE89-747C49FFFAFD}" presName="rootConnector" presStyleLbl="node4" presStyleIdx="17" presStyleCnt="22"/>
      <dgm:spPr/>
    </dgm:pt>
    <dgm:pt modelId="{C159D8FB-D0CA-4640-9D91-B16E6BA56518}" type="pres">
      <dgm:prSet presAssocID="{91B55DAC-8CB9-4213-BE89-747C49FFFAFD}" presName="hierChild4" presStyleCnt="0"/>
      <dgm:spPr/>
    </dgm:pt>
    <dgm:pt modelId="{FA7EBEDD-F43B-4667-BDB6-A8E2B2E8F59D}" type="pres">
      <dgm:prSet presAssocID="{91B55DAC-8CB9-4213-BE89-747C49FFFAFD}" presName="hierChild5" presStyleCnt="0"/>
      <dgm:spPr/>
    </dgm:pt>
    <dgm:pt modelId="{CC184913-1382-49D0-A25F-13DD0EB0C1EC}" type="pres">
      <dgm:prSet presAssocID="{B09FC56B-18FF-469C-B2D3-F47DE28843DE}" presName="Name37" presStyleLbl="parChTrans1D4" presStyleIdx="36" presStyleCnt="48"/>
      <dgm:spPr/>
    </dgm:pt>
    <dgm:pt modelId="{AB3DF41E-A5D5-43FF-A340-CB87202BF38D}" type="pres">
      <dgm:prSet presAssocID="{CBC9924B-A939-45DC-860E-055E0532FECB}" presName="hierRoot2" presStyleCnt="0">
        <dgm:presLayoutVars>
          <dgm:hierBranch val="init"/>
        </dgm:presLayoutVars>
      </dgm:prSet>
      <dgm:spPr/>
    </dgm:pt>
    <dgm:pt modelId="{183D440D-CAA2-487E-A03B-F824CA33834B}" type="pres">
      <dgm:prSet presAssocID="{CBC9924B-A939-45DC-860E-055E0532FECB}" presName="rootComposite" presStyleCnt="0"/>
      <dgm:spPr/>
    </dgm:pt>
    <dgm:pt modelId="{F8F69F08-D4AA-46AD-8B6E-A61260A6FC06}" type="pres">
      <dgm:prSet presAssocID="{CBC9924B-A939-45DC-860E-055E0532FECB}" presName="rootText" presStyleLbl="node4" presStyleIdx="18" presStyleCnt="22">
        <dgm:presLayoutVars>
          <dgm:chPref val="3"/>
        </dgm:presLayoutVars>
      </dgm:prSet>
      <dgm:spPr/>
    </dgm:pt>
    <dgm:pt modelId="{0FE3A677-5598-4653-939A-9CBEB82628EE}" type="pres">
      <dgm:prSet presAssocID="{CBC9924B-A939-45DC-860E-055E0532FECB}" presName="rootConnector" presStyleLbl="node4" presStyleIdx="18" presStyleCnt="22"/>
      <dgm:spPr/>
    </dgm:pt>
    <dgm:pt modelId="{1637F9C4-F590-4E52-83E6-9618E3BAD0CB}" type="pres">
      <dgm:prSet presAssocID="{CBC9924B-A939-45DC-860E-055E0532FECB}" presName="hierChild4" presStyleCnt="0"/>
      <dgm:spPr/>
    </dgm:pt>
    <dgm:pt modelId="{5992918F-34B1-4AD1-91AE-ADE123E9802C}" type="pres">
      <dgm:prSet presAssocID="{CBC9924B-A939-45DC-860E-055E0532FECB}" presName="hierChild5" presStyleCnt="0"/>
      <dgm:spPr/>
    </dgm:pt>
    <dgm:pt modelId="{3856805E-44E9-4FD9-9ED8-20F7F08AEFC6}" type="pres">
      <dgm:prSet presAssocID="{E3485813-5E69-4A12-BF89-672BAD422CC2}" presName="hierChild7" presStyleCnt="0"/>
      <dgm:spPr/>
    </dgm:pt>
    <dgm:pt modelId="{53BC6D95-D42C-4CF8-9A90-84F82BC327A4}" type="pres">
      <dgm:prSet presAssocID="{C797084F-D68F-4270-B2E4-6CFF9CA269C2}" presName="Name37" presStyleLbl="parChTrans1D4" presStyleIdx="37" presStyleCnt="48"/>
      <dgm:spPr/>
    </dgm:pt>
    <dgm:pt modelId="{1913A51A-2918-4870-914D-1DB18D55A182}" type="pres">
      <dgm:prSet presAssocID="{FAFFAAF9-14C2-433A-8B9D-5D5EB7D87797}" presName="hierRoot2" presStyleCnt="0">
        <dgm:presLayoutVars>
          <dgm:hierBranch val="init"/>
        </dgm:presLayoutVars>
      </dgm:prSet>
      <dgm:spPr/>
    </dgm:pt>
    <dgm:pt modelId="{4C619EDF-1E25-403F-A148-0A123AD3CC3F}" type="pres">
      <dgm:prSet presAssocID="{FAFFAAF9-14C2-433A-8B9D-5D5EB7D87797}" presName="rootComposite" presStyleCnt="0"/>
      <dgm:spPr/>
    </dgm:pt>
    <dgm:pt modelId="{4A2F365E-74BD-4295-A86C-3C41F6DE0923}" type="pres">
      <dgm:prSet presAssocID="{FAFFAAF9-14C2-433A-8B9D-5D5EB7D87797}" presName="rootText" presStyleLbl="node4" presStyleIdx="19" presStyleCnt="22" custScaleX="202452" custScaleY="125550">
        <dgm:presLayoutVars>
          <dgm:chPref val="3"/>
        </dgm:presLayoutVars>
      </dgm:prSet>
      <dgm:spPr/>
    </dgm:pt>
    <dgm:pt modelId="{E388C3A8-76FE-41A8-89F9-D1E508DF61B4}" type="pres">
      <dgm:prSet presAssocID="{FAFFAAF9-14C2-433A-8B9D-5D5EB7D87797}" presName="rootConnector" presStyleLbl="node4" presStyleIdx="19" presStyleCnt="22"/>
      <dgm:spPr/>
    </dgm:pt>
    <dgm:pt modelId="{D75E3843-AD48-4E8E-AC4E-45498656CE52}" type="pres">
      <dgm:prSet presAssocID="{FAFFAAF9-14C2-433A-8B9D-5D5EB7D87797}" presName="hierChild4" presStyleCnt="0"/>
      <dgm:spPr/>
    </dgm:pt>
    <dgm:pt modelId="{887340AA-6755-4341-895C-8A276616E901}" type="pres">
      <dgm:prSet presAssocID="{6E0B54E4-293E-451F-BC8E-2AC9CA80FC67}" presName="Name37" presStyleLbl="parChTrans1D4" presStyleIdx="38" presStyleCnt="48"/>
      <dgm:spPr/>
    </dgm:pt>
    <dgm:pt modelId="{D2138448-D8DD-4FC7-84F2-7CC20F4A8A51}" type="pres">
      <dgm:prSet presAssocID="{48C5C0A1-8F4A-458B-97A0-CD3AAF2D0F4B}" presName="hierRoot2" presStyleCnt="0">
        <dgm:presLayoutVars>
          <dgm:hierBranch val="init"/>
        </dgm:presLayoutVars>
      </dgm:prSet>
      <dgm:spPr/>
    </dgm:pt>
    <dgm:pt modelId="{4BCB2463-FAD1-409F-BF2A-60566219C59D}" type="pres">
      <dgm:prSet presAssocID="{48C5C0A1-8F4A-458B-97A0-CD3AAF2D0F4B}" presName="rootComposite" presStyleCnt="0"/>
      <dgm:spPr/>
    </dgm:pt>
    <dgm:pt modelId="{1B1D5AC3-7F95-47A3-BB9B-2309F781A133}" type="pres">
      <dgm:prSet presAssocID="{48C5C0A1-8F4A-458B-97A0-CD3AAF2D0F4B}" presName="rootText" presStyleLbl="node4" presStyleIdx="20" presStyleCnt="22">
        <dgm:presLayoutVars>
          <dgm:chPref val="3"/>
        </dgm:presLayoutVars>
      </dgm:prSet>
      <dgm:spPr/>
    </dgm:pt>
    <dgm:pt modelId="{B997545B-0141-4105-9397-7533F2DCA353}" type="pres">
      <dgm:prSet presAssocID="{48C5C0A1-8F4A-458B-97A0-CD3AAF2D0F4B}" presName="rootConnector" presStyleLbl="node4" presStyleIdx="20" presStyleCnt="22"/>
      <dgm:spPr/>
    </dgm:pt>
    <dgm:pt modelId="{BA688C87-6042-4C31-BBB0-396BC4C8CF43}" type="pres">
      <dgm:prSet presAssocID="{48C5C0A1-8F4A-458B-97A0-CD3AAF2D0F4B}" presName="hierChild4" presStyleCnt="0"/>
      <dgm:spPr/>
    </dgm:pt>
    <dgm:pt modelId="{763FE02D-F31D-4147-A6CE-12417FCD3A4E}" type="pres">
      <dgm:prSet presAssocID="{48C5C0A1-8F4A-458B-97A0-CD3AAF2D0F4B}" presName="hierChild5" presStyleCnt="0"/>
      <dgm:spPr/>
    </dgm:pt>
    <dgm:pt modelId="{F3008F0D-EACF-4D85-952D-ADE628EEE464}" type="pres">
      <dgm:prSet presAssocID="{447961EE-A672-40BF-B8FF-C3F51D42713C}" presName="Name37" presStyleLbl="parChTrans1D4" presStyleIdx="39" presStyleCnt="48"/>
      <dgm:spPr/>
    </dgm:pt>
    <dgm:pt modelId="{C00CB852-A5B6-402B-B3B1-8ABB600B71DB}" type="pres">
      <dgm:prSet presAssocID="{C97AD40C-9DDD-4DAE-B04A-C68E48853852}" presName="hierRoot2" presStyleCnt="0">
        <dgm:presLayoutVars>
          <dgm:hierBranch val="init"/>
        </dgm:presLayoutVars>
      </dgm:prSet>
      <dgm:spPr/>
    </dgm:pt>
    <dgm:pt modelId="{733F6927-16AE-43FF-A517-CF2CFA6B0C7E}" type="pres">
      <dgm:prSet presAssocID="{C97AD40C-9DDD-4DAE-B04A-C68E48853852}" presName="rootComposite" presStyleCnt="0"/>
      <dgm:spPr/>
    </dgm:pt>
    <dgm:pt modelId="{A86FF45A-D3F6-4167-B0E3-1452BF8F1C7B}" type="pres">
      <dgm:prSet presAssocID="{C97AD40C-9DDD-4DAE-B04A-C68E48853852}" presName="rootText" presStyleLbl="node4" presStyleIdx="21" presStyleCnt="22">
        <dgm:presLayoutVars>
          <dgm:chPref val="3"/>
        </dgm:presLayoutVars>
      </dgm:prSet>
      <dgm:spPr/>
    </dgm:pt>
    <dgm:pt modelId="{2D5C30A4-E922-423E-9069-20BFC566524B}" type="pres">
      <dgm:prSet presAssocID="{C97AD40C-9DDD-4DAE-B04A-C68E48853852}" presName="rootConnector" presStyleLbl="node4" presStyleIdx="21" presStyleCnt="22"/>
      <dgm:spPr/>
    </dgm:pt>
    <dgm:pt modelId="{06E03F7C-6930-48AF-9F02-F4B920824519}" type="pres">
      <dgm:prSet presAssocID="{C97AD40C-9DDD-4DAE-B04A-C68E48853852}" presName="hierChild4" presStyleCnt="0"/>
      <dgm:spPr/>
    </dgm:pt>
    <dgm:pt modelId="{E98D27CF-673A-4301-8044-8A9A63A5B1A2}" type="pres">
      <dgm:prSet presAssocID="{C97AD40C-9DDD-4DAE-B04A-C68E48853852}" presName="hierChild5" presStyleCnt="0"/>
      <dgm:spPr/>
    </dgm:pt>
    <dgm:pt modelId="{D239B86E-E18C-4331-A8DD-C24D26E3C675}" type="pres">
      <dgm:prSet presAssocID="{C22EFCF9-57F4-467D-AB24-977AE9277812}" presName="Name111" presStyleLbl="parChTrans1D4" presStyleIdx="40" presStyleCnt="48"/>
      <dgm:spPr/>
    </dgm:pt>
    <dgm:pt modelId="{EC4110B6-B94E-4CB9-B0C2-EFB0DD659AF9}" type="pres">
      <dgm:prSet presAssocID="{AFA9AB66-26A3-4A96-B35F-102DC1D5F0F1}" presName="hierRoot3" presStyleCnt="0">
        <dgm:presLayoutVars>
          <dgm:hierBranch val="init"/>
        </dgm:presLayoutVars>
      </dgm:prSet>
      <dgm:spPr/>
    </dgm:pt>
    <dgm:pt modelId="{A70B2002-7FF0-4BB7-8CE7-57DAF69F0F60}" type="pres">
      <dgm:prSet presAssocID="{AFA9AB66-26A3-4A96-B35F-102DC1D5F0F1}" presName="rootComposite3" presStyleCnt="0"/>
      <dgm:spPr/>
    </dgm:pt>
    <dgm:pt modelId="{DDB67C2C-ACD2-479B-975B-8C11A4E3E2B1}" type="pres">
      <dgm:prSet presAssocID="{AFA9AB66-26A3-4A96-B35F-102DC1D5F0F1}" presName="rootText3" presStyleLbl="asst4" presStyleIdx="18" presStyleCnt="19">
        <dgm:presLayoutVars>
          <dgm:chPref val="3"/>
        </dgm:presLayoutVars>
      </dgm:prSet>
      <dgm:spPr/>
    </dgm:pt>
    <dgm:pt modelId="{998F97D0-FE8F-42D1-80BF-C4A25C36F025}" type="pres">
      <dgm:prSet presAssocID="{AFA9AB66-26A3-4A96-B35F-102DC1D5F0F1}" presName="rootConnector3" presStyleLbl="asst4" presStyleIdx="18" presStyleCnt="19"/>
      <dgm:spPr/>
    </dgm:pt>
    <dgm:pt modelId="{45B64368-AE7F-40A5-9EF0-792EC9FFC604}" type="pres">
      <dgm:prSet presAssocID="{AFA9AB66-26A3-4A96-B35F-102DC1D5F0F1}" presName="hierChild6" presStyleCnt="0"/>
      <dgm:spPr/>
    </dgm:pt>
    <dgm:pt modelId="{BA46DBA5-751C-4368-96FF-512FA7C8AC66}" type="pres">
      <dgm:prSet presAssocID="{AFA9AB66-26A3-4A96-B35F-102DC1D5F0F1}" presName="hierChild7" presStyleCnt="0"/>
      <dgm:spPr/>
    </dgm:pt>
    <dgm:pt modelId="{2E30F795-8A58-422C-A6CF-1FDF772CD473}" type="pres">
      <dgm:prSet presAssocID="{FAFFAAF9-14C2-433A-8B9D-5D5EB7D87797}" presName="hierChild5" presStyleCnt="0"/>
      <dgm:spPr/>
    </dgm:pt>
    <dgm:pt modelId="{39260040-115A-48BC-9237-9CFA4EB66F60}" type="pres">
      <dgm:prSet presAssocID="{0E084A0A-982E-4B7F-B496-98BDE2CBC420}" presName="hierChild5" presStyleCnt="0"/>
      <dgm:spPr/>
    </dgm:pt>
    <dgm:pt modelId="{AD8E5718-AAC5-4E92-B940-558A55B7E3CE}" type="pres">
      <dgm:prSet presAssocID="{EE955C54-196D-4EFE-BFC4-844067980724}" presName="Name111" presStyleLbl="parChTrans1D4" presStyleIdx="41" presStyleCnt="48"/>
      <dgm:spPr/>
    </dgm:pt>
    <dgm:pt modelId="{0629F428-5AC4-4C93-A9B0-11FDCEDAD9D9}" type="pres">
      <dgm:prSet presAssocID="{58769EAE-5C91-4C00-9CA0-E6F2686AACCE}" presName="hierRoot3" presStyleCnt="0">
        <dgm:presLayoutVars>
          <dgm:hierBranch val="init"/>
        </dgm:presLayoutVars>
      </dgm:prSet>
      <dgm:spPr/>
    </dgm:pt>
    <dgm:pt modelId="{415F8571-1597-4ADE-85A1-EB9114E4A10B}" type="pres">
      <dgm:prSet presAssocID="{58769EAE-5C91-4C00-9CA0-E6F2686AACCE}" presName="rootComposite3" presStyleCnt="0"/>
      <dgm:spPr/>
    </dgm:pt>
    <dgm:pt modelId="{B670F0CA-4B30-4752-B4A9-1DA816647CB4}" type="pres">
      <dgm:prSet presAssocID="{58769EAE-5C91-4C00-9CA0-E6F2686AACCE}" presName="rootText3" presStyleLbl="asst3" presStyleIdx="0" presStyleCnt="7" custScaleY="125629" custLinFactNeighborX="-64495" custLinFactNeighborY="-20805">
        <dgm:presLayoutVars>
          <dgm:chPref val="3"/>
        </dgm:presLayoutVars>
      </dgm:prSet>
      <dgm:spPr/>
    </dgm:pt>
    <dgm:pt modelId="{4754D867-E92A-4E45-9276-E16BE6D05DE3}" type="pres">
      <dgm:prSet presAssocID="{58769EAE-5C91-4C00-9CA0-E6F2686AACCE}" presName="rootConnector3" presStyleLbl="asst3" presStyleIdx="0" presStyleCnt="7"/>
      <dgm:spPr/>
    </dgm:pt>
    <dgm:pt modelId="{065B83B4-F518-4E56-8A21-7B9B7F752F0E}" type="pres">
      <dgm:prSet presAssocID="{58769EAE-5C91-4C00-9CA0-E6F2686AACCE}" presName="hierChild6" presStyleCnt="0"/>
      <dgm:spPr/>
    </dgm:pt>
    <dgm:pt modelId="{F20DA079-DC58-4490-91AF-E0D2F3B4C009}" type="pres">
      <dgm:prSet presAssocID="{58769EAE-5C91-4C00-9CA0-E6F2686AACCE}" presName="hierChild7" presStyleCnt="0"/>
      <dgm:spPr/>
    </dgm:pt>
    <dgm:pt modelId="{5C7B5CD3-732B-4250-8BE1-5419A6E82FAD}" type="pres">
      <dgm:prSet presAssocID="{36E102FB-0306-495F-A92A-80E2167AD10A}" presName="Name111" presStyleLbl="parChTrans1D4" presStyleIdx="42" presStyleCnt="48"/>
      <dgm:spPr/>
    </dgm:pt>
    <dgm:pt modelId="{184A909E-0109-4BDB-9BC2-4E9285978705}" type="pres">
      <dgm:prSet presAssocID="{8642C1B0-9F48-49C4-B846-36E5C0AD1416}" presName="hierRoot3" presStyleCnt="0">
        <dgm:presLayoutVars>
          <dgm:hierBranch val="init"/>
        </dgm:presLayoutVars>
      </dgm:prSet>
      <dgm:spPr/>
    </dgm:pt>
    <dgm:pt modelId="{F43479EC-18F2-4B60-842E-CC51B6A84A41}" type="pres">
      <dgm:prSet presAssocID="{8642C1B0-9F48-49C4-B846-36E5C0AD1416}" presName="rootComposite3" presStyleCnt="0"/>
      <dgm:spPr/>
    </dgm:pt>
    <dgm:pt modelId="{EA48351C-FAFB-4BD9-94A9-6A4B2C5FE49D}" type="pres">
      <dgm:prSet presAssocID="{8642C1B0-9F48-49C4-B846-36E5C0AD1416}" presName="rootText3" presStyleLbl="asst3" presStyleIdx="1" presStyleCnt="7" custScaleY="126053" custLinFactNeighborX="70737" custLinFactNeighborY="-20805">
        <dgm:presLayoutVars>
          <dgm:chPref val="3"/>
        </dgm:presLayoutVars>
      </dgm:prSet>
      <dgm:spPr/>
    </dgm:pt>
    <dgm:pt modelId="{26E56BE5-7495-4013-9FD0-F12E22FA90D8}" type="pres">
      <dgm:prSet presAssocID="{8642C1B0-9F48-49C4-B846-36E5C0AD1416}" presName="rootConnector3" presStyleLbl="asst3" presStyleIdx="1" presStyleCnt="7"/>
      <dgm:spPr/>
    </dgm:pt>
    <dgm:pt modelId="{F18E2B42-602C-4E68-AE9D-242BE36FBA11}" type="pres">
      <dgm:prSet presAssocID="{8642C1B0-9F48-49C4-B846-36E5C0AD1416}" presName="hierChild6" presStyleCnt="0"/>
      <dgm:spPr/>
    </dgm:pt>
    <dgm:pt modelId="{A755CE13-BCE9-4C55-81FE-5F2439BC988E}" type="pres">
      <dgm:prSet presAssocID="{8642C1B0-9F48-49C4-B846-36E5C0AD1416}" presName="hierChild7" presStyleCnt="0"/>
      <dgm:spPr/>
    </dgm:pt>
    <dgm:pt modelId="{8E16980B-BA25-4EAC-B274-ECA9EBD70288}" type="pres">
      <dgm:prSet presAssocID="{62EFAAA7-09CE-4936-A335-723FB01952C3}" presName="Name111" presStyleLbl="parChTrans1D4" presStyleIdx="43" presStyleCnt="48"/>
      <dgm:spPr/>
    </dgm:pt>
    <dgm:pt modelId="{7FAC43A4-1B70-40C7-BF26-FEDB319E8466}" type="pres">
      <dgm:prSet presAssocID="{E56B01E0-0881-41C7-84B7-E57B60D93B04}" presName="hierRoot3" presStyleCnt="0">
        <dgm:presLayoutVars>
          <dgm:hierBranch val="init"/>
        </dgm:presLayoutVars>
      </dgm:prSet>
      <dgm:spPr/>
    </dgm:pt>
    <dgm:pt modelId="{E4166C11-1D0F-4D41-B449-E6C117B4F5DA}" type="pres">
      <dgm:prSet presAssocID="{E56B01E0-0881-41C7-84B7-E57B60D93B04}" presName="rootComposite3" presStyleCnt="0"/>
      <dgm:spPr/>
    </dgm:pt>
    <dgm:pt modelId="{BB37E90C-984F-4039-A43C-ED71DFF76D65}" type="pres">
      <dgm:prSet presAssocID="{E56B01E0-0881-41C7-84B7-E57B60D93B04}" presName="rootText3" presStyleLbl="asst3" presStyleIdx="2" presStyleCnt="7" custScaleY="114714" custLinFactNeighborX="-62415" custLinFactNeighborY="-12483">
        <dgm:presLayoutVars>
          <dgm:chPref val="3"/>
        </dgm:presLayoutVars>
      </dgm:prSet>
      <dgm:spPr/>
    </dgm:pt>
    <dgm:pt modelId="{8E5F47CB-E8B2-4B2B-AB3E-E65980195AD1}" type="pres">
      <dgm:prSet presAssocID="{E56B01E0-0881-41C7-84B7-E57B60D93B04}" presName="rootConnector3" presStyleLbl="asst3" presStyleIdx="2" presStyleCnt="7"/>
      <dgm:spPr/>
    </dgm:pt>
    <dgm:pt modelId="{7D7B8EF1-B36D-483E-B0AD-C8673CF7CACD}" type="pres">
      <dgm:prSet presAssocID="{E56B01E0-0881-41C7-84B7-E57B60D93B04}" presName="hierChild6" presStyleCnt="0"/>
      <dgm:spPr/>
    </dgm:pt>
    <dgm:pt modelId="{9159F42F-40BB-40C5-A505-2F2D6C3C0BE2}" type="pres">
      <dgm:prSet presAssocID="{E56B01E0-0881-41C7-84B7-E57B60D93B04}" presName="hierChild7" presStyleCnt="0"/>
      <dgm:spPr/>
    </dgm:pt>
    <dgm:pt modelId="{3E31527C-4558-45D2-A1B9-7847F83AD19B}" type="pres">
      <dgm:prSet presAssocID="{304E0130-0921-418C-B4B1-B108720DA042}" presName="Name111" presStyleLbl="parChTrans1D4" presStyleIdx="44" presStyleCnt="48"/>
      <dgm:spPr/>
    </dgm:pt>
    <dgm:pt modelId="{92F6CC2B-4D68-4C0B-90A2-11E4F7AB304F}" type="pres">
      <dgm:prSet presAssocID="{D7BA5C29-8208-4FC7-B6E6-F54125D5529D}" presName="hierRoot3" presStyleCnt="0">
        <dgm:presLayoutVars>
          <dgm:hierBranch val="init"/>
        </dgm:presLayoutVars>
      </dgm:prSet>
      <dgm:spPr/>
    </dgm:pt>
    <dgm:pt modelId="{66F3A761-19C6-409D-AC3F-968BA97F671C}" type="pres">
      <dgm:prSet presAssocID="{D7BA5C29-8208-4FC7-B6E6-F54125D5529D}" presName="rootComposite3" presStyleCnt="0"/>
      <dgm:spPr/>
    </dgm:pt>
    <dgm:pt modelId="{C0707B46-A315-4929-AF9E-E38FAF7AC71F}" type="pres">
      <dgm:prSet presAssocID="{D7BA5C29-8208-4FC7-B6E6-F54125D5529D}" presName="rootText3" presStyleLbl="asst3" presStyleIdx="3" presStyleCnt="7" custScaleY="101423" custLinFactNeighborX="72817" custLinFactNeighborY="-12483">
        <dgm:presLayoutVars>
          <dgm:chPref val="3"/>
        </dgm:presLayoutVars>
      </dgm:prSet>
      <dgm:spPr/>
    </dgm:pt>
    <dgm:pt modelId="{AA3AD536-FC8A-46A5-952A-99FE4697B4DC}" type="pres">
      <dgm:prSet presAssocID="{D7BA5C29-8208-4FC7-B6E6-F54125D5529D}" presName="rootConnector3" presStyleLbl="asst3" presStyleIdx="3" presStyleCnt="7"/>
      <dgm:spPr/>
    </dgm:pt>
    <dgm:pt modelId="{FBB34DD5-0085-42D8-A61E-3C627FC184B6}" type="pres">
      <dgm:prSet presAssocID="{D7BA5C29-8208-4FC7-B6E6-F54125D5529D}" presName="hierChild6" presStyleCnt="0"/>
      <dgm:spPr/>
    </dgm:pt>
    <dgm:pt modelId="{0B584F36-FC14-4F37-B2E1-FF1AE0477145}" type="pres">
      <dgm:prSet presAssocID="{D7BA5C29-8208-4FC7-B6E6-F54125D5529D}" presName="hierChild7" presStyleCnt="0"/>
      <dgm:spPr/>
    </dgm:pt>
    <dgm:pt modelId="{22667E49-8BC6-469B-97B7-8ACA92604420}" type="pres">
      <dgm:prSet presAssocID="{076BDFD1-CAB8-49A4-ABC9-46D01966488B}" presName="Name111" presStyleLbl="parChTrans1D4" presStyleIdx="45" presStyleCnt="48"/>
      <dgm:spPr/>
    </dgm:pt>
    <dgm:pt modelId="{0F104F95-2309-4AFC-A1D5-5CA6C8523DA9}" type="pres">
      <dgm:prSet presAssocID="{FD45D3B6-77FC-44E9-A49F-8D364C6204EF}" presName="hierRoot3" presStyleCnt="0">
        <dgm:presLayoutVars>
          <dgm:hierBranch val="init"/>
        </dgm:presLayoutVars>
      </dgm:prSet>
      <dgm:spPr/>
    </dgm:pt>
    <dgm:pt modelId="{5DBEC6BE-0935-47F4-BF2F-7BB646931DC8}" type="pres">
      <dgm:prSet presAssocID="{FD45D3B6-77FC-44E9-A49F-8D364C6204EF}" presName="rootComposite3" presStyleCnt="0"/>
      <dgm:spPr/>
    </dgm:pt>
    <dgm:pt modelId="{4B2EF045-D9C6-4343-98AC-969B1F31AF4B}" type="pres">
      <dgm:prSet presAssocID="{FD45D3B6-77FC-44E9-A49F-8D364C6204EF}" presName="rootText3" presStyleLbl="asst3" presStyleIdx="4" presStyleCnt="7" custScaleY="109950" custLinFactNeighborX="-64383" custLinFactNeighborY="-9036">
        <dgm:presLayoutVars>
          <dgm:chPref val="3"/>
        </dgm:presLayoutVars>
      </dgm:prSet>
      <dgm:spPr/>
    </dgm:pt>
    <dgm:pt modelId="{658FBA20-E1C5-4A24-B6D9-DB8FB23C6D3E}" type="pres">
      <dgm:prSet presAssocID="{FD45D3B6-77FC-44E9-A49F-8D364C6204EF}" presName="rootConnector3" presStyleLbl="asst3" presStyleIdx="4" presStyleCnt="7"/>
      <dgm:spPr/>
    </dgm:pt>
    <dgm:pt modelId="{397E6162-88A5-4682-A229-59D961B7BD3B}" type="pres">
      <dgm:prSet presAssocID="{FD45D3B6-77FC-44E9-A49F-8D364C6204EF}" presName="hierChild6" presStyleCnt="0"/>
      <dgm:spPr/>
    </dgm:pt>
    <dgm:pt modelId="{739131B2-A55F-4F33-B467-B2C0B6C74C7D}" type="pres">
      <dgm:prSet presAssocID="{FD45D3B6-77FC-44E9-A49F-8D364C6204EF}" presName="hierChild7" presStyleCnt="0"/>
      <dgm:spPr/>
    </dgm:pt>
    <dgm:pt modelId="{2F252EAE-770C-4865-9B21-A85FE082B62F}" type="pres">
      <dgm:prSet presAssocID="{9B84BBE1-C2EB-4C7C-B205-05F7BBB133A3}" presName="Name111" presStyleLbl="parChTrans1D4" presStyleIdx="46" presStyleCnt="48"/>
      <dgm:spPr/>
    </dgm:pt>
    <dgm:pt modelId="{101972B2-0834-4CE5-8C51-83F1FFFAADC3}" type="pres">
      <dgm:prSet presAssocID="{27DA3745-BFB6-40F0-B401-073F60305146}" presName="hierRoot3" presStyleCnt="0">
        <dgm:presLayoutVars>
          <dgm:hierBranch val="init"/>
        </dgm:presLayoutVars>
      </dgm:prSet>
      <dgm:spPr/>
    </dgm:pt>
    <dgm:pt modelId="{402E814E-C51F-4007-B8A7-DBF4325EF6C9}" type="pres">
      <dgm:prSet presAssocID="{27DA3745-BFB6-40F0-B401-073F60305146}" presName="rootComposite3" presStyleCnt="0"/>
      <dgm:spPr/>
    </dgm:pt>
    <dgm:pt modelId="{6404314E-8EAE-4F75-AFEB-B9EE98492E0D}" type="pres">
      <dgm:prSet presAssocID="{27DA3745-BFB6-40F0-B401-073F60305146}" presName="rootText3" presStyleLbl="asst3" presStyleIdx="5" presStyleCnt="7" custScaleY="108326" custLinFactNeighborX="-3359" custLinFactNeighborY="-4816">
        <dgm:presLayoutVars>
          <dgm:chPref val="3"/>
        </dgm:presLayoutVars>
      </dgm:prSet>
      <dgm:spPr/>
    </dgm:pt>
    <dgm:pt modelId="{61B2A595-5F14-4022-874D-EFF804132D99}" type="pres">
      <dgm:prSet presAssocID="{27DA3745-BFB6-40F0-B401-073F60305146}" presName="rootConnector3" presStyleLbl="asst3" presStyleIdx="5" presStyleCnt="7"/>
      <dgm:spPr/>
    </dgm:pt>
    <dgm:pt modelId="{1564B3E1-85BE-49E6-ADA0-EE002C02E285}" type="pres">
      <dgm:prSet presAssocID="{27DA3745-BFB6-40F0-B401-073F60305146}" presName="hierChild6" presStyleCnt="0"/>
      <dgm:spPr/>
    </dgm:pt>
    <dgm:pt modelId="{BA13B994-B8E8-4B34-AC22-A99FBDB6B8CD}" type="pres">
      <dgm:prSet presAssocID="{27DA3745-BFB6-40F0-B401-073F60305146}" presName="hierChild7" presStyleCnt="0"/>
      <dgm:spPr/>
    </dgm:pt>
    <dgm:pt modelId="{920B20C3-684B-465F-87FA-ACBC0E8416CC}" type="pres">
      <dgm:prSet presAssocID="{F293C327-5A2B-4730-9EC2-F6D64B036DE1}" presName="Name111" presStyleLbl="parChTrans1D4" presStyleIdx="47" presStyleCnt="48"/>
      <dgm:spPr/>
    </dgm:pt>
    <dgm:pt modelId="{1C8A0507-B922-4859-BF11-B640E31F4F5F}" type="pres">
      <dgm:prSet presAssocID="{029286D7-0130-4413-B7EC-10C1DD6B92D5}" presName="hierRoot3" presStyleCnt="0">
        <dgm:presLayoutVars>
          <dgm:hierBranch val="init"/>
        </dgm:presLayoutVars>
      </dgm:prSet>
      <dgm:spPr/>
    </dgm:pt>
    <dgm:pt modelId="{5D7B46E6-B287-40D1-AB29-05A318A3ED3F}" type="pres">
      <dgm:prSet presAssocID="{029286D7-0130-4413-B7EC-10C1DD6B92D5}" presName="rootComposite3" presStyleCnt="0"/>
      <dgm:spPr/>
    </dgm:pt>
    <dgm:pt modelId="{AC302B8E-C87B-47CA-9594-B6AA7F8564BC}" type="pres">
      <dgm:prSet presAssocID="{029286D7-0130-4413-B7EC-10C1DD6B92D5}" presName="rootText3" presStyleLbl="asst3" presStyleIdx="6" presStyleCnt="7" custScaleX="116637" custScaleY="107674" custLinFactX="100000" custLinFactNeighborX="128471" custLinFactNeighborY="-16659">
        <dgm:presLayoutVars>
          <dgm:chPref val="3"/>
        </dgm:presLayoutVars>
      </dgm:prSet>
      <dgm:spPr/>
    </dgm:pt>
    <dgm:pt modelId="{6D6E0C06-0FD7-44EA-8D72-EC97EE4D5E74}" type="pres">
      <dgm:prSet presAssocID="{029286D7-0130-4413-B7EC-10C1DD6B92D5}" presName="rootConnector3" presStyleLbl="asst3" presStyleIdx="6" presStyleCnt="7"/>
      <dgm:spPr/>
    </dgm:pt>
    <dgm:pt modelId="{972189DE-87F8-45C1-B742-52BB6334C7D0}" type="pres">
      <dgm:prSet presAssocID="{029286D7-0130-4413-B7EC-10C1DD6B92D5}" presName="hierChild6" presStyleCnt="0"/>
      <dgm:spPr/>
    </dgm:pt>
    <dgm:pt modelId="{FC22674F-3FD7-452D-9DE0-DEF278578347}" type="pres">
      <dgm:prSet presAssocID="{029286D7-0130-4413-B7EC-10C1DD6B92D5}" presName="hierChild7" presStyleCnt="0"/>
      <dgm:spPr/>
    </dgm:pt>
    <dgm:pt modelId="{46CC0395-35BD-43D7-A2E8-F64425154992}" type="pres">
      <dgm:prSet presAssocID="{15F2E04E-65DA-4E75-B47A-0BD3C33649F3}" presName="hierChild5" presStyleCnt="0"/>
      <dgm:spPr/>
    </dgm:pt>
    <dgm:pt modelId="{D8B48CBB-EA23-49FE-B7ED-9FD073E201C2}" type="pres">
      <dgm:prSet presAssocID="{4876743F-E9F0-4ADA-9C05-FCB23C78AED3}" presName="Name111" presStyleLbl="parChTrans1D3" presStyleIdx="1" presStyleCnt="9"/>
      <dgm:spPr/>
    </dgm:pt>
    <dgm:pt modelId="{FD19AC99-F253-4A3E-AF12-939ED2D0F608}" type="pres">
      <dgm:prSet presAssocID="{4CC2155C-3D05-43EB-83FB-1C779ABB5031}" presName="hierRoot3" presStyleCnt="0">
        <dgm:presLayoutVars>
          <dgm:hierBranch val="init"/>
        </dgm:presLayoutVars>
      </dgm:prSet>
      <dgm:spPr/>
    </dgm:pt>
    <dgm:pt modelId="{78B999B4-1991-48F9-98FA-9B39F3179B82}" type="pres">
      <dgm:prSet presAssocID="{4CC2155C-3D05-43EB-83FB-1C779ABB5031}" presName="rootComposite3" presStyleCnt="0"/>
      <dgm:spPr/>
    </dgm:pt>
    <dgm:pt modelId="{4F54D7AC-E719-446A-9648-857EF27A6BBD}" type="pres">
      <dgm:prSet presAssocID="{4CC2155C-3D05-43EB-83FB-1C779ABB5031}" presName="rootText3" presStyleLbl="asst2" presStyleIdx="0" presStyleCnt="8" custLinFactNeighborX="-64014">
        <dgm:presLayoutVars>
          <dgm:chPref val="3"/>
        </dgm:presLayoutVars>
      </dgm:prSet>
      <dgm:spPr/>
    </dgm:pt>
    <dgm:pt modelId="{BCDDBAC7-4732-4CDA-99BA-8CE03888A7F0}" type="pres">
      <dgm:prSet presAssocID="{4CC2155C-3D05-43EB-83FB-1C779ABB5031}" presName="rootConnector3" presStyleLbl="asst2" presStyleIdx="0" presStyleCnt="8"/>
      <dgm:spPr/>
    </dgm:pt>
    <dgm:pt modelId="{627B93C8-476E-45D1-852E-CB980316874D}" type="pres">
      <dgm:prSet presAssocID="{4CC2155C-3D05-43EB-83FB-1C779ABB5031}" presName="hierChild6" presStyleCnt="0"/>
      <dgm:spPr/>
    </dgm:pt>
    <dgm:pt modelId="{4CC9716C-AE3E-4288-8201-9B83F9665AEA}" type="pres">
      <dgm:prSet presAssocID="{4CC2155C-3D05-43EB-83FB-1C779ABB5031}" presName="hierChild7" presStyleCnt="0"/>
      <dgm:spPr/>
    </dgm:pt>
    <dgm:pt modelId="{7162B4D9-5886-40D9-94B1-C2019D9A1519}" type="pres">
      <dgm:prSet presAssocID="{67B4C9AC-C5F6-4307-A049-C80A8B683042}" presName="Name111" presStyleLbl="parChTrans1D3" presStyleIdx="2" presStyleCnt="9"/>
      <dgm:spPr/>
    </dgm:pt>
    <dgm:pt modelId="{B5F25B23-9565-4680-8A6D-976FE7B3D668}" type="pres">
      <dgm:prSet presAssocID="{97F1961D-00D4-4A35-868F-C7BD5E4EE5CA}" presName="hierRoot3" presStyleCnt="0">
        <dgm:presLayoutVars>
          <dgm:hierBranch val="init"/>
        </dgm:presLayoutVars>
      </dgm:prSet>
      <dgm:spPr/>
    </dgm:pt>
    <dgm:pt modelId="{C036406F-2267-4973-957C-D63C0EC9698F}" type="pres">
      <dgm:prSet presAssocID="{97F1961D-00D4-4A35-868F-C7BD5E4EE5CA}" presName="rootComposite3" presStyleCnt="0"/>
      <dgm:spPr/>
    </dgm:pt>
    <dgm:pt modelId="{7129A319-B8C4-422B-9BBD-217F403C00A8}" type="pres">
      <dgm:prSet presAssocID="{97F1961D-00D4-4A35-868F-C7BD5E4EE5CA}" presName="rootText3" presStyleLbl="asst2" presStyleIdx="1" presStyleCnt="8" custLinFactNeighborX="68144" custLinFactNeighborY="4130">
        <dgm:presLayoutVars>
          <dgm:chPref val="3"/>
        </dgm:presLayoutVars>
      </dgm:prSet>
      <dgm:spPr/>
    </dgm:pt>
    <dgm:pt modelId="{EC3A1254-2B11-45E8-A814-E8B9FA7C167F}" type="pres">
      <dgm:prSet presAssocID="{97F1961D-00D4-4A35-868F-C7BD5E4EE5CA}" presName="rootConnector3" presStyleLbl="asst2" presStyleIdx="1" presStyleCnt="8"/>
      <dgm:spPr/>
    </dgm:pt>
    <dgm:pt modelId="{84EFA0AF-5E79-4E8A-B8B1-82CF54353FDC}" type="pres">
      <dgm:prSet presAssocID="{97F1961D-00D4-4A35-868F-C7BD5E4EE5CA}" presName="hierChild6" presStyleCnt="0"/>
      <dgm:spPr/>
    </dgm:pt>
    <dgm:pt modelId="{203D5EE7-0D5F-444F-9C33-36BB8023E1CC}" type="pres">
      <dgm:prSet presAssocID="{97F1961D-00D4-4A35-868F-C7BD5E4EE5CA}" presName="hierChild7" presStyleCnt="0"/>
      <dgm:spPr/>
    </dgm:pt>
    <dgm:pt modelId="{F8E1D134-ED45-4163-96C6-A51F84359BCB}" type="pres">
      <dgm:prSet presAssocID="{CBCCD8FE-3767-4003-B46A-AC6E33748B89}" presName="Name111" presStyleLbl="parChTrans1D3" presStyleIdx="3" presStyleCnt="9"/>
      <dgm:spPr/>
    </dgm:pt>
    <dgm:pt modelId="{4D7734BE-F075-44B0-911C-B585829A9CE9}" type="pres">
      <dgm:prSet presAssocID="{1C30B948-8BC7-4DFC-BC5C-E04361654969}" presName="hierRoot3" presStyleCnt="0">
        <dgm:presLayoutVars>
          <dgm:hierBranch val="init"/>
        </dgm:presLayoutVars>
      </dgm:prSet>
      <dgm:spPr/>
    </dgm:pt>
    <dgm:pt modelId="{FEBEC7A2-BE47-4B4C-BA07-28B638603FD7}" type="pres">
      <dgm:prSet presAssocID="{1C30B948-8BC7-4DFC-BC5C-E04361654969}" presName="rootComposite3" presStyleCnt="0"/>
      <dgm:spPr/>
    </dgm:pt>
    <dgm:pt modelId="{39B0BECC-5429-4690-B612-19B6031479F9}" type="pres">
      <dgm:prSet presAssocID="{1C30B948-8BC7-4DFC-BC5C-E04361654969}" presName="rootText3" presStyleLbl="asst2" presStyleIdx="2" presStyleCnt="8" custLinFactNeighborX="-65209">
        <dgm:presLayoutVars>
          <dgm:chPref val="3"/>
        </dgm:presLayoutVars>
      </dgm:prSet>
      <dgm:spPr/>
    </dgm:pt>
    <dgm:pt modelId="{13DF5201-3033-4E98-BEB6-05A3C3D47BDE}" type="pres">
      <dgm:prSet presAssocID="{1C30B948-8BC7-4DFC-BC5C-E04361654969}" presName="rootConnector3" presStyleLbl="asst2" presStyleIdx="2" presStyleCnt="8"/>
      <dgm:spPr/>
    </dgm:pt>
    <dgm:pt modelId="{2348EECC-DB25-4B40-8771-F265B4CECDB2}" type="pres">
      <dgm:prSet presAssocID="{1C30B948-8BC7-4DFC-BC5C-E04361654969}" presName="hierChild6" presStyleCnt="0"/>
      <dgm:spPr/>
    </dgm:pt>
    <dgm:pt modelId="{31026F2A-BBB4-457A-B5E2-BD81AA143E26}" type="pres">
      <dgm:prSet presAssocID="{1C30B948-8BC7-4DFC-BC5C-E04361654969}" presName="hierChild7" presStyleCnt="0"/>
      <dgm:spPr/>
    </dgm:pt>
    <dgm:pt modelId="{13E06A9B-1C7A-4EC3-A7BA-A8130AEFA0EC}" type="pres">
      <dgm:prSet presAssocID="{8DD41F87-48E5-45B7-8DBB-0857D6704AC0}" presName="Name111" presStyleLbl="parChTrans1D3" presStyleIdx="4" presStyleCnt="9"/>
      <dgm:spPr/>
    </dgm:pt>
    <dgm:pt modelId="{7FF11004-104C-430C-AAEA-A7B131C2F1D4}" type="pres">
      <dgm:prSet presAssocID="{12140202-D83E-47F5-B3B2-285E90F7A383}" presName="hierRoot3" presStyleCnt="0">
        <dgm:presLayoutVars>
          <dgm:hierBranch val="init"/>
        </dgm:presLayoutVars>
      </dgm:prSet>
      <dgm:spPr/>
    </dgm:pt>
    <dgm:pt modelId="{D9593BAE-425E-442C-BCEA-0844CFBC06BD}" type="pres">
      <dgm:prSet presAssocID="{12140202-D83E-47F5-B3B2-285E90F7A383}" presName="rootComposite3" presStyleCnt="0"/>
      <dgm:spPr/>
    </dgm:pt>
    <dgm:pt modelId="{8F6AAD95-54E8-43E0-856D-4FFFBD48520A}" type="pres">
      <dgm:prSet presAssocID="{12140202-D83E-47F5-B3B2-285E90F7A383}" presName="rootText3" presStyleLbl="asst2" presStyleIdx="3" presStyleCnt="8" custLinFactNeighborX="68144">
        <dgm:presLayoutVars>
          <dgm:chPref val="3"/>
        </dgm:presLayoutVars>
      </dgm:prSet>
      <dgm:spPr/>
    </dgm:pt>
    <dgm:pt modelId="{EE9848B9-716E-43D0-B2A0-3E3D36299C87}" type="pres">
      <dgm:prSet presAssocID="{12140202-D83E-47F5-B3B2-285E90F7A383}" presName="rootConnector3" presStyleLbl="asst2" presStyleIdx="3" presStyleCnt="8"/>
      <dgm:spPr/>
    </dgm:pt>
    <dgm:pt modelId="{9C10778C-641D-40FA-A998-59B3D8F076B7}" type="pres">
      <dgm:prSet presAssocID="{12140202-D83E-47F5-B3B2-285E90F7A383}" presName="hierChild6" presStyleCnt="0"/>
      <dgm:spPr/>
    </dgm:pt>
    <dgm:pt modelId="{B0BF98CA-108E-4D4B-B1BA-2605CBC8331B}" type="pres">
      <dgm:prSet presAssocID="{12140202-D83E-47F5-B3B2-285E90F7A383}" presName="hierChild7" presStyleCnt="0"/>
      <dgm:spPr/>
    </dgm:pt>
    <dgm:pt modelId="{83732CBF-DB28-4652-BA20-EF877555ABB3}" type="pres">
      <dgm:prSet presAssocID="{2BFD9E97-6979-47D9-A58F-AC72DC0FEFCE}" presName="Name111" presStyleLbl="parChTrans1D3" presStyleIdx="5" presStyleCnt="9"/>
      <dgm:spPr/>
    </dgm:pt>
    <dgm:pt modelId="{5871C20A-FF4C-4335-9227-90451B4457C6}" type="pres">
      <dgm:prSet presAssocID="{CAA63B74-A9F3-4353-BDA3-B680C6F351C8}" presName="hierRoot3" presStyleCnt="0">
        <dgm:presLayoutVars>
          <dgm:hierBranch val="init"/>
        </dgm:presLayoutVars>
      </dgm:prSet>
      <dgm:spPr/>
    </dgm:pt>
    <dgm:pt modelId="{AA71E7A9-45F9-4852-98BA-70319CF9335F}" type="pres">
      <dgm:prSet presAssocID="{CAA63B74-A9F3-4353-BDA3-B680C6F351C8}" presName="rootComposite3" presStyleCnt="0"/>
      <dgm:spPr/>
    </dgm:pt>
    <dgm:pt modelId="{518A8CDB-79CE-4D75-8EBB-05C9586DF785}" type="pres">
      <dgm:prSet presAssocID="{CAA63B74-A9F3-4353-BDA3-B680C6F351C8}" presName="rootText3" presStyleLbl="asst2" presStyleIdx="4" presStyleCnt="8" custLinFactNeighborX="-64014" custLinFactNeighborY="4130">
        <dgm:presLayoutVars>
          <dgm:chPref val="3"/>
        </dgm:presLayoutVars>
      </dgm:prSet>
      <dgm:spPr/>
    </dgm:pt>
    <dgm:pt modelId="{3637542B-2721-4A9C-ADC2-73D6D65E4D17}" type="pres">
      <dgm:prSet presAssocID="{CAA63B74-A9F3-4353-BDA3-B680C6F351C8}" presName="rootConnector3" presStyleLbl="asst2" presStyleIdx="4" presStyleCnt="8"/>
      <dgm:spPr/>
    </dgm:pt>
    <dgm:pt modelId="{FD53341B-DAC6-4CB3-9747-1497E8ACF33C}" type="pres">
      <dgm:prSet presAssocID="{CAA63B74-A9F3-4353-BDA3-B680C6F351C8}" presName="hierChild6" presStyleCnt="0"/>
      <dgm:spPr/>
    </dgm:pt>
    <dgm:pt modelId="{DF176A4B-E304-4419-A051-BEEA64D42676}" type="pres">
      <dgm:prSet presAssocID="{CAA63B74-A9F3-4353-BDA3-B680C6F351C8}" presName="hierChild7" presStyleCnt="0"/>
      <dgm:spPr/>
    </dgm:pt>
    <dgm:pt modelId="{35488A84-0B06-48C0-A235-491D3940E6D1}" type="pres">
      <dgm:prSet presAssocID="{9FA899E0-7178-437A-B1BA-3FE93E17543E}" presName="Name111" presStyleLbl="parChTrans1D3" presStyleIdx="6" presStyleCnt="9"/>
      <dgm:spPr/>
    </dgm:pt>
    <dgm:pt modelId="{9695735A-9540-48A7-A796-B6E23BF722EB}" type="pres">
      <dgm:prSet presAssocID="{0C372A3E-4783-4720-B39A-62D8B2D97FA2}" presName="hierRoot3" presStyleCnt="0">
        <dgm:presLayoutVars>
          <dgm:hierBranch val="init"/>
        </dgm:presLayoutVars>
      </dgm:prSet>
      <dgm:spPr/>
    </dgm:pt>
    <dgm:pt modelId="{D4F75A0E-409F-47CC-A747-FD3CB4A6D191}" type="pres">
      <dgm:prSet presAssocID="{0C372A3E-4783-4720-B39A-62D8B2D97FA2}" presName="rootComposite3" presStyleCnt="0"/>
      <dgm:spPr/>
    </dgm:pt>
    <dgm:pt modelId="{CA0E10DB-A746-4355-8815-DF3FB8E28F7D}" type="pres">
      <dgm:prSet presAssocID="{0C372A3E-4783-4720-B39A-62D8B2D97FA2}" presName="rootText3" presStyleLbl="asst2" presStyleIdx="5" presStyleCnt="8" custScaleY="108475" custLinFactNeighborX="69693" custLinFactNeighborY="-9292">
        <dgm:presLayoutVars>
          <dgm:chPref val="3"/>
        </dgm:presLayoutVars>
      </dgm:prSet>
      <dgm:spPr/>
    </dgm:pt>
    <dgm:pt modelId="{FBF4F8B8-5CEB-4DC3-8DC3-A40CE2AF3625}" type="pres">
      <dgm:prSet presAssocID="{0C372A3E-4783-4720-B39A-62D8B2D97FA2}" presName="rootConnector3" presStyleLbl="asst2" presStyleIdx="5" presStyleCnt="8"/>
      <dgm:spPr/>
    </dgm:pt>
    <dgm:pt modelId="{25940F62-28FF-4525-BBE2-1948071FD900}" type="pres">
      <dgm:prSet presAssocID="{0C372A3E-4783-4720-B39A-62D8B2D97FA2}" presName="hierChild6" presStyleCnt="0"/>
      <dgm:spPr/>
    </dgm:pt>
    <dgm:pt modelId="{E0299F15-FF19-42F0-AD5F-507B2A2AEA31}" type="pres">
      <dgm:prSet presAssocID="{0C372A3E-4783-4720-B39A-62D8B2D97FA2}" presName="hierChild7" presStyleCnt="0"/>
      <dgm:spPr/>
    </dgm:pt>
    <dgm:pt modelId="{132592D4-5611-4749-AA7B-A7DA12B32FDD}" type="pres">
      <dgm:prSet presAssocID="{E6A260CD-247D-4FDD-A449-6A857D1CA94D}" presName="Name111" presStyleLbl="parChTrans1D3" presStyleIdx="7" presStyleCnt="9"/>
      <dgm:spPr/>
    </dgm:pt>
    <dgm:pt modelId="{7517A252-F5EE-4D40-B089-B8D0935E49D1}" type="pres">
      <dgm:prSet presAssocID="{0EECFA6A-7AF2-4FB2-86A8-59096B4DBE5E}" presName="hierRoot3" presStyleCnt="0">
        <dgm:presLayoutVars>
          <dgm:hierBranch val="init"/>
        </dgm:presLayoutVars>
      </dgm:prSet>
      <dgm:spPr/>
    </dgm:pt>
    <dgm:pt modelId="{70B1CCBE-1DFD-4FBE-9DAD-D81F63B0C3EF}" type="pres">
      <dgm:prSet presAssocID="{0EECFA6A-7AF2-4FB2-86A8-59096B4DBE5E}" presName="rootComposite3" presStyleCnt="0"/>
      <dgm:spPr/>
    </dgm:pt>
    <dgm:pt modelId="{77DCDD51-CACA-4440-B49C-9532BE80889C}" type="pres">
      <dgm:prSet presAssocID="{0EECFA6A-7AF2-4FB2-86A8-59096B4DBE5E}" presName="rootText3" presStyleLbl="asst2" presStyleIdx="6" presStyleCnt="8" custScaleX="98156" custScaleY="102634" custLinFactNeighborX="-62776" custLinFactNeighborY="-6807">
        <dgm:presLayoutVars>
          <dgm:chPref val="3"/>
        </dgm:presLayoutVars>
      </dgm:prSet>
      <dgm:spPr/>
    </dgm:pt>
    <dgm:pt modelId="{F9FA5573-5C82-40A8-BDF1-1618A4140475}" type="pres">
      <dgm:prSet presAssocID="{0EECFA6A-7AF2-4FB2-86A8-59096B4DBE5E}" presName="rootConnector3" presStyleLbl="asst2" presStyleIdx="6" presStyleCnt="8"/>
      <dgm:spPr/>
    </dgm:pt>
    <dgm:pt modelId="{9143032F-E2AF-446C-BDBC-A4B8BF098590}" type="pres">
      <dgm:prSet presAssocID="{0EECFA6A-7AF2-4FB2-86A8-59096B4DBE5E}" presName="hierChild6" presStyleCnt="0"/>
      <dgm:spPr/>
    </dgm:pt>
    <dgm:pt modelId="{7126CED0-99BC-4459-9183-15FDF614435B}" type="pres">
      <dgm:prSet presAssocID="{0EECFA6A-7AF2-4FB2-86A8-59096B4DBE5E}" presName="hierChild7" presStyleCnt="0"/>
      <dgm:spPr/>
    </dgm:pt>
    <dgm:pt modelId="{5E73DF04-814C-45F5-AD2F-8112D1DBDBA5}" type="pres">
      <dgm:prSet presAssocID="{5737C389-099C-4100-AF95-E3C63DEC134B}" presName="Name111" presStyleLbl="parChTrans1D3" presStyleIdx="8" presStyleCnt="9"/>
      <dgm:spPr/>
    </dgm:pt>
    <dgm:pt modelId="{64FDA675-AD07-423B-AB83-BA59120F76AA}" type="pres">
      <dgm:prSet presAssocID="{FF3BA563-3665-432B-81B6-550D4295384E}" presName="hierRoot3" presStyleCnt="0">
        <dgm:presLayoutVars>
          <dgm:hierBranch val="init"/>
        </dgm:presLayoutVars>
      </dgm:prSet>
      <dgm:spPr/>
    </dgm:pt>
    <dgm:pt modelId="{5E901D97-EA5D-4796-8D94-333E834CED9B}" type="pres">
      <dgm:prSet presAssocID="{FF3BA563-3665-432B-81B6-550D4295384E}" presName="rootComposite3" presStyleCnt="0"/>
      <dgm:spPr/>
    </dgm:pt>
    <dgm:pt modelId="{89A97563-A385-47D0-A0E7-2A517843CE63}" type="pres">
      <dgm:prSet presAssocID="{FF3BA563-3665-432B-81B6-550D4295384E}" presName="rootText3" presStyleLbl="asst2" presStyleIdx="7" presStyleCnt="8" custScaleY="112628" custLinFactNeighborX="71489" custLinFactNeighborY="-10670">
        <dgm:presLayoutVars>
          <dgm:chPref val="3"/>
        </dgm:presLayoutVars>
      </dgm:prSet>
      <dgm:spPr/>
    </dgm:pt>
    <dgm:pt modelId="{D5F947D9-B2DB-4A92-8224-54F658ECC31C}" type="pres">
      <dgm:prSet presAssocID="{FF3BA563-3665-432B-81B6-550D4295384E}" presName="rootConnector3" presStyleLbl="asst2" presStyleIdx="7" presStyleCnt="8"/>
      <dgm:spPr/>
    </dgm:pt>
    <dgm:pt modelId="{FC52A5EF-E7D7-4E51-997B-74F03C5879C8}" type="pres">
      <dgm:prSet presAssocID="{FF3BA563-3665-432B-81B6-550D4295384E}" presName="hierChild6" presStyleCnt="0"/>
      <dgm:spPr/>
    </dgm:pt>
    <dgm:pt modelId="{A7CD39AF-2631-43A3-A30F-5CA51D213985}" type="pres">
      <dgm:prSet presAssocID="{FF3BA563-3665-432B-81B6-550D4295384E}" presName="hierChild7" presStyleCnt="0"/>
      <dgm:spPr/>
    </dgm:pt>
    <dgm:pt modelId="{895819CE-24E2-452D-9DED-A40C2F8CED0B}" type="pres">
      <dgm:prSet presAssocID="{7C860C55-0C21-4845-B6CA-9B07BA7E50F2}" presName="hierChild3" presStyleCnt="0"/>
      <dgm:spPr/>
    </dgm:pt>
    <dgm:pt modelId="{EF4BE155-47D9-4819-A04C-71287BA46AEE}" type="pres">
      <dgm:prSet presAssocID="{F6EA8949-AF15-4F50-9BF4-7CB1B823AB80}" presName="Name111" presStyleLbl="parChTrans1D2" presStyleIdx="1" presStyleCnt="7"/>
      <dgm:spPr/>
    </dgm:pt>
    <dgm:pt modelId="{02DE9BCC-0B58-48FB-BF19-1466551C5363}" type="pres">
      <dgm:prSet presAssocID="{D2932661-D206-45A3-B8FE-80A2BAC3E4D9}" presName="hierRoot3" presStyleCnt="0">
        <dgm:presLayoutVars>
          <dgm:hierBranch val="init"/>
        </dgm:presLayoutVars>
      </dgm:prSet>
      <dgm:spPr/>
    </dgm:pt>
    <dgm:pt modelId="{903F25BF-7F0E-4CBF-B501-63F9CAD645F4}" type="pres">
      <dgm:prSet presAssocID="{D2932661-D206-45A3-B8FE-80A2BAC3E4D9}" presName="rootComposite3" presStyleCnt="0"/>
      <dgm:spPr/>
    </dgm:pt>
    <dgm:pt modelId="{EB867D23-B4D2-4053-8EB2-F28AB0A36E54}" type="pres">
      <dgm:prSet presAssocID="{D2932661-D206-45A3-B8FE-80A2BAC3E4D9}" presName="rootText3" presStyleLbl="asst1" presStyleIdx="0" presStyleCnt="6" custLinFactNeighborX="-64014" custLinFactNeighborY="-4130">
        <dgm:presLayoutVars>
          <dgm:chPref val="3"/>
        </dgm:presLayoutVars>
      </dgm:prSet>
      <dgm:spPr/>
    </dgm:pt>
    <dgm:pt modelId="{C941E4F6-4300-482C-98A8-68C5041A1BA8}" type="pres">
      <dgm:prSet presAssocID="{D2932661-D206-45A3-B8FE-80A2BAC3E4D9}" presName="rootConnector3" presStyleLbl="asst1" presStyleIdx="0" presStyleCnt="6"/>
      <dgm:spPr/>
    </dgm:pt>
    <dgm:pt modelId="{2ED9B34E-6D2A-4562-B395-7E06BBE83F81}" type="pres">
      <dgm:prSet presAssocID="{D2932661-D206-45A3-B8FE-80A2BAC3E4D9}" presName="hierChild6" presStyleCnt="0"/>
      <dgm:spPr/>
    </dgm:pt>
    <dgm:pt modelId="{11B5B1D5-AFA2-4745-A571-F5B53AD3ECA6}" type="pres">
      <dgm:prSet presAssocID="{D2932661-D206-45A3-B8FE-80A2BAC3E4D9}" presName="hierChild7" presStyleCnt="0"/>
      <dgm:spPr/>
    </dgm:pt>
    <dgm:pt modelId="{7256408B-07F6-4B0E-B305-1E4D70D9E22D}" type="pres">
      <dgm:prSet presAssocID="{CD3B9DF8-221B-4D61-A223-A13598CD6AF8}" presName="Name111" presStyleLbl="parChTrans1D2" presStyleIdx="2" presStyleCnt="7"/>
      <dgm:spPr/>
    </dgm:pt>
    <dgm:pt modelId="{51B92D0E-9EC6-4A07-A553-D5F53692B8AF}" type="pres">
      <dgm:prSet presAssocID="{70675AAD-9672-4D7F-8141-756ABE067DD9}" presName="hierRoot3" presStyleCnt="0">
        <dgm:presLayoutVars>
          <dgm:hierBranch val="init"/>
        </dgm:presLayoutVars>
      </dgm:prSet>
      <dgm:spPr/>
    </dgm:pt>
    <dgm:pt modelId="{7637991A-65A5-443F-B4F4-0A6EBDEC2C90}" type="pres">
      <dgm:prSet presAssocID="{70675AAD-9672-4D7F-8141-756ABE067DD9}" presName="rootComposite3" presStyleCnt="0"/>
      <dgm:spPr/>
    </dgm:pt>
    <dgm:pt modelId="{AE0B718F-18C3-44A3-BC9D-3A1985C1DD1B}" type="pres">
      <dgm:prSet presAssocID="{70675AAD-9672-4D7F-8141-756ABE067DD9}" presName="rootText3" presStyleLbl="asst1" presStyleIdx="1" presStyleCnt="6" custLinFactNeighborX="68144">
        <dgm:presLayoutVars>
          <dgm:chPref val="3"/>
        </dgm:presLayoutVars>
      </dgm:prSet>
      <dgm:spPr/>
    </dgm:pt>
    <dgm:pt modelId="{7A6714F6-796F-4BD8-A4A4-F0039528BF64}" type="pres">
      <dgm:prSet presAssocID="{70675AAD-9672-4D7F-8141-756ABE067DD9}" presName="rootConnector3" presStyleLbl="asst1" presStyleIdx="1" presStyleCnt="6"/>
      <dgm:spPr/>
    </dgm:pt>
    <dgm:pt modelId="{13EB7BE4-FF6F-45A2-A64C-2DD200A8608D}" type="pres">
      <dgm:prSet presAssocID="{70675AAD-9672-4D7F-8141-756ABE067DD9}" presName="hierChild6" presStyleCnt="0"/>
      <dgm:spPr/>
    </dgm:pt>
    <dgm:pt modelId="{33F0041A-9E0B-42D2-8A98-EED9E0791DAA}" type="pres">
      <dgm:prSet presAssocID="{70675AAD-9672-4D7F-8141-756ABE067DD9}" presName="hierChild7" presStyleCnt="0"/>
      <dgm:spPr/>
    </dgm:pt>
    <dgm:pt modelId="{C32AC8F9-7181-4A27-8B28-01A938B9D759}" type="pres">
      <dgm:prSet presAssocID="{5FC28AC4-89B8-4FA1-9D21-83CD56DAE481}" presName="Name111" presStyleLbl="parChTrans1D2" presStyleIdx="3" presStyleCnt="7"/>
      <dgm:spPr/>
    </dgm:pt>
    <dgm:pt modelId="{C67E2394-976C-4CEE-AB00-FCC01C78B717}" type="pres">
      <dgm:prSet presAssocID="{3A4C229B-A9B2-423E-8154-2A09FE37E618}" presName="hierRoot3" presStyleCnt="0">
        <dgm:presLayoutVars>
          <dgm:hierBranch val="init"/>
        </dgm:presLayoutVars>
      </dgm:prSet>
      <dgm:spPr/>
    </dgm:pt>
    <dgm:pt modelId="{FC6BF215-30DB-4CD1-970E-58692290296A}" type="pres">
      <dgm:prSet presAssocID="{3A4C229B-A9B2-423E-8154-2A09FE37E618}" presName="rootComposite3" presStyleCnt="0"/>
      <dgm:spPr/>
    </dgm:pt>
    <dgm:pt modelId="{99DD4E93-AD41-463D-B2AB-DE93C5A6D749}" type="pres">
      <dgm:prSet presAssocID="{3A4C229B-A9B2-423E-8154-2A09FE37E618}" presName="rootText3" presStyleLbl="asst1" presStyleIdx="2" presStyleCnt="6" custLinFactNeighborX="-64014" custLinFactNeighborY="0">
        <dgm:presLayoutVars>
          <dgm:chPref val="3"/>
        </dgm:presLayoutVars>
      </dgm:prSet>
      <dgm:spPr/>
    </dgm:pt>
    <dgm:pt modelId="{11989784-5A7D-4EE5-A045-A36F86EA4DEC}" type="pres">
      <dgm:prSet presAssocID="{3A4C229B-A9B2-423E-8154-2A09FE37E618}" presName="rootConnector3" presStyleLbl="asst1" presStyleIdx="2" presStyleCnt="6"/>
      <dgm:spPr/>
    </dgm:pt>
    <dgm:pt modelId="{321BAAC3-BDFE-43AB-A092-991DDAFA8263}" type="pres">
      <dgm:prSet presAssocID="{3A4C229B-A9B2-423E-8154-2A09FE37E618}" presName="hierChild6" presStyleCnt="0"/>
      <dgm:spPr/>
    </dgm:pt>
    <dgm:pt modelId="{3AC65110-83E5-4041-B327-539C298A14D5}" type="pres">
      <dgm:prSet presAssocID="{3A4C229B-A9B2-423E-8154-2A09FE37E618}" presName="hierChild7" presStyleCnt="0"/>
      <dgm:spPr/>
    </dgm:pt>
    <dgm:pt modelId="{262E4D9B-C38A-4477-B774-C7583AF2C007}" type="pres">
      <dgm:prSet presAssocID="{EA12403D-FCB8-4F77-8EA0-EC1FF8CEAC46}" presName="Name111" presStyleLbl="parChTrans1D2" presStyleIdx="4" presStyleCnt="7"/>
      <dgm:spPr/>
    </dgm:pt>
    <dgm:pt modelId="{A055D2D5-ECAF-474C-B256-868A13C17A42}" type="pres">
      <dgm:prSet presAssocID="{2F9ABBFB-E827-4DE0-968E-CC4D0E8DE632}" presName="hierRoot3" presStyleCnt="0">
        <dgm:presLayoutVars>
          <dgm:hierBranch val="init"/>
        </dgm:presLayoutVars>
      </dgm:prSet>
      <dgm:spPr/>
    </dgm:pt>
    <dgm:pt modelId="{06376DE6-93FB-4144-B64D-7AE7319F14D1}" type="pres">
      <dgm:prSet presAssocID="{2F9ABBFB-E827-4DE0-968E-CC4D0E8DE632}" presName="rootComposite3" presStyleCnt="0"/>
      <dgm:spPr/>
    </dgm:pt>
    <dgm:pt modelId="{093BE94C-0A23-428C-A1F5-5DB78F3CA231}" type="pres">
      <dgm:prSet presAssocID="{2F9ABBFB-E827-4DE0-968E-CC4D0E8DE632}" presName="rootText3" presStyleLbl="asst1" presStyleIdx="3" presStyleCnt="6" custLinFactNeighborX="68144" custLinFactNeighborY="-8260">
        <dgm:presLayoutVars>
          <dgm:chPref val="3"/>
        </dgm:presLayoutVars>
      </dgm:prSet>
      <dgm:spPr/>
    </dgm:pt>
    <dgm:pt modelId="{D28353A1-4FDF-4DE3-92D2-928DFF9B0637}" type="pres">
      <dgm:prSet presAssocID="{2F9ABBFB-E827-4DE0-968E-CC4D0E8DE632}" presName="rootConnector3" presStyleLbl="asst1" presStyleIdx="3" presStyleCnt="6"/>
      <dgm:spPr/>
    </dgm:pt>
    <dgm:pt modelId="{3FB34E83-79E1-4488-980A-BDAF980C761D}" type="pres">
      <dgm:prSet presAssocID="{2F9ABBFB-E827-4DE0-968E-CC4D0E8DE632}" presName="hierChild6" presStyleCnt="0"/>
      <dgm:spPr/>
    </dgm:pt>
    <dgm:pt modelId="{B4FF5FD9-45C3-4AF3-84D7-09F196AF501C}" type="pres">
      <dgm:prSet presAssocID="{2F9ABBFB-E827-4DE0-968E-CC4D0E8DE632}" presName="hierChild7" presStyleCnt="0"/>
      <dgm:spPr/>
    </dgm:pt>
    <dgm:pt modelId="{7D5B00DE-C486-4227-BE31-56742E0EB93A}" type="pres">
      <dgm:prSet presAssocID="{4FF3379B-D6C0-4F1B-BFF3-95F10C8ABEB0}" presName="Name111" presStyleLbl="parChTrans1D2" presStyleIdx="5" presStyleCnt="7"/>
      <dgm:spPr/>
    </dgm:pt>
    <dgm:pt modelId="{4F2D4D30-DCD8-44B4-876A-2E8D5D099795}" type="pres">
      <dgm:prSet presAssocID="{E42204BD-949D-417F-969B-B79C02EA5995}" presName="hierRoot3" presStyleCnt="0">
        <dgm:presLayoutVars>
          <dgm:hierBranch val="init"/>
        </dgm:presLayoutVars>
      </dgm:prSet>
      <dgm:spPr/>
    </dgm:pt>
    <dgm:pt modelId="{185EE994-87B5-4BA2-B2AB-95066206CDA2}" type="pres">
      <dgm:prSet presAssocID="{E42204BD-949D-417F-969B-B79C02EA5995}" presName="rootComposite3" presStyleCnt="0"/>
      <dgm:spPr/>
    </dgm:pt>
    <dgm:pt modelId="{59DAA5FF-192F-4604-B98A-FE939D60990C}" type="pres">
      <dgm:prSet presAssocID="{E42204BD-949D-417F-969B-B79C02EA5995}" presName="rootText3" presStyleLbl="asst1" presStyleIdx="4" presStyleCnt="6" custLinFactNeighborX="-64014" custLinFactNeighborY="-4130">
        <dgm:presLayoutVars>
          <dgm:chPref val="3"/>
        </dgm:presLayoutVars>
      </dgm:prSet>
      <dgm:spPr/>
    </dgm:pt>
    <dgm:pt modelId="{F45F99D8-3572-45A2-BDB1-330A5CFAAF67}" type="pres">
      <dgm:prSet presAssocID="{E42204BD-949D-417F-969B-B79C02EA5995}" presName="rootConnector3" presStyleLbl="asst1" presStyleIdx="4" presStyleCnt="6"/>
      <dgm:spPr/>
    </dgm:pt>
    <dgm:pt modelId="{40CBFD8C-00B8-476A-8617-C4F8CA292572}" type="pres">
      <dgm:prSet presAssocID="{E42204BD-949D-417F-969B-B79C02EA5995}" presName="hierChild6" presStyleCnt="0"/>
      <dgm:spPr/>
    </dgm:pt>
    <dgm:pt modelId="{52F3E401-AD50-4B50-BB1D-5067713D0A7A}" type="pres">
      <dgm:prSet presAssocID="{E42204BD-949D-417F-969B-B79C02EA5995}" presName="hierChild7" presStyleCnt="0"/>
      <dgm:spPr/>
    </dgm:pt>
    <dgm:pt modelId="{7B037B70-3797-4E2E-91DC-70D40300BFC7}" type="pres">
      <dgm:prSet presAssocID="{91B91219-6521-48EC-90C5-713D6463F476}" presName="Name111" presStyleLbl="parChTrans1D2" presStyleIdx="6" presStyleCnt="7"/>
      <dgm:spPr/>
    </dgm:pt>
    <dgm:pt modelId="{9637E6DD-839D-42E7-BBEB-0E1689296782}" type="pres">
      <dgm:prSet presAssocID="{BE1AF058-46F4-4CE1-9FD6-0CB3ADE31A06}" presName="hierRoot3" presStyleCnt="0">
        <dgm:presLayoutVars>
          <dgm:hierBranch val="init"/>
        </dgm:presLayoutVars>
      </dgm:prSet>
      <dgm:spPr/>
    </dgm:pt>
    <dgm:pt modelId="{CCA24035-F6DD-4521-A2DE-CAD0BA43C03D}" type="pres">
      <dgm:prSet presAssocID="{BE1AF058-46F4-4CE1-9FD6-0CB3ADE31A06}" presName="rootComposite3" presStyleCnt="0"/>
      <dgm:spPr/>
    </dgm:pt>
    <dgm:pt modelId="{9E6C522F-CBFD-4EB4-803A-D217905D49F9}" type="pres">
      <dgm:prSet presAssocID="{BE1AF058-46F4-4CE1-9FD6-0CB3ADE31A06}" presName="rootText3" presStyleLbl="asst1" presStyleIdx="5" presStyleCnt="6" custLinFactNeighborX="68144" custLinFactNeighborY="-8260">
        <dgm:presLayoutVars>
          <dgm:chPref val="3"/>
        </dgm:presLayoutVars>
      </dgm:prSet>
      <dgm:spPr/>
    </dgm:pt>
    <dgm:pt modelId="{EF54320F-9AC3-4A7E-989B-C0C031F6057A}" type="pres">
      <dgm:prSet presAssocID="{BE1AF058-46F4-4CE1-9FD6-0CB3ADE31A06}" presName="rootConnector3" presStyleLbl="asst1" presStyleIdx="5" presStyleCnt="6"/>
      <dgm:spPr/>
    </dgm:pt>
    <dgm:pt modelId="{29C16982-FCC2-4BB1-8D28-C1D0E4138F83}" type="pres">
      <dgm:prSet presAssocID="{BE1AF058-46F4-4CE1-9FD6-0CB3ADE31A06}" presName="hierChild6" presStyleCnt="0"/>
      <dgm:spPr/>
    </dgm:pt>
    <dgm:pt modelId="{1881CFA4-689A-4D45-A362-3E819C2F803D}" type="pres">
      <dgm:prSet presAssocID="{BE1AF058-46F4-4CE1-9FD6-0CB3ADE31A06}" presName="hierChild7" presStyleCnt="0"/>
      <dgm:spPr/>
    </dgm:pt>
  </dgm:ptLst>
  <dgm:cxnLst>
    <dgm:cxn modelId="{6E363302-BCCF-4AE1-88AE-8B9806DD79D7}" type="presOf" srcId="{E56B01E0-0881-41C7-84B7-E57B60D93B04}" destId="{8E5F47CB-E8B2-4B2B-AB3E-E65980195AD1}" srcOrd="1" destOrd="0" presId="urn:microsoft.com/office/officeart/2005/8/layout/orgChart1"/>
    <dgm:cxn modelId="{56C0F703-4EA1-435A-99AB-C9876610529D}" srcId="{00D7A2B5-2B7D-45A1-82EE-6802853E67B2}" destId="{DA47F3A8-F8A5-4056-8CB7-60ECC9B6CC63}" srcOrd="2" destOrd="0" parTransId="{05AC6C88-896B-4EA6-8697-87B5F6C4FBCB}" sibTransId="{B0581FAE-D790-4F2B-B8E1-EBD4D02F4A5E}"/>
    <dgm:cxn modelId="{DAA52404-5702-4285-BE8F-118818773A59}" type="presOf" srcId="{BEC05B71-31BE-4600-9A36-5256C60AE381}" destId="{B3F8B115-7BFA-40B0-B1C5-E2A895832E4E}" srcOrd="0" destOrd="0" presId="urn:microsoft.com/office/officeart/2005/8/layout/orgChart1"/>
    <dgm:cxn modelId="{5A061D05-021E-45B0-B807-FA9FA3C34B09}" srcId="{15F2E04E-65DA-4E75-B47A-0BD3C33649F3}" destId="{1C30B948-8BC7-4DFC-BC5C-E04361654969}" srcOrd="3" destOrd="0" parTransId="{CBCCD8FE-3767-4003-B46A-AC6E33748B89}" sibTransId="{519C4ED5-9C18-443F-A4DD-6CD18C8F26C1}"/>
    <dgm:cxn modelId="{9C95C506-3CFA-46AF-B39B-FCF8362EE7A5}" type="presOf" srcId="{0EECFA6A-7AF2-4FB2-86A8-59096B4DBE5E}" destId="{77DCDD51-CACA-4440-B49C-9532BE80889C}" srcOrd="0" destOrd="0" presId="urn:microsoft.com/office/officeart/2005/8/layout/orgChart1"/>
    <dgm:cxn modelId="{2ED0F106-8E32-437B-85D1-C6F7E67AAB48}" type="presOf" srcId="{CBC9924B-A939-45DC-860E-055E0532FECB}" destId="{F8F69F08-D4AA-46AD-8B6E-A61260A6FC06}" srcOrd="0" destOrd="0" presId="urn:microsoft.com/office/officeart/2005/8/layout/orgChart1"/>
    <dgm:cxn modelId="{7F2DF208-9EE7-45F7-9727-DF401E11D6C1}" srcId="{4909E921-4FAE-4722-A0E6-364A45CA2879}" destId="{10C2D77A-55CD-4CB7-A939-BE4091D439AB}" srcOrd="3" destOrd="0" parTransId="{661A3F3A-2FE8-4430-A8F0-B8D83CD5312D}" sibTransId="{AF1461B5-251A-4E38-93BF-5C9475183C62}"/>
    <dgm:cxn modelId="{A77F3109-6DF6-4ED9-86AA-2E6E4B8DB32E}" type="presOf" srcId="{EF95312C-7CFF-4B7B-B43E-D7F61B5BAF61}" destId="{792FADB6-2C19-4E51-B719-781353F170C2}" srcOrd="0" destOrd="0" presId="urn:microsoft.com/office/officeart/2005/8/layout/orgChart1"/>
    <dgm:cxn modelId="{BE9FF409-C05A-43A6-8571-1580BEF78E22}" type="presOf" srcId="{5C6D4E96-A62B-42EC-8F1D-1F2773A0EE24}" destId="{D14F7E3B-932E-43BB-93F7-7EEF26511606}" srcOrd="1" destOrd="0" presId="urn:microsoft.com/office/officeart/2005/8/layout/orgChart1"/>
    <dgm:cxn modelId="{3D7E170A-FD51-4E23-A2F3-0DCABCE15081}" type="presOf" srcId="{FAFFAAF9-14C2-433A-8B9D-5D5EB7D87797}" destId="{E388C3A8-76FE-41A8-89F9-D1E508DF61B4}" srcOrd="1" destOrd="0" presId="urn:microsoft.com/office/officeart/2005/8/layout/orgChart1"/>
    <dgm:cxn modelId="{D8C4020B-7111-45E5-BF47-15C76F16B262}" type="presOf" srcId="{B9F0D116-F1BA-48C9-8483-5D7F8CD151E4}" destId="{3A306124-32AA-4855-A1A5-6894BC71584E}" srcOrd="0" destOrd="0" presId="urn:microsoft.com/office/officeart/2005/8/layout/orgChart1"/>
    <dgm:cxn modelId="{70EB7E0B-6854-4BC0-9D97-77C5FC64A712}" srcId="{15F2E04E-65DA-4E75-B47A-0BD3C33649F3}" destId="{CAA63B74-A9F3-4353-BDA3-B680C6F351C8}" srcOrd="5" destOrd="0" parTransId="{2BFD9E97-6979-47D9-A58F-AC72DC0FEFCE}" sibTransId="{2B63E7F9-B4EE-4004-8B4F-DEE52C766932}"/>
    <dgm:cxn modelId="{A2BE530D-32F2-4461-B57A-C32EACE87081}" type="presOf" srcId="{7C860C55-0C21-4845-B6CA-9B07BA7E50F2}" destId="{DE361B51-6F3F-4595-9DC7-3A24E3C53F8B}" srcOrd="0" destOrd="0" presId="urn:microsoft.com/office/officeart/2005/8/layout/orgChart1"/>
    <dgm:cxn modelId="{C851F50D-4BB0-4E49-A38D-F5E813EC72CD}" type="presOf" srcId="{1C30B948-8BC7-4DFC-BC5C-E04361654969}" destId="{13DF5201-3033-4E98-BEB6-05A3C3D47BDE}" srcOrd="1" destOrd="0" presId="urn:microsoft.com/office/officeart/2005/8/layout/orgChart1"/>
    <dgm:cxn modelId="{C8F46E10-983C-4D23-ABF4-0D8B834461CB}" type="presOf" srcId="{05B1720F-FA32-4BE6-9198-3B8112302388}" destId="{FDBF5477-1BDF-4A75-9423-ADC01123610B}" srcOrd="1" destOrd="0" presId="urn:microsoft.com/office/officeart/2005/8/layout/orgChart1"/>
    <dgm:cxn modelId="{21D79C10-7DA4-45EE-8194-2042B5093425}" type="presOf" srcId="{8642C1B0-9F48-49C4-B846-36E5C0AD1416}" destId="{26E56BE5-7495-4013-9FD0-F12E22FA90D8}" srcOrd="1" destOrd="0" presId="urn:microsoft.com/office/officeart/2005/8/layout/orgChart1"/>
    <dgm:cxn modelId="{5D952D12-36D3-4B7A-8A69-BF155DEB9C6A}" type="presOf" srcId="{6797FAAC-3A56-4284-9A2B-163B303158A2}" destId="{9AE990F6-480F-42D4-8F7A-ABEF70A1DF67}" srcOrd="0" destOrd="0" presId="urn:microsoft.com/office/officeart/2005/8/layout/orgChart1"/>
    <dgm:cxn modelId="{EA53CC12-5405-4E47-AEEB-748037ABB26B}" type="presOf" srcId="{FAFFAAF9-14C2-433A-8B9D-5D5EB7D87797}" destId="{4A2F365E-74BD-4295-A86C-3C41F6DE0923}" srcOrd="0" destOrd="0" presId="urn:microsoft.com/office/officeart/2005/8/layout/orgChart1"/>
    <dgm:cxn modelId="{B7603416-CB27-4E3B-90D6-7B61D00AE8C8}" type="presOf" srcId="{BE1AF058-46F4-4CE1-9FD6-0CB3ADE31A06}" destId="{EF54320F-9AC3-4A7E-989B-C0C031F6057A}" srcOrd="1" destOrd="0" presId="urn:microsoft.com/office/officeart/2005/8/layout/orgChart1"/>
    <dgm:cxn modelId="{89762F18-53FE-4D68-9E7C-5661C5C67790}" type="presOf" srcId="{7FDF589A-CE85-4E80-8805-F65636A17DB0}" destId="{241E0208-2A05-406B-98F3-2B573570551F}" srcOrd="0" destOrd="0" presId="urn:microsoft.com/office/officeart/2005/8/layout/orgChart1"/>
    <dgm:cxn modelId="{45FCC018-D91D-4144-B0D0-479C70CD37B2}" type="presOf" srcId="{06D82A8C-B1D8-4F18-A0F8-FA6F8D2FE4C5}" destId="{805EBD84-D6BB-49F3-AD6A-C7A92A5BFCDB}" srcOrd="0" destOrd="0" presId="urn:microsoft.com/office/officeart/2005/8/layout/orgChart1"/>
    <dgm:cxn modelId="{867B3719-9E80-41FE-A425-4B69BABAF16E}" type="presOf" srcId="{3A4C229B-A9B2-423E-8154-2A09FE37E618}" destId="{99DD4E93-AD41-463D-B2AB-DE93C5A6D749}" srcOrd="0" destOrd="0" presId="urn:microsoft.com/office/officeart/2005/8/layout/orgChart1"/>
    <dgm:cxn modelId="{6422641B-E985-4164-A469-EC9C8BB4A18B}" type="presOf" srcId="{EE955C54-196D-4EFE-BFC4-844067980724}" destId="{AD8E5718-AAC5-4E92-B940-558A55B7E3CE}" srcOrd="0" destOrd="0" presId="urn:microsoft.com/office/officeart/2005/8/layout/orgChart1"/>
    <dgm:cxn modelId="{6DBACD1D-8DBD-4B1D-A924-F1E8F67CE236}" srcId="{3355C44B-B884-4F68-9B13-827111DD3392}" destId="{C70158E0-D469-46D8-913E-515B06D14B5D}" srcOrd="1" destOrd="0" parTransId="{B8AF0488-7543-4EC7-B398-4BF784736FB6}" sibTransId="{5C328D99-14FD-4030-A7DB-7D1ED6FB1C28}"/>
    <dgm:cxn modelId="{35F86E1F-8E3C-47E2-B87E-409097C81A4A}" type="presOf" srcId="{AFA9AB66-26A3-4A96-B35F-102DC1D5F0F1}" destId="{998F97D0-FE8F-42D1-80BF-C4A25C36F025}" srcOrd="1" destOrd="0" presId="urn:microsoft.com/office/officeart/2005/8/layout/orgChart1"/>
    <dgm:cxn modelId="{E7956E22-CC22-4AC1-80B3-0C55B506381E}" type="presOf" srcId="{1838E356-EF0F-4ADE-9001-C8D2692FC785}" destId="{8E706F09-59A5-47CE-99CD-899853F6E587}" srcOrd="1" destOrd="0" presId="urn:microsoft.com/office/officeart/2005/8/layout/orgChart1"/>
    <dgm:cxn modelId="{B7C65422-1FB8-42BE-8F2B-BA9814A2D4B2}" type="presOf" srcId="{12140202-D83E-47F5-B3B2-285E90F7A383}" destId="{EE9848B9-716E-43D0-B2A0-3E3D36299C87}" srcOrd="1" destOrd="0" presId="urn:microsoft.com/office/officeart/2005/8/layout/orgChart1"/>
    <dgm:cxn modelId="{ECB46F23-DBC4-47D5-B9A0-EC63611A77D3}" srcId="{4909E921-4FAE-4722-A0E6-364A45CA2879}" destId="{E3485813-5E69-4A12-BF89-672BAD422CC2}" srcOrd="6" destOrd="0" parTransId="{51034DE0-C979-4B76-99AD-6497AC458BA5}" sibTransId="{98842376-013B-43F9-B939-F0B17082C089}"/>
    <dgm:cxn modelId="{17668423-1215-4A64-8526-F8889DDD6BF2}" type="presOf" srcId="{EF85C6DF-81FF-4FB1-A9BD-5B20DAD2A2CA}" destId="{74280ED3-75E3-4D33-9D8C-42C541B9A224}" srcOrd="0" destOrd="0" presId="urn:microsoft.com/office/officeart/2005/8/layout/orgChart1"/>
    <dgm:cxn modelId="{EF82F523-058B-46FD-BA14-66F392CF6816}" srcId="{BEC05B71-31BE-4600-9A36-5256C60AE381}" destId="{38C03254-B126-48BA-B9AA-633337819FEB}" srcOrd="3" destOrd="0" parTransId="{D0F222EE-24E2-45C2-8246-32F2F979B53E}" sibTransId="{969AABF7-4686-4F13-BA2D-5D05A42311CA}"/>
    <dgm:cxn modelId="{0E259824-9B46-45EC-A1AB-E37957C777BC}" type="presOf" srcId="{93C1330B-81B9-45AE-95EE-49EE1B0A6EFA}" destId="{E2ED6F2B-FABB-434E-B094-5BF58824F01B}" srcOrd="1" destOrd="0" presId="urn:microsoft.com/office/officeart/2005/8/layout/orgChart1"/>
    <dgm:cxn modelId="{5BD9F724-5C8C-4793-B447-04E890CEDF32}" type="presOf" srcId="{00D7A2B5-2B7D-45A1-82EE-6802853E67B2}" destId="{7A49ED70-9E14-4C01-BA97-B943F4693ED2}" srcOrd="0" destOrd="0" presId="urn:microsoft.com/office/officeart/2005/8/layout/orgChart1"/>
    <dgm:cxn modelId="{41107425-EBED-4552-86D9-F697E492596A}" type="presOf" srcId="{5CE4F380-8718-4D67-A127-94191A058172}" destId="{2A54A07C-F997-4839-8374-3BC5E0FADDFF}" srcOrd="0" destOrd="0" presId="urn:microsoft.com/office/officeart/2005/8/layout/orgChart1"/>
    <dgm:cxn modelId="{FC98EF25-2E61-4020-87BD-4D5B6A8986BE}" type="presOf" srcId="{C797084F-D68F-4270-B2E4-6CFF9CA269C2}" destId="{53BC6D95-D42C-4CF8-9A90-84F82BC327A4}" srcOrd="0" destOrd="0" presId="urn:microsoft.com/office/officeart/2005/8/layout/orgChart1"/>
    <dgm:cxn modelId="{B6257D27-1920-48F8-B785-7626D75A2F6E}" type="presOf" srcId="{D2932661-D206-45A3-B8FE-80A2BAC3E4D9}" destId="{C941E4F6-4300-482C-98A8-68C5041A1BA8}" srcOrd="1" destOrd="0" presId="urn:microsoft.com/office/officeart/2005/8/layout/orgChart1"/>
    <dgm:cxn modelId="{9D933A29-802A-4204-9041-EB72581EF0D3}" type="presOf" srcId="{27DA3745-BFB6-40F0-B401-073F60305146}" destId="{6404314E-8EAE-4F75-AFEB-B9EE98492E0D}" srcOrd="0" destOrd="0" presId="urn:microsoft.com/office/officeart/2005/8/layout/orgChart1"/>
    <dgm:cxn modelId="{28A48429-492C-4746-BAD0-3A92466FFA8A}" type="presOf" srcId="{60F30B5C-C3D5-4B43-9C3F-FD0532638EFE}" destId="{3DEEA361-D8EE-424A-8A02-FCC806BCB473}" srcOrd="1" destOrd="0" presId="urn:microsoft.com/office/officeart/2005/8/layout/orgChart1"/>
    <dgm:cxn modelId="{3947E62A-02E6-432A-9381-22483184C7DF}" type="presOf" srcId="{CBC9924B-A939-45DC-860E-055E0532FECB}" destId="{0FE3A677-5598-4653-939A-9CBEB82628EE}" srcOrd="1" destOrd="0" presId="urn:microsoft.com/office/officeart/2005/8/layout/orgChart1"/>
    <dgm:cxn modelId="{D70DDE2B-4072-48B2-A0F1-2FBD3FB19E12}" srcId="{BEC05B71-31BE-4600-9A36-5256C60AE381}" destId="{60F30B5C-C3D5-4B43-9C3F-FD0532638EFE}" srcOrd="2" destOrd="0" parTransId="{68DCDB01-EC94-4CE5-B883-2CF33AFC4AE5}" sibTransId="{DFD8ED44-5A91-4CA1-8683-C8EF5D89EF09}"/>
    <dgm:cxn modelId="{CCCA8A2E-0274-4350-A1E5-48B5BD0A72A2}" type="presOf" srcId="{029286D7-0130-4413-B7EC-10C1DD6B92D5}" destId="{AC302B8E-C87B-47CA-9594-B6AA7F8564BC}" srcOrd="0" destOrd="0" presId="urn:microsoft.com/office/officeart/2005/8/layout/orgChart1"/>
    <dgm:cxn modelId="{C7A5B532-8C51-4FA0-946E-A05874E46F0D}" type="presOf" srcId="{07F0452F-9D27-469D-BFE3-E5C2E8345AD0}" destId="{C5B563FD-1C2B-4A6C-97E7-2C0495757F80}" srcOrd="0" destOrd="0" presId="urn:microsoft.com/office/officeart/2005/8/layout/orgChart1"/>
    <dgm:cxn modelId="{B1450D33-F4BF-40FC-BD17-51A3DC09EEA6}" srcId="{00D7A2B5-2B7D-45A1-82EE-6802853E67B2}" destId="{E99146A4-A886-4DE0-8FBC-D0FEED872C9B}" srcOrd="3" destOrd="0" parTransId="{3BDB29FC-6F0C-44C8-9E50-9BAEF9260298}" sibTransId="{FE9590B1-44BC-4289-B8C9-085B497D9364}"/>
    <dgm:cxn modelId="{11379B35-818B-450B-9208-C9FF2D49AD66}" type="presOf" srcId="{CAA63B74-A9F3-4353-BDA3-B680C6F351C8}" destId="{518A8CDB-79CE-4D75-8EBB-05C9586DF785}" srcOrd="0" destOrd="0" presId="urn:microsoft.com/office/officeart/2005/8/layout/orgChart1"/>
    <dgm:cxn modelId="{A0300736-46D5-4046-B5F0-C8F60A29FAD3}" type="presOf" srcId="{955CE94C-E5FF-4102-9E60-8394C6EF4696}" destId="{C1913618-0FC9-4EF3-90D0-41E61DC2E7C0}" srcOrd="0" destOrd="0" presId="urn:microsoft.com/office/officeart/2005/8/layout/orgChart1"/>
    <dgm:cxn modelId="{80B3ED36-86D3-45A2-80FE-C4D35D35B82B}" srcId="{15F2E04E-65DA-4E75-B47A-0BD3C33649F3}" destId="{12140202-D83E-47F5-B3B2-285E90F7A383}" srcOrd="4" destOrd="0" parTransId="{8DD41F87-48E5-45B7-8DBB-0857D6704AC0}" sibTransId="{37CF9E37-7D25-4C9F-B853-B2CA6A4755C7}"/>
    <dgm:cxn modelId="{1605F536-D049-43D0-9E8A-A6FB07AC2BEC}" type="presOf" srcId="{60F30B5C-C3D5-4B43-9C3F-FD0532638EFE}" destId="{70732837-A5AB-487C-AA70-7E0359BB4718}" srcOrd="0" destOrd="0" presId="urn:microsoft.com/office/officeart/2005/8/layout/orgChart1"/>
    <dgm:cxn modelId="{3D7B4237-3088-44F0-8DD1-F0EC507AFB93}" type="presOf" srcId="{3355C44B-B884-4F68-9B13-827111DD3392}" destId="{4F8FF766-BE64-4FF8-B004-0B3F07EF0D9F}" srcOrd="1" destOrd="0" presId="urn:microsoft.com/office/officeart/2005/8/layout/orgChart1"/>
    <dgm:cxn modelId="{6AAC4638-F1A5-4A9C-BCC9-EF9973112BDA}" srcId="{9018BE92-A74C-4B2B-8ACB-4CAAD5D2A21D}" destId="{3C7700CE-43AB-4F97-9519-A0BF0E01BD50}" srcOrd="1" destOrd="0" parTransId="{B5BE6B04-98F1-4DCF-B4EE-83EE95D92582}" sibTransId="{0B96213C-2E26-4EC7-83BF-A6BC6C43ABA7}"/>
    <dgm:cxn modelId="{D3A87B38-0BDB-4034-99FE-A0AD83D663B6}" type="presOf" srcId="{FD45D3B6-77FC-44E9-A49F-8D364C6204EF}" destId="{4B2EF045-D9C6-4343-98AC-969B1F31AF4B}" srcOrd="0" destOrd="0" presId="urn:microsoft.com/office/officeart/2005/8/layout/orgChart1"/>
    <dgm:cxn modelId="{6B51E838-1450-43FC-83E0-7A78E4013FFC}" type="presOf" srcId="{FF3BA563-3665-432B-81B6-550D4295384E}" destId="{D5F947D9-B2DB-4A92-8224-54F658ECC31C}" srcOrd="1" destOrd="0" presId="urn:microsoft.com/office/officeart/2005/8/layout/orgChart1"/>
    <dgm:cxn modelId="{187E0739-70E2-4D97-86F2-7243287D1A7D}" type="presOf" srcId="{704C4C44-2505-45E8-8A5A-0D0E45D4DB37}" destId="{0D3480C5-B077-4060-8F2E-5377B36E54B8}" srcOrd="0" destOrd="0" presId="urn:microsoft.com/office/officeart/2005/8/layout/orgChart1"/>
    <dgm:cxn modelId="{ADF9EE3A-EFF4-49D5-B87D-A27A0475FFB3}" type="presOf" srcId="{423220EC-F77B-48C9-AF60-AC2005EB0AE0}" destId="{6B01D0FF-7FE7-4239-84CE-0162085C8157}" srcOrd="1" destOrd="0" presId="urn:microsoft.com/office/officeart/2005/8/layout/orgChart1"/>
    <dgm:cxn modelId="{80F8F93A-7648-413D-BBE9-4EC1A113673C}" srcId="{C70158E0-D469-46D8-913E-515B06D14B5D}" destId="{6797FAAC-3A56-4284-9A2B-163B303158A2}" srcOrd="2" destOrd="0" parTransId="{154DB267-4F3E-47DA-9725-6F1CAEFE071C}" sibTransId="{D0724B0E-148F-4F35-B9B4-FA97B9FDEF70}"/>
    <dgm:cxn modelId="{53016C3C-F1A8-4DB0-A33F-45BA172126FF}" type="presOf" srcId="{67B4C9AC-C5F6-4307-A049-C80A8B683042}" destId="{7162B4D9-5886-40D9-94B1-C2019D9A1519}" srcOrd="0" destOrd="0" presId="urn:microsoft.com/office/officeart/2005/8/layout/orgChart1"/>
    <dgm:cxn modelId="{7265FB3C-A980-4BF1-A1D7-5DA1A73AB104}" type="presOf" srcId="{8DD41F87-48E5-45B7-8DBB-0857D6704AC0}" destId="{13E06A9B-1C7A-4EC3-A7BA-A8130AEFA0EC}" srcOrd="0" destOrd="0" presId="urn:microsoft.com/office/officeart/2005/8/layout/orgChart1"/>
    <dgm:cxn modelId="{E211343F-EC83-48C9-AD54-1E60BB787FC5}" type="presOf" srcId="{DDDCC1B1-37D8-40A9-A35B-6C37235063B7}" destId="{53C8D0C5-B2B4-4C53-A372-7EC4C75A7111}" srcOrd="0" destOrd="0" presId="urn:microsoft.com/office/officeart/2005/8/layout/orgChart1"/>
    <dgm:cxn modelId="{2ACF6A40-D9C1-4F6A-A20F-99B46AF10280}" srcId="{C70158E0-D469-46D8-913E-515B06D14B5D}" destId="{60F01A86-FE54-4326-8205-1FB2E3D92434}" srcOrd="0" destOrd="0" parTransId="{B29F0DF6-4236-4657-BB90-D0068D79A4C8}" sibTransId="{419E6DB5-4A76-4280-B48B-1C6C1C157AEC}"/>
    <dgm:cxn modelId="{07A19C40-1C99-47F8-BEEB-2A6B538448D6}" type="presOf" srcId="{5FC28AC4-89B8-4FA1-9D21-83CD56DAE481}" destId="{C32AC8F9-7181-4A27-8B28-01A938B9D759}" srcOrd="0" destOrd="0" presId="urn:microsoft.com/office/officeart/2005/8/layout/orgChart1"/>
    <dgm:cxn modelId="{1AA1275B-C6EC-4C00-ABDF-7310371F4828}" type="presOf" srcId="{DA47F3A8-F8A5-4056-8CB7-60ECC9B6CC63}" destId="{FB3D5286-2790-456F-8311-C4C6BBD9AFCD}" srcOrd="1" destOrd="0" presId="urn:microsoft.com/office/officeart/2005/8/layout/orgChart1"/>
    <dgm:cxn modelId="{34F3DA5B-A7C1-4B44-94AB-497E824A4EC1}" type="presOf" srcId="{69542585-45AA-4F28-A8E8-6A2EDCD82786}" destId="{FDBCD937-C083-4A73-A623-7E908478914A}" srcOrd="0" destOrd="0" presId="urn:microsoft.com/office/officeart/2005/8/layout/orgChart1"/>
    <dgm:cxn modelId="{7313DE5C-00E8-4259-9F74-3015341F03F1}" srcId="{00D7A2B5-2B7D-45A1-82EE-6802853E67B2}" destId="{DF9DE97D-C253-4E43-996D-F6E035379D4D}" srcOrd="5" destOrd="0" parTransId="{EF95312C-7CFF-4B7B-B43E-D7F61B5BAF61}" sibTransId="{DBC1A8F8-CA3F-48E8-A6A0-2C8CAE7B94C8}"/>
    <dgm:cxn modelId="{C4DE865F-EDDE-4095-809B-22952E9DFCC7}" type="presOf" srcId="{97F1961D-00D4-4A35-868F-C7BD5E4EE5CA}" destId="{7129A319-B8C4-422B-9BBD-217F403C00A8}" srcOrd="0" destOrd="0" presId="urn:microsoft.com/office/officeart/2005/8/layout/orgChart1"/>
    <dgm:cxn modelId="{DE5FCC5F-C885-48A0-8BA3-6A25854439C6}" type="presOf" srcId="{05B1720F-FA32-4BE6-9198-3B8112302388}" destId="{0DF8DA02-D5EA-4E5A-8A84-77801BBCBB65}" srcOrd="0" destOrd="0" presId="urn:microsoft.com/office/officeart/2005/8/layout/orgChart1"/>
    <dgm:cxn modelId="{93646160-8BE0-43B8-A4E2-3AEDD2E45B5D}" type="presOf" srcId="{51034DE0-C979-4B76-99AD-6497AC458BA5}" destId="{82E14BE2-A45F-4478-BB95-FDE74685701C}" srcOrd="0" destOrd="0" presId="urn:microsoft.com/office/officeart/2005/8/layout/orgChart1"/>
    <dgm:cxn modelId="{E74E9060-FA13-4CB8-9EA3-574B3D91A5A2}" type="presOf" srcId="{EA12403D-FCB8-4F77-8EA0-EC1FF8CEAC46}" destId="{262E4D9B-C38A-4477-B774-C7583AF2C007}" srcOrd="0" destOrd="0" presId="urn:microsoft.com/office/officeart/2005/8/layout/orgChart1"/>
    <dgm:cxn modelId="{7858F260-FC60-4893-91C6-5ED67BAAA780}" srcId="{0E084A0A-982E-4B7F-B496-98BDE2CBC420}" destId="{4909E921-4FAE-4722-A0E6-364A45CA2879}" srcOrd="2" destOrd="0" parTransId="{B454AC42-232C-4373-88D1-B53D9D341840}" sibTransId="{B6AF5C16-7F6C-465F-AE86-80019DDAAF82}"/>
    <dgm:cxn modelId="{571F2461-D372-4D6B-BC38-BA6A0A917578}" srcId="{7C860C55-0C21-4845-B6CA-9B07BA7E50F2}" destId="{3A4C229B-A9B2-423E-8154-2A09FE37E618}" srcOrd="3" destOrd="0" parTransId="{5FC28AC4-89B8-4FA1-9D21-83CD56DAE481}" sibTransId="{A9A12206-FEB9-4B00-8A98-08AAFFC252CF}"/>
    <dgm:cxn modelId="{3D086661-55D0-43B6-9DBE-74B6D46A892B}" srcId="{E99146A4-A886-4DE0-8FBC-D0FEED872C9B}" destId="{1838E356-EF0F-4ADE-9001-C8D2692FC785}" srcOrd="0" destOrd="0" parTransId="{6FFFF3DF-5342-48C0-BD0A-271673AEF10C}" sibTransId="{91D5BB3B-43FD-490B-8A6E-7CBB87859A57}"/>
    <dgm:cxn modelId="{62B7B141-D29F-43D7-A711-2EFEE18C92EB}" type="presOf" srcId="{955CE94C-E5FF-4102-9E60-8394C6EF4696}" destId="{C9C629B4-1DB2-456F-B205-6073FA295290}" srcOrd="1" destOrd="0" presId="urn:microsoft.com/office/officeart/2005/8/layout/orgChart1"/>
    <dgm:cxn modelId="{DA01B761-8FE3-4750-AC00-58E499C5D8FE}" type="presOf" srcId="{7C860C55-0C21-4845-B6CA-9B07BA7E50F2}" destId="{CCC22E2A-C2EC-48A7-A489-026AE9EF9905}" srcOrd="1" destOrd="0" presId="urn:microsoft.com/office/officeart/2005/8/layout/orgChart1"/>
    <dgm:cxn modelId="{8BD1DA41-7285-4BBF-AAFF-3ABA1C3A53B4}" type="presOf" srcId="{B8AF0488-7543-4EC7-B398-4BF784736FB6}" destId="{0F97E19D-57FC-4CD1-BC2C-51F58FF761E7}" srcOrd="0" destOrd="0" presId="urn:microsoft.com/office/officeart/2005/8/layout/orgChart1"/>
    <dgm:cxn modelId="{805DDE61-C1D4-4A8D-9C29-2E5E4595F24B}" srcId="{0E084A0A-982E-4B7F-B496-98BDE2CBC420}" destId="{E56B01E0-0881-41C7-84B7-E57B60D93B04}" srcOrd="6" destOrd="0" parTransId="{62EFAAA7-09CE-4936-A335-723FB01952C3}" sibTransId="{16862B38-C0B7-4370-ACF5-A077963EA372}"/>
    <dgm:cxn modelId="{E64A0442-E2A6-4141-98A3-D09D1DC8A72A}" type="presOf" srcId="{DF9DE97D-C253-4E43-996D-F6E035379D4D}" destId="{469B2CC0-6020-4773-82F4-E4711F19DE5C}" srcOrd="0" destOrd="0" presId="urn:microsoft.com/office/officeart/2005/8/layout/orgChart1"/>
    <dgm:cxn modelId="{AB875062-119A-4549-AF43-D0A11AFA17E3}" srcId="{7C860C55-0C21-4845-B6CA-9B07BA7E50F2}" destId="{D2932661-D206-45A3-B8FE-80A2BAC3E4D9}" srcOrd="1" destOrd="0" parTransId="{F6EA8949-AF15-4F50-9BF4-7CB1B823AB80}" sibTransId="{FCFDAF4F-B533-4C37-A817-817FA1DA3051}"/>
    <dgm:cxn modelId="{ECC5DA62-FC17-41E0-A005-694DF13A969A}" type="presOf" srcId="{2F9ABBFB-E827-4DE0-968E-CC4D0E8DE632}" destId="{D28353A1-4FDF-4DE3-92D2-928DFF9B0637}" srcOrd="1" destOrd="0" presId="urn:microsoft.com/office/officeart/2005/8/layout/orgChart1"/>
    <dgm:cxn modelId="{99367663-8772-4065-A62F-34672C6A0398}" type="presOf" srcId="{B81C5A06-4D1C-42DA-9C8E-6D4E44A7A217}" destId="{71CF6E08-B953-4388-B0D9-7A7FE11BFB15}" srcOrd="0" destOrd="0" presId="urn:microsoft.com/office/officeart/2005/8/layout/orgChart1"/>
    <dgm:cxn modelId="{1C6BB743-513C-4C04-80FA-234209A9ACF1}" type="presOf" srcId="{68DCDB01-EC94-4CE5-B883-2CF33AFC4AE5}" destId="{12896D1F-10BF-497F-A8BE-977DE1955D0F}" srcOrd="0" destOrd="0" presId="urn:microsoft.com/office/officeart/2005/8/layout/orgChart1"/>
    <dgm:cxn modelId="{97AAC964-FBCF-4730-9565-B507665B4A50}" type="presOf" srcId="{33CA762A-AC35-41A0-A299-3A9523B03F9A}" destId="{CADB2619-F42D-4507-9884-3CC2B25AC7CC}" srcOrd="0" destOrd="0" presId="urn:microsoft.com/office/officeart/2005/8/layout/orgChart1"/>
    <dgm:cxn modelId="{FB3F0245-0876-4D03-BAED-AAD1C919AC35}" type="presOf" srcId="{F293C327-5A2B-4730-9EC2-F6D64B036DE1}" destId="{920B20C3-684B-465F-87FA-ACBC0E8416CC}" srcOrd="0" destOrd="0" presId="urn:microsoft.com/office/officeart/2005/8/layout/orgChart1"/>
    <dgm:cxn modelId="{C3699165-BA26-4DBA-BC4D-B1D7715026C6}" type="presOf" srcId="{BE1AF058-46F4-4CE1-9FD6-0CB3ADE31A06}" destId="{9E6C522F-CBFD-4EB4-803A-D217905D49F9}" srcOrd="0" destOrd="0" presId="urn:microsoft.com/office/officeart/2005/8/layout/orgChart1"/>
    <dgm:cxn modelId="{7D609245-F240-46C7-8398-2F9998709403}" type="presOf" srcId="{1A90367F-EEE1-42ED-8BE7-687CB6C4B9BE}" destId="{421DAED9-6EE8-4E66-B2B5-C89F8B54F7BA}" srcOrd="0" destOrd="0" presId="urn:microsoft.com/office/officeart/2005/8/layout/orgChart1"/>
    <dgm:cxn modelId="{5FE54566-5AFB-43BF-AB96-B4DBEEBAA056}" type="presOf" srcId="{6FFFF3DF-5342-48C0-BD0A-271673AEF10C}" destId="{1FF4263B-20B7-4D35-A6DC-B4DA5F7F8463}" srcOrd="0" destOrd="0" presId="urn:microsoft.com/office/officeart/2005/8/layout/orgChart1"/>
    <dgm:cxn modelId="{EAE58046-42AB-4518-A85E-5B5CFE469378}" type="presOf" srcId="{2F9ABBFB-E827-4DE0-968E-CC4D0E8DE632}" destId="{093BE94C-0A23-428C-A1F5-5DB78F3CA231}" srcOrd="0" destOrd="0" presId="urn:microsoft.com/office/officeart/2005/8/layout/orgChart1"/>
    <dgm:cxn modelId="{24FF8446-D193-4E6F-9DF8-B7D51C688BDF}" type="presOf" srcId="{36E102FB-0306-495F-A92A-80E2167AD10A}" destId="{5C7B5CD3-732B-4250-8BE1-5419A6E82FAD}" srcOrd="0" destOrd="0" presId="urn:microsoft.com/office/officeart/2005/8/layout/orgChart1"/>
    <dgm:cxn modelId="{62E62348-5D6E-4D54-8255-D6DCDA4450D2}" type="presOf" srcId="{661A3F3A-2FE8-4430-A8F0-B8D83CD5312D}" destId="{91019ADC-F16A-4C39-9D77-635379B3A6FF}" srcOrd="0" destOrd="0" presId="urn:microsoft.com/office/officeart/2005/8/layout/orgChart1"/>
    <dgm:cxn modelId="{44264349-251E-44F9-8D00-70A8DD289B90}" type="presOf" srcId="{6B1C9C06-5CEE-4C19-86D3-AD586667E300}" destId="{2717218F-611E-4922-83E7-46FFD8E98A08}" srcOrd="0" destOrd="0" presId="urn:microsoft.com/office/officeart/2005/8/layout/orgChart1"/>
    <dgm:cxn modelId="{00728249-936B-4EB4-B1F1-902308C684D7}" type="presOf" srcId="{BCE19750-DD20-4D19-A7F9-E924C9F96E60}" destId="{B95CD66D-DF0F-45EE-BBF1-F324EF85A53E}" srcOrd="1" destOrd="0" presId="urn:microsoft.com/office/officeart/2005/8/layout/orgChart1"/>
    <dgm:cxn modelId="{D713D249-D142-45A2-A925-4CBFCA8294A7}" type="presOf" srcId="{B454AC42-232C-4373-88D1-B53D9D341840}" destId="{B66A324D-A78D-403A-B2EF-F08FECE859B7}" srcOrd="0" destOrd="0" presId="urn:microsoft.com/office/officeart/2005/8/layout/orgChart1"/>
    <dgm:cxn modelId="{B9E1FD49-F44A-44FC-A851-24EBFCB4B102}" type="presOf" srcId="{E3485813-5E69-4A12-BF89-672BAD422CC2}" destId="{46C70FEE-FA3D-443C-84DD-175833D79ACE}" srcOrd="0" destOrd="0" presId="urn:microsoft.com/office/officeart/2005/8/layout/orgChart1"/>
    <dgm:cxn modelId="{B3A8464A-FB50-43F6-B025-8F29F85EED15}" type="presOf" srcId="{0EECFA6A-7AF2-4FB2-86A8-59096B4DBE5E}" destId="{F9FA5573-5C82-40A8-BDF1-1618A4140475}" srcOrd="1" destOrd="0" presId="urn:microsoft.com/office/officeart/2005/8/layout/orgChart1"/>
    <dgm:cxn modelId="{2E18286B-F310-4CA4-875B-D670EBB64236}" srcId="{0E084A0A-982E-4B7F-B496-98BDE2CBC420}" destId="{8642C1B0-9F48-49C4-B846-36E5C0AD1416}" srcOrd="5" destOrd="0" parTransId="{36E102FB-0306-495F-A92A-80E2167AD10A}" sibTransId="{962B0DDE-9ED5-423E-879D-863C403CB071}"/>
    <dgm:cxn modelId="{A2A1084C-71B7-4730-9B57-031DA229E659}" type="presOf" srcId="{B29F0DF6-4236-4657-BB90-D0068D79A4C8}" destId="{0F52845B-99A9-4D10-A3FE-C5352BF9512A}" srcOrd="0" destOrd="0" presId="urn:microsoft.com/office/officeart/2005/8/layout/orgChart1"/>
    <dgm:cxn modelId="{0AC46E6C-4FB1-4FA2-809D-7B18784253DB}" type="presOf" srcId="{C97AD40C-9DDD-4DAE-B04A-C68E48853852}" destId="{A86FF45A-D3F6-4167-B0E3-1452BF8F1C7B}" srcOrd="0" destOrd="0" presId="urn:microsoft.com/office/officeart/2005/8/layout/orgChart1"/>
    <dgm:cxn modelId="{C26FD34C-64E0-4E68-907C-043D27218FA2}" type="presOf" srcId="{89CB9DCA-5949-4260-8C60-9303A4836CA4}" destId="{368459FE-9743-4924-9F3F-644861E31344}" srcOrd="0" destOrd="0" presId="urn:microsoft.com/office/officeart/2005/8/layout/orgChart1"/>
    <dgm:cxn modelId="{DD6D564E-0A04-46C7-95EA-F2A4490818D3}" srcId="{3355C44B-B884-4F68-9B13-827111DD3392}" destId="{BEC05B71-31BE-4600-9A36-5256C60AE381}" srcOrd="0" destOrd="0" parTransId="{07F0452F-9D27-469D-BFE3-E5C2E8345AD0}" sibTransId="{C91FDB4C-AB98-4CAE-937D-842F6F2AA06C}"/>
    <dgm:cxn modelId="{2D1E994F-8C14-4C58-9188-F290D5A21729}" srcId="{0E084A0A-982E-4B7F-B496-98BDE2CBC420}" destId="{FAFFAAF9-14C2-433A-8B9D-5D5EB7D87797}" srcOrd="3" destOrd="0" parTransId="{C797084F-D68F-4270-B2E4-6CFF9CA269C2}" sibTransId="{CF46AD99-4A07-4F2A-ADF7-04B34DA375F7}"/>
    <dgm:cxn modelId="{20511370-8672-484A-B997-16683681758B}" type="presOf" srcId="{E3485813-5E69-4A12-BF89-672BAD422CC2}" destId="{41D643DF-9F5E-4331-866A-199EADA8470C}" srcOrd="1" destOrd="0" presId="urn:microsoft.com/office/officeart/2005/8/layout/orgChart1"/>
    <dgm:cxn modelId="{3CA09950-BCA4-48BD-9818-AC544E0AB9C5}" type="presOf" srcId="{91B55DAC-8CB9-4213-BE89-747C49FFFAFD}" destId="{68134BDD-DADF-483E-9D89-F2CC8A2691EA}" srcOrd="0" destOrd="0" presId="urn:microsoft.com/office/officeart/2005/8/layout/orgChart1"/>
    <dgm:cxn modelId="{A31ADB70-794F-433B-8F38-EA7B68ACDF5C}" type="presOf" srcId="{7A909DFD-DD62-4E5C-9621-25C458A5F640}" destId="{189B9DB6-68BB-4ED4-87C5-8A22335AFFAD}" srcOrd="0" destOrd="0" presId="urn:microsoft.com/office/officeart/2005/8/layout/orgChart1"/>
    <dgm:cxn modelId="{86D62151-7CB4-4962-B577-D96D44DB6B87}" type="presOf" srcId="{1C30B948-8BC7-4DFC-BC5C-E04361654969}" destId="{39B0BECC-5429-4690-B612-19B6031479F9}" srcOrd="0" destOrd="0" presId="urn:microsoft.com/office/officeart/2005/8/layout/orgChart1"/>
    <dgm:cxn modelId="{B7B33751-B948-416C-ABD1-B3375DB1DB2B}" type="presOf" srcId="{6797FAAC-3A56-4284-9A2B-163B303158A2}" destId="{1A1CAFCC-4E63-4410-B1E7-618106563069}" srcOrd="1" destOrd="0" presId="urn:microsoft.com/office/officeart/2005/8/layout/orgChart1"/>
    <dgm:cxn modelId="{D1214E71-A860-4633-A62C-105C8D1F204F}" type="presOf" srcId="{9B84BBE1-C2EB-4C7C-B205-05F7BBB133A3}" destId="{2F252EAE-770C-4865-9B21-A85FE082B62F}" srcOrd="0" destOrd="0" presId="urn:microsoft.com/office/officeart/2005/8/layout/orgChart1"/>
    <dgm:cxn modelId="{E5A9BE51-7509-40FE-B70D-FD865BF8BC9D}" type="presOf" srcId="{15F2E04E-65DA-4E75-B47A-0BD3C33649F3}" destId="{4FA0B44C-3C6E-400A-935E-C8E13D845D12}" srcOrd="1" destOrd="0" presId="urn:microsoft.com/office/officeart/2005/8/layout/orgChart1"/>
    <dgm:cxn modelId="{EAC32372-7436-43AD-932E-AA23F164170A}" type="presOf" srcId="{BEC05B71-31BE-4600-9A36-5256C60AE381}" destId="{DAFE318E-4ABF-451A-938A-95C60F053DEA}" srcOrd="1" destOrd="0" presId="urn:microsoft.com/office/officeart/2005/8/layout/orgChart1"/>
    <dgm:cxn modelId="{F1A07572-2125-4364-8CB5-B0DD28F435FA}" type="presOf" srcId="{1388E8AE-0800-4B09-9E7F-050E95BC5C47}" destId="{767238AA-8114-42F0-B968-1255B44B3717}" srcOrd="0" destOrd="0" presId="urn:microsoft.com/office/officeart/2005/8/layout/orgChart1"/>
    <dgm:cxn modelId="{A996EB52-2F90-4E86-B789-995D10AD0048}" type="presOf" srcId="{D0F222EE-24E2-45C2-8246-32F2F979B53E}" destId="{558DFA2A-CE7D-4306-A8C1-671AEE9FB490}" srcOrd="0" destOrd="0" presId="urn:microsoft.com/office/officeart/2005/8/layout/orgChart1"/>
    <dgm:cxn modelId="{DA8A8573-583A-4501-87CE-3A0D1ADEFF71}" srcId="{9018BE92-A74C-4B2B-8ACB-4CAAD5D2A21D}" destId="{1388E8AE-0800-4B09-9E7F-050E95BC5C47}" srcOrd="5" destOrd="0" parTransId="{4DDCCCE2-5BAE-4001-B97D-4BC51045D079}" sibTransId="{8F362BBB-5477-45C9-93A3-00A15F2821E1}"/>
    <dgm:cxn modelId="{DF2EAB74-4E6C-43ED-9A60-C107E5B964C0}" type="presOf" srcId="{CBCCD8FE-3767-4003-B46A-AC6E33748B89}" destId="{F8E1D134-ED45-4163-96C6-A51F84359BCB}" srcOrd="0" destOrd="0" presId="urn:microsoft.com/office/officeart/2005/8/layout/orgChart1"/>
    <dgm:cxn modelId="{777E4E75-E504-41BA-8240-A01DAA6BAC91}" type="presOf" srcId="{C70158E0-D469-46D8-913E-515B06D14B5D}" destId="{E611F3F3-1737-4F18-8909-7B63C20D6BBA}" srcOrd="1" destOrd="0" presId="urn:microsoft.com/office/officeart/2005/8/layout/orgChart1"/>
    <dgm:cxn modelId="{2026B875-5286-4DA8-AFAE-AC7D8109866A}" type="presOf" srcId="{12140202-D83E-47F5-B3B2-285E90F7A383}" destId="{8F6AAD95-54E8-43E0-856D-4FFFBD48520A}" srcOrd="0" destOrd="0" presId="urn:microsoft.com/office/officeart/2005/8/layout/orgChart1"/>
    <dgm:cxn modelId="{99BCCA55-007D-4EF5-9E84-82580921CAB4}" type="presOf" srcId="{3C7700CE-43AB-4F97-9519-A0BF0E01BD50}" destId="{ABAA9C7B-FC41-40B2-A6D3-4F4CABDE8E18}" srcOrd="0" destOrd="0" presId="urn:microsoft.com/office/officeart/2005/8/layout/orgChart1"/>
    <dgm:cxn modelId="{131E1756-102D-4677-9CF5-5AE4845B2CC0}" type="presOf" srcId="{0C02B211-6FED-414B-9167-0697E8C05465}" destId="{91396103-650F-452C-97F9-4842A1C481C8}" srcOrd="0" destOrd="0" presId="urn:microsoft.com/office/officeart/2005/8/layout/orgChart1"/>
    <dgm:cxn modelId="{26176376-9C3B-4C38-8FF5-259941891F05}" type="presOf" srcId="{CD3B9DF8-221B-4D61-A223-A13598CD6AF8}" destId="{7256408B-07F6-4B0E-B305-1E4D70D9E22D}" srcOrd="0" destOrd="0" presId="urn:microsoft.com/office/officeart/2005/8/layout/orgChart1"/>
    <dgm:cxn modelId="{5D9C5156-C30D-4FE4-A544-3513DEC4A960}" srcId="{4909E921-4FAE-4722-A0E6-364A45CA2879}" destId="{C1D969E0-58CC-4279-8214-1275F6AB9419}" srcOrd="5" destOrd="0" parTransId="{6B1C9C06-5CEE-4C19-86D3-AD586667E300}" sibTransId="{4CF0ABF3-9F96-46AB-B04A-B302D2E23E55}"/>
    <dgm:cxn modelId="{D454D756-6518-49C7-B76A-E01A04F38A23}" type="presOf" srcId="{E56B01E0-0881-41C7-84B7-E57B60D93B04}" destId="{BB37E90C-984F-4039-A43C-ED71DFF76D65}" srcOrd="0" destOrd="0" presId="urn:microsoft.com/office/officeart/2005/8/layout/orgChart1"/>
    <dgm:cxn modelId="{6E084257-17AA-44E9-929C-74D3FB0CD0AD}" type="presOf" srcId="{C1D969E0-58CC-4279-8214-1275F6AB9419}" destId="{8C0F83D2-DC74-49F1-AB1B-123200DEC713}" srcOrd="1" destOrd="0" presId="urn:microsoft.com/office/officeart/2005/8/layout/orgChart1"/>
    <dgm:cxn modelId="{F2BC9577-CDA6-4B88-A250-28679E1BA12A}" type="presOf" srcId="{15F2E04E-65DA-4E75-B47A-0BD3C33649F3}" destId="{C890157B-CF6D-40E4-969A-462861EC6514}" srcOrd="0" destOrd="0" presId="urn:microsoft.com/office/officeart/2005/8/layout/orgChart1"/>
    <dgm:cxn modelId="{0C475159-2F17-4E48-BED8-5595C2AF22B2}" type="presOf" srcId="{B09FC56B-18FF-469C-B2D3-F47DE28843DE}" destId="{CC184913-1382-49D0-A25F-13DD0EB0C1EC}" srcOrd="0" destOrd="0" presId="urn:microsoft.com/office/officeart/2005/8/layout/orgChart1"/>
    <dgm:cxn modelId="{93B5D059-DC79-4737-9350-07F460DB1F6A}" srcId="{9018BE92-A74C-4B2B-8ACB-4CAAD5D2A21D}" destId="{6B74469C-9E7A-4CFD-8A59-E678A833D4A0}" srcOrd="3" destOrd="0" parTransId="{F5F056EC-AFA8-4AFF-94AB-598B14EF7271}" sibTransId="{B1350435-CD48-49AF-8455-DF51CC0AAA58}"/>
    <dgm:cxn modelId="{ACFA177A-1B8B-4C7E-9BA3-7D0ADB1A7A02}" type="presOf" srcId="{F96C8AF8-88CB-4F1E-8EE9-2BE089B8F9EF}" destId="{9B789276-0277-4F2E-8A87-9C93871190A7}" srcOrd="0" destOrd="0" presId="urn:microsoft.com/office/officeart/2005/8/layout/orgChart1"/>
    <dgm:cxn modelId="{CCC1407A-A3E7-495C-926C-92B48F8C4EBB}" srcId="{27DA3745-BFB6-40F0-B401-073F60305146}" destId="{029286D7-0130-4413-B7EC-10C1DD6B92D5}" srcOrd="0" destOrd="0" parTransId="{F293C327-5A2B-4730-9EC2-F6D64B036DE1}" sibTransId="{0559ECC2-EC1F-4402-9E26-E59A05BB27F1}"/>
    <dgm:cxn modelId="{FE0DAC5A-E263-4649-B03B-4B0AD86D976D}" type="presOf" srcId="{E99146A4-A886-4DE0-8FBC-D0FEED872C9B}" destId="{6CDF1EE7-4AEE-41AF-9FBD-A93EFCE0BA20}" srcOrd="0" destOrd="0" presId="urn:microsoft.com/office/officeart/2005/8/layout/orgChart1"/>
    <dgm:cxn modelId="{A912C85A-46F7-4503-9B1A-D10F545638F3}" type="presOf" srcId="{C70158E0-D469-46D8-913E-515B06D14B5D}" destId="{AFE3E172-2BD9-4C0D-84B4-4A8EE34D206A}" srcOrd="0" destOrd="0" presId="urn:microsoft.com/office/officeart/2005/8/layout/orgChart1"/>
    <dgm:cxn modelId="{CEC9CB7B-C05C-403B-9009-D1FDE8DC94A8}" type="presOf" srcId="{4CC2155C-3D05-43EB-83FB-1C779ABB5031}" destId="{4F54D7AC-E719-446A-9648-857EF27A6BBD}" srcOrd="0" destOrd="0" presId="urn:microsoft.com/office/officeart/2005/8/layout/orgChart1"/>
    <dgm:cxn modelId="{25F0517C-9101-447A-8331-836076353D2C}" type="presOf" srcId="{40A5B33E-0DA5-4196-8826-4F2DC2812112}" destId="{054E2394-6A94-412C-8D17-A23BC133CD58}" srcOrd="0" destOrd="0" presId="urn:microsoft.com/office/officeart/2005/8/layout/orgChart1"/>
    <dgm:cxn modelId="{B3089A7D-2DBF-4F75-9B2F-3DDE2EA27459}" type="presOf" srcId="{EF85C6DF-81FF-4FB1-A9BD-5B20DAD2A2CA}" destId="{A3FFE5C1-FD60-4287-A4FA-8D75F9A601DB}" srcOrd="1" destOrd="0" presId="urn:microsoft.com/office/officeart/2005/8/layout/orgChart1"/>
    <dgm:cxn modelId="{A1B4DF7D-8D8E-4074-AFE8-D20E5F725B9C}" type="presOf" srcId="{2BFD9E97-6979-47D9-A58F-AC72DC0FEFCE}" destId="{83732CBF-DB28-4652-BA20-EF877555ABB3}" srcOrd="0" destOrd="0" presId="urn:microsoft.com/office/officeart/2005/8/layout/orgChart1"/>
    <dgm:cxn modelId="{6550657E-29C1-47BF-813E-9F6CD8538A1B}" srcId="{7C860C55-0C21-4845-B6CA-9B07BA7E50F2}" destId="{E42204BD-949D-417F-969B-B79C02EA5995}" srcOrd="5" destOrd="0" parTransId="{4FF3379B-D6C0-4F1B-BFF3-95F10C8ABEB0}" sibTransId="{56621965-3950-4629-9F34-2716C0660C5D}"/>
    <dgm:cxn modelId="{85517F7E-077B-471F-8D0D-CC6683664349}" type="presOf" srcId="{FF3BA563-3665-432B-81B6-550D4295384E}" destId="{89A97563-A385-47D0-A0E7-2A517843CE63}" srcOrd="0" destOrd="0" presId="urn:microsoft.com/office/officeart/2005/8/layout/orgChart1"/>
    <dgm:cxn modelId="{25DC787F-3C30-4887-B14A-FFE2B2F238FA}" type="presOf" srcId="{4CC2155C-3D05-43EB-83FB-1C779ABB5031}" destId="{BCDDBAC7-4732-4CDA-99BA-8CE03888A7F0}" srcOrd="1" destOrd="0" presId="urn:microsoft.com/office/officeart/2005/8/layout/orgChart1"/>
    <dgm:cxn modelId="{2EAD3280-5109-4F30-BF4E-16B629B82826}" type="presOf" srcId="{9FA899E0-7178-437A-B1BA-3FE93E17543E}" destId="{35488A84-0B06-48C0-A235-491D3940E6D1}" srcOrd="0" destOrd="0" presId="urn:microsoft.com/office/officeart/2005/8/layout/orgChart1"/>
    <dgm:cxn modelId="{AFE15E80-150C-472C-8A76-AE8DF5F5F67B}" type="presOf" srcId="{0C386538-B32F-4926-83E0-35304B067021}" destId="{3D809809-CF11-40D1-853D-8764D87E2E90}" srcOrd="0" destOrd="0" presId="urn:microsoft.com/office/officeart/2005/8/layout/orgChart1"/>
    <dgm:cxn modelId="{EDE70081-7EC2-4702-8241-E228CA5B668E}" type="presOf" srcId="{69542585-45AA-4F28-A8E8-6A2EDCD82786}" destId="{40B254E3-F8D0-4BC5-9288-2ABAAB14D409}" srcOrd="1" destOrd="0" presId="urn:microsoft.com/office/officeart/2005/8/layout/orgChart1"/>
    <dgm:cxn modelId="{FB2C0582-DBC1-4984-85BF-64E1E6C966E6}" type="presOf" srcId="{93C1330B-81B9-45AE-95EE-49EE1B0A6EFA}" destId="{17AF3214-7D7F-40E7-ADFA-DFFA459EDE52}" srcOrd="0" destOrd="0" presId="urn:microsoft.com/office/officeart/2005/8/layout/orgChart1"/>
    <dgm:cxn modelId="{C3BDA082-7AA3-4FA0-96BB-D733B00EC57F}" type="presOf" srcId="{B5BE6B04-98F1-4DCF-B4EE-83EE95D92582}" destId="{7AA26480-4535-4CBE-B604-3610791BFF8B}" srcOrd="0" destOrd="0" presId="urn:microsoft.com/office/officeart/2005/8/layout/orgChart1"/>
    <dgm:cxn modelId="{EBBB0486-0850-474C-BF48-A711549F599F}" srcId="{BEC05B71-31BE-4600-9A36-5256C60AE381}" destId="{5C6D4E96-A62B-42EC-8F1D-1F2773A0EE24}" srcOrd="1" destOrd="0" parTransId="{DDDCC1B1-37D8-40A9-A35B-6C37235063B7}" sibTransId="{DA85B1DD-D865-4917-A8BC-903353AFF2B7}"/>
    <dgm:cxn modelId="{136C7E86-A89D-475A-80E5-2D432322B088}" type="presOf" srcId="{D7BA5C29-8208-4FC7-B6E6-F54125D5529D}" destId="{C0707B46-A315-4929-AF9E-E38FAF7AC71F}" srcOrd="0" destOrd="0" presId="urn:microsoft.com/office/officeart/2005/8/layout/orgChart1"/>
    <dgm:cxn modelId="{1543818A-1263-4B03-96A6-AAD3B84D878E}" srcId="{7C860C55-0C21-4845-B6CA-9B07BA7E50F2}" destId="{70675AAD-9672-4D7F-8141-756ABE067DD9}" srcOrd="2" destOrd="0" parTransId="{CD3B9DF8-221B-4D61-A223-A13598CD6AF8}" sibTransId="{F0CD686D-6614-41B9-9EDC-14F92158B2DC}"/>
    <dgm:cxn modelId="{984F768B-8390-4F06-848C-92D6FBA2F3AA}" type="presOf" srcId="{F5F056EC-AFA8-4AFF-94AB-598B14EF7271}" destId="{BE874415-B2F9-4CDD-B700-51211139598F}" srcOrd="0" destOrd="0" presId="urn:microsoft.com/office/officeart/2005/8/layout/orgChart1"/>
    <dgm:cxn modelId="{6303B58B-8ACC-4798-B97D-0250F77D6231}" type="presOf" srcId="{58769EAE-5C91-4C00-9CA0-E6F2686AACCE}" destId="{B670F0CA-4B30-4752-B4A9-1DA816647CB4}" srcOrd="0" destOrd="0" presId="urn:microsoft.com/office/officeart/2005/8/layout/orgChart1"/>
    <dgm:cxn modelId="{FBF68B8D-7A1F-4771-848A-2B5E334254AA}" type="presOf" srcId="{3A4C229B-A9B2-423E-8154-2A09FE37E618}" destId="{11989784-5A7D-4EE5-A045-A36F86EA4DEC}" srcOrd="1" destOrd="0" presId="urn:microsoft.com/office/officeart/2005/8/layout/orgChart1"/>
    <dgm:cxn modelId="{A058948D-A0E5-4138-8E6C-94968B4B052A}" type="presOf" srcId="{4FF3379B-D6C0-4F1B-BFF3-95F10C8ABEB0}" destId="{7D5B00DE-C486-4227-BE31-56742E0EB93A}" srcOrd="0" destOrd="0" presId="urn:microsoft.com/office/officeart/2005/8/layout/orgChart1"/>
    <dgm:cxn modelId="{A2B1138E-F12A-4F82-95FD-F601E5F114D6}" srcId="{B42E136F-376B-4D59-A85B-7DBC1B4A196E}" destId="{7C860C55-0C21-4845-B6CA-9B07BA7E50F2}" srcOrd="0" destOrd="0" parTransId="{B363449B-749C-429E-A2E6-2B41FD5157B3}" sibTransId="{CDB6CC2C-04F2-48BA-9808-74BB6271312E}"/>
    <dgm:cxn modelId="{A3BC138E-779F-4CB7-B45E-BF4950A6387E}" srcId="{00D7A2B5-2B7D-45A1-82EE-6802853E67B2}" destId="{E995B7A8-68A1-4E0E-BEB4-9CFB1B1E6F17}" srcOrd="1" destOrd="0" parTransId="{95ADADB2-5711-493D-9D30-0E88EEFB787B}" sibTransId="{721DE03A-9016-4CE9-BC42-DCEAB6821254}"/>
    <dgm:cxn modelId="{3ECCD690-C4BB-4F45-8676-8F1F93F2106D}" srcId="{9018BE92-A74C-4B2B-8ACB-4CAAD5D2A21D}" destId="{1990C0C2-B87F-459B-9F8C-3B674ECC72C3}" srcOrd="4" destOrd="0" parTransId="{B06796A4-903D-4C47-95ED-015889E6E5DF}" sibTransId="{99F19046-196A-4FEC-8736-9E660184C96F}"/>
    <dgm:cxn modelId="{B8CC0B92-F8C7-453C-98D9-6C717A48B7D8}" type="presOf" srcId="{C7D833D8-EF5B-4853-94E0-8CDE328E5F8B}" destId="{10F7A4C4-1375-4122-AC8B-FC68252C88E3}" srcOrd="0" destOrd="0" presId="urn:microsoft.com/office/officeart/2005/8/layout/orgChart1"/>
    <dgm:cxn modelId="{DA279294-A3C4-41B7-B53C-B5DD42DA4E9E}" type="presOf" srcId="{70675AAD-9672-4D7F-8141-756ABE067DD9}" destId="{7A6714F6-796F-4BD8-A4A4-F0039528BF64}" srcOrd="1" destOrd="0" presId="urn:microsoft.com/office/officeart/2005/8/layout/orgChart1"/>
    <dgm:cxn modelId="{D099AB95-DBF4-47AC-96F1-D59EEB78C9D0}" type="presOf" srcId="{0C372A3E-4783-4720-B39A-62D8B2D97FA2}" destId="{CA0E10DB-A746-4355-8815-DF3FB8E28F7D}" srcOrd="0" destOrd="0" presId="urn:microsoft.com/office/officeart/2005/8/layout/orgChart1"/>
    <dgm:cxn modelId="{C0E96196-3A09-40E9-8551-76990653EF56}" type="presOf" srcId="{E995B7A8-68A1-4E0E-BEB4-9CFB1B1E6F17}" destId="{CEB5DB92-2D39-4B87-869F-F91F13B85785}" srcOrd="0" destOrd="0" presId="urn:microsoft.com/office/officeart/2005/8/layout/orgChart1"/>
    <dgm:cxn modelId="{C6FD0199-DF5E-425F-BB6F-D293E5AD5E2E}" type="presOf" srcId="{C97AD40C-9DDD-4DAE-B04A-C68E48853852}" destId="{2D5C30A4-E922-423E-9069-20BFC566524B}" srcOrd="1" destOrd="0" presId="urn:microsoft.com/office/officeart/2005/8/layout/orgChart1"/>
    <dgm:cxn modelId="{39DC3B9A-94AC-4147-A850-506716420231}" type="presOf" srcId="{FD45D3B6-77FC-44E9-A49F-8D364C6204EF}" destId="{658FBA20-E1C5-4A24-B6D9-DB8FB23C6D3E}" srcOrd="1" destOrd="0" presId="urn:microsoft.com/office/officeart/2005/8/layout/orgChart1"/>
    <dgm:cxn modelId="{4DA85C9C-E2B0-4DD0-A714-645B8A9041B7}" srcId="{0E084A0A-982E-4B7F-B496-98BDE2CBC420}" destId="{00D7A2B5-2B7D-45A1-82EE-6802853E67B2}" srcOrd="0" destOrd="0" parTransId="{1A90367F-EEE1-42ED-8BE7-687CB6C4B9BE}" sibTransId="{579FC45C-120B-485F-8D3C-BF15C8A130DA}"/>
    <dgm:cxn modelId="{B5F0FC9C-20FF-47DA-9126-D57E4DEA193D}" type="presOf" srcId="{AFA9AB66-26A3-4A96-B35F-102DC1D5F0F1}" destId="{DDB67C2C-ACD2-479B-975B-8C11A4E3E2B1}" srcOrd="0" destOrd="0" presId="urn:microsoft.com/office/officeart/2005/8/layout/orgChart1"/>
    <dgm:cxn modelId="{CC105B9D-3B74-4E19-BD0F-D2CDE7FB0959}" type="presOf" srcId="{62EFAAA7-09CE-4936-A335-723FB01952C3}" destId="{8E16980B-BA25-4EAC-B274-ECA9EBD70288}" srcOrd="0" destOrd="0" presId="urn:microsoft.com/office/officeart/2005/8/layout/orgChart1"/>
    <dgm:cxn modelId="{417A109E-7A3D-4B56-A3F5-D7C864FD9A6F}" type="presOf" srcId="{05AC6C88-896B-4EA6-8697-87B5F6C4FBCB}" destId="{A5778856-0FC1-43F9-8DAE-1BE7E800A519}" srcOrd="0" destOrd="0" presId="urn:microsoft.com/office/officeart/2005/8/layout/orgChart1"/>
    <dgm:cxn modelId="{AD9C1A9E-658A-43BA-9EE3-A01C3DB5BCAF}" type="presOf" srcId="{6E0B54E4-293E-451F-BC8E-2AC9CA80FC67}" destId="{887340AA-6755-4341-895C-8A276616E901}" srcOrd="0" destOrd="0" presId="urn:microsoft.com/office/officeart/2005/8/layout/orgChart1"/>
    <dgm:cxn modelId="{0DA07F9F-4A46-48CB-B309-6FC16EA2A58E}" type="presOf" srcId="{91B55DAC-8CB9-4213-BE89-747C49FFFAFD}" destId="{5C82538F-C14D-4CF7-BA85-9935140A66D7}" srcOrd="1" destOrd="0" presId="urn:microsoft.com/office/officeart/2005/8/layout/orgChart1"/>
    <dgm:cxn modelId="{85AFEBA0-3094-4D13-A3D4-6F2E78818BB3}" type="presOf" srcId="{5C6D4E96-A62B-42EC-8F1D-1F2773A0EE24}" destId="{D48B8A50-06D2-4995-911D-A92A3CBD90CB}" srcOrd="0" destOrd="0" presId="urn:microsoft.com/office/officeart/2005/8/layout/orgChart1"/>
    <dgm:cxn modelId="{1178E8A1-F272-44C6-A34A-897515AE0FD1}" type="presOf" srcId="{C22EFCF9-57F4-467D-AB24-977AE9277812}" destId="{D239B86E-E18C-4331-A8DD-C24D26E3C675}" srcOrd="0" destOrd="0" presId="urn:microsoft.com/office/officeart/2005/8/layout/orgChart1"/>
    <dgm:cxn modelId="{8D26B5A2-CB4C-41D8-8B3B-B628730E0A11}" srcId="{15F2E04E-65DA-4E75-B47A-0BD3C33649F3}" destId="{0C372A3E-4783-4720-B39A-62D8B2D97FA2}" srcOrd="6" destOrd="0" parTransId="{9FA899E0-7178-437A-B1BA-3FE93E17543E}" sibTransId="{68A8AA68-4B15-4D6F-9811-0FF52D2DEA3A}"/>
    <dgm:cxn modelId="{40D1DCA3-3C6D-40E8-A02E-5E96EF3B0C5C}" type="presOf" srcId="{E995B7A8-68A1-4E0E-BEB4-9CFB1B1E6F17}" destId="{48302CC6-5C2F-4078-931F-2934A4E2F6A0}" srcOrd="1" destOrd="0" presId="urn:microsoft.com/office/officeart/2005/8/layout/orgChart1"/>
    <dgm:cxn modelId="{152AB2A5-38AA-4A27-AC6B-39BE72200AAD}" type="presOf" srcId="{95ADADB2-5711-493D-9D30-0E88EEFB787B}" destId="{9BF464B9-AAF6-486A-8DEB-DC4219919498}" srcOrd="0" destOrd="0" presId="urn:microsoft.com/office/officeart/2005/8/layout/orgChart1"/>
    <dgm:cxn modelId="{93F632A6-5C0E-4490-AE30-26232F81D5F3}" type="presOf" srcId="{3C7700CE-43AB-4F97-9519-A0BF0E01BD50}" destId="{789BCF0C-9AD8-4E3A-9CED-0A118A06B79D}" srcOrd="1" destOrd="0" presId="urn:microsoft.com/office/officeart/2005/8/layout/orgChart1"/>
    <dgm:cxn modelId="{B6A70CA7-2749-4F75-B774-84A2B02907B8}" type="presOf" srcId="{9018BE92-A74C-4B2B-8ACB-4CAAD5D2A21D}" destId="{FED6D954-9B03-419D-BC25-0EF699FA163D}" srcOrd="1" destOrd="0" presId="urn:microsoft.com/office/officeart/2005/8/layout/orgChart1"/>
    <dgm:cxn modelId="{728D10A7-EB09-4BB7-8754-9231C7A19F73}" type="presOf" srcId="{58769EAE-5C91-4C00-9CA0-E6F2686AACCE}" destId="{4754D867-E92A-4E45-9276-E16BE6D05DE3}" srcOrd="1" destOrd="0" presId="urn:microsoft.com/office/officeart/2005/8/layout/orgChart1"/>
    <dgm:cxn modelId="{D7FA94A7-182B-4DF3-8A13-5BCFD1A4538D}" type="presOf" srcId="{B81C5A06-4D1C-42DA-9C8E-6D4E44A7A217}" destId="{069A265A-6FDC-495A-A21F-F67BD37FA212}" srcOrd="1" destOrd="0" presId="urn:microsoft.com/office/officeart/2005/8/layout/orgChart1"/>
    <dgm:cxn modelId="{5D11F9A7-BA43-48C7-AA2A-B423BBE55E65}" srcId="{0E084A0A-982E-4B7F-B496-98BDE2CBC420}" destId="{58769EAE-5C91-4C00-9CA0-E6F2686AACCE}" srcOrd="4" destOrd="0" parTransId="{EE955C54-196D-4EFE-BFC4-844067980724}" sibTransId="{5FF69D7E-2F29-45F1-A501-2A3BAF38CC70}"/>
    <dgm:cxn modelId="{246D63A8-D968-42EC-947E-4ADD50B670DA}" type="presOf" srcId="{3BDB29FC-6F0C-44C8-9E50-9BAEF9260298}" destId="{F77AF8A3-048A-4019-9B5D-946425D5A443}" srcOrd="0" destOrd="0" presId="urn:microsoft.com/office/officeart/2005/8/layout/orgChart1"/>
    <dgm:cxn modelId="{D4B4A3AA-F3BE-4794-8923-D3318EBA03CB}" type="presOf" srcId="{70675AAD-9672-4D7F-8141-756ABE067DD9}" destId="{AE0B718F-18C3-44A3-BC9D-3A1985C1DD1B}" srcOrd="0" destOrd="0" presId="urn:microsoft.com/office/officeart/2005/8/layout/orgChart1"/>
    <dgm:cxn modelId="{0FA455AB-A919-4710-9FD3-052F9A3C5690}" type="presOf" srcId="{029286D7-0130-4413-B7EC-10C1DD6B92D5}" destId="{6D6E0C06-0FD7-44EA-8D72-EC97EE4D5E74}" srcOrd="1" destOrd="0" presId="urn:microsoft.com/office/officeart/2005/8/layout/orgChart1"/>
    <dgm:cxn modelId="{D368C5B1-ECAF-4F29-A540-DE35B9ED6D38}" type="presOf" srcId="{1838E356-EF0F-4ADE-9001-C8D2692FC785}" destId="{9812E0F0-975F-484F-8152-75C832C4222A}" srcOrd="0" destOrd="0" presId="urn:microsoft.com/office/officeart/2005/8/layout/orgChart1"/>
    <dgm:cxn modelId="{C1F448B2-A688-4532-B311-69D3CB43FAF8}" type="presOf" srcId="{507D92F4-CACF-4F42-B2B5-7C1857C0C6C9}" destId="{B290006C-8670-4834-83D0-2BE66E443691}" srcOrd="0" destOrd="0" presId="urn:microsoft.com/office/officeart/2005/8/layout/orgChart1"/>
    <dgm:cxn modelId="{480F91B2-D0B4-4C26-B588-9B6F7B6F5DDB}" srcId="{BEC05B71-31BE-4600-9A36-5256C60AE381}" destId="{17C2D79A-F0C9-4044-AEE0-0C3FCDC4604E}" srcOrd="0" destOrd="0" parTransId="{33CA762A-AC35-41A0-A299-3A9523B03F9A}" sibTransId="{E21612A8-A0D9-47F7-AF9C-1077F51DD381}"/>
    <dgm:cxn modelId="{7769B8B2-6990-4203-8592-B34B316F8B78}" srcId="{0E084A0A-982E-4B7F-B496-98BDE2CBC420}" destId="{27DA3745-BFB6-40F0-B401-073F60305146}" srcOrd="9" destOrd="0" parTransId="{9B84BBE1-C2EB-4C7C-B205-05F7BBB133A3}" sibTransId="{DCBFCC13-A13F-48D9-93BE-27A566B96C09}"/>
    <dgm:cxn modelId="{19B6C3B2-8A24-4BAD-B070-4BD567AFDC07}" type="presOf" srcId="{06D82A8C-B1D8-4F18-A0F8-FA6F8D2FE4C5}" destId="{D5C1CDD1-3D7A-43DE-9A01-83419E53AFA2}" srcOrd="1" destOrd="0" presId="urn:microsoft.com/office/officeart/2005/8/layout/orgChart1"/>
    <dgm:cxn modelId="{B9CC3DB4-0B86-4329-98BC-88F9527172EC}" srcId="{15F2E04E-65DA-4E75-B47A-0BD3C33649F3}" destId="{FF3BA563-3665-432B-81B6-550D4295384E}" srcOrd="8" destOrd="0" parTransId="{5737C389-099C-4100-AF95-E3C63DEC134B}" sibTransId="{23ED8BC6-F465-4CCD-95A7-99DA615294CB}"/>
    <dgm:cxn modelId="{D6CCEEB4-971C-4B37-9A60-AD3BBA88D6E8}" srcId="{9018BE92-A74C-4B2B-8ACB-4CAAD5D2A21D}" destId="{69542585-45AA-4F28-A8E8-6A2EDCD82786}" srcOrd="0" destOrd="0" parTransId="{07ABE803-2268-49C8-A7DC-6640883880CF}" sibTransId="{40F1A2D2-D94F-45A3-921A-DFE09F7BCA0C}"/>
    <dgm:cxn modelId="{B9AEEAB5-2E78-45BE-84A7-CD2358F4425A}" srcId="{0E084A0A-982E-4B7F-B496-98BDE2CBC420}" destId="{3355C44B-B884-4F68-9B13-827111DD3392}" srcOrd="1" destOrd="0" parTransId="{5CE4F380-8718-4D67-A127-94191A058172}" sibTransId="{5427CCF1-56C1-49CB-BDD4-E4F3339FE8F2}"/>
    <dgm:cxn modelId="{CF112FBA-592F-4385-B537-DD8270E0DD31}" type="presOf" srcId="{10C2D77A-55CD-4CB7-A939-BE4091D439AB}" destId="{98567934-7E82-4119-872B-C041D0239B86}" srcOrd="1" destOrd="0" presId="urn:microsoft.com/office/officeart/2005/8/layout/orgChart1"/>
    <dgm:cxn modelId="{D9AC16BB-BD9D-4FA3-8F73-DCC002253F5C}" type="presOf" srcId="{6B74469C-9E7A-4CFD-8A59-E678A833D4A0}" destId="{08BE2CAF-1AFF-4D5D-9FFE-6E86A4AC08D7}" srcOrd="1" destOrd="0" presId="urn:microsoft.com/office/officeart/2005/8/layout/orgChart1"/>
    <dgm:cxn modelId="{74A54BBC-7E7E-4A0B-98C6-1C95D78F89F8}" type="presOf" srcId="{97F1961D-00D4-4A35-868F-C7BD5E4EE5CA}" destId="{EC3A1254-2B11-45E8-A814-E8B9FA7C167F}" srcOrd="1" destOrd="0" presId="urn:microsoft.com/office/officeart/2005/8/layout/orgChart1"/>
    <dgm:cxn modelId="{0F3320BD-3E96-48D5-BC57-4E8D8B0D175A}" type="presOf" srcId="{9018BE92-A74C-4B2B-8ACB-4CAAD5D2A21D}" destId="{FD2761B5-EBFD-4446-98A2-A6A7D487D8F7}" srcOrd="0" destOrd="0" presId="urn:microsoft.com/office/officeart/2005/8/layout/orgChart1"/>
    <dgm:cxn modelId="{3C035CBD-A38F-42E0-A90C-98A5C2818099}" type="presOf" srcId="{076BDFD1-CAB8-49A4-ABC9-46D01966488B}" destId="{22667E49-8BC6-469B-97B7-8ACA92604420}" srcOrd="0" destOrd="0" presId="urn:microsoft.com/office/officeart/2005/8/layout/orgChart1"/>
    <dgm:cxn modelId="{9E355ABF-1B3B-4182-AC71-4148557B4952}" type="presOf" srcId="{B42E136F-376B-4D59-A85B-7DBC1B4A196E}" destId="{78B85465-094B-4478-BB72-3E24EC48F83C}" srcOrd="0" destOrd="0" presId="urn:microsoft.com/office/officeart/2005/8/layout/orgChart1"/>
    <dgm:cxn modelId="{CE138ABF-E14E-4851-AC7E-AE6F38E8CA85}" type="presOf" srcId="{DF9DE97D-C253-4E43-996D-F6E035379D4D}" destId="{55639BD7-D1A8-4A68-AFB0-CCD53D10DA8A}" srcOrd="1" destOrd="0" presId="urn:microsoft.com/office/officeart/2005/8/layout/orgChart1"/>
    <dgm:cxn modelId="{28E8EABF-3733-4328-9B4B-03E970402A31}" type="presOf" srcId="{27DA3745-BFB6-40F0-B401-073F60305146}" destId="{61B2A595-5F14-4022-874D-EFF804132D99}" srcOrd="1" destOrd="0" presId="urn:microsoft.com/office/officeart/2005/8/layout/orgChart1"/>
    <dgm:cxn modelId="{3D1873C1-B6C8-4D17-AD2D-BEA0D566D695}" type="presOf" srcId="{D2932661-D206-45A3-B8FE-80A2BAC3E4D9}" destId="{EB867D23-B4D2-4053-8EB2-F28AB0A36E54}" srcOrd="0" destOrd="0" presId="urn:microsoft.com/office/officeart/2005/8/layout/orgChart1"/>
    <dgm:cxn modelId="{9D3C7DC1-D1B5-40F5-9D2A-9436B1EC01FE}" srcId="{0E084A0A-982E-4B7F-B496-98BDE2CBC420}" destId="{FD45D3B6-77FC-44E9-A49F-8D364C6204EF}" srcOrd="8" destOrd="0" parTransId="{076BDFD1-CAB8-49A4-ABC9-46D01966488B}" sibTransId="{A276BE3A-899A-45A6-BF02-9E4057CB7D00}"/>
    <dgm:cxn modelId="{0B7AB5C4-06EB-4D08-8458-AD8F7104B03F}" type="presOf" srcId="{17C2D79A-F0C9-4044-AEE0-0C3FCDC4604E}" destId="{8FAA9AE6-6ACE-4215-A916-9AD955891AB6}" srcOrd="0" destOrd="0" presId="urn:microsoft.com/office/officeart/2005/8/layout/orgChart1"/>
    <dgm:cxn modelId="{D54AF2C4-A111-48C2-AAE8-98E17CCC39F3}" srcId="{E3485813-5E69-4A12-BF89-672BAD422CC2}" destId="{CBC9924B-A939-45DC-860E-055E0532FECB}" srcOrd="1" destOrd="0" parTransId="{B09FC56B-18FF-469C-B2D3-F47DE28843DE}" sibTransId="{40478D9B-B0B3-4A27-BAFE-2F25F8D2000C}"/>
    <dgm:cxn modelId="{31711CC6-0E29-46AB-BD9A-21054381E9EB}" type="presOf" srcId="{0E084A0A-982E-4B7F-B496-98BDE2CBC420}" destId="{95C87FE1-09FB-4563-A076-3E3089D73E77}" srcOrd="0" destOrd="0" presId="urn:microsoft.com/office/officeart/2005/8/layout/orgChart1"/>
    <dgm:cxn modelId="{724747C6-3653-43D1-A756-2A7418AF99D4}" srcId="{7C860C55-0C21-4845-B6CA-9B07BA7E50F2}" destId="{BE1AF058-46F4-4CE1-9FD6-0CB3ADE31A06}" srcOrd="6" destOrd="0" parTransId="{91B91219-6521-48EC-90C5-713D6463F476}" sibTransId="{A4C0F04E-0D6B-4F00-96EE-48DF64E29BDB}"/>
    <dgm:cxn modelId="{310652C6-09C5-452B-839D-43984BADA64E}" type="presOf" srcId="{4909E921-4FAE-4722-A0E6-364A45CA2879}" destId="{AA0B76B1-1210-457E-8452-B6004BBDFC2C}" srcOrd="0" destOrd="0" presId="urn:microsoft.com/office/officeart/2005/8/layout/orgChart1"/>
    <dgm:cxn modelId="{472207C8-0DA1-4BF0-85FB-E58F7B55CE77}" type="presOf" srcId="{0C372A3E-4783-4720-B39A-62D8B2D97FA2}" destId="{FBF4F8B8-5CEB-4DC3-8DC3-A40CE2AF3625}" srcOrd="1" destOrd="0" presId="urn:microsoft.com/office/officeart/2005/8/layout/orgChart1"/>
    <dgm:cxn modelId="{EF0E9BC8-DA8B-44CA-A63C-39BE38ACDB6B}" srcId="{E99146A4-A886-4DE0-8FBC-D0FEED872C9B}" destId="{EF85C6DF-81FF-4FB1-A9BD-5B20DAD2A2CA}" srcOrd="2" destOrd="0" parTransId="{E8A083B1-FF24-4543-8C2B-607C1D16A515}" sibTransId="{309FB7A1-39B4-46F7-B78B-B4DF0EC98FF8}"/>
    <dgm:cxn modelId="{31892BCA-66C2-4A87-83E7-80E19068B7BF}" type="presOf" srcId="{17C2D79A-F0C9-4044-AEE0-0C3FCDC4604E}" destId="{F35B3F89-F5E3-4D90-9B63-A35B1514DB20}" srcOrd="1" destOrd="0" presId="urn:microsoft.com/office/officeart/2005/8/layout/orgChart1"/>
    <dgm:cxn modelId="{78E737CA-3B6E-43AF-8E1B-10A8B8362285}" type="presOf" srcId="{E8A083B1-FF24-4543-8C2B-607C1D16A515}" destId="{A705712C-43C4-4DAC-BD0D-3500E618BDF7}" srcOrd="0" destOrd="0" presId="urn:microsoft.com/office/officeart/2005/8/layout/orgChart1"/>
    <dgm:cxn modelId="{ACB962CA-A2C6-4F73-A9C7-3AE0E3F10162}" type="presOf" srcId="{48C5C0A1-8F4A-458B-97A0-CD3AAF2D0F4B}" destId="{1B1D5AC3-7F95-47A3-BB9B-2309F781A133}" srcOrd="0" destOrd="0" presId="urn:microsoft.com/office/officeart/2005/8/layout/orgChart1"/>
    <dgm:cxn modelId="{DFE6A0CB-E55A-44CC-B080-858741FC9E13}" srcId="{9018BE92-A74C-4B2B-8ACB-4CAAD5D2A21D}" destId="{B81C5A06-4D1C-42DA-9C8E-6D4E44A7A217}" srcOrd="2" destOrd="0" parTransId="{DD9A4775-1DDE-4DFB-8333-4184064875DE}" sibTransId="{F38369C3-AFAD-4DC2-974B-C965CFB557EB}"/>
    <dgm:cxn modelId="{6093A3CC-7706-4D1E-BFD4-1BC3D28D67E3}" srcId="{7C860C55-0C21-4845-B6CA-9B07BA7E50F2}" destId="{2F9ABBFB-E827-4DE0-968E-CC4D0E8DE632}" srcOrd="4" destOrd="0" parTransId="{EA12403D-FCB8-4F77-8EA0-EC1FF8CEAC46}" sibTransId="{AD73CFEF-E24A-495C-912D-AE2CDB715355}"/>
    <dgm:cxn modelId="{E3EABECC-FEBA-40DD-A1E7-6189D6E64DA5}" type="presOf" srcId="{1388E8AE-0800-4B09-9E7F-050E95BC5C47}" destId="{AE63B9A7-072E-4FD4-A5A6-ED39C3521E97}" srcOrd="1" destOrd="0" presId="urn:microsoft.com/office/officeart/2005/8/layout/orgChart1"/>
    <dgm:cxn modelId="{A9C58FCD-D8DA-4C84-88C8-EC4D098229AF}" type="presOf" srcId="{48C5C0A1-8F4A-458B-97A0-CD3AAF2D0F4B}" destId="{B997545B-0141-4105-9397-7533F2DCA353}" srcOrd="1" destOrd="0" presId="urn:microsoft.com/office/officeart/2005/8/layout/orgChart1"/>
    <dgm:cxn modelId="{3240D8CE-8E01-4E4F-99B4-A59AD79746BD}" type="presOf" srcId="{738F6EEB-19AA-4A8A-B66D-43DC1E0CE8AC}" destId="{E21D020D-9ABD-43BC-A396-CA761E7BA9D9}" srcOrd="0" destOrd="0" presId="urn:microsoft.com/office/officeart/2005/8/layout/orgChart1"/>
    <dgm:cxn modelId="{23F3C7CF-7F37-46A7-A08D-4C5A81880A7F}" type="presOf" srcId="{C7D833D8-EF5B-4853-94E0-8CDE328E5F8B}" destId="{F51EB02C-18A9-4AB8-933A-9BAD96D29134}" srcOrd="1" destOrd="0" presId="urn:microsoft.com/office/officeart/2005/8/layout/orgChart1"/>
    <dgm:cxn modelId="{FAE109D0-9355-4D96-A24A-6EE6D8ECA8D1}" type="presOf" srcId="{C1D969E0-58CC-4279-8214-1275F6AB9419}" destId="{BFAF2623-7DE0-455B-AA23-F478086DD87C}" srcOrd="0" destOrd="0" presId="urn:microsoft.com/office/officeart/2005/8/layout/orgChart1"/>
    <dgm:cxn modelId="{1FD12BD1-AEB0-4FB0-915A-8C1A486C8FC1}" type="presOf" srcId="{60F01A86-FE54-4326-8205-1FB2E3D92434}" destId="{5E671F95-5CA0-4872-BF18-C81CAAB7B05F}" srcOrd="0" destOrd="0" presId="urn:microsoft.com/office/officeart/2005/8/layout/orgChart1"/>
    <dgm:cxn modelId="{35C393D2-B6ED-4C23-9F19-6C0A0BB5DD67}" type="presOf" srcId="{447961EE-A672-40BF-B8FF-C3F51D42713C}" destId="{F3008F0D-EACF-4D85-952D-ADE628EEE464}" srcOrd="0" destOrd="0" presId="urn:microsoft.com/office/officeart/2005/8/layout/orgChart1"/>
    <dgm:cxn modelId="{9C2267D3-C201-4C94-BAEC-7DDBE8AF9427}" srcId="{C97AD40C-9DDD-4DAE-B04A-C68E48853852}" destId="{AFA9AB66-26A3-4A96-B35F-102DC1D5F0F1}" srcOrd="0" destOrd="0" parTransId="{C22EFCF9-57F4-467D-AB24-977AE9277812}" sibTransId="{617CBFE5-1235-4194-89C1-01563D742760}"/>
    <dgm:cxn modelId="{A18758D3-17A3-4D8C-9EE5-FAA08DDA1F13}" type="presOf" srcId="{E99146A4-A886-4DE0-8FBC-D0FEED872C9B}" destId="{4D1994A5-F7B3-46D2-B3A2-75A4249B5A91}" srcOrd="1" destOrd="0" presId="urn:microsoft.com/office/officeart/2005/8/layout/orgChart1"/>
    <dgm:cxn modelId="{38199AD3-45CB-4CD6-9708-36EC87B21EAD}" type="presOf" srcId="{CAA63B74-A9F3-4353-BDA3-B680C6F351C8}" destId="{3637542B-2721-4A9C-ADC2-73D6D65E4D17}" srcOrd="1" destOrd="0" presId="urn:microsoft.com/office/officeart/2005/8/layout/orgChart1"/>
    <dgm:cxn modelId="{16BF6DD5-58EF-40A5-9906-F0E127DB70D2}" type="presOf" srcId="{4909E921-4FAE-4722-A0E6-364A45CA2879}" destId="{CEEFBEC6-A5B9-4020-ABB2-DBF585C14F58}" srcOrd="1" destOrd="0" presId="urn:microsoft.com/office/officeart/2005/8/layout/orgChart1"/>
    <dgm:cxn modelId="{6DDA03D7-0A38-4AB0-AEC3-4C67385AFC2F}" type="presOf" srcId="{4DDCCCE2-5BAE-4001-B97D-4BC51045D079}" destId="{7579BB8C-9522-4FED-9336-FE9BB27FF1C2}" srcOrd="0" destOrd="0" presId="urn:microsoft.com/office/officeart/2005/8/layout/orgChart1"/>
    <dgm:cxn modelId="{24D626D8-7FD2-41DC-B346-93F8854F30E3}" type="presOf" srcId="{423220EC-F77B-48C9-AF60-AC2005EB0AE0}" destId="{01903AFF-A6D2-4621-9CF1-A6E96CA6F1E8}" srcOrd="0" destOrd="0" presId="urn:microsoft.com/office/officeart/2005/8/layout/orgChart1"/>
    <dgm:cxn modelId="{FB5E37D8-AB5E-44E1-96DE-ECC1EF2D8B2B}" type="presOf" srcId="{4876743F-E9F0-4ADA-9C05-FCB23C78AED3}" destId="{D8B48CBB-EA23-49FE-B7ED-9FD073E201C2}" srcOrd="0" destOrd="0" presId="urn:microsoft.com/office/officeart/2005/8/layout/orgChart1"/>
    <dgm:cxn modelId="{D375BDD8-A138-4DE5-867A-14EEAF510107}" srcId="{00D7A2B5-2B7D-45A1-82EE-6802853E67B2}" destId="{05B1720F-FA32-4BE6-9198-3B8112302388}" srcOrd="0" destOrd="0" parTransId="{40A5B33E-0DA5-4196-8826-4F2DC2812112}" sibTransId="{2F9E27E2-C034-4789-BF2E-3023FF4831AE}"/>
    <dgm:cxn modelId="{2A0D9ED9-72BD-4EDD-B490-353176A2C797}" srcId="{4909E921-4FAE-4722-A0E6-364A45CA2879}" destId="{BCE19750-DD20-4D19-A7F9-E924C9F96E60}" srcOrd="4" destOrd="0" parTransId="{0C02B211-6FED-414B-9167-0697E8C05465}" sibTransId="{88A1DDB3-E26B-4704-9C50-BC65FF89EDA4}"/>
    <dgm:cxn modelId="{3D224EDB-EAF5-49F9-893E-2492E4CB686A}" type="presOf" srcId="{38C03254-B126-48BA-B9AA-633337819FEB}" destId="{CAFE035A-03D9-429F-B355-BF008F19B5FF}" srcOrd="0" destOrd="0" presId="urn:microsoft.com/office/officeart/2005/8/layout/orgChart1"/>
    <dgm:cxn modelId="{40E645DC-600B-4153-9336-9D1B7459AFE8}" type="presOf" srcId="{E6A260CD-247D-4FDD-A449-6A857D1CA94D}" destId="{132592D4-5611-4749-AA7B-A7DA12B32FDD}" srcOrd="0" destOrd="0" presId="urn:microsoft.com/office/officeart/2005/8/layout/orgChart1"/>
    <dgm:cxn modelId="{A8DBC5DD-75D2-4765-95A6-99BFDD684161}" type="presOf" srcId="{10C2D77A-55CD-4CB7-A939-BE4091D439AB}" destId="{56E40901-6125-46CE-89EB-B0813A1A8213}" srcOrd="0" destOrd="0" presId="urn:microsoft.com/office/officeart/2005/8/layout/orgChart1"/>
    <dgm:cxn modelId="{646B99DE-DB86-47DB-8FA1-049A0453A6B1}" type="presOf" srcId="{38C03254-B126-48BA-B9AA-633337819FEB}" destId="{46F02719-3871-4156-B211-C5CD291A8978}" srcOrd="1" destOrd="0" presId="urn:microsoft.com/office/officeart/2005/8/layout/orgChart1"/>
    <dgm:cxn modelId="{F2D2D8DE-051A-473F-A0C2-A985E9C69D49}" srcId="{4909E921-4FAE-4722-A0E6-364A45CA2879}" destId="{C7D833D8-EF5B-4853-94E0-8CDE328E5F8B}" srcOrd="2" destOrd="0" parTransId="{89CB9DCA-5949-4260-8C60-9303A4836CA4}" sibTransId="{B91BF84C-50FD-4B46-907B-15683C9300D1}"/>
    <dgm:cxn modelId="{93A40AE1-A78B-40CF-BA23-EBE05F600384}" srcId="{E3485813-5E69-4A12-BF89-672BAD422CC2}" destId="{91B55DAC-8CB9-4213-BE89-747C49FFFAFD}" srcOrd="0" destOrd="0" parTransId="{704C4C44-2505-45E8-8A5A-0D0E45D4DB37}" sibTransId="{4C8F9D27-17D3-49D1-B83E-F432C86E2FF6}"/>
    <dgm:cxn modelId="{69D25DE1-A50D-402B-924B-AB0C99BBFCA5}" type="presOf" srcId="{304E0130-0921-418C-B4B1-B108720DA042}" destId="{3E31527C-4558-45D2-A1B9-7847F83AD19B}" srcOrd="0" destOrd="0" presId="urn:microsoft.com/office/officeart/2005/8/layout/orgChart1"/>
    <dgm:cxn modelId="{93AFD2E2-4C19-4D7E-B325-67974B0D5536}" type="presOf" srcId="{154DB267-4F3E-47DA-9725-6F1CAEFE071C}" destId="{1E1B3CDE-7BD4-4B27-96DC-315883AF929E}" srcOrd="0" destOrd="0" presId="urn:microsoft.com/office/officeart/2005/8/layout/orgChart1"/>
    <dgm:cxn modelId="{9F0D8EE3-EC0F-4534-ABB1-47908989C80A}" srcId="{4909E921-4FAE-4722-A0E6-364A45CA2879}" destId="{423220EC-F77B-48C9-AF60-AC2005EB0AE0}" srcOrd="1" destOrd="0" parTransId="{B9F0D116-F1BA-48C9-8483-5D7F8CD151E4}" sibTransId="{F96A737A-4C2C-4140-A9EE-1EF84FBA478B}"/>
    <dgm:cxn modelId="{ACD3B6E4-E07F-4144-8720-10304E5DA4F3}" type="presOf" srcId="{E42204BD-949D-417F-969B-B79C02EA5995}" destId="{59DAA5FF-192F-4604-B98A-FE939D60990C}" srcOrd="0" destOrd="0" presId="urn:microsoft.com/office/officeart/2005/8/layout/orgChart1"/>
    <dgm:cxn modelId="{30C573E5-9F87-447D-A04F-51CD2953FBE1}" type="presOf" srcId="{60F01A86-FE54-4326-8205-1FB2E3D92434}" destId="{570A5332-784B-4AA4-B25A-6806A417F8BF}" srcOrd="1" destOrd="0" presId="urn:microsoft.com/office/officeart/2005/8/layout/orgChart1"/>
    <dgm:cxn modelId="{7AF18CE6-2C1A-4555-9841-66815E57DA1A}" srcId="{7C860C55-0C21-4845-B6CA-9B07BA7E50F2}" destId="{15F2E04E-65DA-4E75-B47A-0BD3C33649F3}" srcOrd="0" destOrd="0" parTransId="{7CCBEF16-5220-4242-870F-1B13673239A2}" sibTransId="{B48F3BA9-8551-4303-BB90-8731CC2B9D47}"/>
    <dgm:cxn modelId="{41B8C8E8-F0CE-4F2A-89D7-62EE1E6A7B2E}" type="presOf" srcId="{B06796A4-903D-4C47-95ED-015889E6E5DF}" destId="{FF459CDB-31F0-40BF-820E-9462EAA2A8AE}" srcOrd="0" destOrd="0" presId="urn:microsoft.com/office/officeart/2005/8/layout/orgChart1"/>
    <dgm:cxn modelId="{99A4EDE8-CBC4-46D4-B833-3DD8FFB1964D}" type="presOf" srcId="{6B74469C-9E7A-4CFD-8A59-E678A833D4A0}" destId="{8DBBFA29-EF67-4E70-8B25-A8F53DDDE78A}" srcOrd="0" destOrd="0" presId="urn:microsoft.com/office/officeart/2005/8/layout/orgChart1"/>
    <dgm:cxn modelId="{4A8377E9-6650-430F-8BA4-7939F1F5C6DB}" srcId="{15F2E04E-65DA-4E75-B47A-0BD3C33649F3}" destId="{0E084A0A-982E-4B7F-B496-98BDE2CBC420}" srcOrd="0" destOrd="0" parTransId="{507D92F4-CACF-4F42-B2B5-7C1857C0C6C9}" sibTransId="{B37EAFD6-06F6-4234-9072-5767716778B6}"/>
    <dgm:cxn modelId="{95ED21EA-C50A-42DA-83BB-07B9539E445E}" type="presOf" srcId="{F6EA8949-AF15-4F50-9BF4-7CB1B823AB80}" destId="{EF4BE155-47D9-4819-A04C-71287BA46AEE}" srcOrd="0" destOrd="0" presId="urn:microsoft.com/office/officeart/2005/8/layout/orgChart1"/>
    <dgm:cxn modelId="{296902EB-A205-430B-8D37-E90AD6E4BF4E}" type="presOf" srcId="{22AAD6DC-C14A-4A1A-86DC-36785BF58AEB}" destId="{8293255E-6C71-4359-A6FC-FAF2AF881ADA}" srcOrd="0" destOrd="0" presId="urn:microsoft.com/office/officeart/2005/8/layout/orgChart1"/>
    <dgm:cxn modelId="{729D5EEB-5857-40E1-83B3-70CD82F83341}" type="presOf" srcId="{7FDF589A-CE85-4E80-8805-F65636A17DB0}" destId="{5D9ECBE7-F2E0-4ABB-B148-FE033DA59C25}" srcOrd="1" destOrd="0" presId="urn:microsoft.com/office/officeart/2005/8/layout/orgChart1"/>
    <dgm:cxn modelId="{A6FC8BEB-C8E9-4536-8A64-90F175F74549}" type="presOf" srcId="{0E084A0A-982E-4B7F-B496-98BDE2CBC420}" destId="{7FCB1B11-ECD4-446D-8B9A-9C156F37AF47}" srcOrd="1" destOrd="0" presId="urn:microsoft.com/office/officeart/2005/8/layout/orgChart1"/>
    <dgm:cxn modelId="{7150CBEC-0250-47B7-9BE9-0FBE5961E2BB}" type="presOf" srcId="{D7BA5C29-8208-4FC7-B6E6-F54125D5529D}" destId="{AA3AD536-FC8A-46A5-952A-99FE4697B4DC}" srcOrd="1" destOrd="0" presId="urn:microsoft.com/office/officeart/2005/8/layout/orgChart1"/>
    <dgm:cxn modelId="{FD25F1EF-213D-4791-8E94-1651084588D3}" type="presOf" srcId="{7CCBEF16-5220-4242-870F-1B13673239A2}" destId="{07459D4B-48C2-46F0-B3FA-0BF65790D8B3}" srcOrd="0" destOrd="0" presId="urn:microsoft.com/office/officeart/2005/8/layout/orgChart1"/>
    <dgm:cxn modelId="{8BE48AF0-B67D-4A70-B4D3-77AD2910DCF9}" srcId="{FAFFAAF9-14C2-433A-8B9D-5D5EB7D87797}" destId="{C97AD40C-9DDD-4DAE-B04A-C68E48853852}" srcOrd="1" destOrd="0" parTransId="{447961EE-A672-40BF-B8FF-C3F51D42713C}" sibTransId="{74E9679B-F9EA-4838-9FB0-4111E048ED1A}"/>
    <dgm:cxn modelId="{5096A8F0-7E63-4BB9-BFE7-F0923AD071B4}" type="presOf" srcId="{E42204BD-949D-417F-969B-B79C02EA5995}" destId="{F45F99D8-3572-45A2-BDB1-330A5CFAAF67}" srcOrd="1" destOrd="0" presId="urn:microsoft.com/office/officeart/2005/8/layout/orgChart1"/>
    <dgm:cxn modelId="{BBD8A8F0-E5A9-4050-B482-C0AC1974DA79}" srcId="{00D7A2B5-2B7D-45A1-82EE-6802853E67B2}" destId="{955CE94C-E5FF-4102-9E60-8394C6EF4696}" srcOrd="4" destOrd="0" parTransId="{738F6EEB-19AA-4A8A-B66D-43DC1E0CE8AC}" sibTransId="{81B4E32A-1263-4D11-AE62-01E0455FAFAB}"/>
    <dgm:cxn modelId="{1D2643F1-8ADF-4D4C-AF04-B01ED70B3E5A}" type="presOf" srcId="{07ABE803-2268-49C8-A7DC-6640883880CF}" destId="{A25BCF42-C9FB-45C9-8395-E446A15A30C1}" srcOrd="0" destOrd="0" presId="urn:microsoft.com/office/officeart/2005/8/layout/orgChart1"/>
    <dgm:cxn modelId="{F86A43F1-A413-457C-AB49-D5C9E5D001FE}" srcId="{15F2E04E-65DA-4E75-B47A-0BD3C33649F3}" destId="{97F1961D-00D4-4A35-868F-C7BD5E4EE5CA}" srcOrd="2" destOrd="0" parTransId="{67B4C9AC-C5F6-4307-A049-C80A8B683042}" sibTransId="{AF2AA877-3AAB-4674-A6DD-25C83C222413}"/>
    <dgm:cxn modelId="{54EEDBF1-A9AD-492C-B04D-AC911E7B653D}" srcId="{E99146A4-A886-4DE0-8FBC-D0FEED872C9B}" destId="{06D82A8C-B1D8-4F18-A0F8-FA6F8D2FE4C5}" srcOrd="1" destOrd="0" parTransId="{7A909DFD-DD62-4E5C-9621-25C458A5F640}" sibTransId="{3298ACFF-244B-4CE4-A565-237032A35D64}"/>
    <dgm:cxn modelId="{033891F4-AD93-45D4-9C83-B46781F6BD09}" srcId="{15F2E04E-65DA-4E75-B47A-0BD3C33649F3}" destId="{0EECFA6A-7AF2-4FB2-86A8-59096B4DBE5E}" srcOrd="7" destOrd="0" parTransId="{E6A260CD-247D-4FDD-A449-6A857D1CA94D}" sibTransId="{0620AED2-A083-4CAD-8422-1B94BEF88763}"/>
    <dgm:cxn modelId="{FCBD07F5-B7E3-4422-9AB3-889AE7957DDB}" srcId="{C70158E0-D469-46D8-913E-515B06D14B5D}" destId="{93C1330B-81B9-45AE-95EE-49EE1B0A6EFA}" srcOrd="1" destOrd="0" parTransId="{F96C8AF8-88CB-4F1E-8EE9-2BE089B8F9EF}" sibTransId="{E071F9CF-D884-4F0B-BE87-4A232FB76548}"/>
    <dgm:cxn modelId="{70C0F8F6-FB2E-42DA-B395-9925E4B0E8E0}" type="presOf" srcId="{5737C389-099C-4100-AF95-E3C63DEC134B}" destId="{5E73DF04-814C-45F5-AD2F-8112D1DBDBA5}" srcOrd="0" destOrd="0" presId="urn:microsoft.com/office/officeart/2005/8/layout/orgChart1"/>
    <dgm:cxn modelId="{61EB01F8-DFF6-4AB8-9D4B-B4A046B234C1}" type="presOf" srcId="{91B91219-6521-48EC-90C5-713D6463F476}" destId="{7B037B70-3797-4E2E-91DC-70D40300BFC7}" srcOrd="0" destOrd="0" presId="urn:microsoft.com/office/officeart/2005/8/layout/orgChart1"/>
    <dgm:cxn modelId="{A02017F8-1FE2-46F6-8C4A-DCE93331B79C}" type="presOf" srcId="{1990C0C2-B87F-459B-9F8C-3B674ECC72C3}" destId="{615E690B-4EA2-4046-BECE-C2C43095CF8D}" srcOrd="0" destOrd="0" presId="urn:microsoft.com/office/officeart/2005/8/layout/orgChart1"/>
    <dgm:cxn modelId="{C7A521F9-5B36-4453-B332-915B9D1AB304}" srcId="{15F2E04E-65DA-4E75-B47A-0BD3C33649F3}" destId="{4CC2155C-3D05-43EB-83FB-1C779ABB5031}" srcOrd="1" destOrd="0" parTransId="{4876743F-E9F0-4ADA-9C05-FCB23C78AED3}" sibTransId="{5F042392-F84F-4A86-80E7-32822B7DD2C2}"/>
    <dgm:cxn modelId="{902273F9-2C65-47A9-8457-2485B451E92E}" srcId="{3355C44B-B884-4F68-9B13-827111DD3392}" destId="{9018BE92-A74C-4B2B-8ACB-4CAAD5D2A21D}" srcOrd="2" destOrd="0" parTransId="{22AAD6DC-C14A-4A1A-86DC-36785BF58AEB}" sibTransId="{6E5F6044-F7A6-4E2A-99A7-03926671A12E}"/>
    <dgm:cxn modelId="{5959A1F9-A127-4407-8F42-E4889CE9FBCE}" type="presOf" srcId="{3355C44B-B884-4F68-9B13-827111DD3392}" destId="{FD45B3B6-094F-43FF-B874-C066D820FB1A}" srcOrd="0" destOrd="0" presId="urn:microsoft.com/office/officeart/2005/8/layout/orgChart1"/>
    <dgm:cxn modelId="{EB82A4F9-92C6-49F0-9E14-59CD007BC34A}" srcId="{FAFFAAF9-14C2-433A-8B9D-5D5EB7D87797}" destId="{48C5C0A1-8F4A-458B-97A0-CD3AAF2D0F4B}" srcOrd="0" destOrd="0" parTransId="{6E0B54E4-293E-451F-BC8E-2AC9CA80FC67}" sibTransId="{C5C46332-9B31-4B6D-9E7D-1A4A3BE6FBFA}"/>
    <dgm:cxn modelId="{04BF36FA-9DE9-4FCD-A5A1-40F0B1FA79BB}" type="presOf" srcId="{DA47F3A8-F8A5-4056-8CB7-60ECC9B6CC63}" destId="{55D5EC45-6FF8-483A-9D0D-DEC4C381E322}" srcOrd="0" destOrd="0" presId="urn:microsoft.com/office/officeart/2005/8/layout/orgChart1"/>
    <dgm:cxn modelId="{EE8364FA-969D-4CDF-8495-503CC21ECE51}" type="presOf" srcId="{BCE19750-DD20-4D19-A7F9-E924C9F96E60}" destId="{08885596-A5B6-4167-B29F-4649D0B6D555}" srcOrd="0" destOrd="0" presId="urn:microsoft.com/office/officeart/2005/8/layout/orgChart1"/>
    <dgm:cxn modelId="{96512FFB-0850-4A18-AF98-CC5CBE0C6520}" type="presOf" srcId="{1990C0C2-B87F-459B-9F8C-3B674ECC72C3}" destId="{3DA09640-1CDB-4726-A1F6-11D97F44FC90}" srcOrd="1" destOrd="0" presId="urn:microsoft.com/office/officeart/2005/8/layout/orgChart1"/>
    <dgm:cxn modelId="{00B689FB-B1FD-4AFA-A735-06A9E08BA30C}" srcId="{0E084A0A-982E-4B7F-B496-98BDE2CBC420}" destId="{D7BA5C29-8208-4FC7-B6E6-F54125D5529D}" srcOrd="7" destOrd="0" parTransId="{304E0130-0921-418C-B4B1-B108720DA042}" sibTransId="{CCF19DFC-9D4F-4441-8810-0DE3E19A10AF}"/>
    <dgm:cxn modelId="{EFF1C0FB-2B9E-4F6C-91E4-E83902CC83B9}" type="presOf" srcId="{DD9A4775-1DDE-4DFB-8333-4184064875DE}" destId="{A1455835-28DE-48E6-8FB8-EE6E6E44F499}" srcOrd="0" destOrd="0" presId="urn:microsoft.com/office/officeart/2005/8/layout/orgChart1"/>
    <dgm:cxn modelId="{A8ED34FD-55A6-4D60-A911-AB7ACBC3CD79}" srcId="{4909E921-4FAE-4722-A0E6-364A45CA2879}" destId="{7FDF589A-CE85-4E80-8805-F65636A17DB0}" srcOrd="0" destOrd="0" parTransId="{0C386538-B32F-4926-83E0-35304B067021}" sibTransId="{8C19698E-73B4-4942-8B80-FBE3D9DD78F3}"/>
    <dgm:cxn modelId="{79F9CCFD-5009-4EFD-A96B-06BB98D66C09}" type="presOf" srcId="{00D7A2B5-2B7D-45A1-82EE-6802853E67B2}" destId="{73B44C69-57A5-43BE-9058-07CA2BD8506E}" srcOrd="1" destOrd="0" presId="urn:microsoft.com/office/officeart/2005/8/layout/orgChart1"/>
    <dgm:cxn modelId="{7F1DFDFE-1D29-4791-AEB1-685A8002580D}" type="presOf" srcId="{8642C1B0-9F48-49C4-B846-36E5C0AD1416}" destId="{EA48351C-FAFB-4BD9-94A9-6A4B2C5FE49D}" srcOrd="0" destOrd="0" presId="urn:microsoft.com/office/officeart/2005/8/layout/orgChart1"/>
    <dgm:cxn modelId="{5588A7C9-280D-4D7B-8D53-BC6DD7BBAFA0}" type="presParOf" srcId="{78B85465-094B-4478-BB72-3E24EC48F83C}" destId="{B7E388F0-ED35-4FFE-9FFF-52AD9740A118}" srcOrd="0" destOrd="0" presId="urn:microsoft.com/office/officeart/2005/8/layout/orgChart1"/>
    <dgm:cxn modelId="{48AF6BD6-265F-4117-BF95-0917C68EFC74}" type="presParOf" srcId="{B7E388F0-ED35-4FFE-9FFF-52AD9740A118}" destId="{AED79F83-9861-49BB-A5CB-D11886259EE5}" srcOrd="0" destOrd="0" presId="urn:microsoft.com/office/officeart/2005/8/layout/orgChart1"/>
    <dgm:cxn modelId="{89F9A265-D000-4F57-85E8-B845C0E22722}" type="presParOf" srcId="{AED79F83-9861-49BB-A5CB-D11886259EE5}" destId="{DE361B51-6F3F-4595-9DC7-3A24E3C53F8B}" srcOrd="0" destOrd="0" presId="urn:microsoft.com/office/officeart/2005/8/layout/orgChart1"/>
    <dgm:cxn modelId="{3D9EB2D4-A510-49A3-9742-084A1D244D80}" type="presParOf" srcId="{AED79F83-9861-49BB-A5CB-D11886259EE5}" destId="{CCC22E2A-C2EC-48A7-A489-026AE9EF9905}" srcOrd="1" destOrd="0" presId="urn:microsoft.com/office/officeart/2005/8/layout/orgChart1"/>
    <dgm:cxn modelId="{79CC3624-73B3-4EFD-873D-29C42234CC1A}" type="presParOf" srcId="{B7E388F0-ED35-4FFE-9FFF-52AD9740A118}" destId="{B4409894-A0D0-47AF-BD51-03A6D15096F6}" srcOrd="1" destOrd="0" presId="urn:microsoft.com/office/officeart/2005/8/layout/orgChart1"/>
    <dgm:cxn modelId="{746D46A0-1CAA-46D7-93CC-A7B58862F1D1}" type="presParOf" srcId="{B4409894-A0D0-47AF-BD51-03A6D15096F6}" destId="{07459D4B-48C2-46F0-B3FA-0BF65790D8B3}" srcOrd="0" destOrd="0" presId="urn:microsoft.com/office/officeart/2005/8/layout/orgChart1"/>
    <dgm:cxn modelId="{523EE2A5-4D3F-4A0C-B889-E51027764F04}" type="presParOf" srcId="{B4409894-A0D0-47AF-BD51-03A6D15096F6}" destId="{A5F5B152-6405-4798-97C0-5117BB516D76}" srcOrd="1" destOrd="0" presId="urn:microsoft.com/office/officeart/2005/8/layout/orgChart1"/>
    <dgm:cxn modelId="{8BFDFE0F-D07F-46F4-8566-BEAFF4511A18}" type="presParOf" srcId="{A5F5B152-6405-4798-97C0-5117BB516D76}" destId="{A7A6AE73-38AC-4B0E-A066-264A7A4817A1}" srcOrd="0" destOrd="0" presId="urn:microsoft.com/office/officeart/2005/8/layout/orgChart1"/>
    <dgm:cxn modelId="{7452627B-41FF-4772-8697-42240EE65180}" type="presParOf" srcId="{A7A6AE73-38AC-4B0E-A066-264A7A4817A1}" destId="{C890157B-CF6D-40E4-969A-462861EC6514}" srcOrd="0" destOrd="0" presId="urn:microsoft.com/office/officeart/2005/8/layout/orgChart1"/>
    <dgm:cxn modelId="{5C9A8E57-44EE-4C1D-BEC5-5B2F3BE49EE4}" type="presParOf" srcId="{A7A6AE73-38AC-4B0E-A066-264A7A4817A1}" destId="{4FA0B44C-3C6E-400A-935E-C8E13D845D12}" srcOrd="1" destOrd="0" presId="urn:microsoft.com/office/officeart/2005/8/layout/orgChart1"/>
    <dgm:cxn modelId="{7CDEF882-3EC8-4E8B-ABEA-3BC0CEAD6F8E}" type="presParOf" srcId="{A5F5B152-6405-4798-97C0-5117BB516D76}" destId="{DA493BCD-09B0-4126-AD03-D3DE0558AD41}" srcOrd="1" destOrd="0" presId="urn:microsoft.com/office/officeart/2005/8/layout/orgChart1"/>
    <dgm:cxn modelId="{FEB74E74-B072-425E-BE66-20ED41F36722}" type="presParOf" srcId="{DA493BCD-09B0-4126-AD03-D3DE0558AD41}" destId="{B290006C-8670-4834-83D0-2BE66E443691}" srcOrd="0" destOrd="0" presId="urn:microsoft.com/office/officeart/2005/8/layout/orgChart1"/>
    <dgm:cxn modelId="{448AF140-5DD5-459D-B642-6A9A6D910A61}" type="presParOf" srcId="{DA493BCD-09B0-4126-AD03-D3DE0558AD41}" destId="{3A9ED5C0-185E-40BE-9674-77D2A7D3D5F3}" srcOrd="1" destOrd="0" presId="urn:microsoft.com/office/officeart/2005/8/layout/orgChart1"/>
    <dgm:cxn modelId="{73C8CE48-13C2-48EE-B415-88E6312EF22F}" type="presParOf" srcId="{3A9ED5C0-185E-40BE-9674-77D2A7D3D5F3}" destId="{A67AC7A3-50E4-4D7C-B6D4-2F3C3C37ADCC}" srcOrd="0" destOrd="0" presId="urn:microsoft.com/office/officeart/2005/8/layout/orgChart1"/>
    <dgm:cxn modelId="{601F9168-7D00-48B7-9B50-C868659EC7DF}" type="presParOf" srcId="{A67AC7A3-50E4-4D7C-B6D4-2F3C3C37ADCC}" destId="{95C87FE1-09FB-4563-A076-3E3089D73E77}" srcOrd="0" destOrd="0" presId="urn:microsoft.com/office/officeart/2005/8/layout/orgChart1"/>
    <dgm:cxn modelId="{A314ACCB-F1BC-464F-8284-BC8A0F2CB0B5}" type="presParOf" srcId="{A67AC7A3-50E4-4D7C-B6D4-2F3C3C37ADCC}" destId="{7FCB1B11-ECD4-446D-8B9A-9C156F37AF47}" srcOrd="1" destOrd="0" presId="urn:microsoft.com/office/officeart/2005/8/layout/orgChart1"/>
    <dgm:cxn modelId="{65FCB3B9-8777-4788-B1B0-8228CB2FB142}" type="presParOf" srcId="{3A9ED5C0-185E-40BE-9674-77D2A7D3D5F3}" destId="{AA6E3871-5CE7-4C51-936C-52D3FAB71E12}" srcOrd="1" destOrd="0" presId="urn:microsoft.com/office/officeart/2005/8/layout/orgChart1"/>
    <dgm:cxn modelId="{628D436E-233B-461F-BB20-FDA7A9B346C5}" type="presParOf" srcId="{AA6E3871-5CE7-4C51-936C-52D3FAB71E12}" destId="{421DAED9-6EE8-4E66-B2B5-C89F8B54F7BA}" srcOrd="0" destOrd="0" presId="urn:microsoft.com/office/officeart/2005/8/layout/orgChart1"/>
    <dgm:cxn modelId="{6C432312-7868-4356-8508-492BC7D40507}" type="presParOf" srcId="{AA6E3871-5CE7-4C51-936C-52D3FAB71E12}" destId="{61C43F7F-CC56-4D11-BB90-1ECF4043D286}" srcOrd="1" destOrd="0" presId="urn:microsoft.com/office/officeart/2005/8/layout/orgChart1"/>
    <dgm:cxn modelId="{02CD5FB0-FE66-48E9-90E3-4E0D6939F41F}" type="presParOf" srcId="{61C43F7F-CC56-4D11-BB90-1ECF4043D286}" destId="{6EBC3904-17D1-40A3-93DE-C37ABE3929E8}" srcOrd="0" destOrd="0" presId="urn:microsoft.com/office/officeart/2005/8/layout/orgChart1"/>
    <dgm:cxn modelId="{E58EC48F-38F1-47E2-A162-D0F4BF170592}" type="presParOf" srcId="{6EBC3904-17D1-40A3-93DE-C37ABE3929E8}" destId="{7A49ED70-9E14-4C01-BA97-B943F4693ED2}" srcOrd="0" destOrd="0" presId="urn:microsoft.com/office/officeart/2005/8/layout/orgChart1"/>
    <dgm:cxn modelId="{0AAE472D-17D1-4BF2-AC86-4225386396E4}" type="presParOf" srcId="{6EBC3904-17D1-40A3-93DE-C37ABE3929E8}" destId="{73B44C69-57A5-43BE-9058-07CA2BD8506E}" srcOrd="1" destOrd="0" presId="urn:microsoft.com/office/officeart/2005/8/layout/orgChart1"/>
    <dgm:cxn modelId="{E3AEA3A9-9785-4053-B0D7-A4A2E616AB61}" type="presParOf" srcId="{61C43F7F-CC56-4D11-BB90-1ECF4043D286}" destId="{51E18BAD-FF6C-48B4-A57C-0870D237F62A}" srcOrd="1" destOrd="0" presId="urn:microsoft.com/office/officeart/2005/8/layout/orgChart1"/>
    <dgm:cxn modelId="{312930B9-88B4-440A-AA54-44A8C13D1F08}" type="presParOf" srcId="{51E18BAD-FF6C-48B4-A57C-0870D237F62A}" destId="{054E2394-6A94-412C-8D17-A23BC133CD58}" srcOrd="0" destOrd="0" presId="urn:microsoft.com/office/officeart/2005/8/layout/orgChart1"/>
    <dgm:cxn modelId="{8966A139-DAE5-4011-92EF-16F178A9719B}" type="presParOf" srcId="{51E18BAD-FF6C-48B4-A57C-0870D237F62A}" destId="{D1CB6AFF-1E8C-420C-B02F-41226A1EB18A}" srcOrd="1" destOrd="0" presId="urn:microsoft.com/office/officeart/2005/8/layout/orgChart1"/>
    <dgm:cxn modelId="{1318913C-6044-454F-B284-3F29C6252E22}" type="presParOf" srcId="{D1CB6AFF-1E8C-420C-B02F-41226A1EB18A}" destId="{2D51B050-73F0-4263-BE19-D673A7CDF9F5}" srcOrd="0" destOrd="0" presId="urn:microsoft.com/office/officeart/2005/8/layout/orgChart1"/>
    <dgm:cxn modelId="{ADEB5798-6B94-45E3-A705-1AFAF870791F}" type="presParOf" srcId="{2D51B050-73F0-4263-BE19-D673A7CDF9F5}" destId="{0DF8DA02-D5EA-4E5A-8A84-77801BBCBB65}" srcOrd="0" destOrd="0" presId="urn:microsoft.com/office/officeart/2005/8/layout/orgChart1"/>
    <dgm:cxn modelId="{7B0B5509-7D69-46D9-AE3B-223FC5C7145E}" type="presParOf" srcId="{2D51B050-73F0-4263-BE19-D673A7CDF9F5}" destId="{FDBF5477-1BDF-4A75-9423-ADC01123610B}" srcOrd="1" destOrd="0" presId="urn:microsoft.com/office/officeart/2005/8/layout/orgChart1"/>
    <dgm:cxn modelId="{2ECF8170-A202-42A2-9FAB-5CDA0088AA16}" type="presParOf" srcId="{D1CB6AFF-1E8C-420C-B02F-41226A1EB18A}" destId="{78941E6F-DDB2-4DE1-8EF6-E4C36483F064}" srcOrd="1" destOrd="0" presId="urn:microsoft.com/office/officeart/2005/8/layout/orgChart1"/>
    <dgm:cxn modelId="{A78BFC5C-FE30-401F-B34F-4C3FD4D39AD9}" type="presParOf" srcId="{D1CB6AFF-1E8C-420C-B02F-41226A1EB18A}" destId="{76C97E9D-3121-4C15-AA9E-41534DEE38AD}" srcOrd="2" destOrd="0" presId="urn:microsoft.com/office/officeart/2005/8/layout/orgChart1"/>
    <dgm:cxn modelId="{6BA0DE07-BC8D-4422-8B3A-F10BB9F61E75}" type="presParOf" srcId="{51E18BAD-FF6C-48B4-A57C-0870D237F62A}" destId="{9BF464B9-AAF6-486A-8DEB-DC4219919498}" srcOrd="2" destOrd="0" presId="urn:microsoft.com/office/officeart/2005/8/layout/orgChart1"/>
    <dgm:cxn modelId="{5216B2A0-720D-4F7F-BD4B-4FD907DDFE49}" type="presParOf" srcId="{51E18BAD-FF6C-48B4-A57C-0870D237F62A}" destId="{2092C27C-4E8F-44F9-88CC-21A1CF3004DA}" srcOrd="3" destOrd="0" presId="urn:microsoft.com/office/officeart/2005/8/layout/orgChart1"/>
    <dgm:cxn modelId="{8EC9D6F3-651B-4DA6-81E1-A80A0B37A797}" type="presParOf" srcId="{2092C27C-4E8F-44F9-88CC-21A1CF3004DA}" destId="{A2ACD9FF-965C-4BAE-B109-BDEA700C7692}" srcOrd="0" destOrd="0" presId="urn:microsoft.com/office/officeart/2005/8/layout/orgChart1"/>
    <dgm:cxn modelId="{5FAB6A96-872A-4D17-BE82-A2FB8570EA70}" type="presParOf" srcId="{A2ACD9FF-965C-4BAE-B109-BDEA700C7692}" destId="{CEB5DB92-2D39-4B87-869F-F91F13B85785}" srcOrd="0" destOrd="0" presId="urn:microsoft.com/office/officeart/2005/8/layout/orgChart1"/>
    <dgm:cxn modelId="{88D0974F-3674-4133-8502-DCE89066C2FE}" type="presParOf" srcId="{A2ACD9FF-965C-4BAE-B109-BDEA700C7692}" destId="{48302CC6-5C2F-4078-931F-2934A4E2F6A0}" srcOrd="1" destOrd="0" presId="urn:microsoft.com/office/officeart/2005/8/layout/orgChart1"/>
    <dgm:cxn modelId="{7285745D-E981-4292-84C9-A81ED7B3F866}" type="presParOf" srcId="{2092C27C-4E8F-44F9-88CC-21A1CF3004DA}" destId="{1C44FE7D-ABCF-453C-9B3C-E328E13E1346}" srcOrd="1" destOrd="0" presId="urn:microsoft.com/office/officeart/2005/8/layout/orgChart1"/>
    <dgm:cxn modelId="{5ED87D13-DC81-4847-9DC2-09999335A184}" type="presParOf" srcId="{2092C27C-4E8F-44F9-88CC-21A1CF3004DA}" destId="{2179CD64-A166-47D1-A3D4-7542CA2072B8}" srcOrd="2" destOrd="0" presId="urn:microsoft.com/office/officeart/2005/8/layout/orgChart1"/>
    <dgm:cxn modelId="{2FA272E9-4F6D-49F8-A686-96AB10DC8270}" type="presParOf" srcId="{51E18BAD-FF6C-48B4-A57C-0870D237F62A}" destId="{A5778856-0FC1-43F9-8DAE-1BE7E800A519}" srcOrd="4" destOrd="0" presId="urn:microsoft.com/office/officeart/2005/8/layout/orgChart1"/>
    <dgm:cxn modelId="{B53CFEA6-6ED1-449D-90C8-9C9EE24665BE}" type="presParOf" srcId="{51E18BAD-FF6C-48B4-A57C-0870D237F62A}" destId="{5181C302-3CE2-4FC8-AAA6-B95E4CE74A77}" srcOrd="5" destOrd="0" presId="urn:microsoft.com/office/officeart/2005/8/layout/orgChart1"/>
    <dgm:cxn modelId="{F5507FBB-6E0B-43DF-A280-0F2B78E6FCED}" type="presParOf" srcId="{5181C302-3CE2-4FC8-AAA6-B95E4CE74A77}" destId="{CC7AB2DD-E66B-4021-B085-D9CAAC53A9A2}" srcOrd="0" destOrd="0" presId="urn:microsoft.com/office/officeart/2005/8/layout/orgChart1"/>
    <dgm:cxn modelId="{567B1A05-DCEF-454B-AB63-9C9BABFED439}" type="presParOf" srcId="{CC7AB2DD-E66B-4021-B085-D9CAAC53A9A2}" destId="{55D5EC45-6FF8-483A-9D0D-DEC4C381E322}" srcOrd="0" destOrd="0" presId="urn:microsoft.com/office/officeart/2005/8/layout/orgChart1"/>
    <dgm:cxn modelId="{01F0A31B-5A3F-41C2-B889-6E5EAA4AB557}" type="presParOf" srcId="{CC7AB2DD-E66B-4021-B085-D9CAAC53A9A2}" destId="{FB3D5286-2790-456F-8311-C4C6BBD9AFCD}" srcOrd="1" destOrd="0" presId="urn:microsoft.com/office/officeart/2005/8/layout/orgChart1"/>
    <dgm:cxn modelId="{D95B9162-7266-439C-AE89-13228983420F}" type="presParOf" srcId="{5181C302-3CE2-4FC8-AAA6-B95E4CE74A77}" destId="{DAB75FB7-1BEF-42D5-AB98-FACD3FA63585}" srcOrd="1" destOrd="0" presId="urn:microsoft.com/office/officeart/2005/8/layout/orgChart1"/>
    <dgm:cxn modelId="{800E564B-1B74-4DEF-B15A-E0F69E0FA6F9}" type="presParOf" srcId="{5181C302-3CE2-4FC8-AAA6-B95E4CE74A77}" destId="{BFA57C9C-C947-47AB-9E88-EBC8D73FA398}" srcOrd="2" destOrd="0" presId="urn:microsoft.com/office/officeart/2005/8/layout/orgChart1"/>
    <dgm:cxn modelId="{B9CA05AC-F8F0-4BC1-92EB-20EA0773CC9F}" type="presParOf" srcId="{51E18BAD-FF6C-48B4-A57C-0870D237F62A}" destId="{F77AF8A3-048A-4019-9B5D-946425D5A443}" srcOrd="6" destOrd="0" presId="urn:microsoft.com/office/officeart/2005/8/layout/orgChart1"/>
    <dgm:cxn modelId="{5FDC6686-58F1-4D4C-AB1C-CBE60D6B2916}" type="presParOf" srcId="{51E18BAD-FF6C-48B4-A57C-0870D237F62A}" destId="{19B41ADF-ACAB-4499-9E7B-120E341EAC2E}" srcOrd="7" destOrd="0" presId="urn:microsoft.com/office/officeart/2005/8/layout/orgChart1"/>
    <dgm:cxn modelId="{CF3F3596-62DC-400E-9522-325380994FDE}" type="presParOf" srcId="{19B41ADF-ACAB-4499-9E7B-120E341EAC2E}" destId="{9D5E9094-A02E-41DE-B0ED-28AB0C976429}" srcOrd="0" destOrd="0" presId="urn:microsoft.com/office/officeart/2005/8/layout/orgChart1"/>
    <dgm:cxn modelId="{E66532E5-1BFC-4AFA-87D4-7A61D6F97EFD}" type="presParOf" srcId="{9D5E9094-A02E-41DE-B0ED-28AB0C976429}" destId="{6CDF1EE7-4AEE-41AF-9FBD-A93EFCE0BA20}" srcOrd="0" destOrd="0" presId="urn:microsoft.com/office/officeart/2005/8/layout/orgChart1"/>
    <dgm:cxn modelId="{135F1FAD-FF86-4C82-9C25-081B107B5C8F}" type="presParOf" srcId="{9D5E9094-A02E-41DE-B0ED-28AB0C976429}" destId="{4D1994A5-F7B3-46D2-B3A2-75A4249B5A91}" srcOrd="1" destOrd="0" presId="urn:microsoft.com/office/officeart/2005/8/layout/orgChart1"/>
    <dgm:cxn modelId="{9A179B3E-4FDA-472B-B8D3-36907605E870}" type="presParOf" srcId="{19B41ADF-ACAB-4499-9E7B-120E341EAC2E}" destId="{DB775598-97EA-41C2-B06B-08E466168DDB}" srcOrd="1" destOrd="0" presId="urn:microsoft.com/office/officeart/2005/8/layout/orgChart1"/>
    <dgm:cxn modelId="{1DAE2C2B-BACB-4F1F-9E29-DEEB5CA77F8A}" type="presParOf" srcId="{19B41ADF-ACAB-4499-9E7B-120E341EAC2E}" destId="{597B97FA-F725-40BF-A69A-5A161830945F}" srcOrd="2" destOrd="0" presId="urn:microsoft.com/office/officeart/2005/8/layout/orgChart1"/>
    <dgm:cxn modelId="{8CA959B0-AA5B-4BDD-9879-169F4146CCD2}" type="presParOf" srcId="{597B97FA-F725-40BF-A69A-5A161830945F}" destId="{1FF4263B-20B7-4D35-A6DC-B4DA5F7F8463}" srcOrd="0" destOrd="0" presId="urn:microsoft.com/office/officeart/2005/8/layout/orgChart1"/>
    <dgm:cxn modelId="{2852264A-7ADE-440C-B9E3-37998AAC0CD1}" type="presParOf" srcId="{597B97FA-F725-40BF-A69A-5A161830945F}" destId="{E8A4DAD2-0B42-439B-B4BF-7522CE0217E7}" srcOrd="1" destOrd="0" presId="urn:microsoft.com/office/officeart/2005/8/layout/orgChart1"/>
    <dgm:cxn modelId="{783F9E6A-F454-4B8F-BA5B-6B33A907491A}" type="presParOf" srcId="{E8A4DAD2-0B42-439B-B4BF-7522CE0217E7}" destId="{896CE384-EC9C-4764-91DD-100329366A28}" srcOrd="0" destOrd="0" presId="urn:microsoft.com/office/officeart/2005/8/layout/orgChart1"/>
    <dgm:cxn modelId="{7BF9F425-5C50-4960-A353-D33251470BB8}" type="presParOf" srcId="{896CE384-EC9C-4764-91DD-100329366A28}" destId="{9812E0F0-975F-484F-8152-75C832C4222A}" srcOrd="0" destOrd="0" presId="urn:microsoft.com/office/officeart/2005/8/layout/orgChart1"/>
    <dgm:cxn modelId="{7F19C549-61EF-4894-B4F7-D7AF4485F0B6}" type="presParOf" srcId="{896CE384-EC9C-4764-91DD-100329366A28}" destId="{8E706F09-59A5-47CE-99CD-899853F6E587}" srcOrd="1" destOrd="0" presId="urn:microsoft.com/office/officeart/2005/8/layout/orgChart1"/>
    <dgm:cxn modelId="{1BD21F23-3EEB-4756-BC01-DF513A6319F7}" type="presParOf" srcId="{E8A4DAD2-0B42-439B-B4BF-7522CE0217E7}" destId="{820A0BE4-0935-478C-BFEF-66A771145B03}" srcOrd="1" destOrd="0" presId="urn:microsoft.com/office/officeart/2005/8/layout/orgChart1"/>
    <dgm:cxn modelId="{14828331-C0C6-4601-8F61-9B7490EFD88C}" type="presParOf" srcId="{E8A4DAD2-0B42-439B-B4BF-7522CE0217E7}" destId="{4A61ED44-7297-49CB-BFB3-3D707A0F6305}" srcOrd="2" destOrd="0" presId="urn:microsoft.com/office/officeart/2005/8/layout/orgChart1"/>
    <dgm:cxn modelId="{E9C50B99-E296-4347-A37E-B9359A5D6E07}" type="presParOf" srcId="{597B97FA-F725-40BF-A69A-5A161830945F}" destId="{189B9DB6-68BB-4ED4-87C5-8A22335AFFAD}" srcOrd="2" destOrd="0" presId="urn:microsoft.com/office/officeart/2005/8/layout/orgChart1"/>
    <dgm:cxn modelId="{336DA3A7-8045-4725-B959-772771DC16C7}" type="presParOf" srcId="{597B97FA-F725-40BF-A69A-5A161830945F}" destId="{E20F0AC5-2E8A-461C-B35A-38DEA00F5668}" srcOrd="3" destOrd="0" presId="urn:microsoft.com/office/officeart/2005/8/layout/orgChart1"/>
    <dgm:cxn modelId="{89BBD71B-BC7B-4D43-9237-3DE003A47B2F}" type="presParOf" srcId="{E20F0AC5-2E8A-461C-B35A-38DEA00F5668}" destId="{CE474B9B-39A5-4496-9C3B-223D726D7D1B}" srcOrd="0" destOrd="0" presId="urn:microsoft.com/office/officeart/2005/8/layout/orgChart1"/>
    <dgm:cxn modelId="{A0D15000-6755-4D48-A94A-7029BD2F52B1}" type="presParOf" srcId="{CE474B9B-39A5-4496-9C3B-223D726D7D1B}" destId="{805EBD84-D6BB-49F3-AD6A-C7A92A5BFCDB}" srcOrd="0" destOrd="0" presId="urn:microsoft.com/office/officeart/2005/8/layout/orgChart1"/>
    <dgm:cxn modelId="{273F7400-D281-45BB-AB0A-1263AA3C4900}" type="presParOf" srcId="{CE474B9B-39A5-4496-9C3B-223D726D7D1B}" destId="{D5C1CDD1-3D7A-43DE-9A01-83419E53AFA2}" srcOrd="1" destOrd="0" presId="urn:microsoft.com/office/officeart/2005/8/layout/orgChart1"/>
    <dgm:cxn modelId="{27F8DD04-3795-4D44-9D84-CE10FEB7A758}" type="presParOf" srcId="{E20F0AC5-2E8A-461C-B35A-38DEA00F5668}" destId="{53B71DF9-E75A-4BEB-9856-DB4CE7A13772}" srcOrd="1" destOrd="0" presId="urn:microsoft.com/office/officeart/2005/8/layout/orgChart1"/>
    <dgm:cxn modelId="{03C653CA-D9A3-481E-AC98-C68C746BCDED}" type="presParOf" srcId="{E20F0AC5-2E8A-461C-B35A-38DEA00F5668}" destId="{DC0E98A4-4441-40EB-9539-4D569A92B49F}" srcOrd="2" destOrd="0" presId="urn:microsoft.com/office/officeart/2005/8/layout/orgChart1"/>
    <dgm:cxn modelId="{9D13F2DB-7A26-4B93-A417-91C669795EA9}" type="presParOf" srcId="{597B97FA-F725-40BF-A69A-5A161830945F}" destId="{A705712C-43C4-4DAC-BD0D-3500E618BDF7}" srcOrd="4" destOrd="0" presId="urn:microsoft.com/office/officeart/2005/8/layout/orgChart1"/>
    <dgm:cxn modelId="{67492C16-4825-44F3-B377-F01E4BA573B8}" type="presParOf" srcId="{597B97FA-F725-40BF-A69A-5A161830945F}" destId="{BC107049-FF9C-4500-B667-C0B0FF385622}" srcOrd="5" destOrd="0" presId="urn:microsoft.com/office/officeart/2005/8/layout/orgChart1"/>
    <dgm:cxn modelId="{44CF7F88-5A59-4C2F-A4B6-B1FC15756FB9}" type="presParOf" srcId="{BC107049-FF9C-4500-B667-C0B0FF385622}" destId="{FB0A6220-EC10-4949-9AD3-62058A6D1DAA}" srcOrd="0" destOrd="0" presId="urn:microsoft.com/office/officeart/2005/8/layout/orgChart1"/>
    <dgm:cxn modelId="{9C1D724E-5DD9-4CF2-B613-C5F899F6847C}" type="presParOf" srcId="{FB0A6220-EC10-4949-9AD3-62058A6D1DAA}" destId="{74280ED3-75E3-4D33-9D8C-42C541B9A224}" srcOrd="0" destOrd="0" presId="urn:microsoft.com/office/officeart/2005/8/layout/orgChart1"/>
    <dgm:cxn modelId="{825333D9-FEFC-44FD-B4C6-B2E7D0E60CEC}" type="presParOf" srcId="{FB0A6220-EC10-4949-9AD3-62058A6D1DAA}" destId="{A3FFE5C1-FD60-4287-A4FA-8D75F9A601DB}" srcOrd="1" destOrd="0" presId="urn:microsoft.com/office/officeart/2005/8/layout/orgChart1"/>
    <dgm:cxn modelId="{C889035C-E081-4A73-9137-2B9A8D3A947F}" type="presParOf" srcId="{BC107049-FF9C-4500-B667-C0B0FF385622}" destId="{349FC267-C20C-4205-84B5-713BDF1B64E0}" srcOrd="1" destOrd="0" presId="urn:microsoft.com/office/officeart/2005/8/layout/orgChart1"/>
    <dgm:cxn modelId="{A63ECCAF-F98C-47B0-B063-6963BD50F54E}" type="presParOf" srcId="{BC107049-FF9C-4500-B667-C0B0FF385622}" destId="{720BA741-BB3D-41AA-A74A-A56B416901FD}" srcOrd="2" destOrd="0" presId="urn:microsoft.com/office/officeart/2005/8/layout/orgChart1"/>
    <dgm:cxn modelId="{4173025E-6BFB-4D83-9E1B-94008E2B426B}" type="presParOf" srcId="{51E18BAD-FF6C-48B4-A57C-0870D237F62A}" destId="{E21D020D-9ABD-43BC-A396-CA761E7BA9D9}" srcOrd="8" destOrd="0" presId="urn:microsoft.com/office/officeart/2005/8/layout/orgChart1"/>
    <dgm:cxn modelId="{14C9C7F4-1FBE-4951-8AB7-358FC1C565F4}" type="presParOf" srcId="{51E18BAD-FF6C-48B4-A57C-0870D237F62A}" destId="{B9AF198A-03DF-4444-807C-3B05573F6A8B}" srcOrd="9" destOrd="0" presId="urn:microsoft.com/office/officeart/2005/8/layout/orgChart1"/>
    <dgm:cxn modelId="{8A4ED92E-9B98-4633-B2D5-C8A91F323040}" type="presParOf" srcId="{B9AF198A-03DF-4444-807C-3B05573F6A8B}" destId="{FC846ABC-4F68-4D60-8B87-96D107D55444}" srcOrd="0" destOrd="0" presId="urn:microsoft.com/office/officeart/2005/8/layout/orgChart1"/>
    <dgm:cxn modelId="{DC0BF691-38B6-4032-BDA4-EFF63FFEB322}" type="presParOf" srcId="{FC846ABC-4F68-4D60-8B87-96D107D55444}" destId="{C1913618-0FC9-4EF3-90D0-41E61DC2E7C0}" srcOrd="0" destOrd="0" presId="urn:microsoft.com/office/officeart/2005/8/layout/orgChart1"/>
    <dgm:cxn modelId="{FB64827F-E38D-4CCA-86EA-C4C8D0B26F6F}" type="presParOf" srcId="{FC846ABC-4F68-4D60-8B87-96D107D55444}" destId="{C9C629B4-1DB2-456F-B205-6073FA295290}" srcOrd="1" destOrd="0" presId="urn:microsoft.com/office/officeart/2005/8/layout/orgChart1"/>
    <dgm:cxn modelId="{B60CCACD-DCC1-4BED-BD85-257E583A813A}" type="presParOf" srcId="{B9AF198A-03DF-4444-807C-3B05573F6A8B}" destId="{0F2AEDCF-2E13-4A34-89FD-FA3E1577FD17}" srcOrd="1" destOrd="0" presId="urn:microsoft.com/office/officeart/2005/8/layout/orgChart1"/>
    <dgm:cxn modelId="{9CEEBC47-EE0D-4A00-AB6E-CDB49BB965E2}" type="presParOf" srcId="{B9AF198A-03DF-4444-807C-3B05573F6A8B}" destId="{1C801D05-3CC3-49C8-98D8-27C94B2EF927}" srcOrd="2" destOrd="0" presId="urn:microsoft.com/office/officeart/2005/8/layout/orgChart1"/>
    <dgm:cxn modelId="{A61C06AD-7410-4A92-8EA3-E5F011986E81}" type="presParOf" srcId="{61C43F7F-CC56-4D11-BB90-1ECF4043D286}" destId="{936323BA-AF95-4B5A-A762-1A262C800498}" srcOrd="2" destOrd="0" presId="urn:microsoft.com/office/officeart/2005/8/layout/orgChart1"/>
    <dgm:cxn modelId="{ED42C8DB-02E3-4A54-B56D-FD73B8FF6D42}" type="presParOf" srcId="{936323BA-AF95-4B5A-A762-1A262C800498}" destId="{792FADB6-2C19-4E51-B719-781353F170C2}" srcOrd="0" destOrd="0" presId="urn:microsoft.com/office/officeart/2005/8/layout/orgChart1"/>
    <dgm:cxn modelId="{85C02AB2-FA09-4DCA-A5C7-FB8E1936395A}" type="presParOf" srcId="{936323BA-AF95-4B5A-A762-1A262C800498}" destId="{7AD45C17-3B4D-4590-9861-34F6E44D68C6}" srcOrd="1" destOrd="0" presId="urn:microsoft.com/office/officeart/2005/8/layout/orgChart1"/>
    <dgm:cxn modelId="{EE20D321-0CAA-47A2-A83D-A6415122E830}" type="presParOf" srcId="{7AD45C17-3B4D-4590-9861-34F6E44D68C6}" destId="{F0326122-ED21-4FD1-8096-8404DFBCF4E8}" srcOrd="0" destOrd="0" presId="urn:microsoft.com/office/officeart/2005/8/layout/orgChart1"/>
    <dgm:cxn modelId="{84A014F9-6BB2-4998-879A-A8EFAE62F3BD}" type="presParOf" srcId="{F0326122-ED21-4FD1-8096-8404DFBCF4E8}" destId="{469B2CC0-6020-4773-82F4-E4711F19DE5C}" srcOrd="0" destOrd="0" presId="urn:microsoft.com/office/officeart/2005/8/layout/orgChart1"/>
    <dgm:cxn modelId="{444AF0DF-7412-4DFA-AD23-BB5E52D6C587}" type="presParOf" srcId="{F0326122-ED21-4FD1-8096-8404DFBCF4E8}" destId="{55639BD7-D1A8-4A68-AFB0-CCD53D10DA8A}" srcOrd="1" destOrd="0" presId="urn:microsoft.com/office/officeart/2005/8/layout/orgChart1"/>
    <dgm:cxn modelId="{44425554-0130-49E2-9360-63963A6CBB0B}" type="presParOf" srcId="{7AD45C17-3B4D-4590-9861-34F6E44D68C6}" destId="{1463122F-CBF0-4A01-AD36-79EF233C2096}" srcOrd="1" destOrd="0" presId="urn:microsoft.com/office/officeart/2005/8/layout/orgChart1"/>
    <dgm:cxn modelId="{0D9295EA-FB2C-4BCB-A461-51BD2F1A6ADA}" type="presParOf" srcId="{7AD45C17-3B4D-4590-9861-34F6E44D68C6}" destId="{C3332BA3-571C-4D80-A359-B79C2A5FA3FB}" srcOrd="2" destOrd="0" presId="urn:microsoft.com/office/officeart/2005/8/layout/orgChart1"/>
    <dgm:cxn modelId="{71E0FB5C-C5D9-4001-854D-A9784EF77CD3}" type="presParOf" srcId="{AA6E3871-5CE7-4C51-936C-52D3FAB71E12}" destId="{2A54A07C-F997-4839-8374-3BC5E0FADDFF}" srcOrd="2" destOrd="0" presId="urn:microsoft.com/office/officeart/2005/8/layout/orgChart1"/>
    <dgm:cxn modelId="{AC0A6740-A3EC-48F1-95B1-15F09053A0A5}" type="presParOf" srcId="{AA6E3871-5CE7-4C51-936C-52D3FAB71E12}" destId="{2799D0B2-A951-454E-BBF7-572261C4FE1A}" srcOrd="3" destOrd="0" presId="urn:microsoft.com/office/officeart/2005/8/layout/orgChart1"/>
    <dgm:cxn modelId="{5F1DF232-4146-4D12-A860-BDD7586E7483}" type="presParOf" srcId="{2799D0B2-A951-454E-BBF7-572261C4FE1A}" destId="{FA560226-9A1D-4018-991F-B4C38636C9C8}" srcOrd="0" destOrd="0" presId="urn:microsoft.com/office/officeart/2005/8/layout/orgChart1"/>
    <dgm:cxn modelId="{12AAFEB5-7BEA-4202-A3B0-C189804B954F}" type="presParOf" srcId="{FA560226-9A1D-4018-991F-B4C38636C9C8}" destId="{FD45B3B6-094F-43FF-B874-C066D820FB1A}" srcOrd="0" destOrd="0" presId="urn:microsoft.com/office/officeart/2005/8/layout/orgChart1"/>
    <dgm:cxn modelId="{6B2F440A-7AB7-4979-A484-A543AA57908A}" type="presParOf" srcId="{FA560226-9A1D-4018-991F-B4C38636C9C8}" destId="{4F8FF766-BE64-4FF8-B004-0B3F07EF0D9F}" srcOrd="1" destOrd="0" presId="urn:microsoft.com/office/officeart/2005/8/layout/orgChart1"/>
    <dgm:cxn modelId="{78D0ECE0-3453-49D5-BE7A-2E265012D946}" type="presParOf" srcId="{2799D0B2-A951-454E-BBF7-572261C4FE1A}" destId="{95E758D2-869A-4ADC-9B18-3F7C4DEA7B0E}" srcOrd="1" destOrd="0" presId="urn:microsoft.com/office/officeart/2005/8/layout/orgChart1"/>
    <dgm:cxn modelId="{C6DAC9F5-F61E-4BEE-9E4F-5D18FE93C2B2}" type="presParOf" srcId="{95E758D2-869A-4ADC-9B18-3F7C4DEA7B0E}" destId="{C5B563FD-1C2B-4A6C-97E7-2C0495757F80}" srcOrd="0" destOrd="0" presId="urn:microsoft.com/office/officeart/2005/8/layout/orgChart1"/>
    <dgm:cxn modelId="{4605EB77-619C-4E67-BAC5-4494E7D7F04E}" type="presParOf" srcId="{95E758D2-869A-4ADC-9B18-3F7C4DEA7B0E}" destId="{B5D7FE9B-F479-4181-BD70-90C692B778D3}" srcOrd="1" destOrd="0" presId="urn:microsoft.com/office/officeart/2005/8/layout/orgChart1"/>
    <dgm:cxn modelId="{A1FC312D-F88F-4A73-8BFA-66AA514742CB}" type="presParOf" srcId="{B5D7FE9B-F479-4181-BD70-90C692B778D3}" destId="{8EEB3AA6-92F0-42E0-B098-670FAEEBDA10}" srcOrd="0" destOrd="0" presId="urn:microsoft.com/office/officeart/2005/8/layout/orgChart1"/>
    <dgm:cxn modelId="{22A8433D-38A4-4F80-A953-55E0832E635D}" type="presParOf" srcId="{8EEB3AA6-92F0-42E0-B098-670FAEEBDA10}" destId="{B3F8B115-7BFA-40B0-B1C5-E2A895832E4E}" srcOrd="0" destOrd="0" presId="urn:microsoft.com/office/officeart/2005/8/layout/orgChart1"/>
    <dgm:cxn modelId="{542B1263-36C3-4D90-AEED-56574348C0B6}" type="presParOf" srcId="{8EEB3AA6-92F0-42E0-B098-670FAEEBDA10}" destId="{DAFE318E-4ABF-451A-938A-95C60F053DEA}" srcOrd="1" destOrd="0" presId="urn:microsoft.com/office/officeart/2005/8/layout/orgChart1"/>
    <dgm:cxn modelId="{6C80B801-F6A8-4712-996C-1B17C022EA89}" type="presParOf" srcId="{B5D7FE9B-F479-4181-BD70-90C692B778D3}" destId="{7BDFD40C-77CD-45D2-BF7F-16C07200F9E5}" srcOrd="1" destOrd="0" presId="urn:microsoft.com/office/officeart/2005/8/layout/orgChart1"/>
    <dgm:cxn modelId="{C72651AD-4842-412C-B1AB-3DDFE4372472}" type="presParOf" srcId="{B5D7FE9B-F479-4181-BD70-90C692B778D3}" destId="{5743FFC0-EFEF-4858-846D-A8E46BDCCECB}" srcOrd="2" destOrd="0" presId="urn:microsoft.com/office/officeart/2005/8/layout/orgChart1"/>
    <dgm:cxn modelId="{E8584A9F-5730-4479-B0F3-EE8E326B04C0}" type="presParOf" srcId="{5743FFC0-EFEF-4858-846D-A8E46BDCCECB}" destId="{CADB2619-F42D-4507-9884-3CC2B25AC7CC}" srcOrd="0" destOrd="0" presId="urn:microsoft.com/office/officeart/2005/8/layout/orgChart1"/>
    <dgm:cxn modelId="{9EBAEE0E-FEFD-4725-AD19-F9D52F161098}" type="presParOf" srcId="{5743FFC0-EFEF-4858-846D-A8E46BDCCECB}" destId="{25E9AD4E-4780-4437-8705-605392116E57}" srcOrd="1" destOrd="0" presId="urn:microsoft.com/office/officeart/2005/8/layout/orgChart1"/>
    <dgm:cxn modelId="{C35E9DAD-2378-4271-88A3-2FCBD83159F7}" type="presParOf" srcId="{25E9AD4E-4780-4437-8705-605392116E57}" destId="{306A33D5-9400-4725-A30C-37E20D857B77}" srcOrd="0" destOrd="0" presId="urn:microsoft.com/office/officeart/2005/8/layout/orgChart1"/>
    <dgm:cxn modelId="{0D434574-27B1-4E17-A2F4-A6A76060AC7E}" type="presParOf" srcId="{306A33D5-9400-4725-A30C-37E20D857B77}" destId="{8FAA9AE6-6ACE-4215-A916-9AD955891AB6}" srcOrd="0" destOrd="0" presId="urn:microsoft.com/office/officeart/2005/8/layout/orgChart1"/>
    <dgm:cxn modelId="{9F463CBE-5CAD-4F36-9D85-800A6909834C}" type="presParOf" srcId="{306A33D5-9400-4725-A30C-37E20D857B77}" destId="{F35B3F89-F5E3-4D90-9B63-A35B1514DB20}" srcOrd="1" destOrd="0" presId="urn:microsoft.com/office/officeart/2005/8/layout/orgChart1"/>
    <dgm:cxn modelId="{970E703E-9C5C-4479-B4B4-DEC10B9D9FE3}" type="presParOf" srcId="{25E9AD4E-4780-4437-8705-605392116E57}" destId="{281179AD-32EB-4B0B-A526-301ED339300B}" srcOrd="1" destOrd="0" presId="urn:microsoft.com/office/officeart/2005/8/layout/orgChart1"/>
    <dgm:cxn modelId="{C49E6E2C-D0EF-4DA1-9552-91D08BCF48A4}" type="presParOf" srcId="{25E9AD4E-4780-4437-8705-605392116E57}" destId="{5567DE6C-4F49-40AE-B6E8-85F0F288A5EF}" srcOrd="2" destOrd="0" presId="urn:microsoft.com/office/officeart/2005/8/layout/orgChart1"/>
    <dgm:cxn modelId="{168E3AC3-C53D-4794-A493-4BB3291896B4}" type="presParOf" srcId="{5743FFC0-EFEF-4858-846D-A8E46BDCCECB}" destId="{53C8D0C5-B2B4-4C53-A372-7EC4C75A7111}" srcOrd="2" destOrd="0" presId="urn:microsoft.com/office/officeart/2005/8/layout/orgChart1"/>
    <dgm:cxn modelId="{752E42B7-87DA-47CC-A93D-22B3CB9D662E}" type="presParOf" srcId="{5743FFC0-EFEF-4858-846D-A8E46BDCCECB}" destId="{46E31F7B-E284-4177-99AC-F084D19E9982}" srcOrd="3" destOrd="0" presId="urn:microsoft.com/office/officeart/2005/8/layout/orgChart1"/>
    <dgm:cxn modelId="{01537BFF-D144-40EE-A907-5FB5DD43938F}" type="presParOf" srcId="{46E31F7B-E284-4177-99AC-F084D19E9982}" destId="{796E304B-137D-4724-8505-0DD2DC4EAC7C}" srcOrd="0" destOrd="0" presId="urn:microsoft.com/office/officeart/2005/8/layout/orgChart1"/>
    <dgm:cxn modelId="{B16061D6-D0F2-458F-89D5-466CC9F5B2C2}" type="presParOf" srcId="{796E304B-137D-4724-8505-0DD2DC4EAC7C}" destId="{D48B8A50-06D2-4995-911D-A92A3CBD90CB}" srcOrd="0" destOrd="0" presId="urn:microsoft.com/office/officeart/2005/8/layout/orgChart1"/>
    <dgm:cxn modelId="{59968957-BD29-4938-8671-400C102E423F}" type="presParOf" srcId="{796E304B-137D-4724-8505-0DD2DC4EAC7C}" destId="{D14F7E3B-932E-43BB-93F7-7EEF26511606}" srcOrd="1" destOrd="0" presId="urn:microsoft.com/office/officeart/2005/8/layout/orgChart1"/>
    <dgm:cxn modelId="{FAB95267-08F7-4671-96C5-882C538B28EC}" type="presParOf" srcId="{46E31F7B-E284-4177-99AC-F084D19E9982}" destId="{9BE3180B-00AD-4611-BF9F-A1B2FD40FB3D}" srcOrd="1" destOrd="0" presId="urn:microsoft.com/office/officeart/2005/8/layout/orgChart1"/>
    <dgm:cxn modelId="{C2EF471D-C9DB-4ED9-BD65-72E672DF54B5}" type="presParOf" srcId="{46E31F7B-E284-4177-99AC-F084D19E9982}" destId="{06D677DC-BC6D-4C4C-996D-666CA8B2BEEA}" srcOrd="2" destOrd="0" presId="urn:microsoft.com/office/officeart/2005/8/layout/orgChart1"/>
    <dgm:cxn modelId="{3ED99A03-520F-4D30-B49D-FC9589F58728}" type="presParOf" srcId="{5743FFC0-EFEF-4858-846D-A8E46BDCCECB}" destId="{12896D1F-10BF-497F-A8BE-977DE1955D0F}" srcOrd="4" destOrd="0" presId="urn:microsoft.com/office/officeart/2005/8/layout/orgChart1"/>
    <dgm:cxn modelId="{E7B7DBB0-0ACA-4917-9816-82CB3A0AA72F}" type="presParOf" srcId="{5743FFC0-EFEF-4858-846D-A8E46BDCCECB}" destId="{29B0BF14-2D4E-4E50-9F3C-9FCD0369DF93}" srcOrd="5" destOrd="0" presId="urn:microsoft.com/office/officeart/2005/8/layout/orgChart1"/>
    <dgm:cxn modelId="{4EABA260-84D4-4AF9-A683-32B4CDD596C9}" type="presParOf" srcId="{29B0BF14-2D4E-4E50-9F3C-9FCD0369DF93}" destId="{3F2D3DAA-304F-4257-B8FE-83D9A2F278D3}" srcOrd="0" destOrd="0" presId="urn:microsoft.com/office/officeart/2005/8/layout/orgChart1"/>
    <dgm:cxn modelId="{A53A5187-FD64-4E9E-B8DF-743D428D2238}" type="presParOf" srcId="{3F2D3DAA-304F-4257-B8FE-83D9A2F278D3}" destId="{70732837-A5AB-487C-AA70-7E0359BB4718}" srcOrd="0" destOrd="0" presId="urn:microsoft.com/office/officeart/2005/8/layout/orgChart1"/>
    <dgm:cxn modelId="{D323402E-AD5E-4410-A77A-0E3929A52DDF}" type="presParOf" srcId="{3F2D3DAA-304F-4257-B8FE-83D9A2F278D3}" destId="{3DEEA361-D8EE-424A-8A02-FCC806BCB473}" srcOrd="1" destOrd="0" presId="urn:microsoft.com/office/officeart/2005/8/layout/orgChart1"/>
    <dgm:cxn modelId="{7B1DD734-8843-4529-9BEB-0A84EA0B7E82}" type="presParOf" srcId="{29B0BF14-2D4E-4E50-9F3C-9FCD0369DF93}" destId="{2E1BD347-0795-4A0E-AF12-70C8EF3DC735}" srcOrd="1" destOrd="0" presId="urn:microsoft.com/office/officeart/2005/8/layout/orgChart1"/>
    <dgm:cxn modelId="{0405C0AF-BFB1-4E4D-9CEA-D945F7F7BD57}" type="presParOf" srcId="{29B0BF14-2D4E-4E50-9F3C-9FCD0369DF93}" destId="{412ABF45-2E55-4227-BF82-DCD3795D2DA7}" srcOrd="2" destOrd="0" presId="urn:microsoft.com/office/officeart/2005/8/layout/orgChart1"/>
    <dgm:cxn modelId="{B753770A-E05C-4411-9877-FA462CD32405}" type="presParOf" srcId="{5743FFC0-EFEF-4858-846D-A8E46BDCCECB}" destId="{558DFA2A-CE7D-4306-A8C1-671AEE9FB490}" srcOrd="6" destOrd="0" presId="urn:microsoft.com/office/officeart/2005/8/layout/orgChart1"/>
    <dgm:cxn modelId="{0D2ABA94-F0D7-4BC1-860A-B84C8C7A8AD7}" type="presParOf" srcId="{5743FFC0-EFEF-4858-846D-A8E46BDCCECB}" destId="{620712F1-99F0-4A5F-8C45-ADFA2A70BFC2}" srcOrd="7" destOrd="0" presId="urn:microsoft.com/office/officeart/2005/8/layout/orgChart1"/>
    <dgm:cxn modelId="{08E017A9-C51E-4417-B118-1F8C46FCDABD}" type="presParOf" srcId="{620712F1-99F0-4A5F-8C45-ADFA2A70BFC2}" destId="{9F4DEA87-6B2E-4BB6-B1D1-72ADA5094070}" srcOrd="0" destOrd="0" presId="urn:microsoft.com/office/officeart/2005/8/layout/orgChart1"/>
    <dgm:cxn modelId="{4BEE23F5-253F-4D70-A93E-30C85B0F8153}" type="presParOf" srcId="{9F4DEA87-6B2E-4BB6-B1D1-72ADA5094070}" destId="{CAFE035A-03D9-429F-B355-BF008F19B5FF}" srcOrd="0" destOrd="0" presId="urn:microsoft.com/office/officeart/2005/8/layout/orgChart1"/>
    <dgm:cxn modelId="{F7E19631-D894-4BB5-8143-10267C31CC58}" type="presParOf" srcId="{9F4DEA87-6B2E-4BB6-B1D1-72ADA5094070}" destId="{46F02719-3871-4156-B211-C5CD291A8978}" srcOrd="1" destOrd="0" presId="urn:microsoft.com/office/officeart/2005/8/layout/orgChart1"/>
    <dgm:cxn modelId="{018389B3-49CF-48EF-B95F-6DE4D783FF9F}" type="presParOf" srcId="{620712F1-99F0-4A5F-8C45-ADFA2A70BFC2}" destId="{3B1B04EF-17AF-4BE0-A2BB-B7BE101F967C}" srcOrd="1" destOrd="0" presId="urn:microsoft.com/office/officeart/2005/8/layout/orgChart1"/>
    <dgm:cxn modelId="{79654895-FB81-4239-B907-58E29704AA70}" type="presParOf" srcId="{620712F1-99F0-4A5F-8C45-ADFA2A70BFC2}" destId="{0AF326A8-B27F-44B8-B2D3-184E39FAA425}" srcOrd="2" destOrd="0" presId="urn:microsoft.com/office/officeart/2005/8/layout/orgChart1"/>
    <dgm:cxn modelId="{2870E07D-5DC4-46E5-94DC-D2C0AA972128}" type="presParOf" srcId="{95E758D2-869A-4ADC-9B18-3F7C4DEA7B0E}" destId="{0F97E19D-57FC-4CD1-BC2C-51F58FF761E7}" srcOrd="2" destOrd="0" presId="urn:microsoft.com/office/officeart/2005/8/layout/orgChart1"/>
    <dgm:cxn modelId="{01D777BA-B5BA-4C44-9A30-4E10D056E7C7}" type="presParOf" srcId="{95E758D2-869A-4ADC-9B18-3F7C4DEA7B0E}" destId="{3FD25C94-5752-4591-B34B-210FB3D39482}" srcOrd="3" destOrd="0" presId="urn:microsoft.com/office/officeart/2005/8/layout/orgChart1"/>
    <dgm:cxn modelId="{6EE2F3A7-2A4F-450D-8964-80C2F86AB537}" type="presParOf" srcId="{3FD25C94-5752-4591-B34B-210FB3D39482}" destId="{CF411B80-F051-42D4-B318-823B95589777}" srcOrd="0" destOrd="0" presId="urn:microsoft.com/office/officeart/2005/8/layout/orgChart1"/>
    <dgm:cxn modelId="{64A610FE-5D4B-4477-AE2A-DC15F2C0863C}" type="presParOf" srcId="{CF411B80-F051-42D4-B318-823B95589777}" destId="{AFE3E172-2BD9-4C0D-84B4-4A8EE34D206A}" srcOrd="0" destOrd="0" presId="urn:microsoft.com/office/officeart/2005/8/layout/orgChart1"/>
    <dgm:cxn modelId="{C2D0ACDD-3313-4D52-92C4-913C3000AAFF}" type="presParOf" srcId="{CF411B80-F051-42D4-B318-823B95589777}" destId="{E611F3F3-1737-4F18-8909-7B63C20D6BBA}" srcOrd="1" destOrd="0" presId="urn:microsoft.com/office/officeart/2005/8/layout/orgChart1"/>
    <dgm:cxn modelId="{99B2CC5B-08B6-4C92-BD12-6B27597A34B6}" type="presParOf" srcId="{3FD25C94-5752-4591-B34B-210FB3D39482}" destId="{12DC3F4F-8FC0-4FF9-BD24-F1824B77D1C4}" srcOrd="1" destOrd="0" presId="urn:microsoft.com/office/officeart/2005/8/layout/orgChart1"/>
    <dgm:cxn modelId="{539FA712-86B7-41EC-A2F3-72DE7746B834}" type="presParOf" srcId="{3FD25C94-5752-4591-B34B-210FB3D39482}" destId="{523867CE-7350-49D0-81F1-41D63C562692}" srcOrd="2" destOrd="0" presId="urn:microsoft.com/office/officeart/2005/8/layout/orgChart1"/>
    <dgm:cxn modelId="{00805492-E16A-4402-90A3-8BDF426E201B}" type="presParOf" srcId="{523867CE-7350-49D0-81F1-41D63C562692}" destId="{0F52845B-99A9-4D10-A3FE-C5352BF9512A}" srcOrd="0" destOrd="0" presId="urn:microsoft.com/office/officeart/2005/8/layout/orgChart1"/>
    <dgm:cxn modelId="{70245864-BC95-4E16-B9B5-EDB523BBCAF6}" type="presParOf" srcId="{523867CE-7350-49D0-81F1-41D63C562692}" destId="{952803CD-7BF6-424D-9294-82F71E6C844E}" srcOrd="1" destOrd="0" presId="urn:microsoft.com/office/officeart/2005/8/layout/orgChart1"/>
    <dgm:cxn modelId="{8BF310C1-BA1B-4B59-BC14-25D6B75EB385}" type="presParOf" srcId="{952803CD-7BF6-424D-9294-82F71E6C844E}" destId="{92C2B952-AC01-4F9D-BCD9-CDE6891C1A1D}" srcOrd="0" destOrd="0" presId="urn:microsoft.com/office/officeart/2005/8/layout/orgChart1"/>
    <dgm:cxn modelId="{F699F636-79D9-43DB-9A52-380DE095A42A}" type="presParOf" srcId="{92C2B952-AC01-4F9D-BCD9-CDE6891C1A1D}" destId="{5E671F95-5CA0-4872-BF18-C81CAAB7B05F}" srcOrd="0" destOrd="0" presId="urn:microsoft.com/office/officeart/2005/8/layout/orgChart1"/>
    <dgm:cxn modelId="{50114422-D7D1-47B0-BBA2-BA526235B6EB}" type="presParOf" srcId="{92C2B952-AC01-4F9D-BCD9-CDE6891C1A1D}" destId="{570A5332-784B-4AA4-B25A-6806A417F8BF}" srcOrd="1" destOrd="0" presId="urn:microsoft.com/office/officeart/2005/8/layout/orgChart1"/>
    <dgm:cxn modelId="{044CA2AD-5D2D-4B38-9FE3-A41885E91D7B}" type="presParOf" srcId="{952803CD-7BF6-424D-9294-82F71E6C844E}" destId="{5698EEA5-C6B7-43B4-ADB1-786D8FEC54B1}" srcOrd="1" destOrd="0" presId="urn:microsoft.com/office/officeart/2005/8/layout/orgChart1"/>
    <dgm:cxn modelId="{375408A5-DB38-4834-AB1B-4EADCD2CBEFC}" type="presParOf" srcId="{952803CD-7BF6-424D-9294-82F71E6C844E}" destId="{D4CB10D5-9F1F-49B6-B1E3-CD3E53B53C48}" srcOrd="2" destOrd="0" presId="urn:microsoft.com/office/officeart/2005/8/layout/orgChart1"/>
    <dgm:cxn modelId="{C769B643-9875-4605-BED0-A66741C64B0A}" type="presParOf" srcId="{523867CE-7350-49D0-81F1-41D63C562692}" destId="{9B789276-0277-4F2E-8A87-9C93871190A7}" srcOrd="2" destOrd="0" presId="urn:microsoft.com/office/officeart/2005/8/layout/orgChart1"/>
    <dgm:cxn modelId="{59F2D4DE-D51E-47E2-8A37-11402742B1B1}" type="presParOf" srcId="{523867CE-7350-49D0-81F1-41D63C562692}" destId="{D62A57BB-C3BA-4ED4-B1FE-8A68AA68398F}" srcOrd="3" destOrd="0" presId="urn:microsoft.com/office/officeart/2005/8/layout/orgChart1"/>
    <dgm:cxn modelId="{E29FF67F-7D4A-41F8-93D8-A4691F9CB1D9}" type="presParOf" srcId="{D62A57BB-C3BA-4ED4-B1FE-8A68AA68398F}" destId="{D710C986-F3F5-4A49-82E4-1062ED558F9B}" srcOrd="0" destOrd="0" presId="urn:microsoft.com/office/officeart/2005/8/layout/orgChart1"/>
    <dgm:cxn modelId="{61DC6432-F11C-48F7-B8A6-DEE674E03393}" type="presParOf" srcId="{D710C986-F3F5-4A49-82E4-1062ED558F9B}" destId="{17AF3214-7D7F-40E7-ADFA-DFFA459EDE52}" srcOrd="0" destOrd="0" presId="urn:microsoft.com/office/officeart/2005/8/layout/orgChart1"/>
    <dgm:cxn modelId="{FC872FC5-AC04-4702-BA18-FB2E630FD92B}" type="presParOf" srcId="{D710C986-F3F5-4A49-82E4-1062ED558F9B}" destId="{E2ED6F2B-FABB-434E-B094-5BF58824F01B}" srcOrd="1" destOrd="0" presId="urn:microsoft.com/office/officeart/2005/8/layout/orgChart1"/>
    <dgm:cxn modelId="{20E8F371-5D42-485C-852F-F7BF8964883F}" type="presParOf" srcId="{D62A57BB-C3BA-4ED4-B1FE-8A68AA68398F}" destId="{9007FAF7-83B5-4F02-95EF-6E013486222F}" srcOrd="1" destOrd="0" presId="urn:microsoft.com/office/officeart/2005/8/layout/orgChart1"/>
    <dgm:cxn modelId="{8A39FB71-F586-4E8B-9139-8F80E924EFDD}" type="presParOf" srcId="{D62A57BB-C3BA-4ED4-B1FE-8A68AA68398F}" destId="{911D006C-7968-451F-872A-7716D8EB2E03}" srcOrd="2" destOrd="0" presId="urn:microsoft.com/office/officeart/2005/8/layout/orgChart1"/>
    <dgm:cxn modelId="{A58ACE31-9039-4298-9C50-4E314F2C4423}" type="presParOf" srcId="{523867CE-7350-49D0-81F1-41D63C562692}" destId="{1E1B3CDE-7BD4-4B27-96DC-315883AF929E}" srcOrd="4" destOrd="0" presId="urn:microsoft.com/office/officeart/2005/8/layout/orgChart1"/>
    <dgm:cxn modelId="{67CF8D04-437E-40E7-89DE-D73C1C8B811F}" type="presParOf" srcId="{523867CE-7350-49D0-81F1-41D63C562692}" destId="{BE6016F9-86A2-4352-9875-4B141DAA0736}" srcOrd="5" destOrd="0" presId="urn:microsoft.com/office/officeart/2005/8/layout/orgChart1"/>
    <dgm:cxn modelId="{237A5F53-D5EB-4162-B638-BDD91FFCC982}" type="presParOf" srcId="{BE6016F9-86A2-4352-9875-4B141DAA0736}" destId="{C048118C-9292-4495-B30E-84CF8490A3F3}" srcOrd="0" destOrd="0" presId="urn:microsoft.com/office/officeart/2005/8/layout/orgChart1"/>
    <dgm:cxn modelId="{227AE62A-29D2-44BD-834A-2AE5F444810B}" type="presParOf" srcId="{C048118C-9292-4495-B30E-84CF8490A3F3}" destId="{9AE990F6-480F-42D4-8F7A-ABEF70A1DF67}" srcOrd="0" destOrd="0" presId="urn:microsoft.com/office/officeart/2005/8/layout/orgChart1"/>
    <dgm:cxn modelId="{0BB5A777-00B7-431F-B879-4EDD5D22C297}" type="presParOf" srcId="{C048118C-9292-4495-B30E-84CF8490A3F3}" destId="{1A1CAFCC-4E63-4410-B1E7-618106563069}" srcOrd="1" destOrd="0" presId="urn:microsoft.com/office/officeart/2005/8/layout/orgChart1"/>
    <dgm:cxn modelId="{1132F3B4-186A-4F77-8454-71D5C6912AB2}" type="presParOf" srcId="{BE6016F9-86A2-4352-9875-4B141DAA0736}" destId="{D6EE28C1-347B-4E11-A919-402D4BB23880}" srcOrd="1" destOrd="0" presId="urn:microsoft.com/office/officeart/2005/8/layout/orgChart1"/>
    <dgm:cxn modelId="{127289E0-85C9-48A1-B723-E5AB7F075B93}" type="presParOf" srcId="{BE6016F9-86A2-4352-9875-4B141DAA0736}" destId="{1846A28D-59F6-4514-B131-87B713844F96}" srcOrd="2" destOrd="0" presId="urn:microsoft.com/office/officeart/2005/8/layout/orgChart1"/>
    <dgm:cxn modelId="{BA1FAB77-2C52-4621-9E40-46F0146EC9AB}" type="presParOf" srcId="{95E758D2-869A-4ADC-9B18-3F7C4DEA7B0E}" destId="{8293255E-6C71-4359-A6FC-FAF2AF881ADA}" srcOrd="4" destOrd="0" presId="urn:microsoft.com/office/officeart/2005/8/layout/orgChart1"/>
    <dgm:cxn modelId="{47CCFBD7-1292-441D-A260-B5FA9AE7FFEB}" type="presParOf" srcId="{95E758D2-869A-4ADC-9B18-3F7C4DEA7B0E}" destId="{20CE3B91-C74A-4D8B-A755-3327CBC6BAA1}" srcOrd="5" destOrd="0" presId="urn:microsoft.com/office/officeart/2005/8/layout/orgChart1"/>
    <dgm:cxn modelId="{79C8E351-E8F2-4A5E-A513-BC9EEB7DFCF2}" type="presParOf" srcId="{20CE3B91-C74A-4D8B-A755-3327CBC6BAA1}" destId="{08555AE6-0DFF-4954-B192-75DF61E9E6B5}" srcOrd="0" destOrd="0" presId="urn:microsoft.com/office/officeart/2005/8/layout/orgChart1"/>
    <dgm:cxn modelId="{7A0AC5CD-264C-4C01-B9C5-0E5E8AFD68F9}" type="presParOf" srcId="{08555AE6-0DFF-4954-B192-75DF61E9E6B5}" destId="{FD2761B5-EBFD-4446-98A2-A6A7D487D8F7}" srcOrd="0" destOrd="0" presId="urn:microsoft.com/office/officeart/2005/8/layout/orgChart1"/>
    <dgm:cxn modelId="{10135F84-73AD-4BEE-8ECC-C10F7CDAD119}" type="presParOf" srcId="{08555AE6-0DFF-4954-B192-75DF61E9E6B5}" destId="{FED6D954-9B03-419D-BC25-0EF699FA163D}" srcOrd="1" destOrd="0" presId="urn:microsoft.com/office/officeart/2005/8/layout/orgChart1"/>
    <dgm:cxn modelId="{593FB58E-7CD9-4A5B-982A-B97229BE7065}" type="presParOf" srcId="{20CE3B91-C74A-4D8B-A755-3327CBC6BAA1}" destId="{8260FC29-48D2-4295-BF4C-5CC4C6BF8E71}" srcOrd="1" destOrd="0" presId="urn:microsoft.com/office/officeart/2005/8/layout/orgChart1"/>
    <dgm:cxn modelId="{004125DD-27EC-49D1-9BD0-6FF817136933}" type="presParOf" srcId="{20CE3B91-C74A-4D8B-A755-3327CBC6BAA1}" destId="{8F3D3DBE-BA7F-4704-93A1-6A70F3D571D9}" srcOrd="2" destOrd="0" presId="urn:microsoft.com/office/officeart/2005/8/layout/orgChart1"/>
    <dgm:cxn modelId="{E18CC83C-BCF4-4B08-8BCC-2D756FAD8209}" type="presParOf" srcId="{8F3D3DBE-BA7F-4704-93A1-6A70F3D571D9}" destId="{A25BCF42-C9FB-45C9-8395-E446A15A30C1}" srcOrd="0" destOrd="0" presId="urn:microsoft.com/office/officeart/2005/8/layout/orgChart1"/>
    <dgm:cxn modelId="{2C2511A5-090F-4285-8F37-BCAC5CF2D34E}" type="presParOf" srcId="{8F3D3DBE-BA7F-4704-93A1-6A70F3D571D9}" destId="{8E4E971E-E6C2-4C1E-AFE5-393600B29956}" srcOrd="1" destOrd="0" presId="urn:microsoft.com/office/officeart/2005/8/layout/orgChart1"/>
    <dgm:cxn modelId="{4E235208-03F1-4B31-83C0-39BD916056DA}" type="presParOf" srcId="{8E4E971E-E6C2-4C1E-AFE5-393600B29956}" destId="{B32CAA4E-28AE-46FF-AD6D-4FD298D7B66B}" srcOrd="0" destOrd="0" presId="urn:microsoft.com/office/officeart/2005/8/layout/orgChart1"/>
    <dgm:cxn modelId="{F3A05AEA-1346-4363-9CC5-84B964243A0A}" type="presParOf" srcId="{B32CAA4E-28AE-46FF-AD6D-4FD298D7B66B}" destId="{FDBCD937-C083-4A73-A623-7E908478914A}" srcOrd="0" destOrd="0" presId="urn:microsoft.com/office/officeart/2005/8/layout/orgChart1"/>
    <dgm:cxn modelId="{F8B4D162-F217-4E15-B062-288343783746}" type="presParOf" srcId="{B32CAA4E-28AE-46FF-AD6D-4FD298D7B66B}" destId="{40B254E3-F8D0-4BC5-9288-2ABAAB14D409}" srcOrd="1" destOrd="0" presId="urn:microsoft.com/office/officeart/2005/8/layout/orgChart1"/>
    <dgm:cxn modelId="{AFE6A27A-BD63-478A-8A42-A769A95AE5FC}" type="presParOf" srcId="{8E4E971E-E6C2-4C1E-AFE5-393600B29956}" destId="{6A9B5999-17AE-4DD7-AA26-5344C0AD3708}" srcOrd="1" destOrd="0" presId="urn:microsoft.com/office/officeart/2005/8/layout/orgChart1"/>
    <dgm:cxn modelId="{C6DDB59A-C9EB-4230-A4D2-921B987989E6}" type="presParOf" srcId="{8E4E971E-E6C2-4C1E-AFE5-393600B29956}" destId="{E5C9872D-1B5B-4852-B166-273489030B08}" srcOrd="2" destOrd="0" presId="urn:microsoft.com/office/officeart/2005/8/layout/orgChart1"/>
    <dgm:cxn modelId="{2626AF95-4BEE-4E74-A7A6-F8C34CCDBF90}" type="presParOf" srcId="{8F3D3DBE-BA7F-4704-93A1-6A70F3D571D9}" destId="{7AA26480-4535-4CBE-B604-3610791BFF8B}" srcOrd="2" destOrd="0" presId="urn:microsoft.com/office/officeart/2005/8/layout/orgChart1"/>
    <dgm:cxn modelId="{E29347D2-9728-4020-8A27-210878B5AC9C}" type="presParOf" srcId="{8F3D3DBE-BA7F-4704-93A1-6A70F3D571D9}" destId="{EAF0DAC2-D455-428D-902B-495CEC585D01}" srcOrd="3" destOrd="0" presId="urn:microsoft.com/office/officeart/2005/8/layout/orgChart1"/>
    <dgm:cxn modelId="{1AD65340-FEF1-4596-991B-758BD410D37C}" type="presParOf" srcId="{EAF0DAC2-D455-428D-902B-495CEC585D01}" destId="{7270BDB8-13F4-4496-A8DD-1DF04D3C9B12}" srcOrd="0" destOrd="0" presId="urn:microsoft.com/office/officeart/2005/8/layout/orgChart1"/>
    <dgm:cxn modelId="{88AA4F54-B3D5-4BCF-8E6B-D55D016B5FF3}" type="presParOf" srcId="{7270BDB8-13F4-4496-A8DD-1DF04D3C9B12}" destId="{ABAA9C7B-FC41-40B2-A6D3-4F4CABDE8E18}" srcOrd="0" destOrd="0" presId="urn:microsoft.com/office/officeart/2005/8/layout/orgChart1"/>
    <dgm:cxn modelId="{D1561394-9679-4B7D-8774-60275DA20FDF}" type="presParOf" srcId="{7270BDB8-13F4-4496-A8DD-1DF04D3C9B12}" destId="{789BCF0C-9AD8-4E3A-9CED-0A118A06B79D}" srcOrd="1" destOrd="0" presId="urn:microsoft.com/office/officeart/2005/8/layout/orgChart1"/>
    <dgm:cxn modelId="{E72DC03B-7CCC-4626-A167-3D8B9A63D0E3}" type="presParOf" srcId="{EAF0DAC2-D455-428D-902B-495CEC585D01}" destId="{C1F74C8D-4076-4EBB-8A9A-06EBD34A9BE4}" srcOrd="1" destOrd="0" presId="urn:microsoft.com/office/officeart/2005/8/layout/orgChart1"/>
    <dgm:cxn modelId="{504A0215-5C10-4051-A18F-744F13388DA3}" type="presParOf" srcId="{EAF0DAC2-D455-428D-902B-495CEC585D01}" destId="{58626376-1F7D-4479-8305-A3AEC3D3CF72}" srcOrd="2" destOrd="0" presId="urn:microsoft.com/office/officeart/2005/8/layout/orgChart1"/>
    <dgm:cxn modelId="{DF7ED3D6-634C-4F39-BB31-A10E5C8C69E9}" type="presParOf" srcId="{8F3D3DBE-BA7F-4704-93A1-6A70F3D571D9}" destId="{A1455835-28DE-48E6-8FB8-EE6E6E44F499}" srcOrd="4" destOrd="0" presId="urn:microsoft.com/office/officeart/2005/8/layout/orgChart1"/>
    <dgm:cxn modelId="{9B20B737-939E-44EB-BEA0-D0AA96D322AF}" type="presParOf" srcId="{8F3D3DBE-BA7F-4704-93A1-6A70F3D571D9}" destId="{6D679FD7-781A-486A-BDB0-F69B8A350C3D}" srcOrd="5" destOrd="0" presId="urn:microsoft.com/office/officeart/2005/8/layout/orgChart1"/>
    <dgm:cxn modelId="{DCB94BC2-DD05-470B-BD51-99DEBD506006}" type="presParOf" srcId="{6D679FD7-781A-486A-BDB0-F69B8A350C3D}" destId="{C2F22016-D5B8-4120-A667-9C55BA015862}" srcOrd="0" destOrd="0" presId="urn:microsoft.com/office/officeart/2005/8/layout/orgChart1"/>
    <dgm:cxn modelId="{00450C9E-F1A5-41D3-B778-175F9745D22B}" type="presParOf" srcId="{C2F22016-D5B8-4120-A667-9C55BA015862}" destId="{71CF6E08-B953-4388-B0D9-7A7FE11BFB15}" srcOrd="0" destOrd="0" presId="urn:microsoft.com/office/officeart/2005/8/layout/orgChart1"/>
    <dgm:cxn modelId="{DCBB41EC-2B32-4601-B236-9739DB95B988}" type="presParOf" srcId="{C2F22016-D5B8-4120-A667-9C55BA015862}" destId="{069A265A-6FDC-495A-A21F-F67BD37FA212}" srcOrd="1" destOrd="0" presId="urn:microsoft.com/office/officeart/2005/8/layout/orgChart1"/>
    <dgm:cxn modelId="{679A2ED1-ED6A-4F7A-9301-DBC447F594DF}" type="presParOf" srcId="{6D679FD7-781A-486A-BDB0-F69B8A350C3D}" destId="{29293750-696A-4087-9D90-A0B37230135A}" srcOrd="1" destOrd="0" presId="urn:microsoft.com/office/officeart/2005/8/layout/orgChart1"/>
    <dgm:cxn modelId="{7D1663D1-67A7-42F9-BCE5-830EC7A12BFE}" type="presParOf" srcId="{6D679FD7-781A-486A-BDB0-F69B8A350C3D}" destId="{AD8D9324-9ED9-4557-9C9D-0EE6CD4FCE6B}" srcOrd="2" destOrd="0" presId="urn:microsoft.com/office/officeart/2005/8/layout/orgChart1"/>
    <dgm:cxn modelId="{D75FFAB5-4292-427B-9F99-89501B705043}" type="presParOf" srcId="{8F3D3DBE-BA7F-4704-93A1-6A70F3D571D9}" destId="{BE874415-B2F9-4CDD-B700-51211139598F}" srcOrd="6" destOrd="0" presId="urn:microsoft.com/office/officeart/2005/8/layout/orgChart1"/>
    <dgm:cxn modelId="{35E68AE7-D49A-477C-8C69-1592CC9CC479}" type="presParOf" srcId="{8F3D3DBE-BA7F-4704-93A1-6A70F3D571D9}" destId="{228561CE-8F39-4B0C-80B8-368498C3F795}" srcOrd="7" destOrd="0" presId="urn:microsoft.com/office/officeart/2005/8/layout/orgChart1"/>
    <dgm:cxn modelId="{E9577406-9D91-4779-8576-5407AAD7C839}" type="presParOf" srcId="{228561CE-8F39-4B0C-80B8-368498C3F795}" destId="{0C643CCD-8679-4F9F-95F6-A5E9C44D6B5E}" srcOrd="0" destOrd="0" presId="urn:microsoft.com/office/officeart/2005/8/layout/orgChart1"/>
    <dgm:cxn modelId="{524A7919-F990-4409-84EC-87D8AF4BCDA1}" type="presParOf" srcId="{0C643CCD-8679-4F9F-95F6-A5E9C44D6B5E}" destId="{8DBBFA29-EF67-4E70-8B25-A8F53DDDE78A}" srcOrd="0" destOrd="0" presId="urn:microsoft.com/office/officeart/2005/8/layout/orgChart1"/>
    <dgm:cxn modelId="{18CA0A7A-CDD2-44F1-B004-179C0623D4B3}" type="presParOf" srcId="{0C643CCD-8679-4F9F-95F6-A5E9C44D6B5E}" destId="{08BE2CAF-1AFF-4D5D-9FFE-6E86A4AC08D7}" srcOrd="1" destOrd="0" presId="urn:microsoft.com/office/officeart/2005/8/layout/orgChart1"/>
    <dgm:cxn modelId="{18E1D539-3E59-4B91-B5DC-CBE3987A5C50}" type="presParOf" srcId="{228561CE-8F39-4B0C-80B8-368498C3F795}" destId="{BAB77796-43A1-4045-B738-C77BE3DB8430}" srcOrd="1" destOrd="0" presId="urn:microsoft.com/office/officeart/2005/8/layout/orgChart1"/>
    <dgm:cxn modelId="{1065E3A2-312B-45A7-B155-A9B10C20E2EF}" type="presParOf" srcId="{228561CE-8F39-4B0C-80B8-368498C3F795}" destId="{BE1B481A-E4E2-48DC-8F0F-8FD6FFEA2FE1}" srcOrd="2" destOrd="0" presId="urn:microsoft.com/office/officeart/2005/8/layout/orgChart1"/>
    <dgm:cxn modelId="{9EBDA920-73FC-4C73-8510-2D1DD1270E50}" type="presParOf" srcId="{8F3D3DBE-BA7F-4704-93A1-6A70F3D571D9}" destId="{FF459CDB-31F0-40BF-820E-9462EAA2A8AE}" srcOrd="8" destOrd="0" presId="urn:microsoft.com/office/officeart/2005/8/layout/orgChart1"/>
    <dgm:cxn modelId="{6149A0B1-6F46-4861-877E-4CB24BE0ABDF}" type="presParOf" srcId="{8F3D3DBE-BA7F-4704-93A1-6A70F3D571D9}" destId="{BB99F320-1851-4137-B068-BF7E13880452}" srcOrd="9" destOrd="0" presId="urn:microsoft.com/office/officeart/2005/8/layout/orgChart1"/>
    <dgm:cxn modelId="{1A61DEBD-79FB-4C50-B61A-ACE0C605DAFA}" type="presParOf" srcId="{BB99F320-1851-4137-B068-BF7E13880452}" destId="{988897EF-0B95-49E3-A029-4955CBA2244E}" srcOrd="0" destOrd="0" presId="urn:microsoft.com/office/officeart/2005/8/layout/orgChart1"/>
    <dgm:cxn modelId="{65DD940A-9D5C-4F80-AFE9-DF67AA2D610A}" type="presParOf" srcId="{988897EF-0B95-49E3-A029-4955CBA2244E}" destId="{615E690B-4EA2-4046-BECE-C2C43095CF8D}" srcOrd="0" destOrd="0" presId="urn:microsoft.com/office/officeart/2005/8/layout/orgChart1"/>
    <dgm:cxn modelId="{C568CC50-ED2F-49B6-8B55-4E5C7BC7E853}" type="presParOf" srcId="{988897EF-0B95-49E3-A029-4955CBA2244E}" destId="{3DA09640-1CDB-4726-A1F6-11D97F44FC90}" srcOrd="1" destOrd="0" presId="urn:microsoft.com/office/officeart/2005/8/layout/orgChart1"/>
    <dgm:cxn modelId="{F6ED59CD-4302-4F82-BC24-484E3EE41701}" type="presParOf" srcId="{BB99F320-1851-4137-B068-BF7E13880452}" destId="{B0F8BE75-F0C6-4D89-977D-8FBA43A9567F}" srcOrd="1" destOrd="0" presId="urn:microsoft.com/office/officeart/2005/8/layout/orgChart1"/>
    <dgm:cxn modelId="{2A585ED8-B048-4D26-AB97-D619788DC812}" type="presParOf" srcId="{BB99F320-1851-4137-B068-BF7E13880452}" destId="{83A9AE54-AA81-4256-804D-D4986D8E302D}" srcOrd="2" destOrd="0" presId="urn:microsoft.com/office/officeart/2005/8/layout/orgChart1"/>
    <dgm:cxn modelId="{4D45156B-48BC-47AD-B750-922498191FD1}" type="presParOf" srcId="{8F3D3DBE-BA7F-4704-93A1-6A70F3D571D9}" destId="{7579BB8C-9522-4FED-9336-FE9BB27FF1C2}" srcOrd="10" destOrd="0" presId="urn:microsoft.com/office/officeart/2005/8/layout/orgChart1"/>
    <dgm:cxn modelId="{F930776C-6954-4C38-A7C5-8CAEC59483BE}" type="presParOf" srcId="{8F3D3DBE-BA7F-4704-93A1-6A70F3D571D9}" destId="{D7EDC4DC-4718-4379-9FD7-2E411AB55DBE}" srcOrd="11" destOrd="0" presId="urn:microsoft.com/office/officeart/2005/8/layout/orgChart1"/>
    <dgm:cxn modelId="{8C8B2F65-7178-478F-AAF3-0624336A1BBB}" type="presParOf" srcId="{D7EDC4DC-4718-4379-9FD7-2E411AB55DBE}" destId="{A9202779-0896-480E-8EE0-5454607F3073}" srcOrd="0" destOrd="0" presId="urn:microsoft.com/office/officeart/2005/8/layout/orgChart1"/>
    <dgm:cxn modelId="{9B45D307-B72C-4E8F-A164-EF3BD76F37ED}" type="presParOf" srcId="{A9202779-0896-480E-8EE0-5454607F3073}" destId="{767238AA-8114-42F0-B968-1255B44B3717}" srcOrd="0" destOrd="0" presId="urn:microsoft.com/office/officeart/2005/8/layout/orgChart1"/>
    <dgm:cxn modelId="{DB3B34E9-E2DF-4AD5-9B85-028E93B01B59}" type="presParOf" srcId="{A9202779-0896-480E-8EE0-5454607F3073}" destId="{AE63B9A7-072E-4FD4-A5A6-ED39C3521E97}" srcOrd="1" destOrd="0" presId="urn:microsoft.com/office/officeart/2005/8/layout/orgChart1"/>
    <dgm:cxn modelId="{72A641F5-D773-482C-B24D-770459D443ED}" type="presParOf" srcId="{D7EDC4DC-4718-4379-9FD7-2E411AB55DBE}" destId="{ACED8B06-73F0-406D-9AA0-24390F38BD4A}" srcOrd="1" destOrd="0" presId="urn:microsoft.com/office/officeart/2005/8/layout/orgChart1"/>
    <dgm:cxn modelId="{13C71166-7A4A-425D-A8B2-D7A573ABF11A}" type="presParOf" srcId="{D7EDC4DC-4718-4379-9FD7-2E411AB55DBE}" destId="{977CFFF4-879E-4353-A737-7E530ACE6F66}" srcOrd="2" destOrd="0" presId="urn:microsoft.com/office/officeart/2005/8/layout/orgChart1"/>
    <dgm:cxn modelId="{0864FF4B-9B19-4065-854F-C3EA67760EF1}" type="presParOf" srcId="{2799D0B2-A951-454E-BBF7-572261C4FE1A}" destId="{D2736CD5-20C5-464A-8E72-CBDBAAF1D605}" srcOrd="2" destOrd="0" presId="urn:microsoft.com/office/officeart/2005/8/layout/orgChart1"/>
    <dgm:cxn modelId="{3E912624-9144-4741-8F03-096DDECD639A}" type="presParOf" srcId="{AA6E3871-5CE7-4C51-936C-52D3FAB71E12}" destId="{B66A324D-A78D-403A-B2EF-F08FECE859B7}" srcOrd="4" destOrd="0" presId="urn:microsoft.com/office/officeart/2005/8/layout/orgChart1"/>
    <dgm:cxn modelId="{4321BBA3-5886-49A0-9945-DA214ED32A4A}" type="presParOf" srcId="{AA6E3871-5CE7-4C51-936C-52D3FAB71E12}" destId="{4A7B66D0-0382-4772-AA2B-6D8F4A9BF841}" srcOrd="5" destOrd="0" presId="urn:microsoft.com/office/officeart/2005/8/layout/orgChart1"/>
    <dgm:cxn modelId="{018EADB7-008B-4FE2-93BF-123420470DD0}" type="presParOf" srcId="{4A7B66D0-0382-4772-AA2B-6D8F4A9BF841}" destId="{0D469985-CB19-4C7E-9CC2-84E2861A3F1E}" srcOrd="0" destOrd="0" presId="urn:microsoft.com/office/officeart/2005/8/layout/orgChart1"/>
    <dgm:cxn modelId="{728F7040-557A-4427-914F-2E3E3008768A}" type="presParOf" srcId="{0D469985-CB19-4C7E-9CC2-84E2861A3F1E}" destId="{AA0B76B1-1210-457E-8452-B6004BBDFC2C}" srcOrd="0" destOrd="0" presId="urn:microsoft.com/office/officeart/2005/8/layout/orgChart1"/>
    <dgm:cxn modelId="{4006CB88-506B-4146-8E58-790FA60A752A}" type="presParOf" srcId="{0D469985-CB19-4C7E-9CC2-84E2861A3F1E}" destId="{CEEFBEC6-A5B9-4020-ABB2-DBF585C14F58}" srcOrd="1" destOrd="0" presId="urn:microsoft.com/office/officeart/2005/8/layout/orgChart1"/>
    <dgm:cxn modelId="{3D354838-1B70-47F2-9A88-FC1CB1893506}" type="presParOf" srcId="{4A7B66D0-0382-4772-AA2B-6D8F4A9BF841}" destId="{62AFFF61-6677-47C8-BCE9-4259ECA7BC81}" srcOrd="1" destOrd="0" presId="urn:microsoft.com/office/officeart/2005/8/layout/orgChart1"/>
    <dgm:cxn modelId="{F873FA4D-63BC-4CA2-9E1A-9D31221B54CF}" type="presParOf" srcId="{62AFFF61-6677-47C8-BCE9-4259ECA7BC81}" destId="{3D809809-CF11-40D1-853D-8764D87E2E90}" srcOrd="0" destOrd="0" presId="urn:microsoft.com/office/officeart/2005/8/layout/orgChart1"/>
    <dgm:cxn modelId="{188C5B70-B22C-4B96-9340-DB5B4AF176D6}" type="presParOf" srcId="{62AFFF61-6677-47C8-BCE9-4259ECA7BC81}" destId="{25A72FBA-D7CB-4B70-B74B-B5814BC9E1CE}" srcOrd="1" destOrd="0" presId="urn:microsoft.com/office/officeart/2005/8/layout/orgChart1"/>
    <dgm:cxn modelId="{AD1E52FE-837E-4678-8EB2-447450BBE153}" type="presParOf" srcId="{25A72FBA-D7CB-4B70-B74B-B5814BC9E1CE}" destId="{E671F712-0B86-48DB-919E-99907157C410}" srcOrd="0" destOrd="0" presId="urn:microsoft.com/office/officeart/2005/8/layout/orgChart1"/>
    <dgm:cxn modelId="{80A32FFF-7C02-454A-B8CE-CBE6C115649C}" type="presParOf" srcId="{E671F712-0B86-48DB-919E-99907157C410}" destId="{241E0208-2A05-406B-98F3-2B573570551F}" srcOrd="0" destOrd="0" presId="urn:microsoft.com/office/officeart/2005/8/layout/orgChart1"/>
    <dgm:cxn modelId="{3837B47C-4909-4A62-BD80-936D0AC59685}" type="presParOf" srcId="{E671F712-0B86-48DB-919E-99907157C410}" destId="{5D9ECBE7-F2E0-4ABB-B148-FE033DA59C25}" srcOrd="1" destOrd="0" presId="urn:microsoft.com/office/officeart/2005/8/layout/orgChart1"/>
    <dgm:cxn modelId="{411D7D37-9805-479F-8E46-CCF79911D64E}" type="presParOf" srcId="{25A72FBA-D7CB-4B70-B74B-B5814BC9E1CE}" destId="{7AB1C8F1-224F-4E90-932A-4CF6F8A23C5F}" srcOrd="1" destOrd="0" presId="urn:microsoft.com/office/officeart/2005/8/layout/orgChart1"/>
    <dgm:cxn modelId="{8E3641EB-D7B7-4A2A-B7C4-F923E51F8828}" type="presParOf" srcId="{25A72FBA-D7CB-4B70-B74B-B5814BC9E1CE}" destId="{55983640-2908-40CD-A23F-5F547E254EFD}" srcOrd="2" destOrd="0" presId="urn:microsoft.com/office/officeart/2005/8/layout/orgChart1"/>
    <dgm:cxn modelId="{1D0AFD21-E1E5-4568-A681-EAEAC7EB8349}" type="presParOf" srcId="{62AFFF61-6677-47C8-BCE9-4259ECA7BC81}" destId="{3A306124-32AA-4855-A1A5-6894BC71584E}" srcOrd="2" destOrd="0" presId="urn:microsoft.com/office/officeart/2005/8/layout/orgChart1"/>
    <dgm:cxn modelId="{459B9A93-6767-4FE6-AC2A-3CC38B61CAE7}" type="presParOf" srcId="{62AFFF61-6677-47C8-BCE9-4259ECA7BC81}" destId="{768F10E8-3731-46BA-BFC6-CD6B0192147C}" srcOrd="3" destOrd="0" presId="urn:microsoft.com/office/officeart/2005/8/layout/orgChart1"/>
    <dgm:cxn modelId="{9E2BEE1A-BA8A-44D3-9014-A5624191C7FD}" type="presParOf" srcId="{768F10E8-3731-46BA-BFC6-CD6B0192147C}" destId="{390B8AB2-703D-411D-AA46-850D71409783}" srcOrd="0" destOrd="0" presId="urn:microsoft.com/office/officeart/2005/8/layout/orgChart1"/>
    <dgm:cxn modelId="{C0B341F2-184C-4C78-A1C8-D616622E5098}" type="presParOf" srcId="{390B8AB2-703D-411D-AA46-850D71409783}" destId="{01903AFF-A6D2-4621-9CF1-A6E96CA6F1E8}" srcOrd="0" destOrd="0" presId="urn:microsoft.com/office/officeart/2005/8/layout/orgChart1"/>
    <dgm:cxn modelId="{3BA3D1CA-9AFA-4AEB-A31F-4F6EF9AA8283}" type="presParOf" srcId="{390B8AB2-703D-411D-AA46-850D71409783}" destId="{6B01D0FF-7FE7-4239-84CE-0162085C8157}" srcOrd="1" destOrd="0" presId="urn:microsoft.com/office/officeart/2005/8/layout/orgChart1"/>
    <dgm:cxn modelId="{FFD47F52-A4BB-4ACE-9B1E-B8F8387C4018}" type="presParOf" srcId="{768F10E8-3731-46BA-BFC6-CD6B0192147C}" destId="{1C120A36-2141-48EF-A626-E062D811CBCF}" srcOrd="1" destOrd="0" presId="urn:microsoft.com/office/officeart/2005/8/layout/orgChart1"/>
    <dgm:cxn modelId="{CB2FEF42-83AF-4605-AE12-007015DA07C8}" type="presParOf" srcId="{768F10E8-3731-46BA-BFC6-CD6B0192147C}" destId="{7BEBCE4C-B738-49FA-A7C7-16EE4D04706A}" srcOrd="2" destOrd="0" presId="urn:microsoft.com/office/officeart/2005/8/layout/orgChart1"/>
    <dgm:cxn modelId="{9747E4D6-2A1F-46CE-8A00-FFDB63F091B8}" type="presParOf" srcId="{62AFFF61-6677-47C8-BCE9-4259ECA7BC81}" destId="{368459FE-9743-4924-9F3F-644861E31344}" srcOrd="4" destOrd="0" presId="urn:microsoft.com/office/officeart/2005/8/layout/orgChart1"/>
    <dgm:cxn modelId="{5DF0E2C3-E269-4872-946E-F9C7682CC4FD}" type="presParOf" srcId="{62AFFF61-6677-47C8-BCE9-4259ECA7BC81}" destId="{0FDC6F91-63B2-4D7C-B999-3879ADE68B8E}" srcOrd="5" destOrd="0" presId="urn:microsoft.com/office/officeart/2005/8/layout/orgChart1"/>
    <dgm:cxn modelId="{DDA384B7-22EF-435C-B7FE-85591B9C369F}" type="presParOf" srcId="{0FDC6F91-63B2-4D7C-B999-3879ADE68B8E}" destId="{C68F28F6-DCF7-43F0-9A8E-455C61DF4015}" srcOrd="0" destOrd="0" presId="urn:microsoft.com/office/officeart/2005/8/layout/orgChart1"/>
    <dgm:cxn modelId="{3443359E-EE9A-46D1-8CB0-A8ABD4764B5C}" type="presParOf" srcId="{C68F28F6-DCF7-43F0-9A8E-455C61DF4015}" destId="{10F7A4C4-1375-4122-AC8B-FC68252C88E3}" srcOrd="0" destOrd="0" presId="urn:microsoft.com/office/officeart/2005/8/layout/orgChart1"/>
    <dgm:cxn modelId="{0F6AECF5-3E21-4842-93FF-0DA9ED9449B4}" type="presParOf" srcId="{C68F28F6-DCF7-43F0-9A8E-455C61DF4015}" destId="{F51EB02C-18A9-4AB8-933A-9BAD96D29134}" srcOrd="1" destOrd="0" presId="urn:microsoft.com/office/officeart/2005/8/layout/orgChart1"/>
    <dgm:cxn modelId="{B2F26EB3-2FD9-4E4A-9ED3-0B1F28F8FB06}" type="presParOf" srcId="{0FDC6F91-63B2-4D7C-B999-3879ADE68B8E}" destId="{94F61519-2C67-4D4E-B6DB-009B10126754}" srcOrd="1" destOrd="0" presId="urn:microsoft.com/office/officeart/2005/8/layout/orgChart1"/>
    <dgm:cxn modelId="{C0D0F5AA-B7E2-43E3-9796-6ACE050B3C28}" type="presParOf" srcId="{0FDC6F91-63B2-4D7C-B999-3879ADE68B8E}" destId="{1E8D0F6A-9B3D-4481-B414-75556A5E8E5E}" srcOrd="2" destOrd="0" presId="urn:microsoft.com/office/officeart/2005/8/layout/orgChart1"/>
    <dgm:cxn modelId="{11B86D04-1335-4567-9CB7-05BED2F88DB7}" type="presParOf" srcId="{62AFFF61-6677-47C8-BCE9-4259ECA7BC81}" destId="{91019ADC-F16A-4C39-9D77-635379B3A6FF}" srcOrd="6" destOrd="0" presId="urn:microsoft.com/office/officeart/2005/8/layout/orgChart1"/>
    <dgm:cxn modelId="{1B904438-771D-4787-ABD2-C7585740F3F8}" type="presParOf" srcId="{62AFFF61-6677-47C8-BCE9-4259ECA7BC81}" destId="{3E4C0A01-D13F-49F5-AC33-1AB16093B5CB}" srcOrd="7" destOrd="0" presId="urn:microsoft.com/office/officeart/2005/8/layout/orgChart1"/>
    <dgm:cxn modelId="{FD094945-90DD-492B-9ADC-4403570C83AF}" type="presParOf" srcId="{3E4C0A01-D13F-49F5-AC33-1AB16093B5CB}" destId="{2594C657-90FE-49B0-AC7B-F5EED8FA943F}" srcOrd="0" destOrd="0" presId="urn:microsoft.com/office/officeart/2005/8/layout/orgChart1"/>
    <dgm:cxn modelId="{378847B6-2C0A-498A-B4B3-37DAEBF4844C}" type="presParOf" srcId="{2594C657-90FE-49B0-AC7B-F5EED8FA943F}" destId="{56E40901-6125-46CE-89EB-B0813A1A8213}" srcOrd="0" destOrd="0" presId="urn:microsoft.com/office/officeart/2005/8/layout/orgChart1"/>
    <dgm:cxn modelId="{EEA3163A-26B7-4989-A134-C4C851560620}" type="presParOf" srcId="{2594C657-90FE-49B0-AC7B-F5EED8FA943F}" destId="{98567934-7E82-4119-872B-C041D0239B86}" srcOrd="1" destOrd="0" presId="urn:microsoft.com/office/officeart/2005/8/layout/orgChart1"/>
    <dgm:cxn modelId="{70620CEB-9965-4FDF-B0A4-6A52C86492D1}" type="presParOf" srcId="{3E4C0A01-D13F-49F5-AC33-1AB16093B5CB}" destId="{DCBAEDB3-277E-4E1F-AF33-5EA2BC7E0565}" srcOrd="1" destOrd="0" presId="urn:microsoft.com/office/officeart/2005/8/layout/orgChart1"/>
    <dgm:cxn modelId="{8F8BDC66-C0CB-4CC7-AD9E-DA2B700FBA4D}" type="presParOf" srcId="{3E4C0A01-D13F-49F5-AC33-1AB16093B5CB}" destId="{F72AC11B-0F10-4A88-A60B-74F50E2A5CFB}" srcOrd="2" destOrd="0" presId="urn:microsoft.com/office/officeart/2005/8/layout/orgChart1"/>
    <dgm:cxn modelId="{16E452FB-736F-4939-BC41-9023DD3C3F82}" type="presParOf" srcId="{62AFFF61-6677-47C8-BCE9-4259ECA7BC81}" destId="{91396103-650F-452C-97F9-4842A1C481C8}" srcOrd="8" destOrd="0" presId="urn:microsoft.com/office/officeart/2005/8/layout/orgChart1"/>
    <dgm:cxn modelId="{4F9D237B-36EA-4A97-997A-186860814BC9}" type="presParOf" srcId="{62AFFF61-6677-47C8-BCE9-4259ECA7BC81}" destId="{58D82887-C373-4B1D-9CBD-051A68C81C16}" srcOrd="9" destOrd="0" presId="urn:microsoft.com/office/officeart/2005/8/layout/orgChart1"/>
    <dgm:cxn modelId="{0D8B68EB-4E6E-4947-8A0B-28544813E783}" type="presParOf" srcId="{58D82887-C373-4B1D-9CBD-051A68C81C16}" destId="{5F34884D-7BA5-4088-85EC-3C8C4FE789B3}" srcOrd="0" destOrd="0" presId="urn:microsoft.com/office/officeart/2005/8/layout/orgChart1"/>
    <dgm:cxn modelId="{5FC0C41D-31BB-4924-B2B8-C13750D96FF2}" type="presParOf" srcId="{5F34884D-7BA5-4088-85EC-3C8C4FE789B3}" destId="{08885596-A5B6-4167-B29F-4649D0B6D555}" srcOrd="0" destOrd="0" presId="urn:microsoft.com/office/officeart/2005/8/layout/orgChart1"/>
    <dgm:cxn modelId="{894C7B3C-B2C3-4ED5-9800-A263D88AF609}" type="presParOf" srcId="{5F34884D-7BA5-4088-85EC-3C8C4FE789B3}" destId="{B95CD66D-DF0F-45EE-BBF1-F324EF85A53E}" srcOrd="1" destOrd="0" presId="urn:microsoft.com/office/officeart/2005/8/layout/orgChart1"/>
    <dgm:cxn modelId="{598924D7-64A5-449B-BAA8-DCBCCAC18FB5}" type="presParOf" srcId="{58D82887-C373-4B1D-9CBD-051A68C81C16}" destId="{1AD76BF7-9151-4E61-8D2A-E383CA97BB0A}" srcOrd="1" destOrd="0" presId="urn:microsoft.com/office/officeart/2005/8/layout/orgChart1"/>
    <dgm:cxn modelId="{2D5ED428-6CA4-43F6-8B4B-3C1B405F5DEF}" type="presParOf" srcId="{58D82887-C373-4B1D-9CBD-051A68C81C16}" destId="{132E8678-3A7A-4677-8E46-4E450F98CC7D}" srcOrd="2" destOrd="0" presId="urn:microsoft.com/office/officeart/2005/8/layout/orgChart1"/>
    <dgm:cxn modelId="{A471EB48-7F07-4B05-BD81-ED85F972CD85}" type="presParOf" srcId="{62AFFF61-6677-47C8-BCE9-4259ECA7BC81}" destId="{2717218F-611E-4922-83E7-46FFD8E98A08}" srcOrd="10" destOrd="0" presId="urn:microsoft.com/office/officeart/2005/8/layout/orgChart1"/>
    <dgm:cxn modelId="{34492CD4-D1B9-4478-87F2-9F42A100AEF4}" type="presParOf" srcId="{62AFFF61-6677-47C8-BCE9-4259ECA7BC81}" destId="{9C5A7E52-B35B-4F56-8F98-31680043A694}" srcOrd="11" destOrd="0" presId="urn:microsoft.com/office/officeart/2005/8/layout/orgChart1"/>
    <dgm:cxn modelId="{C947FEBD-473F-4F1E-977E-3D4AE6575743}" type="presParOf" srcId="{9C5A7E52-B35B-4F56-8F98-31680043A694}" destId="{C89895FC-8232-4B44-9BF7-BB030323BA6B}" srcOrd="0" destOrd="0" presId="urn:microsoft.com/office/officeart/2005/8/layout/orgChart1"/>
    <dgm:cxn modelId="{0B7B81C8-8B40-4F59-928C-425948304CAB}" type="presParOf" srcId="{C89895FC-8232-4B44-9BF7-BB030323BA6B}" destId="{BFAF2623-7DE0-455B-AA23-F478086DD87C}" srcOrd="0" destOrd="0" presId="urn:microsoft.com/office/officeart/2005/8/layout/orgChart1"/>
    <dgm:cxn modelId="{C622A067-7808-4366-A979-1C06F4451893}" type="presParOf" srcId="{C89895FC-8232-4B44-9BF7-BB030323BA6B}" destId="{8C0F83D2-DC74-49F1-AB1B-123200DEC713}" srcOrd="1" destOrd="0" presId="urn:microsoft.com/office/officeart/2005/8/layout/orgChart1"/>
    <dgm:cxn modelId="{B9D872D9-8C0B-4E18-9EFE-978B9146AFAC}" type="presParOf" srcId="{9C5A7E52-B35B-4F56-8F98-31680043A694}" destId="{F8AEA164-CB69-4ACB-B2E1-AF7D93DEAFD3}" srcOrd="1" destOrd="0" presId="urn:microsoft.com/office/officeart/2005/8/layout/orgChart1"/>
    <dgm:cxn modelId="{2996DC72-5FCC-452B-ADD1-D73DBE3F14BE}" type="presParOf" srcId="{9C5A7E52-B35B-4F56-8F98-31680043A694}" destId="{53653F30-980D-4FE2-99EB-3D8853359A8C}" srcOrd="2" destOrd="0" presId="urn:microsoft.com/office/officeart/2005/8/layout/orgChart1"/>
    <dgm:cxn modelId="{AEACFFD1-6182-4981-ACD7-761E132C2C12}" type="presParOf" srcId="{4A7B66D0-0382-4772-AA2B-6D8F4A9BF841}" destId="{8DC21BD9-E88C-4708-B6D4-06753C94C59F}" srcOrd="2" destOrd="0" presId="urn:microsoft.com/office/officeart/2005/8/layout/orgChart1"/>
    <dgm:cxn modelId="{8328AE16-9F33-47E6-8798-77F8B3942CE0}" type="presParOf" srcId="{8DC21BD9-E88C-4708-B6D4-06753C94C59F}" destId="{82E14BE2-A45F-4478-BB95-FDE74685701C}" srcOrd="0" destOrd="0" presId="urn:microsoft.com/office/officeart/2005/8/layout/orgChart1"/>
    <dgm:cxn modelId="{5F4997A6-9DF8-437E-81DA-C1248D14B8B1}" type="presParOf" srcId="{8DC21BD9-E88C-4708-B6D4-06753C94C59F}" destId="{BE238C4E-4540-457B-97FF-14F1C0B0D5A4}" srcOrd="1" destOrd="0" presId="urn:microsoft.com/office/officeart/2005/8/layout/orgChart1"/>
    <dgm:cxn modelId="{8DACDEA8-C637-449F-941D-E181B50FEDCE}" type="presParOf" srcId="{BE238C4E-4540-457B-97FF-14F1C0B0D5A4}" destId="{8C2C7391-56EC-4CB1-87DA-F5329748BFA9}" srcOrd="0" destOrd="0" presId="urn:microsoft.com/office/officeart/2005/8/layout/orgChart1"/>
    <dgm:cxn modelId="{6A0619E9-0896-4A3B-9349-D16EDEEFC9A6}" type="presParOf" srcId="{8C2C7391-56EC-4CB1-87DA-F5329748BFA9}" destId="{46C70FEE-FA3D-443C-84DD-175833D79ACE}" srcOrd="0" destOrd="0" presId="urn:microsoft.com/office/officeart/2005/8/layout/orgChart1"/>
    <dgm:cxn modelId="{12F778A2-96FE-4271-BBD7-E6411B711833}" type="presParOf" srcId="{8C2C7391-56EC-4CB1-87DA-F5329748BFA9}" destId="{41D643DF-9F5E-4331-866A-199EADA8470C}" srcOrd="1" destOrd="0" presId="urn:microsoft.com/office/officeart/2005/8/layout/orgChart1"/>
    <dgm:cxn modelId="{6E784FFD-0634-45D9-851C-B1424774DA4A}" type="presParOf" srcId="{BE238C4E-4540-457B-97FF-14F1C0B0D5A4}" destId="{93A6A4A2-9952-42E7-A46E-4A158064A4B0}" srcOrd="1" destOrd="0" presId="urn:microsoft.com/office/officeart/2005/8/layout/orgChart1"/>
    <dgm:cxn modelId="{A07BA0A3-CDDB-4116-88F4-D965C9485023}" type="presParOf" srcId="{93A6A4A2-9952-42E7-A46E-4A158064A4B0}" destId="{0D3480C5-B077-4060-8F2E-5377B36E54B8}" srcOrd="0" destOrd="0" presId="urn:microsoft.com/office/officeart/2005/8/layout/orgChart1"/>
    <dgm:cxn modelId="{506955FF-AAC8-41BE-83E6-2F549DB9CFFB}" type="presParOf" srcId="{93A6A4A2-9952-42E7-A46E-4A158064A4B0}" destId="{C0C6F97E-CBF7-4C15-91BF-AC25F8BC8617}" srcOrd="1" destOrd="0" presId="urn:microsoft.com/office/officeart/2005/8/layout/orgChart1"/>
    <dgm:cxn modelId="{E80B7956-8E56-4CE2-B643-F196EEA647EB}" type="presParOf" srcId="{C0C6F97E-CBF7-4C15-91BF-AC25F8BC8617}" destId="{CFCBFB1A-6658-4BE8-A146-81CBA7FB5789}" srcOrd="0" destOrd="0" presId="urn:microsoft.com/office/officeart/2005/8/layout/orgChart1"/>
    <dgm:cxn modelId="{C4990BD3-AEFB-42F3-911B-FA7884EDC801}" type="presParOf" srcId="{CFCBFB1A-6658-4BE8-A146-81CBA7FB5789}" destId="{68134BDD-DADF-483E-9D89-F2CC8A2691EA}" srcOrd="0" destOrd="0" presId="urn:microsoft.com/office/officeart/2005/8/layout/orgChart1"/>
    <dgm:cxn modelId="{B6CA6BD0-7079-4B14-A717-A612AAFEB16B}" type="presParOf" srcId="{CFCBFB1A-6658-4BE8-A146-81CBA7FB5789}" destId="{5C82538F-C14D-4CF7-BA85-9935140A66D7}" srcOrd="1" destOrd="0" presId="urn:microsoft.com/office/officeart/2005/8/layout/orgChart1"/>
    <dgm:cxn modelId="{D9912448-07CA-4A00-9BBD-494E9881C08C}" type="presParOf" srcId="{C0C6F97E-CBF7-4C15-91BF-AC25F8BC8617}" destId="{C159D8FB-D0CA-4640-9D91-B16E6BA56518}" srcOrd="1" destOrd="0" presId="urn:microsoft.com/office/officeart/2005/8/layout/orgChart1"/>
    <dgm:cxn modelId="{E59D27B0-372D-444C-8E61-5DC4F1573748}" type="presParOf" srcId="{C0C6F97E-CBF7-4C15-91BF-AC25F8BC8617}" destId="{FA7EBEDD-F43B-4667-BDB6-A8E2B2E8F59D}" srcOrd="2" destOrd="0" presId="urn:microsoft.com/office/officeart/2005/8/layout/orgChart1"/>
    <dgm:cxn modelId="{74283C54-F50A-4DE2-94C7-5BD085BC2AFE}" type="presParOf" srcId="{93A6A4A2-9952-42E7-A46E-4A158064A4B0}" destId="{CC184913-1382-49D0-A25F-13DD0EB0C1EC}" srcOrd="2" destOrd="0" presId="urn:microsoft.com/office/officeart/2005/8/layout/orgChart1"/>
    <dgm:cxn modelId="{53355E37-D1EC-45C0-BBBB-A73930B5B17C}" type="presParOf" srcId="{93A6A4A2-9952-42E7-A46E-4A158064A4B0}" destId="{AB3DF41E-A5D5-43FF-A340-CB87202BF38D}" srcOrd="3" destOrd="0" presId="urn:microsoft.com/office/officeart/2005/8/layout/orgChart1"/>
    <dgm:cxn modelId="{41964835-2FB0-4DE4-B37F-D8CAE3651B9C}" type="presParOf" srcId="{AB3DF41E-A5D5-43FF-A340-CB87202BF38D}" destId="{183D440D-CAA2-487E-A03B-F824CA33834B}" srcOrd="0" destOrd="0" presId="urn:microsoft.com/office/officeart/2005/8/layout/orgChart1"/>
    <dgm:cxn modelId="{F2A7AF71-0DF6-4D87-A01D-C46EAC7E8FCA}" type="presParOf" srcId="{183D440D-CAA2-487E-A03B-F824CA33834B}" destId="{F8F69F08-D4AA-46AD-8B6E-A61260A6FC06}" srcOrd="0" destOrd="0" presId="urn:microsoft.com/office/officeart/2005/8/layout/orgChart1"/>
    <dgm:cxn modelId="{DB212EA7-AEB8-48C7-AE10-4DD7BDF1D2B9}" type="presParOf" srcId="{183D440D-CAA2-487E-A03B-F824CA33834B}" destId="{0FE3A677-5598-4653-939A-9CBEB82628EE}" srcOrd="1" destOrd="0" presId="urn:microsoft.com/office/officeart/2005/8/layout/orgChart1"/>
    <dgm:cxn modelId="{FEBE563C-74AC-47AA-ADBF-BA3F49EFA76D}" type="presParOf" srcId="{AB3DF41E-A5D5-43FF-A340-CB87202BF38D}" destId="{1637F9C4-F590-4E52-83E6-9618E3BAD0CB}" srcOrd="1" destOrd="0" presId="urn:microsoft.com/office/officeart/2005/8/layout/orgChart1"/>
    <dgm:cxn modelId="{3FA7C271-4B8E-4068-A076-894D8CB4632C}" type="presParOf" srcId="{AB3DF41E-A5D5-43FF-A340-CB87202BF38D}" destId="{5992918F-34B1-4AD1-91AE-ADE123E9802C}" srcOrd="2" destOrd="0" presId="urn:microsoft.com/office/officeart/2005/8/layout/orgChart1"/>
    <dgm:cxn modelId="{125856C0-D627-4BB3-9904-5AF07C0F79D1}" type="presParOf" srcId="{BE238C4E-4540-457B-97FF-14F1C0B0D5A4}" destId="{3856805E-44E9-4FD9-9ED8-20F7F08AEFC6}" srcOrd="2" destOrd="0" presId="urn:microsoft.com/office/officeart/2005/8/layout/orgChart1"/>
    <dgm:cxn modelId="{9DF01AE6-E3AC-4B2B-BB17-A515CA619384}" type="presParOf" srcId="{AA6E3871-5CE7-4C51-936C-52D3FAB71E12}" destId="{53BC6D95-D42C-4CF8-9A90-84F82BC327A4}" srcOrd="6" destOrd="0" presId="urn:microsoft.com/office/officeart/2005/8/layout/orgChart1"/>
    <dgm:cxn modelId="{CE550630-B57C-4047-9E47-C59C62930C60}" type="presParOf" srcId="{AA6E3871-5CE7-4C51-936C-52D3FAB71E12}" destId="{1913A51A-2918-4870-914D-1DB18D55A182}" srcOrd="7" destOrd="0" presId="urn:microsoft.com/office/officeart/2005/8/layout/orgChart1"/>
    <dgm:cxn modelId="{7B342C16-81B2-4A53-9253-63130DDB7375}" type="presParOf" srcId="{1913A51A-2918-4870-914D-1DB18D55A182}" destId="{4C619EDF-1E25-403F-A148-0A123AD3CC3F}" srcOrd="0" destOrd="0" presId="urn:microsoft.com/office/officeart/2005/8/layout/orgChart1"/>
    <dgm:cxn modelId="{C3D28DBB-FC3F-479C-B007-C4D6161A62C3}" type="presParOf" srcId="{4C619EDF-1E25-403F-A148-0A123AD3CC3F}" destId="{4A2F365E-74BD-4295-A86C-3C41F6DE0923}" srcOrd="0" destOrd="0" presId="urn:microsoft.com/office/officeart/2005/8/layout/orgChart1"/>
    <dgm:cxn modelId="{D0D17774-9B75-479A-8E74-97F1F9E6774C}" type="presParOf" srcId="{4C619EDF-1E25-403F-A148-0A123AD3CC3F}" destId="{E388C3A8-76FE-41A8-89F9-D1E508DF61B4}" srcOrd="1" destOrd="0" presId="urn:microsoft.com/office/officeart/2005/8/layout/orgChart1"/>
    <dgm:cxn modelId="{EFFC8B4A-CAE2-496B-A07E-F01AE438E28D}" type="presParOf" srcId="{1913A51A-2918-4870-914D-1DB18D55A182}" destId="{D75E3843-AD48-4E8E-AC4E-45498656CE52}" srcOrd="1" destOrd="0" presId="urn:microsoft.com/office/officeart/2005/8/layout/orgChart1"/>
    <dgm:cxn modelId="{62B066DB-1D41-4338-80D0-1A6359B8D420}" type="presParOf" srcId="{D75E3843-AD48-4E8E-AC4E-45498656CE52}" destId="{887340AA-6755-4341-895C-8A276616E901}" srcOrd="0" destOrd="0" presId="urn:microsoft.com/office/officeart/2005/8/layout/orgChart1"/>
    <dgm:cxn modelId="{91B0CC25-12BC-4736-9A9A-6B5A0F1A448E}" type="presParOf" srcId="{D75E3843-AD48-4E8E-AC4E-45498656CE52}" destId="{D2138448-D8DD-4FC7-84F2-7CC20F4A8A51}" srcOrd="1" destOrd="0" presId="urn:microsoft.com/office/officeart/2005/8/layout/orgChart1"/>
    <dgm:cxn modelId="{0AFCC30C-A394-43A0-A77B-BDB31C0230A7}" type="presParOf" srcId="{D2138448-D8DD-4FC7-84F2-7CC20F4A8A51}" destId="{4BCB2463-FAD1-409F-BF2A-60566219C59D}" srcOrd="0" destOrd="0" presId="urn:microsoft.com/office/officeart/2005/8/layout/orgChart1"/>
    <dgm:cxn modelId="{03C004B3-8ABD-4772-AE50-3BC316B7843C}" type="presParOf" srcId="{4BCB2463-FAD1-409F-BF2A-60566219C59D}" destId="{1B1D5AC3-7F95-47A3-BB9B-2309F781A133}" srcOrd="0" destOrd="0" presId="urn:microsoft.com/office/officeart/2005/8/layout/orgChart1"/>
    <dgm:cxn modelId="{B1BC329D-389D-465F-B2F5-5AF8F4DA3221}" type="presParOf" srcId="{4BCB2463-FAD1-409F-BF2A-60566219C59D}" destId="{B997545B-0141-4105-9397-7533F2DCA353}" srcOrd="1" destOrd="0" presId="urn:microsoft.com/office/officeart/2005/8/layout/orgChart1"/>
    <dgm:cxn modelId="{1D67BB9B-7940-47B8-8E18-AF774B5A52CC}" type="presParOf" srcId="{D2138448-D8DD-4FC7-84F2-7CC20F4A8A51}" destId="{BA688C87-6042-4C31-BBB0-396BC4C8CF43}" srcOrd="1" destOrd="0" presId="urn:microsoft.com/office/officeart/2005/8/layout/orgChart1"/>
    <dgm:cxn modelId="{70B1A32E-5EAD-4AD5-8AE7-4B0BB7DFF2AD}" type="presParOf" srcId="{D2138448-D8DD-4FC7-84F2-7CC20F4A8A51}" destId="{763FE02D-F31D-4147-A6CE-12417FCD3A4E}" srcOrd="2" destOrd="0" presId="urn:microsoft.com/office/officeart/2005/8/layout/orgChart1"/>
    <dgm:cxn modelId="{77BE5DB7-40D3-4BBB-A128-6DC1C82C0EFC}" type="presParOf" srcId="{D75E3843-AD48-4E8E-AC4E-45498656CE52}" destId="{F3008F0D-EACF-4D85-952D-ADE628EEE464}" srcOrd="2" destOrd="0" presId="urn:microsoft.com/office/officeart/2005/8/layout/orgChart1"/>
    <dgm:cxn modelId="{34A5DE04-33E3-4519-812A-517BF34E7D3C}" type="presParOf" srcId="{D75E3843-AD48-4E8E-AC4E-45498656CE52}" destId="{C00CB852-A5B6-402B-B3B1-8ABB600B71DB}" srcOrd="3" destOrd="0" presId="urn:microsoft.com/office/officeart/2005/8/layout/orgChart1"/>
    <dgm:cxn modelId="{04A28C71-4CC3-46CB-9BFF-809481271EC3}" type="presParOf" srcId="{C00CB852-A5B6-402B-B3B1-8ABB600B71DB}" destId="{733F6927-16AE-43FF-A517-CF2CFA6B0C7E}" srcOrd="0" destOrd="0" presId="urn:microsoft.com/office/officeart/2005/8/layout/orgChart1"/>
    <dgm:cxn modelId="{4A4DB9CA-24F8-49C9-9585-01DF5F7F0E72}" type="presParOf" srcId="{733F6927-16AE-43FF-A517-CF2CFA6B0C7E}" destId="{A86FF45A-D3F6-4167-B0E3-1452BF8F1C7B}" srcOrd="0" destOrd="0" presId="urn:microsoft.com/office/officeart/2005/8/layout/orgChart1"/>
    <dgm:cxn modelId="{2121B0C0-8955-43F6-83BC-FBDEC4BFD0EA}" type="presParOf" srcId="{733F6927-16AE-43FF-A517-CF2CFA6B0C7E}" destId="{2D5C30A4-E922-423E-9069-20BFC566524B}" srcOrd="1" destOrd="0" presId="urn:microsoft.com/office/officeart/2005/8/layout/orgChart1"/>
    <dgm:cxn modelId="{6BA595E6-C76C-4E02-9179-98EEEA0A1E88}" type="presParOf" srcId="{C00CB852-A5B6-402B-B3B1-8ABB600B71DB}" destId="{06E03F7C-6930-48AF-9F02-F4B920824519}" srcOrd="1" destOrd="0" presId="urn:microsoft.com/office/officeart/2005/8/layout/orgChart1"/>
    <dgm:cxn modelId="{592343DE-4961-47B8-97C7-529E869F1485}" type="presParOf" srcId="{C00CB852-A5B6-402B-B3B1-8ABB600B71DB}" destId="{E98D27CF-673A-4301-8044-8A9A63A5B1A2}" srcOrd="2" destOrd="0" presId="urn:microsoft.com/office/officeart/2005/8/layout/orgChart1"/>
    <dgm:cxn modelId="{E738C825-6B0F-4A5E-9393-9AA0F60BB0A1}" type="presParOf" srcId="{E98D27CF-673A-4301-8044-8A9A63A5B1A2}" destId="{D239B86E-E18C-4331-A8DD-C24D26E3C675}" srcOrd="0" destOrd="0" presId="urn:microsoft.com/office/officeart/2005/8/layout/orgChart1"/>
    <dgm:cxn modelId="{C908D875-CA42-486B-A089-465ADB91C4E6}" type="presParOf" srcId="{E98D27CF-673A-4301-8044-8A9A63A5B1A2}" destId="{EC4110B6-B94E-4CB9-B0C2-EFB0DD659AF9}" srcOrd="1" destOrd="0" presId="urn:microsoft.com/office/officeart/2005/8/layout/orgChart1"/>
    <dgm:cxn modelId="{A4163638-B4BA-4A18-9105-84CD509356B7}" type="presParOf" srcId="{EC4110B6-B94E-4CB9-B0C2-EFB0DD659AF9}" destId="{A70B2002-7FF0-4BB7-8CE7-57DAF69F0F60}" srcOrd="0" destOrd="0" presId="urn:microsoft.com/office/officeart/2005/8/layout/orgChart1"/>
    <dgm:cxn modelId="{E1811F69-47E1-4E9F-A0BD-ACB65D5FA40E}" type="presParOf" srcId="{A70B2002-7FF0-4BB7-8CE7-57DAF69F0F60}" destId="{DDB67C2C-ACD2-479B-975B-8C11A4E3E2B1}" srcOrd="0" destOrd="0" presId="urn:microsoft.com/office/officeart/2005/8/layout/orgChart1"/>
    <dgm:cxn modelId="{98FB0DD3-84B3-42B3-9A92-4FD2413509DB}" type="presParOf" srcId="{A70B2002-7FF0-4BB7-8CE7-57DAF69F0F60}" destId="{998F97D0-FE8F-42D1-80BF-C4A25C36F025}" srcOrd="1" destOrd="0" presId="urn:microsoft.com/office/officeart/2005/8/layout/orgChart1"/>
    <dgm:cxn modelId="{4CFFB7BC-2DC6-4991-B7C6-058DB7A092E6}" type="presParOf" srcId="{EC4110B6-B94E-4CB9-B0C2-EFB0DD659AF9}" destId="{45B64368-AE7F-40A5-9EF0-792EC9FFC604}" srcOrd="1" destOrd="0" presId="urn:microsoft.com/office/officeart/2005/8/layout/orgChart1"/>
    <dgm:cxn modelId="{2732351B-9B64-4E16-9A4E-F22E0ABA84B0}" type="presParOf" srcId="{EC4110B6-B94E-4CB9-B0C2-EFB0DD659AF9}" destId="{BA46DBA5-751C-4368-96FF-512FA7C8AC66}" srcOrd="2" destOrd="0" presId="urn:microsoft.com/office/officeart/2005/8/layout/orgChart1"/>
    <dgm:cxn modelId="{D0F1F85F-7C55-46D6-BFC1-4F955A465E2E}" type="presParOf" srcId="{1913A51A-2918-4870-914D-1DB18D55A182}" destId="{2E30F795-8A58-422C-A6CF-1FDF772CD473}" srcOrd="2" destOrd="0" presId="urn:microsoft.com/office/officeart/2005/8/layout/orgChart1"/>
    <dgm:cxn modelId="{EC156772-07BF-41DE-B2FA-E3C21C837C95}" type="presParOf" srcId="{3A9ED5C0-185E-40BE-9674-77D2A7D3D5F3}" destId="{39260040-115A-48BC-9237-9CFA4EB66F60}" srcOrd="2" destOrd="0" presId="urn:microsoft.com/office/officeart/2005/8/layout/orgChart1"/>
    <dgm:cxn modelId="{04624E40-5145-4473-9F3C-343F75A2493E}" type="presParOf" srcId="{39260040-115A-48BC-9237-9CFA4EB66F60}" destId="{AD8E5718-AAC5-4E92-B940-558A55B7E3CE}" srcOrd="0" destOrd="0" presId="urn:microsoft.com/office/officeart/2005/8/layout/orgChart1"/>
    <dgm:cxn modelId="{7A299050-829A-4E6F-986A-1AA88E4079B5}" type="presParOf" srcId="{39260040-115A-48BC-9237-9CFA4EB66F60}" destId="{0629F428-5AC4-4C93-A9B0-11FDCEDAD9D9}" srcOrd="1" destOrd="0" presId="urn:microsoft.com/office/officeart/2005/8/layout/orgChart1"/>
    <dgm:cxn modelId="{BC75B2F9-1288-4831-ADD5-DABBECEB660C}" type="presParOf" srcId="{0629F428-5AC4-4C93-A9B0-11FDCEDAD9D9}" destId="{415F8571-1597-4ADE-85A1-EB9114E4A10B}" srcOrd="0" destOrd="0" presId="urn:microsoft.com/office/officeart/2005/8/layout/orgChart1"/>
    <dgm:cxn modelId="{076D9C99-DD23-4B9F-8185-661F9385A2A3}" type="presParOf" srcId="{415F8571-1597-4ADE-85A1-EB9114E4A10B}" destId="{B670F0CA-4B30-4752-B4A9-1DA816647CB4}" srcOrd="0" destOrd="0" presId="urn:microsoft.com/office/officeart/2005/8/layout/orgChart1"/>
    <dgm:cxn modelId="{4298DF3F-7F73-4951-9C53-709CB535A5D1}" type="presParOf" srcId="{415F8571-1597-4ADE-85A1-EB9114E4A10B}" destId="{4754D867-E92A-4E45-9276-E16BE6D05DE3}" srcOrd="1" destOrd="0" presId="urn:microsoft.com/office/officeart/2005/8/layout/orgChart1"/>
    <dgm:cxn modelId="{B9F82F8E-DA2F-4A2D-9F6E-3738540E4503}" type="presParOf" srcId="{0629F428-5AC4-4C93-A9B0-11FDCEDAD9D9}" destId="{065B83B4-F518-4E56-8A21-7B9B7F752F0E}" srcOrd="1" destOrd="0" presId="urn:microsoft.com/office/officeart/2005/8/layout/orgChart1"/>
    <dgm:cxn modelId="{4E9CAC08-D1A1-4341-B046-A61548CEA822}" type="presParOf" srcId="{0629F428-5AC4-4C93-A9B0-11FDCEDAD9D9}" destId="{F20DA079-DC58-4490-91AF-E0D2F3B4C009}" srcOrd="2" destOrd="0" presId="urn:microsoft.com/office/officeart/2005/8/layout/orgChart1"/>
    <dgm:cxn modelId="{77A702F3-A0FA-44DD-8F5C-96757EE02202}" type="presParOf" srcId="{39260040-115A-48BC-9237-9CFA4EB66F60}" destId="{5C7B5CD3-732B-4250-8BE1-5419A6E82FAD}" srcOrd="2" destOrd="0" presId="urn:microsoft.com/office/officeart/2005/8/layout/orgChart1"/>
    <dgm:cxn modelId="{27F7AFE7-5FF3-48DB-9E42-BD108F421648}" type="presParOf" srcId="{39260040-115A-48BC-9237-9CFA4EB66F60}" destId="{184A909E-0109-4BDB-9BC2-4E9285978705}" srcOrd="3" destOrd="0" presId="urn:microsoft.com/office/officeart/2005/8/layout/orgChart1"/>
    <dgm:cxn modelId="{F14E8BEB-2B64-48C7-9FBC-CC1C67D2B942}" type="presParOf" srcId="{184A909E-0109-4BDB-9BC2-4E9285978705}" destId="{F43479EC-18F2-4B60-842E-CC51B6A84A41}" srcOrd="0" destOrd="0" presId="urn:microsoft.com/office/officeart/2005/8/layout/orgChart1"/>
    <dgm:cxn modelId="{C87F1521-AAE0-4C54-9487-E36AC6FC4064}" type="presParOf" srcId="{F43479EC-18F2-4B60-842E-CC51B6A84A41}" destId="{EA48351C-FAFB-4BD9-94A9-6A4B2C5FE49D}" srcOrd="0" destOrd="0" presId="urn:microsoft.com/office/officeart/2005/8/layout/orgChart1"/>
    <dgm:cxn modelId="{4221425A-1BEA-4E73-996F-1EA8AFF73F01}" type="presParOf" srcId="{F43479EC-18F2-4B60-842E-CC51B6A84A41}" destId="{26E56BE5-7495-4013-9FD0-F12E22FA90D8}" srcOrd="1" destOrd="0" presId="urn:microsoft.com/office/officeart/2005/8/layout/orgChart1"/>
    <dgm:cxn modelId="{2D20C7D2-A53C-4E1E-BFA7-350371662555}" type="presParOf" srcId="{184A909E-0109-4BDB-9BC2-4E9285978705}" destId="{F18E2B42-602C-4E68-AE9D-242BE36FBA11}" srcOrd="1" destOrd="0" presId="urn:microsoft.com/office/officeart/2005/8/layout/orgChart1"/>
    <dgm:cxn modelId="{C7F29AC5-3A23-4A85-8D7C-5B26BFD23A45}" type="presParOf" srcId="{184A909E-0109-4BDB-9BC2-4E9285978705}" destId="{A755CE13-BCE9-4C55-81FE-5F2439BC988E}" srcOrd="2" destOrd="0" presId="urn:microsoft.com/office/officeart/2005/8/layout/orgChart1"/>
    <dgm:cxn modelId="{639D0B25-7756-4614-A8D2-182BE004C765}" type="presParOf" srcId="{39260040-115A-48BC-9237-9CFA4EB66F60}" destId="{8E16980B-BA25-4EAC-B274-ECA9EBD70288}" srcOrd="4" destOrd="0" presId="urn:microsoft.com/office/officeart/2005/8/layout/orgChart1"/>
    <dgm:cxn modelId="{D2E2B78D-8C95-41E2-90DD-D17F8C4C8A71}" type="presParOf" srcId="{39260040-115A-48BC-9237-9CFA4EB66F60}" destId="{7FAC43A4-1B70-40C7-BF26-FEDB319E8466}" srcOrd="5" destOrd="0" presId="urn:microsoft.com/office/officeart/2005/8/layout/orgChart1"/>
    <dgm:cxn modelId="{99D7D94A-7B2E-4005-B970-DDC279A6DC0D}" type="presParOf" srcId="{7FAC43A4-1B70-40C7-BF26-FEDB319E8466}" destId="{E4166C11-1D0F-4D41-B449-E6C117B4F5DA}" srcOrd="0" destOrd="0" presId="urn:microsoft.com/office/officeart/2005/8/layout/orgChart1"/>
    <dgm:cxn modelId="{AECE1E55-00E1-4FD2-A077-BC938CD2820B}" type="presParOf" srcId="{E4166C11-1D0F-4D41-B449-E6C117B4F5DA}" destId="{BB37E90C-984F-4039-A43C-ED71DFF76D65}" srcOrd="0" destOrd="0" presId="urn:microsoft.com/office/officeart/2005/8/layout/orgChart1"/>
    <dgm:cxn modelId="{BF14CA44-73DF-4CBF-AFFB-9E1C0ACDA1BB}" type="presParOf" srcId="{E4166C11-1D0F-4D41-B449-E6C117B4F5DA}" destId="{8E5F47CB-E8B2-4B2B-AB3E-E65980195AD1}" srcOrd="1" destOrd="0" presId="urn:microsoft.com/office/officeart/2005/8/layout/orgChart1"/>
    <dgm:cxn modelId="{F0E00F11-8B27-4E86-B87F-ECC2E5511EF6}" type="presParOf" srcId="{7FAC43A4-1B70-40C7-BF26-FEDB319E8466}" destId="{7D7B8EF1-B36D-483E-B0AD-C8673CF7CACD}" srcOrd="1" destOrd="0" presId="urn:microsoft.com/office/officeart/2005/8/layout/orgChart1"/>
    <dgm:cxn modelId="{B75C85A1-5072-4B58-9BD3-A238366F9E62}" type="presParOf" srcId="{7FAC43A4-1B70-40C7-BF26-FEDB319E8466}" destId="{9159F42F-40BB-40C5-A505-2F2D6C3C0BE2}" srcOrd="2" destOrd="0" presId="urn:microsoft.com/office/officeart/2005/8/layout/orgChart1"/>
    <dgm:cxn modelId="{35294803-4F2C-4355-A29C-4328DDEE2D1A}" type="presParOf" srcId="{39260040-115A-48BC-9237-9CFA4EB66F60}" destId="{3E31527C-4558-45D2-A1B9-7847F83AD19B}" srcOrd="6" destOrd="0" presId="urn:microsoft.com/office/officeart/2005/8/layout/orgChart1"/>
    <dgm:cxn modelId="{A46C6A08-CA9F-4DCA-B2F1-0BD973175F1D}" type="presParOf" srcId="{39260040-115A-48BC-9237-9CFA4EB66F60}" destId="{92F6CC2B-4D68-4C0B-90A2-11E4F7AB304F}" srcOrd="7" destOrd="0" presId="urn:microsoft.com/office/officeart/2005/8/layout/orgChart1"/>
    <dgm:cxn modelId="{F9A6232C-96E4-4550-99FB-E92C1F2D2872}" type="presParOf" srcId="{92F6CC2B-4D68-4C0B-90A2-11E4F7AB304F}" destId="{66F3A761-19C6-409D-AC3F-968BA97F671C}" srcOrd="0" destOrd="0" presId="urn:microsoft.com/office/officeart/2005/8/layout/orgChart1"/>
    <dgm:cxn modelId="{289A832D-FD28-49C3-BC49-0B99423534CE}" type="presParOf" srcId="{66F3A761-19C6-409D-AC3F-968BA97F671C}" destId="{C0707B46-A315-4929-AF9E-E38FAF7AC71F}" srcOrd="0" destOrd="0" presId="urn:microsoft.com/office/officeart/2005/8/layout/orgChart1"/>
    <dgm:cxn modelId="{23F3F3C1-0F95-4E19-839C-8A36819B7B27}" type="presParOf" srcId="{66F3A761-19C6-409D-AC3F-968BA97F671C}" destId="{AA3AD536-FC8A-46A5-952A-99FE4697B4DC}" srcOrd="1" destOrd="0" presId="urn:microsoft.com/office/officeart/2005/8/layout/orgChart1"/>
    <dgm:cxn modelId="{8AB5D71D-3337-4ACF-942E-B587CF801A85}" type="presParOf" srcId="{92F6CC2B-4D68-4C0B-90A2-11E4F7AB304F}" destId="{FBB34DD5-0085-42D8-A61E-3C627FC184B6}" srcOrd="1" destOrd="0" presId="urn:microsoft.com/office/officeart/2005/8/layout/orgChart1"/>
    <dgm:cxn modelId="{F75200EE-02AD-47CB-8EC1-11C2EAC289A4}" type="presParOf" srcId="{92F6CC2B-4D68-4C0B-90A2-11E4F7AB304F}" destId="{0B584F36-FC14-4F37-B2E1-FF1AE0477145}" srcOrd="2" destOrd="0" presId="urn:microsoft.com/office/officeart/2005/8/layout/orgChart1"/>
    <dgm:cxn modelId="{0A28F175-405B-4D44-AB6C-728E8CB74C68}" type="presParOf" srcId="{39260040-115A-48BC-9237-9CFA4EB66F60}" destId="{22667E49-8BC6-469B-97B7-8ACA92604420}" srcOrd="8" destOrd="0" presId="urn:microsoft.com/office/officeart/2005/8/layout/orgChart1"/>
    <dgm:cxn modelId="{8BE42029-64FB-4594-8A98-0237BE8E99D2}" type="presParOf" srcId="{39260040-115A-48BC-9237-9CFA4EB66F60}" destId="{0F104F95-2309-4AFC-A1D5-5CA6C8523DA9}" srcOrd="9" destOrd="0" presId="urn:microsoft.com/office/officeart/2005/8/layout/orgChart1"/>
    <dgm:cxn modelId="{3422A0BF-68BF-4C5F-9A29-959D0162F4C5}" type="presParOf" srcId="{0F104F95-2309-4AFC-A1D5-5CA6C8523DA9}" destId="{5DBEC6BE-0935-47F4-BF2F-7BB646931DC8}" srcOrd="0" destOrd="0" presId="urn:microsoft.com/office/officeart/2005/8/layout/orgChart1"/>
    <dgm:cxn modelId="{D131F5A2-5025-4DFD-94AD-4A699B455AA9}" type="presParOf" srcId="{5DBEC6BE-0935-47F4-BF2F-7BB646931DC8}" destId="{4B2EF045-D9C6-4343-98AC-969B1F31AF4B}" srcOrd="0" destOrd="0" presId="urn:microsoft.com/office/officeart/2005/8/layout/orgChart1"/>
    <dgm:cxn modelId="{54D509B6-ECFD-4AF7-B333-0A761E5014DD}" type="presParOf" srcId="{5DBEC6BE-0935-47F4-BF2F-7BB646931DC8}" destId="{658FBA20-E1C5-4A24-B6D9-DB8FB23C6D3E}" srcOrd="1" destOrd="0" presId="urn:microsoft.com/office/officeart/2005/8/layout/orgChart1"/>
    <dgm:cxn modelId="{4F88D4BD-DB70-40AB-804D-035C18B84C7C}" type="presParOf" srcId="{0F104F95-2309-4AFC-A1D5-5CA6C8523DA9}" destId="{397E6162-88A5-4682-A229-59D961B7BD3B}" srcOrd="1" destOrd="0" presId="urn:microsoft.com/office/officeart/2005/8/layout/orgChart1"/>
    <dgm:cxn modelId="{FE671E52-F3F3-4390-AF92-91F04E751137}" type="presParOf" srcId="{0F104F95-2309-4AFC-A1D5-5CA6C8523DA9}" destId="{739131B2-A55F-4F33-B467-B2C0B6C74C7D}" srcOrd="2" destOrd="0" presId="urn:microsoft.com/office/officeart/2005/8/layout/orgChart1"/>
    <dgm:cxn modelId="{DCE91B4D-99A3-4F77-8FB1-9106229B8421}" type="presParOf" srcId="{39260040-115A-48BC-9237-9CFA4EB66F60}" destId="{2F252EAE-770C-4865-9B21-A85FE082B62F}" srcOrd="10" destOrd="0" presId="urn:microsoft.com/office/officeart/2005/8/layout/orgChart1"/>
    <dgm:cxn modelId="{CF0F75AB-D575-4C49-BD92-9F33DE977DBD}" type="presParOf" srcId="{39260040-115A-48BC-9237-9CFA4EB66F60}" destId="{101972B2-0834-4CE5-8C51-83F1FFFAADC3}" srcOrd="11" destOrd="0" presId="urn:microsoft.com/office/officeart/2005/8/layout/orgChart1"/>
    <dgm:cxn modelId="{232000F4-105F-4919-8ABC-4B9F66B705B4}" type="presParOf" srcId="{101972B2-0834-4CE5-8C51-83F1FFFAADC3}" destId="{402E814E-C51F-4007-B8A7-DBF4325EF6C9}" srcOrd="0" destOrd="0" presId="urn:microsoft.com/office/officeart/2005/8/layout/orgChart1"/>
    <dgm:cxn modelId="{8FDD7FDC-D8A4-47E8-85FE-02C10D4D1054}" type="presParOf" srcId="{402E814E-C51F-4007-B8A7-DBF4325EF6C9}" destId="{6404314E-8EAE-4F75-AFEB-B9EE98492E0D}" srcOrd="0" destOrd="0" presId="urn:microsoft.com/office/officeart/2005/8/layout/orgChart1"/>
    <dgm:cxn modelId="{825134F7-F4E0-4307-B315-9C607DE59498}" type="presParOf" srcId="{402E814E-C51F-4007-B8A7-DBF4325EF6C9}" destId="{61B2A595-5F14-4022-874D-EFF804132D99}" srcOrd="1" destOrd="0" presId="urn:microsoft.com/office/officeart/2005/8/layout/orgChart1"/>
    <dgm:cxn modelId="{92C7C6C9-4A3A-4CFA-9452-33400A4B1C15}" type="presParOf" srcId="{101972B2-0834-4CE5-8C51-83F1FFFAADC3}" destId="{1564B3E1-85BE-49E6-ADA0-EE002C02E285}" srcOrd="1" destOrd="0" presId="urn:microsoft.com/office/officeart/2005/8/layout/orgChart1"/>
    <dgm:cxn modelId="{118E1765-CF73-42DB-901F-85A0F86F2209}" type="presParOf" srcId="{101972B2-0834-4CE5-8C51-83F1FFFAADC3}" destId="{BA13B994-B8E8-4B34-AC22-A99FBDB6B8CD}" srcOrd="2" destOrd="0" presId="urn:microsoft.com/office/officeart/2005/8/layout/orgChart1"/>
    <dgm:cxn modelId="{DC709527-F3C9-4FF2-8908-585E325607B0}" type="presParOf" srcId="{BA13B994-B8E8-4B34-AC22-A99FBDB6B8CD}" destId="{920B20C3-684B-465F-87FA-ACBC0E8416CC}" srcOrd="0" destOrd="0" presId="urn:microsoft.com/office/officeart/2005/8/layout/orgChart1"/>
    <dgm:cxn modelId="{05BD6BF7-79E1-425B-8711-616736C157D5}" type="presParOf" srcId="{BA13B994-B8E8-4B34-AC22-A99FBDB6B8CD}" destId="{1C8A0507-B922-4859-BF11-B640E31F4F5F}" srcOrd="1" destOrd="0" presId="urn:microsoft.com/office/officeart/2005/8/layout/orgChart1"/>
    <dgm:cxn modelId="{CCC15CF8-934E-452E-AF80-C47FE480D36E}" type="presParOf" srcId="{1C8A0507-B922-4859-BF11-B640E31F4F5F}" destId="{5D7B46E6-B287-40D1-AB29-05A318A3ED3F}" srcOrd="0" destOrd="0" presId="urn:microsoft.com/office/officeart/2005/8/layout/orgChart1"/>
    <dgm:cxn modelId="{524FED06-64D9-43C5-9F2D-8EDDC45983B1}" type="presParOf" srcId="{5D7B46E6-B287-40D1-AB29-05A318A3ED3F}" destId="{AC302B8E-C87B-47CA-9594-B6AA7F8564BC}" srcOrd="0" destOrd="0" presId="urn:microsoft.com/office/officeart/2005/8/layout/orgChart1"/>
    <dgm:cxn modelId="{FC6A6933-ADF2-4132-983C-D3065486F385}" type="presParOf" srcId="{5D7B46E6-B287-40D1-AB29-05A318A3ED3F}" destId="{6D6E0C06-0FD7-44EA-8D72-EC97EE4D5E74}" srcOrd="1" destOrd="0" presId="urn:microsoft.com/office/officeart/2005/8/layout/orgChart1"/>
    <dgm:cxn modelId="{77AD9079-13E5-43A6-82BA-1C8BA716A364}" type="presParOf" srcId="{1C8A0507-B922-4859-BF11-B640E31F4F5F}" destId="{972189DE-87F8-45C1-B742-52BB6334C7D0}" srcOrd="1" destOrd="0" presId="urn:microsoft.com/office/officeart/2005/8/layout/orgChart1"/>
    <dgm:cxn modelId="{CE21F133-D394-423B-AA6F-3BFFC53565B3}" type="presParOf" srcId="{1C8A0507-B922-4859-BF11-B640E31F4F5F}" destId="{FC22674F-3FD7-452D-9DE0-DEF278578347}" srcOrd="2" destOrd="0" presId="urn:microsoft.com/office/officeart/2005/8/layout/orgChart1"/>
    <dgm:cxn modelId="{33DBD80E-E0FB-4E49-960C-0A142ACBBAD9}" type="presParOf" srcId="{A5F5B152-6405-4798-97C0-5117BB516D76}" destId="{46CC0395-35BD-43D7-A2E8-F64425154992}" srcOrd="2" destOrd="0" presId="urn:microsoft.com/office/officeart/2005/8/layout/orgChart1"/>
    <dgm:cxn modelId="{9F447BB1-05E4-48F0-9EB8-65BCEFD4B834}" type="presParOf" srcId="{46CC0395-35BD-43D7-A2E8-F64425154992}" destId="{D8B48CBB-EA23-49FE-B7ED-9FD073E201C2}" srcOrd="0" destOrd="0" presId="urn:microsoft.com/office/officeart/2005/8/layout/orgChart1"/>
    <dgm:cxn modelId="{9EDF89B1-6977-45A7-8F0D-7E0559B07260}" type="presParOf" srcId="{46CC0395-35BD-43D7-A2E8-F64425154992}" destId="{FD19AC99-F253-4A3E-AF12-939ED2D0F608}" srcOrd="1" destOrd="0" presId="urn:microsoft.com/office/officeart/2005/8/layout/orgChart1"/>
    <dgm:cxn modelId="{F4E8757E-32D0-49EB-B3CC-B8FC0D6D9DCD}" type="presParOf" srcId="{FD19AC99-F253-4A3E-AF12-939ED2D0F608}" destId="{78B999B4-1991-48F9-98FA-9B39F3179B82}" srcOrd="0" destOrd="0" presId="urn:microsoft.com/office/officeart/2005/8/layout/orgChart1"/>
    <dgm:cxn modelId="{460D764A-A285-47C3-BE34-281470B834A1}" type="presParOf" srcId="{78B999B4-1991-48F9-98FA-9B39F3179B82}" destId="{4F54D7AC-E719-446A-9648-857EF27A6BBD}" srcOrd="0" destOrd="0" presId="urn:microsoft.com/office/officeart/2005/8/layout/orgChart1"/>
    <dgm:cxn modelId="{422007F6-F28A-4531-BC5C-EA9C9159307A}" type="presParOf" srcId="{78B999B4-1991-48F9-98FA-9B39F3179B82}" destId="{BCDDBAC7-4732-4CDA-99BA-8CE03888A7F0}" srcOrd="1" destOrd="0" presId="urn:microsoft.com/office/officeart/2005/8/layout/orgChart1"/>
    <dgm:cxn modelId="{656A7592-1314-4BC8-93C9-43B5FA724A64}" type="presParOf" srcId="{FD19AC99-F253-4A3E-AF12-939ED2D0F608}" destId="{627B93C8-476E-45D1-852E-CB980316874D}" srcOrd="1" destOrd="0" presId="urn:microsoft.com/office/officeart/2005/8/layout/orgChart1"/>
    <dgm:cxn modelId="{C5CF1593-C063-4C6E-8A28-FEFB7B8C7537}" type="presParOf" srcId="{FD19AC99-F253-4A3E-AF12-939ED2D0F608}" destId="{4CC9716C-AE3E-4288-8201-9B83F9665AEA}" srcOrd="2" destOrd="0" presId="urn:microsoft.com/office/officeart/2005/8/layout/orgChart1"/>
    <dgm:cxn modelId="{37F4FCC2-591D-4BED-80D4-E6D65074B9E4}" type="presParOf" srcId="{46CC0395-35BD-43D7-A2E8-F64425154992}" destId="{7162B4D9-5886-40D9-94B1-C2019D9A1519}" srcOrd="2" destOrd="0" presId="urn:microsoft.com/office/officeart/2005/8/layout/orgChart1"/>
    <dgm:cxn modelId="{1EE56915-5A54-49D6-9C0A-1FD691463512}" type="presParOf" srcId="{46CC0395-35BD-43D7-A2E8-F64425154992}" destId="{B5F25B23-9565-4680-8A6D-976FE7B3D668}" srcOrd="3" destOrd="0" presId="urn:microsoft.com/office/officeart/2005/8/layout/orgChart1"/>
    <dgm:cxn modelId="{8860F31B-C08A-4102-8EEB-02EA690DA054}" type="presParOf" srcId="{B5F25B23-9565-4680-8A6D-976FE7B3D668}" destId="{C036406F-2267-4973-957C-D63C0EC9698F}" srcOrd="0" destOrd="0" presId="urn:microsoft.com/office/officeart/2005/8/layout/orgChart1"/>
    <dgm:cxn modelId="{D0D746AC-F9B1-43EE-AACF-A4E105F2C499}" type="presParOf" srcId="{C036406F-2267-4973-957C-D63C0EC9698F}" destId="{7129A319-B8C4-422B-9BBD-217F403C00A8}" srcOrd="0" destOrd="0" presId="urn:microsoft.com/office/officeart/2005/8/layout/orgChart1"/>
    <dgm:cxn modelId="{951B358B-ACC8-4B7C-A65C-B534423EE215}" type="presParOf" srcId="{C036406F-2267-4973-957C-D63C0EC9698F}" destId="{EC3A1254-2B11-45E8-A814-E8B9FA7C167F}" srcOrd="1" destOrd="0" presId="urn:microsoft.com/office/officeart/2005/8/layout/orgChart1"/>
    <dgm:cxn modelId="{D7E9DCF7-37B5-4970-83F5-9B98A2A78D5F}" type="presParOf" srcId="{B5F25B23-9565-4680-8A6D-976FE7B3D668}" destId="{84EFA0AF-5E79-4E8A-B8B1-82CF54353FDC}" srcOrd="1" destOrd="0" presId="urn:microsoft.com/office/officeart/2005/8/layout/orgChart1"/>
    <dgm:cxn modelId="{414BC3C0-6337-4311-B9CD-BBE8CDD14076}" type="presParOf" srcId="{B5F25B23-9565-4680-8A6D-976FE7B3D668}" destId="{203D5EE7-0D5F-444F-9C33-36BB8023E1CC}" srcOrd="2" destOrd="0" presId="urn:microsoft.com/office/officeart/2005/8/layout/orgChart1"/>
    <dgm:cxn modelId="{B703EE26-9B8C-4B54-AFC7-D0B9656C0DD0}" type="presParOf" srcId="{46CC0395-35BD-43D7-A2E8-F64425154992}" destId="{F8E1D134-ED45-4163-96C6-A51F84359BCB}" srcOrd="4" destOrd="0" presId="urn:microsoft.com/office/officeart/2005/8/layout/orgChart1"/>
    <dgm:cxn modelId="{5EE2E8B8-DFA3-4575-B4A1-3F41E35FAC9E}" type="presParOf" srcId="{46CC0395-35BD-43D7-A2E8-F64425154992}" destId="{4D7734BE-F075-44B0-911C-B585829A9CE9}" srcOrd="5" destOrd="0" presId="urn:microsoft.com/office/officeart/2005/8/layout/orgChart1"/>
    <dgm:cxn modelId="{3F9F0FD2-044F-446E-B1E4-7A1B43BD0552}" type="presParOf" srcId="{4D7734BE-F075-44B0-911C-B585829A9CE9}" destId="{FEBEC7A2-BE47-4B4C-BA07-28B638603FD7}" srcOrd="0" destOrd="0" presId="urn:microsoft.com/office/officeart/2005/8/layout/orgChart1"/>
    <dgm:cxn modelId="{75575059-7861-4788-864B-5990D4C8032F}" type="presParOf" srcId="{FEBEC7A2-BE47-4B4C-BA07-28B638603FD7}" destId="{39B0BECC-5429-4690-B612-19B6031479F9}" srcOrd="0" destOrd="0" presId="urn:microsoft.com/office/officeart/2005/8/layout/orgChart1"/>
    <dgm:cxn modelId="{7D0984D7-F74B-4524-9224-0B9F99A355C9}" type="presParOf" srcId="{FEBEC7A2-BE47-4B4C-BA07-28B638603FD7}" destId="{13DF5201-3033-4E98-BEB6-05A3C3D47BDE}" srcOrd="1" destOrd="0" presId="urn:microsoft.com/office/officeart/2005/8/layout/orgChart1"/>
    <dgm:cxn modelId="{CFD640BB-9238-464A-872B-D387C1272B9F}" type="presParOf" srcId="{4D7734BE-F075-44B0-911C-B585829A9CE9}" destId="{2348EECC-DB25-4B40-8771-F265B4CECDB2}" srcOrd="1" destOrd="0" presId="urn:microsoft.com/office/officeart/2005/8/layout/orgChart1"/>
    <dgm:cxn modelId="{DE047781-8F6D-4692-8C5F-0E945C14BFD2}" type="presParOf" srcId="{4D7734BE-F075-44B0-911C-B585829A9CE9}" destId="{31026F2A-BBB4-457A-B5E2-BD81AA143E26}" srcOrd="2" destOrd="0" presId="urn:microsoft.com/office/officeart/2005/8/layout/orgChart1"/>
    <dgm:cxn modelId="{EC057C30-46DE-4613-A147-2CFC0FA53755}" type="presParOf" srcId="{46CC0395-35BD-43D7-A2E8-F64425154992}" destId="{13E06A9B-1C7A-4EC3-A7BA-A8130AEFA0EC}" srcOrd="6" destOrd="0" presId="urn:microsoft.com/office/officeart/2005/8/layout/orgChart1"/>
    <dgm:cxn modelId="{02E3CE70-4174-40E3-BC25-3A6F92C12C42}" type="presParOf" srcId="{46CC0395-35BD-43D7-A2E8-F64425154992}" destId="{7FF11004-104C-430C-AAEA-A7B131C2F1D4}" srcOrd="7" destOrd="0" presId="urn:microsoft.com/office/officeart/2005/8/layout/orgChart1"/>
    <dgm:cxn modelId="{EA832773-78E1-4DD1-A66F-9673C8ED4F9A}" type="presParOf" srcId="{7FF11004-104C-430C-AAEA-A7B131C2F1D4}" destId="{D9593BAE-425E-442C-BCEA-0844CFBC06BD}" srcOrd="0" destOrd="0" presId="urn:microsoft.com/office/officeart/2005/8/layout/orgChart1"/>
    <dgm:cxn modelId="{7D95321B-DD26-4D31-8265-FAF9B09C8016}" type="presParOf" srcId="{D9593BAE-425E-442C-BCEA-0844CFBC06BD}" destId="{8F6AAD95-54E8-43E0-856D-4FFFBD48520A}" srcOrd="0" destOrd="0" presId="urn:microsoft.com/office/officeart/2005/8/layout/orgChart1"/>
    <dgm:cxn modelId="{73C5ECAE-02F9-4A60-8088-54860DD6552E}" type="presParOf" srcId="{D9593BAE-425E-442C-BCEA-0844CFBC06BD}" destId="{EE9848B9-716E-43D0-B2A0-3E3D36299C87}" srcOrd="1" destOrd="0" presId="urn:microsoft.com/office/officeart/2005/8/layout/orgChart1"/>
    <dgm:cxn modelId="{D3CC7C6B-A54E-4FB0-B7CF-A73DC843D86F}" type="presParOf" srcId="{7FF11004-104C-430C-AAEA-A7B131C2F1D4}" destId="{9C10778C-641D-40FA-A998-59B3D8F076B7}" srcOrd="1" destOrd="0" presId="urn:microsoft.com/office/officeart/2005/8/layout/orgChart1"/>
    <dgm:cxn modelId="{943F5B37-34F6-4AD5-AB9A-D4800A43CB2A}" type="presParOf" srcId="{7FF11004-104C-430C-AAEA-A7B131C2F1D4}" destId="{B0BF98CA-108E-4D4B-B1BA-2605CBC8331B}" srcOrd="2" destOrd="0" presId="urn:microsoft.com/office/officeart/2005/8/layout/orgChart1"/>
    <dgm:cxn modelId="{45C5EA25-CCD8-461B-9F05-243B9C6D5DDC}" type="presParOf" srcId="{46CC0395-35BD-43D7-A2E8-F64425154992}" destId="{83732CBF-DB28-4652-BA20-EF877555ABB3}" srcOrd="8" destOrd="0" presId="urn:microsoft.com/office/officeart/2005/8/layout/orgChart1"/>
    <dgm:cxn modelId="{98D3785B-300B-4352-9939-01A1A520270F}" type="presParOf" srcId="{46CC0395-35BD-43D7-A2E8-F64425154992}" destId="{5871C20A-FF4C-4335-9227-90451B4457C6}" srcOrd="9" destOrd="0" presId="urn:microsoft.com/office/officeart/2005/8/layout/orgChart1"/>
    <dgm:cxn modelId="{01A261D8-4E1E-4FDE-9250-4265CFA310AF}" type="presParOf" srcId="{5871C20A-FF4C-4335-9227-90451B4457C6}" destId="{AA71E7A9-45F9-4852-98BA-70319CF9335F}" srcOrd="0" destOrd="0" presId="urn:microsoft.com/office/officeart/2005/8/layout/orgChart1"/>
    <dgm:cxn modelId="{50DC167B-484A-4F6C-88A3-8F302AE59F5B}" type="presParOf" srcId="{AA71E7A9-45F9-4852-98BA-70319CF9335F}" destId="{518A8CDB-79CE-4D75-8EBB-05C9586DF785}" srcOrd="0" destOrd="0" presId="urn:microsoft.com/office/officeart/2005/8/layout/orgChart1"/>
    <dgm:cxn modelId="{822899AA-A427-42B2-95C3-C79D8FE6AA78}" type="presParOf" srcId="{AA71E7A9-45F9-4852-98BA-70319CF9335F}" destId="{3637542B-2721-4A9C-ADC2-73D6D65E4D17}" srcOrd="1" destOrd="0" presId="urn:microsoft.com/office/officeart/2005/8/layout/orgChart1"/>
    <dgm:cxn modelId="{E4178D59-BC42-41B7-93EF-FBB560B61BB5}" type="presParOf" srcId="{5871C20A-FF4C-4335-9227-90451B4457C6}" destId="{FD53341B-DAC6-4CB3-9747-1497E8ACF33C}" srcOrd="1" destOrd="0" presId="urn:microsoft.com/office/officeart/2005/8/layout/orgChart1"/>
    <dgm:cxn modelId="{6938DAE9-F7CD-4638-9F07-B165E61A5157}" type="presParOf" srcId="{5871C20A-FF4C-4335-9227-90451B4457C6}" destId="{DF176A4B-E304-4419-A051-BEEA64D42676}" srcOrd="2" destOrd="0" presId="urn:microsoft.com/office/officeart/2005/8/layout/orgChart1"/>
    <dgm:cxn modelId="{40B0B439-3FEB-4C7F-B21B-B047716E358C}" type="presParOf" srcId="{46CC0395-35BD-43D7-A2E8-F64425154992}" destId="{35488A84-0B06-48C0-A235-491D3940E6D1}" srcOrd="10" destOrd="0" presId="urn:microsoft.com/office/officeart/2005/8/layout/orgChart1"/>
    <dgm:cxn modelId="{B80C9570-7D44-4FAA-B4A5-00A7D44F62AA}" type="presParOf" srcId="{46CC0395-35BD-43D7-A2E8-F64425154992}" destId="{9695735A-9540-48A7-A796-B6E23BF722EB}" srcOrd="11" destOrd="0" presId="urn:microsoft.com/office/officeart/2005/8/layout/orgChart1"/>
    <dgm:cxn modelId="{5C6577A8-2A03-4134-A1A6-B6885955D302}" type="presParOf" srcId="{9695735A-9540-48A7-A796-B6E23BF722EB}" destId="{D4F75A0E-409F-47CC-A747-FD3CB4A6D191}" srcOrd="0" destOrd="0" presId="urn:microsoft.com/office/officeart/2005/8/layout/orgChart1"/>
    <dgm:cxn modelId="{B226AA91-F694-4BBA-AE67-7D30C4A6738E}" type="presParOf" srcId="{D4F75A0E-409F-47CC-A747-FD3CB4A6D191}" destId="{CA0E10DB-A746-4355-8815-DF3FB8E28F7D}" srcOrd="0" destOrd="0" presId="urn:microsoft.com/office/officeart/2005/8/layout/orgChart1"/>
    <dgm:cxn modelId="{462EF6CA-571B-4A85-9CC5-6D60C3625F4B}" type="presParOf" srcId="{D4F75A0E-409F-47CC-A747-FD3CB4A6D191}" destId="{FBF4F8B8-5CEB-4DC3-8DC3-A40CE2AF3625}" srcOrd="1" destOrd="0" presId="urn:microsoft.com/office/officeart/2005/8/layout/orgChart1"/>
    <dgm:cxn modelId="{7512F0D7-5D2B-44D9-8E2A-C3F215E348FA}" type="presParOf" srcId="{9695735A-9540-48A7-A796-B6E23BF722EB}" destId="{25940F62-28FF-4525-BBE2-1948071FD900}" srcOrd="1" destOrd="0" presId="urn:microsoft.com/office/officeart/2005/8/layout/orgChart1"/>
    <dgm:cxn modelId="{E03DEE8B-7060-4CCA-835D-C50B46B1A44C}" type="presParOf" srcId="{9695735A-9540-48A7-A796-B6E23BF722EB}" destId="{E0299F15-FF19-42F0-AD5F-507B2A2AEA31}" srcOrd="2" destOrd="0" presId="urn:microsoft.com/office/officeart/2005/8/layout/orgChart1"/>
    <dgm:cxn modelId="{AEE5ECEA-C0B8-4099-AAC7-693604CE54B2}" type="presParOf" srcId="{46CC0395-35BD-43D7-A2E8-F64425154992}" destId="{132592D4-5611-4749-AA7B-A7DA12B32FDD}" srcOrd="12" destOrd="0" presId="urn:microsoft.com/office/officeart/2005/8/layout/orgChart1"/>
    <dgm:cxn modelId="{5922E66C-0BD4-4A61-AD51-63CF63D2F89A}" type="presParOf" srcId="{46CC0395-35BD-43D7-A2E8-F64425154992}" destId="{7517A252-F5EE-4D40-B089-B8D0935E49D1}" srcOrd="13" destOrd="0" presId="urn:microsoft.com/office/officeart/2005/8/layout/orgChart1"/>
    <dgm:cxn modelId="{65ED5233-F48D-4E20-99F1-ECBCE077CEEB}" type="presParOf" srcId="{7517A252-F5EE-4D40-B089-B8D0935E49D1}" destId="{70B1CCBE-1DFD-4FBE-9DAD-D81F63B0C3EF}" srcOrd="0" destOrd="0" presId="urn:microsoft.com/office/officeart/2005/8/layout/orgChart1"/>
    <dgm:cxn modelId="{F668E05F-54FA-47E3-A325-CE02453E4786}" type="presParOf" srcId="{70B1CCBE-1DFD-4FBE-9DAD-D81F63B0C3EF}" destId="{77DCDD51-CACA-4440-B49C-9532BE80889C}" srcOrd="0" destOrd="0" presId="urn:microsoft.com/office/officeart/2005/8/layout/orgChart1"/>
    <dgm:cxn modelId="{954B35AF-C5A2-416E-8E6F-C5C8EFD01E45}" type="presParOf" srcId="{70B1CCBE-1DFD-4FBE-9DAD-D81F63B0C3EF}" destId="{F9FA5573-5C82-40A8-BDF1-1618A4140475}" srcOrd="1" destOrd="0" presId="urn:microsoft.com/office/officeart/2005/8/layout/orgChart1"/>
    <dgm:cxn modelId="{480D884D-1D66-496F-A89A-48A0D965DD4C}" type="presParOf" srcId="{7517A252-F5EE-4D40-B089-B8D0935E49D1}" destId="{9143032F-E2AF-446C-BDBC-A4B8BF098590}" srcOrd="1" destOrd="0" presId="urn:microsoft.com/office/officeart/2005/8/layout/orgChart1"/>
    <dgm:cxn modelId="{BD2FB55B-830C-4A8A-8051-079873F4B5E5}" type="presParOf" srcId="{7517A252-F5EE-4D40-B089-B8D0935E49D1}" destId="{7126CED0-99BC-4459-9183-15FDF614435B}" srcOrd="2" destOrd="0" presId="urn:microsoft.com/office/officeart/2005/8/layout/orgChart1"/>
    <dgm:cxn modelId="{A6305F7D-8A78-4C62-9CC2-6CE57A4F918F}" type="presParOf" srcId="{46CC0395-35BD-43D7-A2E8-F64425154992}" destId="{5E73DF04-814C-45F5-AD2F-8112D1DBDBA5}" srcOrd="14" destOrd="0" presId="urn:microsoft.com/office/officeart/2005/8/layout/orgChart1"/>
    <dgm:cxn modelId="{3FF4C174-24D1-4E6C-91BD-B2826DC37FD7}" type="presParOf" srcId="{46CC0395-35BD-43D7-A2E8-F64425154992}" destId="{64FDA675-AD07-423B-AB83-BA59120F76AA}" srcOrd="15" destOrd="0" presId="urn:microsoft.com/office/officeart/2005/8/layout/orgChart1"/>
    <dgm:cxn modelId="{FDA29579-778B-4789-87B6-047C5F1C277E}" type="presParOf" srcId="{64FDA675-AD07-423B-AB83-BA59120F76AA}" destId="{5E901D97-EA5D-4796-8D94-333E834CED9B}" srcOrd="0" destOrd="0" presId="urn:microsoft.com/office/officeart/2005/8/layout/orgChart1"/>
    <dgm:cxn modelId="{9356C78E-EA5B-4474-B90F-2572CCACF92F}" type="presParOf" srcId="{5E901D97-EA5D-4796-8D94-333E834CED9B}" destId="{89A97563-A385-47D0-A0E7-2A517843CE63}" srcOrd="0" destOrd="0" presId="urn:microsoft.com/office/officeart/2005/8/layout/orgChart1"/>
    <dgm:cxn modelId="{C6D36375-3691-4FC2-920F-8B717F633A83}" type="presParOf" srcId="{5E901D97-EA5D-4796-8D94-333E834CED9B}" destId="{D5F947D9-B2DB-4A92-8224-54F658ECC31C}" srcOrd="1" destOrd="0" presId="urn:microsoft.com/office/officeart/2005/8/layout/orgChart1"/>
    <dgm:cxn modelId="{C73DF65C-2C67-4808-81CD-32B65D1E02D0}" type="presParOf" srcId="{64FDA675-AD07-423B-AB83-BA59120F76AA}" destId="{FC52A5EF-E7D7-4E51-997B-74F03C5879C8}" srcOrd="1" destOrd="0" presId="urn:microsoft.com/office/officeart/2005/8/layout/orgChart1"/>
    <dgm:cxn modelId="{DACA99D6-40E2-42CB-BD9C-EE1AD4DFE98E}" type="presParOf" srcId="{64FDA675-AD07-423B-AB83-BA59120F76AA}" destId="{A7CD39AF-2631-43A3-A30F-5CA51D213985}" srcOrd="2" destOrd="0" presId="urn:microsoft.com/office/officeart/2005/8/layout/orgChart1"/>
    <dgm:cxn modelId="{E5A620E4-DEEB-4B30-89CC-AB096A2F572C}" type="presParOf" srcId="{B7E388F0-ED35-4FFE-9FFF-52AD9740A118}" destId="{895819CE-24E2-452D-9DED-A40C2F8CED0B}" srcOrd="2" destOrd="0" presId="urn:microsoft.com/office/officeart/2005/8/layout/orgChart1"/>
    <dgm:cxn modelId="{76ED8A9C-27FF-49C7-A14E-0A191C5C3474}" type="presParOf" srcId="{895819CE-24E2-452D-9DED-A40C2F8CED0B}" destId="{EF4BE155-47D9-4819-A04C-71287BA46AEE}" srcOrd="0" destOrd="0" presId="urn:microsoft.com/office/officeart/2005/8/layout/orgChart1"/>
    <dgm:cxn modelId="{0FC06061-876D-44E3-9018-A56A14050F50}" type="presParOf" srcId="{895819CE-24E2-452D-9DED-A40C2F8CED0B}" destId="{02DE9BCC-0B58-48FB-BF19-1466551C5363}" srcOrd="1" destOrd="0" presId="urn:microsoft.com/office/officeart/2005/8/layout/orgChart1"/>
    <dgm:cxn modelId="{024C29E8-9E36-4989-8B04-015B7D2F4B25}" type="presParOf" srcId="{02DE9BCC-0B58-48FB-BF19-1466551C5363}" destId="{903F25BF-7F0E-4CBF-B501-63F9CAD645F4}" srcOrd="0" destOrd="0" presId="urn:microsoft.com/office/officeart/2005/8/layout/orgChart1"/>
    <dgm:cxn modelId="{124E8DB9-B073-425B-A8E0-B361F20E268D}" type="presParOf" srcId="{903F25BF-7F0E-4CBF-B501-63F9CAD645F4}" destId="{EB867D23-B4D2-4053-8EB2-F28AB0A36E54}" srcOrd="0" destOrd="0" presId="urn:microsoft.com/office/officeart/2005/8/layout/orgChart1"/>
    <dgm:cxn modelId="{1F97BAB3-C868-4F0E-8980-4348140F6653}" type="presParOf" srcId="{903F25BF-7F0E-4CBF-B501-63F9CAD645F4}" destId="{C941E4F6-4300-482C-98A8-68C5041A1BA8}" srcOrd="1" destOrd="0" presId="urn:microsoft.com/office/officeart/2005/8/layout/orgChart1"/>
    <dgm:cxn modelId="{1500456B-ED1E-491F-9E17-046DD007C397}" type="presParOf" srcId="{02DE9BCC-0B58-48FB-BF19-1466551C5363}" destId="{2ED9B34E-6D2A-4562-B395-7E06BBE83F81}" srcOrd="1" destOrd="0" presId="urn:microsoft.com/office/officeart/2005/8/layout/orgChart1"/>
    <dgm:cxn modelId="{E36D1C51-DC44-4A9A-A2E1-294DEAA5F989}" type="presParOf" srcId="{02DE9BCC-0B58-48FB-BF19-1466551C5363}" destId="{11B5B1D5-AFA2-4745-A571-F5B53AD3ECA6}" srcOrd="2" destOrd="0" presId="urn:microsoft.com/office/officeart/2005/8/layout/orgChart1"/>
    <dgm:cxn modelId="{0B6F7F54-D372-4231-ADF8-5F9E9D680CE9}" type="presParOf" srcId="{895819CE-24E2-452D-9DED-A40C2F8CED0B}" destId="{7256408B-07F6-4B0E-B305-1E4D70D9E22D}" srcOrd="2" destOrd="0" presId="urn:microsoft.com/office/officeart/2005/8/layout/orgChart1"/>
    <dgm:cxn modelId="{09542B1E-5837-4A43-BC6A-D7331BCF2CF7}" type="presParOf" srcId="{895819CE-24E2-452D-9DED-A40C2F8CED0B}" destId="{51B92D0E-9EC6-4A07-A553-D5F53692B8AF}" srcOrd="3" destOrd="0" presId="urn:microsoft.com/office/officeart/2005/8/layout/orgChart1"/>
    <dgm:cxn modelId="{3465C056-75E2-4590-AD7B-20893225B21D}" type="presParOf" srcId="{51B92D0E-9EC6-4A07-A553-D5F53692B8AF}" destId="{7637991A-65A5-443F-B4F4-0A6EBDEC2C90}" srcOrd="0" destOrd="0" presId="urn:microsoft.com/office/officeart/2005/8/layout/orgChart1"/>
    <dgm:cxn modelId="{506078CE-894D-4F94-93A5-7E3FBE7723DA}" type="presParOf" srcId="{7637991A-65A5-443F-B4F4-0A6EBDEC2C90}" destId="{AE0B718F-18C3-44A3-BC9D-3A1985C1DD1B}" srcOrd="0" destOrd="0" presId="urn:microsoft.com/office/officeart/2005/8/layout/orgChart1"/>
    <dgm:cxn modelId="{E760DA72-8E3A-44AF-91E5-F05E8F28C9F5}" type="presParOf" srcId="{7637991A-65A5-443F-B4F4-0A6EBDEC2C90}" destId="{7A6714F6-796F-4BD8-A4A4-F0039528BF64}" srcOrd="1" destOrd="0" presId="urn:microsoft.com/office/officeart/2005/8/layout/orgChart1"/>
    <dgm:cxn modelId="{F14F57D7-7DBD-4F00-863A-80BCAD65ABE2}" type="presParOf" srcId="{51B92D0E-9EC6-4A07-A553-D5F53692B8AF}" destId="{13EB7BE4-FF6F-45A2-A64C-2DD200A8608D}" srcOrd="1" destOrd="0" presId="urn:microsoft.com/office/officeart/2005/8/layout/orgChart1"/>
    <dgm:cxn modelId="{E9A032E6-4CC2-451C-AAB7-8FF35F9E4331}" type="presParOf" srcId="{51B92D0E-9EC6-4A07-A553-D5F53692B8AF}" destId="{33F0041A-9E0B-42D2-8A98-EED9E0791DAA}" srcOrd="2" destOrd="0" presId="urn:microsoft.com/office/officeart/2005/8/layout/orgChart1"/>
    <dgm:cxn modelId="{BFC5B0B5-7198-4269-8A3F-B7EE0978F4CE}" type="presParOf" srcId="{895819CE-24E2-452D-9DED-A40C2F8CED0B}" destId="{C32AC8F9-7181-4A27-8B28-01A938B9D759}" srcOrd="4" destOrd="0" presId="urn:microsoft.com/office/officeart/2005/8/layout/orgChart1"/>
    <dgm:cxn modelId="{868DE943-CE01-4965-9F70-835C493634A6}" type="presParOf" srcId="{895819CE-24E2-452D-9DED-A40C2F8CED0B}" destId="{C67E2394-976C-4CEE-AB00-FCC01C78B717}" srcOrd="5" destOrd="0" presId="urn:microsoft.com/office/officeart/2005/8/layout/orgChart1"/>
    <dgm:cxn modelId="{45E47115-040B-4CE5-BC41-3E569948340A}" type="presParOf" srcId="{C67E2394-976C-4CEE-AB00-FCC01C78B717}" destId="{FC6BF215-30DB-4CD1-970E-58692290296A}" srcOrd="0" destOrd="0" presId="urn:microsoft.com/office/officeart/2005/8/layout/orgChart1"/>
    <dgm:cxn modelId="{A8F0FC36-56AE-4597-BC21-123DBC025631}" type="presParOf" srcId="{FC6BF215-30DB-4CD1-970E-58692290296A}" destId="{99DD4E93-AD41-463D-B2AB-DE93C5A6D749}" srcOrd="0" destOrd="0" presId="urn:microsoft.com/office/officeart/2005/8/layout/orgChart1"/>
    <dgm:cxn modelId="{1220DAC4-F6AE-4E69-B702-5E754E7109CB}" type="presParOf" srcId="{FC6BF215-30DB-4CD1-970E-58692290296A}" destId="{11989784-5A7D-4EE5-A045-A36F86EA4DEC}" srcOrd="1" destOrd="0" presId="urn:microsoft.com/office/officeart/2005/8/layout/orgChart1"/>
    <dgm:cxn modelId="{85058F15-A6ED-44A2-82D9-86E583EAE845}" type="presParOf" srcId="{C67E2394-976C-4CEE-AB00-FCC01C78B717}" destId="{321BAAC3-BDFE-43AB-A092-991DDAFA8263}" srcOrd="1" destOrd="0" presId="urn:microsoft.com/office/officeart/2005/8/layout/orgChart1"/>
    <dgm:cxn modelId="{1A57DD37-19B3-410A-9415-AFAC675E7C45}" type="presParOf" srcId="{C67E2394-976C-4CEE-AB00-FCC01C78B717}" destId="{3AC65110-83E5-4041-B327-539C298A14D5}" srcOrd="2" destOrd="0" presId="urn:microsoft.com/office/officeart/2005/8/layout/orgChart1"/>
    <dgm:cxn modelId="{B8A94408-0D73-4FC4-BAD4-E154F8D1558A}" type="presParOf" srcId="{895819CE-24E2-452D-9DED-A40C2F8CED0B}" destId="{262E4D9B-C38A-4477-B774-C7583AF2C007}" srcOrd="6" destOrd="0" presId="urn:microsoft.com/office/officeart/2005/8/layout/orgChart1"/>
    <dgm:cxn modelId="{56F00C9A-DA89-4DF6-81B6-F55E83EF7722}" type="presParOf" srcId="{895819CE-24E2-452D-9DED-A40C2F8CED0B}" destId="{A055D2D5-ECAF-474C-B256-868A13C17A42}" srcOrd="7" destOrd="0" presId="urn:microsoft.com/office/officeart/2005/8/layout/orgChart1"/>
    <dgm:cxn modelId="{26A483BB-B0AA-4CDF-8503-3C7C1DA36CAD}" type="presParOf" srcId="{A055D2D5-ECAF-474C-B256-868A13C17A42}" destId="{06376DE6-93FB-4144-B64D-7AE7319F14D1}" srcOrd="0" destOrd="0" presId="urn:microsoft.com/office/officeart/2005/8/layout/orgChart1"/>
    <dgm:cxn modelId="{88DD90FB-3DEF-47F8-803D-B49A882C110D}" type="presParOf" srcId="{06376DE6-93FB-4144-B64D-7AE7319F14D1}" destId="{093BE94C-0A23-428C-A1F5-5DB78F3CA231}" srcOrd="0" destOrd="0" presId="urn:microsoft.com/office/officeart/2005/8/layout/orgChart1"/>
    <dgm:cxn modelId="{E1EC0EA9-1BA6-40B7-838A-2CB2481D5B82}" type="presParOf" srcId="{06376DE6-93FB-4144-B64D-7AE7319F14D1}" destId="{D28353A1-4FDF-4DE3-92D2-928DFF9B0637}" srcOrd="1" destOrd="0" presId="urn:microsoft.com/office/officeart/2005/8/layout/orgChart1"/>
    <dgm:cxn modelId="{5DB0E981-8676-4771-B45E-B06AE4CAC556}" type="presParOf" srcId="{A055D2D5-ECAF-474C-B256-868A13C17A42}" destId="{3FB34E83-79E1-4488-980A-BDAF980C761D}" srcOrd="1" destOrd="0" presId="urn:microsoft.com/office/officeart/2005/8/layout/orgChart1"/>
    <dgm:cxn modelId="{FA9C1F53-DC19-437B-846E-4DD81CFA47A6}" type="presParOf" srcId="{A055D2D5-ECAF-474C-B256-868A13C17A42}" destId="{B4FF5FD9-45C3-4AF3-84D7-09F196AF501C}" srcOrd="2" destOrd="0" presId="urn:microsoft.com/office/officeart/2005/8/layout/orgChart1"/>
    <dgm:cxn modelId="{DABC3189-D0F8-4C71-A5C0-CE5C8F2E1FA0}" type="presParOf" srcId="{895819CE-24E2-452D-9DED-A40C2F8CED0B}" destId="{7D5B00DE-C486-4227-BE31-56742E0EB93A}" srcOrd="8" destOrd="0" presId="urn:microsoft.com/office/officeart/2005/8/layout/orgChart1"/>
    <dgm:cxn modelId="{D4DC4956-1E4D-43B0-B98B-430F292F48F4}" type="presParOf" srcId="{895819CE-24E2-452D-9DED-A40C2F8CED0B}" destId="{4F2D4D30-DCD8-44B4-876A-2E8D5D099795}" srcOrd="9" destOrd="0" presId="urn:microsoft.com/office/officeart/2005/8/layout/orgChart1"/>
    <dgm:cxn modelId="{CF2366F2-F2A2-46B5-89A0-C1B0616A5BC8}" type="presParOf" srcId="{4F2D4D30-DCD8-44B4-876A-2E8D5D099795}" destId="{185EE994-87B5-4BA2-B2AB-95066206CDA2}" srcOrd="0" destOrd="0" presId="urn:microsoft.com/office/officeart/2005/8/layout/orgChart1"/>
    <dgm:cxn modelId="{8C422CBD-0673-4004-B248-7A7088982CBF}" type="presParOf" srcId="{185EE994-87B5-4BA2-B2AB-95066206CDA2}" destId="{59DAA5FF-192F-4604-B98A-FE939D60990C}" srcOrd="0" destOrd="0" presId="urn:microsoft.com/office/officeart/2005/8/layout/orgChart1"/>
    <dgm:cxn modelId="{48363DA8-BA73-41BA-98FA-7761566EC095}" type="presParOf" srcId="{185EE994-87B5-4BA2-B2AB-95066206CDA2}" destId="{F45F99D8-3572-45A2-BDB1-330A5CFAAF67}" srcOrd="1" destOrd="0" presId="urn:microsoft.com/office/officeart/2005/8/layout/orgChart1"/>
    <dgm:cxn modelId="{1C371D84-1FC9-453E-ADF8-59507D8A20EF}" type="presParOf" srcId="{4F2D4D30-DCD8-44B4-876A-2E8D5D099795}" destId="{40CBFD8C-00B8-476A-8617-C4F8CA292572}" srcOrd="1" destOrd="0" presId="urn:microsoft.com/office/officeart/2005/8/layout/orgChart1"/>
    <dgm:cxn modelId="{7EC6703D-0914-4773-8F15-4B94102D74B9}" type="presParOf" srcId="{4F2D4D30-DCD8-44B4-876A-2E8D5D099795}" destId="{52F3E401-AD50-4B50-BB1D-5067713D0A7A}" srcOrd="2" destOrd="0" presId="urn:microsoft.com/office/officeart/2005/8/layout/orgChart1"/>
    <dgm:cxn modelId="{94EFB696-7B9E-48EE-BF97-C85C5323A842}" type="presParOf" srcId="{895819CE-24E2-452D-9DED-A40C2F8CED0B}" destId="{7B037B70-3797-4E2E-91DC-70D40300BFC7}" srcOrd="10" destOrd="0" presId="urn:microsoft.com/office/officeart/2005/8/layout/orgChart1"/>
    <dgm:cxn modelId="{42650FE9-ACF5-4C36-9560-FBBC764236D3}" type="presParOf" srcId="{895819CE-24E2-452D-9DED-A40C2F8CED0B}" destId="{9637E6DD-839D-42E7-BBEB-0E1689296782}" srcOrd="11" destOrd="0" presId="urn:microsoft.com/office/officeart/2005/8/layout/orgChart1"/>
    <dgm:cxn modelId="{93ADE0FE-96CE-40FA-8F72-B92071D04B65}" type="presParOf" srcId="{9637E6DD-839D-42E7-BBEB-0E1689296782}" destId="{CCA24035-F6DD-4521-A2DE-CAD0BA43C03D}" srcOrd="0" destOrd="0" presId="urn:microsoft.com/office/officeart/2005/8/layout/orgChart1"/>
    <dgm:cxn modelId="{1DDCDA85-C61F-4D27-A140-D12B95018FE6}" type="presParOf" srcId="{CCA24035-F6DD-4521-A2DE-CAD0BA43C03D}" destId="{9E6C522F-CBFD-4EB4-803A-D217905D49F9}" srcOrd="0" destOrd="0" presId="urn:microsoft.com/office/officeart/2005/8/layout/orgChart1"/>
    <dgm:cxn modelId="{D1D0FB1F-2551-4107-88F7-9085F654EB64}" type="presParOf" srcId="{CCA24035-F6DD-4521-A2DE-CAD0BA43C03D}" destId="{EF54320F-9AC3-4A7E-989B-C0C031F6057A}" srcOrd="1" destOrd="0" presId="urn:microsoft.com/office/officeart/2005/8/layout/orgChart1"/>
    <dgm:cxn modelId="{BC478238-DD34-4DBA-A152-6804F221BB0C}" type="presParOf" srcId="{9637E6DD-839D-42E7-BBEB-0E1689296782}" destId="{29C16982-FCC2-4BB1-8D28-C1D0E4138F83}" srcOrd="1" destOrd="0" presId="urn:microsoft.com/office/officeart/2005/8/layout/orgChart1"/>
    <dgm:cxn modelId="{F1DF2010-344B-4C0D-A07A-7875DE2E4000}" type="presParOf" srcId="{9637E6DD-839D-42E7-BBEB-0E1689296782}" destId="{1881CFA4-689A-4D45-A362-3E819C2F803D}"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37B70-3797-4E2E-91DC-70D40300BFC7}">
      <dsp:nvSpPr>
        <dsp:cNvPr id="0" name=""/>
        <dsp:cNvSpPr/>
      </dsp:nvSpPr>
      <dsp:spPr>
        <a:xfrm>
          <a:off x="4775280" y="175132"/>
          <a:ext cx="253799" cy="593384"/>
        </a:xfrm>
        <a:custGeom>
          <a:avLst/>
          <a:gdLst/>
          <a:ahLst/>
          <a:cxnLst/>
          <a:rect l="0" t="0" r="0" b="0"/>
          <a:pathLst>
            <a:path>
              <a:moveTo>
                <a:pt x="0" y="0"/>
              </a:moveTo>
              <a:lnTo>
                <a:pt x="0" y="593384"/>
              </a:lnTo>
              <a:lnTo>
                <a:pt x="253799" y="5933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5B00DE-C486-4227-BE31-56742E0EB93A}">
      <dsp:nvSpPr>
        <dsp:cNvPr id="0" name=""/>
        <dsp:cNvSpPr/>
      </dsp:nvSpPr>
      <dsp:spPr>
        <a:xfrm>
          <a:off x="4534809" y="175132"/>
          <a:ext cx="240471" cy="600048"/>
        </a:xfrm>
        <a:custGeom>
          <a:avLst/>
          <a:gdLst/>
          <a:ahLst/>
          <a:cxnLst/>
          <a:rect l="0" t="0" r="0" b="0"/>
          <a:pathLst>
            <a:path>
              <a:moveTo>
                <a:pt x="240471" y="0"/>
              </a:moveTo>
              <a:lnTo>
                <a:pt x="240471" y="600048"/>
              </a:lnTo>
              <a:lnTo>
                <a:pt x="0" y="60004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2E4D9B-C38A-4477-B774-C7583AF2C007}">
      <dsp:nvSpPr>
        <dsp:cNvPr id="0" name=""/>
        <dsp:cNvSpPr/>
      </dsp:nvSpPr>
      <dsp:spPr>
        <a:xfrm>
          <a:off x="4775280" y="175132"/>
          <a:ext cx="253799" cy="364253"/>
        </a:xfrm>
        <a:custGeom>
          <a:avLst/>
          <a:gdLst/>
          <a:ahLst/>
          <a:cxnLst/>
          <a:rect l="0" t="0" r="0" b="0"/>
          <a:pathLst>
            <a:path>
              <a:moveTo>
                <a:pt x="0" y="0"/>
              </a:moveTo>
              <a:lnTo>
                <a:pt x="0" y="364253"/>
              </a:lnTo>
              <a:lnTo>
                <a:pt x="253799" y="364253"/>
              </a:lnTo>
            </a:path>
          </a:pathLst>
        </a:custGeom>
        <a:noFill/>
        <a:ln w="25400" cap="flat" cmpd="sng" algn="ctr">
          <a:solidFill>
            <a:srgbClr val="92D050"/>
          </a:solidFill>
          <a:prstDash val="sysDash"/>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32AC8F9-7181-4A27-8B28-01A938B9D759}">
      <dsp:nvSpPr>
        <dsp:cNvPr id="0" name=""/>
        <dsp:cNvSpPr/>
      </dsp:nvSpPr>
      <dsp:spPr>
        <a:xfrm>
          <a:off x="4534809" y="175132"/>
          <a:ext cx="240471" cy="377581"/>
        </a:xfrm>
        <a:custGeom>
          <a:avLst/>
          <a:gdLst/>
          <a:ahLst/>
          <a:cxnLst/>
          <a:rect l="0" t="0" r="0" b="0"/>
          <a:pathLst>
            <a:path>
              <a:moveTo>
                <a:pt x="240471" y="0"/>
              </a:moveTo>
              <a:lnTo>
                <a:pt x="240471" y="377581"/>
              </a:lnTo>
              <a:lnTo>
                <a:pt x="0" y="37758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56408B-07F6-4B0E-B305-1E4D70D9E22D}">
      <dsp:nvSpPr>
        <dsp:cNvPr id="0" name=""/>
        <dsp:cNvSpPr/>
      </dsp:nvSpPr>
      <dsp:spPr>
        <a:xfrm>
          <a:off x="4775280" y="175132"/>
          <a:ext cx="253799" cy="148451"/>
        </a:xfrm>
        <a:custGeom>
          <a:avLst/>
          <a:gdLst/>
          <a:ahLst/>
          <a:cxnLst/>
          <a:rect l="0" t="0" r="0" b="0"/>
          <a:pathLst>
            <a:path>
              <a:moveTo>
                <a:pt x="0" y="0"/>
              </a:moveTo>
              <a:lnTo>
                <a:pt x="0" y="148451"/>
              </a:lnTo>
              <a:lnTo>
                <a:pt x="253799" y="14845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BE155-47D9-4819-A04C-71287BA46AEE}">
      <dsp:nvSpPr>
        <dsp:cNvPr id="0" name=""/>
        <dsp:cNvSpPr/>
      </dsp:nvSpPr>
      <dsp:spPr>
        <a:xfrm>
          <a:off x="4534809" y="175132"/>
          <a:ext cx="240471" cy="141786"/>
        </a:xfrm>
        <a:custGeom>
          <a:avLst/>
          <a:gdLst/>
          <a:ahLst/>
          <a:cxnLst/>
          <a:rect l="0" t="0" r="0" b="0"/>
          <a:pathLst>
            <a:path>
              <a:moveTo>
                <a:pt x="240471" y="0"/>
              </a:moveTo>
              <a:lnTo>
                <a:pt x="240471" y="141786"/>
              </a:lnTo>
              <a:lnTo>
                <a:pt x="0" y="14178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3DF04-814C-45F5-AD2F-8112D1DBDBA5}">
      <dsp:nvSpPr>
        <dsp:cNvPr id="0" name=""/>
        <dsp:cNvSpPr/>
      </dsp:nvSpPr>
      <dsp:spPr>
        <a:xfrm>
          <a:off x="4775280" y="1094239"/>
          <a:ext cx="264594" cy="842490"/>
        </a:xfrm>
        <a:custGeom>
          <a:avLst/>
          <a:gdLst/>
          <a:ahLst/>
          <a:cxnLst/>
          <a:rect l="0" t="0" r="0" b="0"/>
          <a:pathLst>
            <a:path>
              <a:moveTo>
                <a:pt x="0" y="0"/>
              </a:moveTo>
              <a:lnTo>
                <a:pt x="0" y="842490"/>
              </a:lnTo>
              <a:lnTo>
                <a:pt x="264594" y="84249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32592D4-5611-4749-AA7B-A7DA12B32FDD}">
      <dsp:nvSpPr>
        <dsp:cNvPr id="0" name=""/>
        <dsp:cNvSpPr/>
      </dsp:nvSpPr>
      <dsp:spPr>
        <a:xfrm>
          <a:off x="4535829" y="1094239"/>
          <a:ext cx="239451" cy="840660"/>
        </a:xfrm>
        <a:custGeom>
          <a:avLst/>
          <a:gdLst/>
          <a:ahLst/>
          <a:cxnLst/>
          <a:rect l="0" t="0" r="0" b="0"/>
          <a:pathLst>
            <a:path>
              <a:moveTo>
                <a:pt x="239451" y="0"/>
              </a:moveTo>
              <a:lnTo>
                <a:pt x="239451" y="840660"/>
              </a:lnTo>
              <a:lnTo>
                <a:pt x="0" y="84066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35488A84-0B06-48C0-A235-491D3940E6D1}">
      <dsp:nvSpPr>
        <dsp:cNvPr id="0" name=""/>
        <dsp:cNvSpPr/>
      </dsp:nvSpPr>
      <dsp:spPr>
        <a:xfrm>
          <a:off x="4775280" y="1094239"/>
          <a:ext cx="258798" cy="598556"/>
        </a:xfrm>
        <a:custGeom>
          <a:avLst/>
          <a:gdLst/>
          <a:ahLst/>
          <a:cxnLst/>
          <a:rect l="0" t="0" r="0" b="0"/>
          <a:pathLst>
            <a:path>
              <a:moveTo>
                <a:pt x="0" y="0"/>
              </a:moveTo>
              <a:lnTo>
                <a:pt x="0" y="598556"/>
              </a:lnTo>
              <a:lnTo>
                <a:pt x="258798" y="598556"/>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3732CBF-DB28-4652-BA20-EF877555ABB3}">
      <dsp:nvSpPr>
        <dsp:cNvPr id="0" name=""/>
        <dsp:cNvSpPr/>
      </dsp:nvSpPr>
      <dsp:spPr>
        <a:xfrm>
          <a:off x="4534809" y="1094239"/>
          <a:ext cx="240471" cy="613376"/>
        </a:xfrm>
        <a:custGeom>
          <a:avLst/>
          <a:gdLst/>
          <a:ahLst/>
          <a:cxnLst/>
          <a:rect l="0" t="0" r="0" b="0"/>
          <a:pathLst>
            <a:path>
              <a:moveTo>
                <a:pt x="240471" y="0"/>
              </a:moveTo>
              <a:lnTo>
                <a:pt x="240471" y="613376"/>
              </a:lnTo>
              <a:lnTo>
                <a:pt x="0" y="613376"/>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3E06A9B-1C7A-4EC3-A7BA-A8130AEFA0EC}">
      <dsp:nvSpPr>
        <dsp:cNvPr id="0" name=""/>
        <dsp:cNvSpPr/>
      </dsp:nvSpPr>
      <dsp:spPr>
        <a:xfrm>
          <a:off x="4775280" y="1094239"/>
          <a:ext cx="253799" cy="377581"/>
        </a:xfrm>
        <a:custGeom>
          <a:avLst/>
          <a:gdLst/>
          <a:ahLst/>
          <a:cxnLst/>
          <a:rect l="0" t="0" r="0" b="0"/>
          <a:pathLst>
            <a:path>
              <a:moveTo>
                <a:pt x="0" y="0"/>
              </a:moveTo>
              <a:lnTo>
                <a:pt x="0" y="377581"/>
              </a:lnTo>
              <a:lnTo>
                <a:pt x="253799" y="37758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F8E1D134-ED45-4163-96C6-A51F84359BCB}">
      <dsp:nvSpPr>
        <dsp:cNvPr id="0" name=""/>
        <dsp:cNvSpPr/>
      </dsp:nvSpPr>
      <dsp:spPr>
        <a:xfrm>
          <a:off x="4530952" y="1094239"/>
          <a:ext cx="244327" cy="377581"/>
        </a:xfrm>
        <a:custGeom>
          <a:avLst/>
          <a:gdLst/>
          <a:ahLst/>
          <a:cxnLst/>
          <a:rect l="0" t="0" r="0" b="0"/>
          <a:pathLst>
            <a:path>
              <a:moveTo>
                <a:pt x="244327" y="0"/>
              </a:moveTo>
              <a:lnTo>
                <a:pt x="244327" y="377581"/>
              </a:lnTo>
              <a:lnTo>
                <a:pt x="0" y="37758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7162B4D9-5886-40D9-94B1-C2019D9A1519}">
      <dsp:nvSpPr>
        <dsp:cNvPr id="0" name=""/>
        <dsp:cNvSpPr/>
      </dsp:nvSpPr>
      <dsp:spPr>
        <a:xfrm>
          <a:off x="4775280" y="1094239"/>
          <a:ext cx="253799" cy="155115"/>
        </a:xfrm>
        <a:custGeom>
          <a:avLst/>
          <a:gdLst/>
          <a:ahLst/>
          <a:cxnLst/>
          <a:rect l="0" t="0" r="0" b="0"/>
          <a:pathLst>
            <a:path>
              <a:moveTo>
                <a:pt x="0" y="0"/>
              </a:moveTo>
              <a:lnTo>
                <a:pt x="0" y="155115"/>
              </a:lnTo>
              <a:lnTo>
                <a:pt x="253799" y="155115"/>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8B48CBB-EA23-49FE-B7ED-9FD073E201C2}">
      <dsp:nvSpPr>
        <dsp:cNvPr id="0" name=""/>
        <dsp:cNvSpPr/>
      </dsp:nvSpPr>
      <dsp:spPr>
        <a:xfrm>
          <a:off x="4534809" y="1094239"/>
          <a:ext cx="240471" cy="148451"/>
        </a:xfrm>
        <a:custGeom>
          <a:avLst/>
          <a:gdLst/>
          <a:ahLst/>
          <a:cxnLst/>
          <a:rect l="0" t="0" r="0" b="0"/>
          <a:pathLst>
            <a:path>
              <a:moveTo>
                <a:pt x="240471" y="0"/>
              </a:moveTo>
              <a:lnTo>
                <a:pt x="240471" y="148451"/>
              </a:lnTo>
              <a:lnTo>
                <a:pt x="0" y="14845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920B20C3-684B-465F-87FA-ACBC0E8416CC}">
      <dsp:nvSpPr>
        <dsp:cNvPr id="0" name=""/>
        <dsp:cNvSpPr/>
      </dsp:nvSpPr>
      <dsp:spPr>
        <a:xfrm>
          <a:off x="5208622" y="3014132"/>
          <a:ext cx="337864" cy="135532"/>
        </a:xfrm>
        <a:custGeom>
          <a:avLst/>
          <a:gdLst/>
          <a:ahLst/>
          <a:cxnLst/>
          <a:rect l="0" t="0" r="0" b="0"/>
          <a:pathLst>
            <a:path>
              <a:moveTo>
                <a:pt x="0" y="0"/>
              </a:moveTo>
              <a:lnTo>
                <a:pt x="0" y="135532"/>
              </a:lnTo>
              <a:lnTo>
                <a:pt x="337864" y="135532"/>
              </a:lnTo>
            </a:path>
          </a:pathLst>
        </a:custGeom>
        <a:noFill/>
        <a:ln w="25400" cap="flat" cmpd="sng" algn="ctr">
          <a:solidFill>
            <a:schemeClr val="accent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2F252EAE-770C-4865-9B21-A85FE082B62F}">
      <dsp:nvSpPr>
        <dsp:cNvPr id="0" name=""/>
        <dsp:cNvSpPr/>
      </dsp:nvSpPr>
      <dsp:spPr>
        <a:xfrm>
          <a:off x="4775280" y="2255293"/>
          <a:ext cx="271981" cy="671440"/>
        </a:xfrm>
        <a:custGeom>
          <a:avLst/>
          <a:gdLst/>
          <a:ahLst/>
          <a:cxnLst/>
          <a:rect l="0" t="0" r="0" b="0"/>
          <a:pathLst>
            <a:path>
              <a:moveTo>
                <a:pt x="0" y="0"/>
              </a:moveTo>
              <a:lnTo>
                <a:pt x="0" y="671440"/>
              </a:lnTo>
              <a:lnTo>
                <a:pt x="271981" y="67144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22667E49-8BC6-469B-97B7-8ACA92604420}">
      <dsp:nvSpPr>
        <dsp:cNvPr id="0" name=""/>
        <dsp:cNvSpPr/>
      </dsp:nvSpPr>
      <dsp:spPr>
        <a:xfrm>
          <a:off x="4533618" y="2255293"/>
          <a:ext cx="241662" cy="665941"/>
        </a:xfrm>
        <a:custGeom>
          <a:avLst/>
          <a:gdLst/>
          <a:ahLst/>
          <a:cxnLst/>
          <a:rect l="0" t="0" r="0" b="0"/>
          <a:pathLst>
            <a:path>
              <a:moveTo>
                <a:pt x="241662" y="0"/>
              </a:moveTo>
              <a:lnTo>
                <a:pt x="241662" y="665941"/>
              </a:lnTo>
              <a:lnTo>
                <a:pt x="0" y="66594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3E31527C-4558-45D2-A1B9-7847F83AD19B}">
      <dsp:nvSpPr>
        <dsp:cNvPr id="0" name=""/>
        <dsp:cNvSpPr/>
      </dsp:nvSpPr>
      <dsp:spPr>
        <a:xfrm>
          <a:off x="4775280" y="2255293"/>
          <a:ext cx="268880" cy="400626"/>
        </a:xfrm>
        <a:custGeom>
          <a:avLst/>
          <a:gdLst/>
          <a:ahLst/>
          <a:cxnLst/>
          <a:rect l="0" t="0" r="0" b="0"/>
          <a:pathLst>
            <a:path>
              <a:moveTo>
                <a:pt x="0" y="0"/>
              </a:moveTo>
              <a:lnTo>
                <a:pt x="0" y="400626"/>
              </a:lnTo>
              <a:lnTo>
                <a:pt x="268880" y="400626"/>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E16980B-BA25-4EAC-B274-ECA9EBD70288}">
      <dsp:nvSpPr>
        <dsp:cNvPr id="0" name=""/>
        <dsp:cNvSpPr/>
      </dsp:nvSpPr>
      <dsp:spPr>
        <a:xfrm>
          <a:off x="4539969" y="2255293"/>
          <a:ext cx="235310" cy="411349"/>
        </a:xfrm>
        <a:custGeom>
          <a:avLst/>
          <a:gdLst/>
          <a:ahLst/>
          <a:cxnLst/>
          <a:rect l="0" t="0" r="0" b="0"/>
          <a:pathLst>
            <a:path>
              <a:moveTo>
                <a:pt x="235310" y="0"/>
              </a:moveTo>
              <a:lnTo>
                <a:pt x="235310" y="411349"/>
              </a:lnTo>
              <a:lnTo>
                <a:pt x="0" y="411349"/>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5C7B5CD3-732B-4250-8BE1-5419A6E82FAD}">
      <dsp:nvSpPr>
        <dsp:cNvPr id="0" name=""/>
        <dsp:cNvSpPr/>
      </dsp:nvSpPr>
      <dsp:spPr>
        <a:xfrm>
          <a:off x="4775280" y="2255293"/>
          <a:ext cx="262167" cy="135899"/>
        </a:xfrm>
        <a:custGeom>
          <a:avLst/>
          <a:gdLst/>
          <a:ahLst/>
          <a:cxnLst/>
          <a:rect l="0" t="0" r="0" b="0"/>
          <a:pathLst>
            <a:path>
              <a:moveTo>
                <a:pt x="0" y="0"/>
              </a:moveTo>
              <a:lnTo>
                <a:pt x="0" y="135899"/>
              </a:lnTo>
              <a:lnTo>
                <a:pt x="262167" y="135899"/>
              </a:lnTo>
            </a:path>
          </a:pathLst>
        </a:custGeom>
        <a:noFill/>
        <a:ln w="25400" cap="flat" cmpd="sng" algn="ctr">
          <a:solidFill>
            <a:schemeClr val="accent3"/>
          </a:solidFill>
          <a:prstDash val="sysDash"/>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AD8E5718-AAC5-4E92-B940-558A55B7E3CE}">
      <dsp:nvSpPr>
        <dsp:cNvPr id="0" name=""/>
        <dsp:cNvSpPr/>
      </dsp:nvSpPr>
      <dsp:spPr>
        <a:xfrm>
          <a:off x="4533257" y="2255293"/>
          <a:ext cx="242023" cy="135557"/>
        </a:xfrm>
        <a:custGeom>
          <a:avLst/>
          <a:gdLst/>
          <a:ahLst/>
          <a:cxnLst/>
          <a:rect l="0" t="0" r="0" b="0"/>
          <a:pathLst>
            <a:path>
              <a:moveTo>
                <a:pt x="242023" y="0"/>
              </a:moveTo>
              <a:lnTo>
                <a:pt x="242023" y="135557"/>
              </a:lnTo>
              <a:lnTo>
                <a:pt x="0" y="135557"/>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239B86E-E18C-4331-A8DD-C24D26E3C675}">
      <dsp:nvSpPr>
        <dsp:cNvPr id="0" name=""/>
        <dsp:cNvSpPr/>
      </dsp:nvSpPr>
      <dsp:spPr>
        <a:xfrm>
          <a:off x="7590970" y="3762906"/>
          <a:ext cx="91440" cy="148451"/>
        </a:xfrm>
        <a:custGeom>
          <a:avLst/>
          <a:gdLst/>
          <a:ahLst/>
          <a:cxnLst/>
          <a:rect l="0" t="0" r="0" b="0"/>
          <a:pathLst>
            <a:path>
              <a:moveTo>
                <a:pt x="79605" y="0"/>
              </a:moveTo>
              <a:lnTo>
                <a:pt x="79605" y="148451"/>
              </a:lnTo>
              <a:lnTo>
                <a:pt x="45720" y="14845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3008F0D-EACF-4D85-952D-ADE628EEE464}">
      <dsp:nvSpPr>
        <dsp:cNvPr id="0" name=""/>
        <dsp:cNvSpPr/>
      </dsp:nvSpPr>
      <dsp:spPr>
        <a:xfrm>
          <a:off x="7475330" y="3488055"/>
          <a:ext cx="195245" cy="91440"/>
        </a:xfrm>
        <a:custGeom>
          <a:avLst/>
          <a:gdLst/>
          <a:ahLst/>
          <a:cxnLst/>
          <a:rect l="0" t="0" r="0" b="0"/>
          <a:pathLst>
            <a:path>
              <a:moveTo>
                <a:pt x="0" y="45720"/>
              </a:moveTo>
              <a:lnTo>
                <a:pt x="0" y="79605"/>
              </a:lnTo>
              <a:lnTo>
                <a:pt x="195245" y="79605"/>
              </a:lnTo>
              <a:lnTo>
                <a:pt x="195245"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7340AA-6755-4341-895C-8A276616E901}">
      <dsp:nvSpPr>
        <dsp:cNvPr id="0" name=""/>
        <dsp:cNvSpPr/>
      </dsp:nvSpPr>
      <dsp:spPr>
        <a:xfrm>
          <a:off x="7280085" y="3488055"/>
          <a:ext cx="195245" cy="91440"/>
        </a:xfrm>
        <a:custGeom>
          <a:avLst/>
          <a:gdLst/>
          <a:ahLst/>
          <a:cxnLst/>
          <a:rect l="0" t="0" r="0" b="0"/>
          <a:pathLst>
            <a:path>
              <a:moveTo>
                <a:pt x="195245" y="45720"/>
              </a:moveTo>
              <a:lnTo>
                <a:pt x="195245" y="79605"/>
              </a:lnTo>
              <a:lnTo>
                <a:pt x="0" y="79605"/>
              </a:lnTo>
              <a:lnTo>
                <a:pt x="0"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BC6D95-D42C-4CF8-9A90-84F82BC327A4}">
      <dsp:nvSpPr>
        <dsp:cNvPr id="0" name=""/>
        <dsp:cNvSpPr/>
      </dsp:nvSpPr>
      <dsp:spPr>
        <a:xfrm>
          <a:off x="4775280" y="2255293"/>
          <a:ext cx="2700049" cy="1075893"/>
        </a:xfrm>
        <a:custGeom>
          <a:avLst/>
          <a:gdLst/>
          <a:ahLst/>
          <a:cxnLst/>
          <a:rect l="0" t="0" r="0" b="0"/>
          <a:pathLst>
            <a:path>
              <a:moveTo>
                <a:pt x="0" y="0"/>
              </a:moveTo>
              <a:lnTo>
                <a:pt x="0" y="1042008"/>
              </a:lnTo>
              <a:lnTo>
                <a:pt x="2700049" y="1042008"/>
              </a:lnTo>
              <a:lnTo>
                <a:pt x="2700049" y="1075893"/>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C184913-1382-49D0-A25F-13DD0EB0C1EC}">
      <dsp:nvSpPr>
        <dsp:cNvPr id="0" name=""/>
        <dsp:cNvSpPr/>
      </dsp:nvSpPr>
      <dsp:spPr>
        <a:xfrm>
          <a:off x="6260739" y="3766305"/>
          <a:ext cx="91440" cy="377581"/>
        </a:xfrm>
        <a:custGeom>
          <a:avLst/>
          <a:gdLst/>
          <a:ahLst/>
          <a:cxnLst/>
          <a:rect l="0" t="0" r="0" b="0"/>
          <a:pathLst>
            <a:path>
              <a:moveTo>
                <a:pt x="45720" y="0"/>
              </a:moveTo>
              <a:lnTo>
                <a:pt x="45720" y="377581"/>
              </a:lnTo>
              <a:lnTo>
                <a:pt x="94127" y="3775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3480C5-B077-4060-8F2E-5377B36E54B8}">
      <dsp:nvSpPr>
        <dsp:cNvPr id="0" name=""/>
        <dsp:cNvSpPr/>
      </dsp:nvSpPr>
      <dsp:spPr>
        <a:xfrm>
          <a:off x="6260739" y="3766305"/>
          <a:ext cx="91440" cy="148451"/>
        </a:xfrm>
        <a:custGeom>
          <a:avLst/>
          <a:gdLst/>
          <a:ahLst/>
          <a:cxnLst/>
          <a:rect l="0" t="0" r="0" b="0"/>
          <a:pathLst>
            <a:path>
              <a:moveTo>
                <a:pt x="45720" y="0"/>
              </a:moveTo>
              <a:lnTo>
                <a:pt x="45720" y="148451"/>
              </a:lnTo>
              <a:lnTo>
                <a:pt x="94127"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E14BE2-A45F-4478-BB95-FDE74685701C}">
      <dsp:nvSpPr>
        <dsp:cNvPr id="0" name=""/>
        <dsp:cNvSpPr/>
      </dsp:nvSpPr>
      <dsp:spPr>
        <a:xfrm>
          <a:off x="6467819" y="3537174"/>
          <a:ext cx="243653" cy="148451"/>
        </a:xfrm>
        <a:custGeom>
          <a:avLst/>
          <a:gdLst/>
          <a:ahLst/>
          <a:cxnLst/>
          <a:rect l="0" t="0" r="0" b="0"/>
          <a:pathLst>
            <a:path>
              <a:moveTo>
                <a:pt x="243653" y="0"/>
              </a:moveTo>
              <a:lnTo>
                <a:pt x="243653" y="148451"/>
              </a:lnTo>
              <a:lnTo>
                <a:pt x="0"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7218F-611E-4922-83E7-46FFD8E98A08}">
      <dsp:nvSpPr>
        <dsp:cNvPr id="0" name=""/>
        <dsp:cNvSpPr/>
      </dsp:nvSpPr>
      <dsp:spPr>
        <a:xfrm>
          <a:off x="6711472" y="3537174"/>
          <a:ext cx="976226" cy="755163"/>
        </a:xfrm>
        <a:custGeom>
          <a:avLst/>
          <a:gdLst/>
          <a:ahLst/>
          <a:cxnLst/>
          <a:rect l="0" t="0" r="0" b="0"/>
          <a:pathLst>
            <a:path>
              <a:moveTo>
                <a:pt x="0" y="0"/>
              </a:moveTo>
              <a:lnTo>
                <a:pt x="0" y="721278"/>
              </a:lnTo>
              <a:lnTo>
                <a:pt x="976226" y="721278"/>
              </a:lnTo>
              <a:lnTo>
                <a:pt x="976226"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396103-650F-452C-97F9-4842A1C481C8}">
      <dsp:nvSpPr>
        <dsp:cNvPr id="0" name=""/>
        <dsp:cNvSpPr/>
      </dsp:nvSpPr>
      <dsp:spPr>
        <a:xfrm>
          <a:off x="6711472" y="3537174"/>
          <a:ext cx="585736" cy="755163"/>
        </a:xfrm>
        <a:custGeom>
          <a:avLst/>
          <a:gdLst/>
          <a:ahLst/>
          <a:cxnLst/>
          <a:rect l="0" t="0" r="0" b="0"/>
          <a:pathLst>
            <a:path>
              <a:moveTo>
                <a:pt x="0" y="0"/>
              </a:moveTo>
              <a:lnTo>
                <a:pt x="0" y="721278"/>
              </a:lnTo>
              <a:lnTo>
                <a:pt x="585736" y="721278"/>
              </a:lnTo>
              <a:lnTo>
                <a:pt x="585736"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19ADC-F16A-4C39-9D77-635379B3A6FF}">
      <dsp:nvSpPr>
        <dsp:cNvPr id="0" name=""/>
        <dsp:cNvSpPr/>
      </dsp:nvSpPr>
      <dsp:spPr>
        <a:xfrm>
          <a:off x="6711472" y="3537174"/>
          <a:ext cx="195245" cy="755163"/>
        </a:xfrm>
        <a:custGeom>
          <a:avLst/>
          <a:gdLst/>
          <a:ahLst/>
          <a:cxnLst/>
          <a:rect l="0" t="0" r="0" b="0"/>
          <a:pathLst>
            <a:path>
              <a:moveTo>
                <a:pt x="0" y="0"/>
              </a:moveTo>
              <a:lnTo>
                <a:pt x="0" y="721278"/>
              </a:lnTo>
              <a:lnTo>
                <a:pt x="195245" y="721278"/>
              </a:lnTo>
              <a:lnTo>
                <a:pt x="195245"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8459FE-9743-4924-9F3F-644861E31344}">
      <dsp:nvSpPr>
        <dsp:cNvPr id="0" name=""/>
        <dsp:cNvSpPr/>
      </dsp:nvSpPr>
      <dsp:spPr>
        <a:xfrm>
          <a:off x="6516227" y="3537174"/>
          <a:ext cx="195245" cy="755163"/>
        </a:xfrm>
        <a:custGeom>
          <a:avLst/>
          <a:gdLst/>
          <a:ahLst/>
          <a:cxnLst/>
          <a:rect l="0" t="0" r="0" b="0"/>
          <a:pathLst>
            <a:path>
              <a:moveTo>
                <a:pt x="195245" y="0"/>
              </a:moveTo>
              <a:lnTo>
                <a:pt x="195245" y="721278"/>
              </a:lnTo>
              <a:lnTo>
                <a:pt x="0" y="721278"/>
              </a:lnTo>
              <a:lnTo>
                <a:pt x="0"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06124-32AA-4855-A1A5-6894BC71584E}">
      <dsp:nvSpPr>
        <dsp:cNvPr id="0" name=""/>
        <dsp:cNvSpPr/>
      </dsp:nvSpPr>
      <dsp:spPr>
        <a:xfrm>
          <a:off x="6125736" y="3537174"/>
          <a:ext cx="585736" cy="755163"/>
        </a:xfrm>
        <a:custGeom>
          <a:avLst/>
          <a:gdLst/>
          <a:ahLst/>
          <a:cxnLst/>
          <a:rect l="0" t="0" r="0" b="0"/>
          <a:pathLst>
            <a:path>
              <a:moveTo>
                <a:pt x="585736" y="0"/>
              </a:moveTo>
              <a:lnTo>
                <a:pt x="585736" y="721278"/>
              </a:lnTo>
              <a:lnTo>
                <a:pt x="0" y="721278"/>
              </a:lnTo>
              <a:lnTo>
                <a:pt x="0"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809809-CF11-40D1-853D-8764D87E2E90}">
      <dsp:nvSpPr>
        <dsp:cNvPr id="0" name=""/>
        <dsp:cNvSpPr/>
      </dsp:nvSpPr>
      <dsp:spPr>
        <a:xfrm>
          <a:off x="5735245" y="3537174"/>
          <a:ext cx="976226" cy="755163"/>
        </a:xfrm>
        <a:custGeom>
          <a:avLst/>
          <a:gdLst/>
          <a:ahLst/>
          <a:cxnLst/>
          <a:rect l="0" t="0" r="0" b="0"/>
          <a:pathLst>
            <a:path>
              <a:moveTo>
                <a:pt x="976226" y="0"/>
              </a:moveTo>
              <a:lnTo>
                <a:pt x="976226" y="721278"/>
              </a:lnTo>
              <a:lnTo>
                <a:pt x="0" y="721278"/>
              </a:lnTo>
              <a:lnTo>
                <a:pt x="0" y="7551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A324D-A78D-403A-B2EF-F08FECE859B7}">
      <dsp:nvSpPr>
        <dsp:cNvPr id="0" name=""/>
        <dsp:cNvSpPr/>
      </dsp:nvSpPr>
      <dsp:spPr>
        <a:xfrm>
          <a:off x="4775280" y="2255293"/>
          <a:ext cx="1936191" cy="1075893"/>
        </a:xfrm>
        <a:custGeom>
          <a:avLst/>
          <a:gdLst/>
          <a:ahLst/>
          <a:cxnLst/>
          <a:rect l="0" t="0" r="0" b="0"/>
          <a:pathLst>
            <a:path>
              <a:moveTo>
                <a:pt x="0" y="0"/>
              </a:moveTo>
              <a:lnTo>
                <a:pt x="0" y="1042008"/>
              </a:lnTo>
              <a:lnTo>
                <a:pt x="1936191" y="1042008"/>
              </a:lnTo>
              <a:lnTo>
                <a:pt x="1936191" y="1075893"/>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7579BB8C-9522-4FED-9336-FE9BB27FF1C2}">
      <dsp:nvSpPr>
        <dsp:cNvPr id="0" name=""/>
        <dsp:cNvSpPr/>
      </dsp:nvSpPr>
      <dsp:spPr>
        <a:xfrm>
          <a:off x="5103789" y="3791085"/>
          <a:ext cx="91440" cy="677594"/>
        </a:xfrm>
        <a:custGeom>
          <a:avLst/>
          <a:gdLst/>
          <a:ahLst/>
          <a:cxnLst/>
          <a:rect l="0" t="0" r="0" b="0"/>
          <a:pathLst>
            <a:path>
              <a:moveTo>
                <a:pt x="45720" y="0"/>
              </a:moveTo>
              <a:lnTo>
                <a:pt x="45720" y="677594"/>
              </a:lnTo>
              <a:lnTo>
                <a:pt x="79605" y="67759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59CDB-31F0-40BF-820E-9462EAA2A8AE}">
      <dsp:nvSpPr>
        <dsp:cNvPr id="0" name=""/>
        <dsp:cNvSpPr/>
      </dsp:nvSpPr>
      <dsp:spPr>
        <a:xfrm>
          <a:off x="5069904" y="3791085"/>
          <a:ext cx="91440" cy="679465"/>
        </a:xfrm>
        <a:custGeom>
          <a:avLst/>
          <a:gdLst/>
          <a:ahLst/>
          <a:cxnLst/>
          <a:rect l="0" t="0" r="0" b="0"/>
          <a:pathLst>
            <a:path>
              <a:moveTo>
                <a:pt x="79605" y="0"/>
              </a:moveTo>
              <a:lnTo>
                <a:pt x="79605" y="679465"/>
              </a:lnTo>
              <a:lnTo>
                <a:pt x="45720" y="67946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874415-B2F9-4CDD-B700-51211139598F}">
      <dsp:nvSpPr>
        <dsp:cNvPr id="0" name=""/>
        <dsp:cNvSpPr/>
      </dsp:nvSpPr>
      <dsp:spPr>
        <a:xfrm>
          <a:off x="5103789" y="3791085"/>
          <a:ext cx="91440" cy="401574"/>
        </a:xfrm>
        <a:custGeom>
          <a:avLst/>
          <a:gdLst/>
          <a:ahLst/>
          <a:cxnLst/>
          <a:rect l="0" t="0" r="0" b="0"/>
          <a:pathLst>
            <a:path>
              <a:moveTo>
                <a:pt x="45720" y="0"/>
              </a:moveTo>
              <a:lnTo>
                <a:pt x="45720" y="401574"/>
              </a:lnTo>
              <a:lnTo>
                <a:pt x="79605" y="40157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55835-28DE-48E6-8FB8-EE6E6E44F499}">
      <dsp:nvSpPr>
        <dsp:cNvPr id="0" name=""/>
        <dsp:cNvSpPr/>
      </dsp:nvSpPr>
      <dsp:spPr>
        <a:xfrm>
          <a:off x="5068016" y="3791085"/>
          <a:ext cx="91440" cy="402725"/>
        </a:xfrm>
        <a:custGeom>
          <a:avLst/>
          <a:gdLst/>
          <a:ahLst/>
          <a:cxnLst/>
          <a:rect l="0" t="0" r="0" b="0"/>
          <a:pathLst>
            <a:path>
              <a:moveTo>
                <a:pt x="81493" y="0"/>
              </a:moveTo>
              <a:lnTo>
                <a:pt x="81493" y="402725"/>
              </a:lnTo>
              <a:lnTo>
                <a:pt x="45720" y="4027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A26480-4535-4CBE-B604-3610791BFF8B}">
      <dsp:nvSpPr>
        <dsp:cNvPr id="0" name=""/>
        <dsp:cNvSpPr/>
      </dsp:nvSpPr>
      <dsp:spPr>
        <a:xfrm>
          <a:off x="5103789" y="3791085"/>
          <a:ext cx="91440" cy="148451"/>
        </a:xfrm>
        <a:custGeom>
          <a:avLst/>
          <a:gdLst/>
          <a:ahLst/>
          <a:cxnLst/>
          <a:rect l="0" t="0" r="0" b="0"/>
          <a:pathLst>
            <a:path>
              <a:moveTo>
                <a:pt x="45720" y="0"/>
              </a:moveTo>
              <a:lnTo>
                <a:pt x="45720" y="148451"/>
              </a:lnTo>
              <a:lnTo>
                <a:pt x="79605"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5BCF42-C9FB-45C9-8395-E446A15A30C1}">
      <dsp:nvSpPr>
        <dsp:cNvPr id="0" name=""/>
        <dsp:cNvSpPr/>
      </dsp:nvSpPr>
      <dsp:spPr>
        <a:xfrm>
          <a:off x="5069904" y="3791085"/>
          <a:ext cx="91440" cy="148451"/>
        </a:xfrm>
        <a:custGeom>
          <a:avLst/>
          <a:gdLst/>
          <a:ahLst/>
          <a:cxnLst/>
          <a:rect l="0" t="0" r="0" b="0"/>
          <a:pathLst>
            <a:path>
              <a:moveTo>
                <a:pt x="79605" y="0"/>
              </a:moveTo>
              <a:lnTo>
                <a:pt x="79605" y="148451"/>
              </a:lnTo>
              <a:lnTo>
                <a:pt x="45720"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93255E-6C71-4359-A6FC-FAF2AF881ADA}">
      <dsp:nvSpPr>
        <dsp:cNvPr id="0" name=""/>
        <dsp:cNvSpPr/>
      </dsp:nvSpPr>
      <dsp:spPr>
        <a:xfrm>
          <a:off x="4333263" y="3488592"/>
          <a:ext cx="816245" cy="91440"/>
        </a:xfrm>
        <a:custGeom>
          <a:avLst/>
          <a:gdLst/>
          <a:ahLst/>
          <a:cxnLst/>
          <a:rect l="0" t="0" r="0" b="0"/>
          <a:pathLst>
            <a:path>
              <a:moveTo>
                <a:pt x="0" y="45720"/>
              </a:moveTo>
              <a:lnTo>
                <a:pt x="0" y="79605"/>
              </a:lnTo>
              <a:lnTo>
                <a:pt x="816245" y="79605"/>
              </a:lnTo>
              <a:lnTo>
                <a:pt x="816245"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B3CDE-7BD4-4B27-96DC-315883AF929E}">
      <dsp:nvSpPr>
        <dsp:cNvPr id="0" name=""/>
        <dsp:cNvSpPr/>
      </dsp:nvSpPr>
      <dsp:spPr>
        <a:xfrm>
          <a:off x="4288922" y="3776640"/>
          <a:ext cx="91440" cy="377581"/>
        </a:xfrm>
        <a:custGeom>
          <a:avLst/>
          <a:gdLst/>
          <a:ahLst/>
          <a:cxnLst/>
          <a:rect l="0" t="0" r="0" b="0"/>
          <a:pathLst>
            <a:path>
              <a:moveTo>
                <a:pt x="79605" y="0"/>
              </a:moveTo>
              <a:lnTo>
                <a:pt x="79605" y="377581"/>
              </a:lnTo>
              <a:lnTo>
                <a:pt x="45720" y="3775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89276-0277-4F2E-8A87-9C93871190A7}">
      <dsp:nvSpPr>
        <dsp:cNvPr id="0" name=""/>
        <dsp:cNvSpPr/>
      </dsp:nvSpPr>
      <dsp:spPr>
        <a:xfrm>
          <a:off x="4322808" y="3776640"/>
          <a:ext cx="91440" cy="148451"/>
        </a:xfrm>
        <a:custGeom>
          <a:avLst/>
          <a:gdLst/>
          <a:ahLst/>
          <a:cxnLst/>
          <a:rect l="0" t="0" r="0" b="0"/>
          <a:pathLst>
            <a:path>
              <a:moveTo>
                <a:pt x="45720" y="0"/>
              </a:moveTo>
              <a:lnTo>
                <a:pt x="45720" y="148451"/>
              </a:lnTo>
              <a:lnTo>
                <a:pt x="79605"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52845B-99A9-4D10-A3FE-C5352BF9512A}">
      <dsp:nvSpPr>
        <dsp:cNvPr id="0" name=""/>
        <dsp:cNvSpPr/>
      </dsp:nvSpPr>
      <dsp:spPr>
        <a:xfrm>
          <a:off x="4288922" y="3776640"/>
          <a:ext cx="91440" cy="148451"/>
        </a:xfrm>
        <a:custGeom>
          <a:avLst/>
          <a:gdLst/>
          <a:ahLst/>
          <a:cxnLst/>
          <a:rect l="0" t="0" r="0" b="0"/>
          <a:pathLst>
            <a:path>
              <a:moveTo>
                <a:pt x="79605" y="0"/>
              </a:moveTo>
              <a:lnTo>
                <a:pt x="79605" y="148451"/>
              </a:lnTo>
              <a:lnTo>
                <a:pt x="45720"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7E19D-57FC-4CD1-BC2C-51F58FF761E7}">
      <dsp:nvSpPr>
        <dsp:cNvPr id="0" name=""/>
        <dsp:cNvSpPr/>
      </dsp:nvSpPr>
      <dsp:spPr>
        <a:xfrm>
          <a:off x="4287543" y="3488592"/>
          <a:ext cx="91440" cy="91440"/>
        </a:xfrm>
        <a:custGeom>
          <a:avLst/>
          <a:gdLst/>
          <a:ahLst/>
          <a:cxnLst/>
          <a:rect l="0" t="0" r="0" b="0"/>
          <a:pathLst>
            <a:path>
              <a:moveTo>
                <a:pt x="45720" y="45720"/>
              </a:moveTo>
              <a:lnTo>
                <a:pt x="45720" y="79605"/>
              </a:lnTo>
              <a:lnTo>
                <a:pt x="80984" y="79605"/>
              </a:lnTo>
              <a:lnTo>
                <a:pt x="80984"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DFA2A-CE7D-4306-A8C1-671AEE9FB490}">
      <dsp:nvSpPr>
        <dsp:cNvPr id="0" name=""/>
        <dsp:cNvSpPr/>
      </dsp:nvSpPr>
      <dsp:spPr>
        <a:xfrm>
          <a:off x="3506143" y="3787552"/>
          <a:ext cx="91440" cy="452191"/>
        </a:xfrm>
        <a:custGeom>
          <a:avLst/>
          <a:gdLst/>
          <a:ahLst/>
          <a:cxnLst/>
          <a:rect l="0" t="0" r="0" b="0"/>
          <a:pathLst>
            <a:path>
              <a:moveTo>
                <a:pt x="45720" y="0"/>
              </a:moveTo>
              <a:lnTo>
                <a:pt x="45720" y="452191"/>
              </a:lnTo>
              <a:lnTo>
                <a:pt x="79605" y="4521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96D1F-10BF-497F-A8BE-977DE1955D0F}">
      <dsp:nvSpPr>
        <dsp:cNvPr id="0" name=""/>
        <dsp:cNvSpPr/>
      </dsp:nvSpPr>
      <dsp:spPr>
        <a:xfrm>
          <a:off x="3472258" y="3787552"/>
          <a:ext cx="91440" cy="456640"/>
        </a:xfrm>
        <a:custGeom>
          <a:avLst/>
          <a:gdLst/>
          <a:ahLst/>
          <a:cxnLst/>
          <a:rect l="0" t="0" r="0" b="0"/>
          <a:pathLst>
            <a:path>
              <a:moveTo>
                <a:pt x="79605" y="0"/>
              </a:moveTo>
              <a:lnTo>
                <a:pt x="79605" y="456640"/>
              </a:lnTo>
              <a:lnTo>
                <a:pt x="45720" y="45664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C8D0C5-B2B4-4C53-A372-7EC4C75A7111}">
      <dsp:nvSpPr>
        <dsp:cNvPr id="0" name=""/>
        <dsp:cNvSpPr/>
      </dsp:nvSpPr>
      <dsp:spPr>
        <a:xfrm>
          <a:off x="3506143" y="3787552"/>
          <a:ext cx="91440" cy="170878"/>
        </a:xfrm>
        <a:custGeom>
          <a:avLst/>
          <a:gdLst/>
          <a:ahLst/>
          <a:cxnLst/>
          <a:rect l="0" t="0" r="0" b="0"/>
          <a:pathLst>
            <a:path>
              <a:moveTo>
                <a:pt x="45720" y="0"/>
              </a:moveTo>
              <a:lnTo>
                <a:pt x="45720" y="170878"/>
              </a:lnTo>
              <a:lnTo>
                <a:pt x="79605" y="17087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B2619-F42D-4507-9884-3CC2B25AC7CC}">
      <dsp:nvSpPr>
        <dsp:cNvPr id="0" name=""/>
        <dsp:cNvSpPr/>
      </dsp:nvSpPr>
      <dsp:spPr>
        <a:xfrm>
          <a:off x="3462705" y="3787552"/>
          <a:ext cx="91440" cy="175863"/>
        </a:xfrm>
        <a:custGeom>
          <a:avLst/>
          <a:gdLst/>
          <a:ahLst/>
          <a:cxnLst/>
          <a:rect l="0" t="0" r="0" b="0"/>
          <a:pathLst>
            <a:path>
              <a:moveTo>
                <a:pt x="89158" y="0"/>
              </a:moveTo>
              <a:lnTo>
                <a:pt x="89158" y="175863"/>
              </a:lnTo>
              <a:lnTo>
                <a:pt x="45720" y="1758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B563FD-1C2B-4A6C-97E7-2C0495757F80}">
      <dsp:nvSpPr>
        <dsp:cNvPr id="0" name=""/>
        <dsp:cNvSpPr/>
      </dsp:nvSpPr>
      <dsp:spPr>
        <a:xfrm>
          <a:off x="3551863" y="3488592"/>
          <a:ext cx="781400" cy="91440"/>
        </a:xfrm>
        <a:custGeom>
          <a:avLst/>
          <a:gdLst/>
          <a:ahLst/>
          <a:cxnLst/>
          <a:rect l="0" t="0" r="0" b="0"/>
          <a:pathLst>
            <a:path>
              <a:moveTo>
                <a:pt x="781400" y="45720"/>
              </a:moveTo>
              <a:lnTo>
                <a:pt x="781400" y="79605"/>
              </a:lnTo>
              <a:lnTo>
                <a:pt x="0" y="79605"/>
              </a:lnTo>
              <a:lnTo>
                <a:pt x="0" y="11349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54A07C-F997-4839-8374-3BC5E0FADDFF}">
      <dsp:nvSpPr>
        <dsp:cNvPr id="0" name=""/>
        <dsp:cNvSpPr/>
      </dsp:nvSpPr>
      <dsp:spPr>
        <a:xfrm>
          <a:off x="4333263" y="2255293"/>
          <a:ext cx="442016" cy="1075893"/>
        </a:xfrm>
        <a:custGeom>
          <a:avLst/>
          <a:gdLst/>
          <a:ahLst/>
          <a:cxnLst/>
          <a:rect l="0" t="0" r="0" b="0"/>
          <a:pathLst>
            <a:path>
              <a:moveTo>
                <a:pt x="442016" y="0"/>
              </a:moveTo>
              <a:lnTo>
                <a:pt x="442016" y="1042008"/>
              </a:lnTo>
              <a:lnTo>
                <a:pt x="0" y="1042008"/>
              </a:lnTo>
              <a:lnTo>
                <a:pt x="0" y="107589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2FADB6-2C19-4E51-B719-781353F170C2}">
      <dsp:nvSpPr>
        <dsp:cNvPr id="0" name=""/>
        <dsp:cNvSpPr/>
      </dsp:nvSpPr>
      <dsp:spPr>
        <a:xfrm>
          <a:off x="2024488" y="3542649"/>
          <a:ext cx="91440" cy="148451"/>
        </a:xfrm>
        <a:custGeom>
          <a:avLst/>
          <a:gdLst/>
          <a:ahLst/>
          <a:cxnLst/>
          <a:rect l="0" t="0" r="0" b="0"/>
          <a:pathLst>
            <a:path>
              <a:moveTo>
                <a:pt x="79605" y="0"/>
              </a:moveTo>
              <a:lnTo>
                <a:pt x="79605" y="148451"/>
              </a:lnTo>
              <a:lnTo>
                <a:pt x="45720" y="14845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E21D020D-9ABD-43BC-A396-CA761E7BA9D9}">
      <dsp:nvSpPr>
        <dsp:cNvPr id="0" name=""/>
        <dsp:cNvSpPr/>
      </dsp:nvSpPr>
      <dsp:spPr>
        <a:xfrm>
          <a:off x="2104093" y="3542649"/>
          <a:ext cx="801462" cy="296902"/>
        </a:xfrm>
        <a:custGeom>
          <a:avLst/>
          <a:gdLst/>
          <a:ahLst/>
          <a:cxnLst/>
          <a:rect l="0" t="0" r="0" b="0"/>
          <a:pathLst>
            <a:path>
              <a:moveTo>
                <a:pt x="0" y="0"/>
              </a:moveTo>
              <a:lnTo>
                <a:pt x="0" y="263016"/>
              </a:lnTo>
              <a:lnTo>
                <a:pt x="801462" y="263016"/>
              </a:lnTo>
              <a:lnTo>
                <a:pt x="801462"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5712C-43C4-4DAC-BD0D-3500E618BDF7}">
      <dsp:nvSpPr>
        <dsp:cNvPr id="0" name=""/>
        <dsp:cNvSpPr/>
      </dsp:nvSpPr>
      <dsp:spPr>
        <a:xfrm>
          <a:off x="2414978" y="4000911"/>
          <a:ext cx="91440" cy="377581"/>
        </a:xfrm>
        <a:custGeom>
          <a:avLst/>
          <a:gdLst/>
          <a:ahLst/>
          <a:cxnLst/>
          <a:rect l="0" t="0" r="0" b="0"/>
          <a:pathLst>
            <a:path>
              <a:moveTo>
                <a:pt x="79605" y="0"/>
              </a:moveTo>
              <a:lnTo>
                <a:pt x="79605" y="377581"/>
              </a:lnTo>
              <a:lnTo>
                <a:pt x="45720" y="3775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9B9DB6-68BB-4ED4-87C5-8A22335AFFAD}">
      <dsp:nvSpPr>
        <dsp:cNvPr id="0" name=""/>
        <dsp:cNvSpPr/>
      </dsp:nvSpPr>
      <dsp:spPr>
        <a:xfrm>
          <a:off x="2448864" y="4000911"/>
          <a:ext cx="91440" cy="148451"/>
        </a:xfrm>
        <a:custGeom>
          <a:avLst/>
          <a:gdLst/>
          <a:ahLst/>
          <a:cxnLst/>
          <a:rect l="0" t="0" r="0" b="0"/>
          <a:pathLst>
            <a:path>
              <a:moveTo>
                <a:pt x="45720" y="0"/>
              </a:moveTo>
              <a:lnTo>
                <a:pt x="45720" y="148451"/>
              </a:lnTo>
              <a:lnTo>
                <a:pt x="79605"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F4263B-20B7-4D35-A6DC-B4DA5F7F8463}">
      <dsp:nvSpPr>
        <dsp:cNvPr id="0" name=""/>
        <dsp:cNvSpPr/>
      </dsp:nvSpPr>
      <dsp:spPr>
        <a:xfrm>
          <a:off x="2414978" y="4000911"/>
          <a:ext cx="91440" cy="148451"/>
        </a:xfrm>
        <a:custGeom>
          <a:avLst/>
          <a:gdLst/>
          <a:ahLst/>
          <a:cxnLst/>
          <a:rect l="0" t="0" r="0" b="0"/>
          <a:pathLst>
            <a:path>
              <a:moveTo>
                <a:pt x="79605" y="0"/>
              </a:moveTo>
              <a:lnTo>
                <a:pt x="79605" y="148451"/>
              </a:lnTo>
              <a:lnTo>
                <a:pt x="45720" y="14845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7AF8A3-048A-4019-9B5D-946425D5A443}">
      <dsp:nvSpPr>
        <dsp:cNvPr id="0" name=""/>
        <dsp:cNvSpPr/>
      </dsp:nvSpPr>
      <dsp:spPr>
        <a:xfrm>
          <a:off x="2104093" y="3542649"/>
          <a:ext cx="390490" cy="296902"/>
        </a:xfrm>
        <a:custGeom>
          <a:avLst/>
          <a:gdLst/>
          <a:ahLst/>
          <a:cxnLst/>
          <a:rect l="0" t="0" r="0" b="0"/>
          <a:pathLst>
            <a:path>
              <a:moveTo>
                <a:pt x="0" y="0"/>
              </a:moveTo>
              <a:lnTo>
                <a:pt x="0" y="263016"/>
              </a:lnTo>
              <a:lnTo>
                <a:pt x="390490" y="263016"/>
              </a:lnTo>
              <a:lnTo>
                <a:pt x="390490"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78856-0FC1-43F9-8DAE-1BE7E800A519}">
      <dsp:nvSpPr>
        <dsp:cNvPr id="0" name=""/>
        <dsp:cNvSpPr/>
      </dsp:nvSpPr>
      <dsp:spPr>
        <a:xfrm>
          <a:off x="2037892" y="3542649"/>
          <a:ext cx="91440" cy="296902"/>
        </a:xfrm>
        <a:custGeom>
          <a:avLst/>
          <a:gdLst/>
          <a:ahLst/>
          <a:cxnLst/>
          <a:rect l="0" t="0" r="0" b="0"/>
          <a:pathLst>
            <a:path>
              <a:moveTo>
                <a:pt x="66201" y="0"/>
              </a:moveTo>
              <a:lnTo>
                <a:pt x="66201" y="263016"/>
              </a:lnTo>
              <a:lnTo>
                <a:pt x="45720" y="263016"/>
              </a:lnTo>
              <a:lnTo>
                <a:pt x="45720"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464B9-AAF6-486A-8DEB-DC4219919498}">
      <dsp:nvSpPr>
        <dsp:cNvPr id="0" name=""/>
        <dsp:cNvSpPr/>
      </dsp:nvSpPr>
      <dsp:spPr>
        <a:xfrm>
          <a:off x="1693121" y="3542649"/>
          <a:ext cx="410972" cy="296902"/>
        </a:xfrm>
        <a:custGeom>
          <a:avLst/>
          <a:gdLst/>
          <a:ahLst/>
          <a:cxnLst/>
          <a:rect l="0" t="0" r="0" b="0"/>
          <a:pathLst>
            <a:path>
              <a:moveTo>
                <a:pt x="410972" y="0"/>
              </a:moveTo>
              <a:lnTo>
                <a:pt x="410972" y="263016"/>
              </a:lnTo>
              <a:lnTo>
                <a:pt x="0" y="263016"/>
              </a:lnTo>
              <a:lnTo>
                <a:pt x="0"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E2394-6A94-412C-8D17-A23BC133CD58}">
      <dsp:nvSpPr>
        <dsp:cNvPr id="0" name=""/>
        <dsp:cNvSpPr/>
      </dsp:nvSpPr>
      <dsp:spPr>
        <a:xfrm>
          <a:off x="1302630" y="3542649"/>
          <a:ext cx="801462" cy="296902"/>
        </a:xfrm>
        <a:custGeom>
          <a:avLst/>
          <a:gdLst/>
          <a:ahLst/>
          <a:cxnLst/>
          <a:rect l="0" t="0" r="0" b="0"/>
          <a:pathLst>
            <a:path>
              <a:moveTo>
                <a:pt x="801462" y="0"/>
              </a:moveTo>
              <a:lnTo>
                <a:pt x="801462" y="263016"/>
              </a:lnTo>
              <a:lnTo>
                <a:pt x="0" y="263016"/>
              </a:lnTo>
              <a:lnTo>
                <a:pt x="0" y="2969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1DAED9-6EE8-4E66-B2B5-C89F8B54F7BA}">
      <dsp:nvSpPr>
        <dsp:cNvPr id="0" name=""/>
        <dsp:cNvSpPr/>
      </dsp:nvSpPr>
      <dsp:spPr>
        <a:xfrm>
          <a:off x="2104093" y="2255293"/>
          <a:ext cx="2671187" cy="1075893"/>
        </a:xfrm>
        <a:custGeom>
          <a:avLst/>
          <a:gdLst/>
          <a:ahLst/>
          <a:cxnLst/>
          <a:rect l="0" t="0" r="0" b="0"/>
          <a:pathLst>
            <a:path>
              <a:moveTo>
                <a:pt x="2671187" y="0"/>
              </a:moveTo>
              <a:lnTo>
                <a:pt x="2671187" y="1042008"/>
              </a:lnTo>
              <a:lnTo>
                <a:pt x="0" y="1042008"/>
              </a:lnTo>
              <a:lnTo>
                <a:pt x="0" y="1075893"/>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B290006C-8670-4834-83D0-2BE66E443691}">
      <dsp:nvSpPr>
        <dsp:cNvPr id="0" name=""/>
        <dsp:cNvSpPr/>
      </dsp:nvSpPr>
      <dsp:spPr>
        <a:xfrm>
          <a:off x="4729560" y="1094239"/>
          <a:ext cx="91440" cy="1018346"/>
        </a:xfrm>
        <a:custGeom>
          <a:avLst/>
          <a:gdLst/>
          <a:ahLst/>
          <a:cxnLst/>
          <a:rect l="0" t="0" r="0" b="0"/>
          <a:pathLst>
            <a:path>
              <a:moveTo>
                <a:pt x="45720" y="0"/>
              </a:moveTo>
              <a:lnTo>
                <a:pt x="45720" y="1018346"/>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07459D4B-48C2-46F0-B3FA-0BF65790D8B3}">
      <dsp:nvSpPr>
        <dsp:cNvPr id="0" name=""/>
        <dsp:cNvSpPr/>
      </dsp:nvSpPr>
      <dsp:spPr>
        <a:xfrm>
          <a:off x="4729560" y="175132"/>
          <a:ext cx="91440" cy="755163"/>
        </a:xfrm>
        <a:custGeom>
          <a:avLst/>
          <a:gdLst/>
          <a:ahLst/>
          <a:cxnLst/>
          <a:rect l="0" t="0" r="0" b="0"/>
          <a:pathLst>
            <a:path>
              <a:moveTo>
                <a:pt x="45720" y="0"/>
              </a:moveTo>
              <a:lnTo>
                <a:pt x="45720" y="75516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361B51-6F3F-4595-9DC7-3A24E3C53F8B}">
      <dsp:nvSpPr>
        <dsp:cNvPr id="0" name=""/>
        <dsp:cNvSpPr/>
      </dsp:nvSpPr>
      <dsp:spPr>
        <a:xfrm>
          <a:off x="4555524" y="2180"/>
          <a:ext cx="439511" cy="172951"/>
        </a:xfrm>
        <a:prstGeom prst="rect">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Concejo Municipal</a:t>
          </a:r>
        </a:p>
      </dsp:txBody>
      <dsp:txXfrm>
        <a:off x="4555524" y="2180"/>
        <a:ext cx="439511" cy="172951"/>
      </dsp:txXfrm>
    </dsp:sp>
    <dsp:sp modelId="{C890157B-CF6D-40E4-969A-462861EC6514}">
      <dsp:nvSpPr>
        <dsp:cNvPr id="0" name=""/>
        <dsp:cNvSpPr/>
      </dsp:nvSpPr>
      <dsp:spPr>
        <a:xfrm>
          <a:off x="4566460" y="930296"/>
          <a:ext cx="417641" cy="163943"/>
        </a:xfrm>
        <a:prstGeom prst="rect">
          <a:avLst/>
        </a:prstGeom>
        <a:solidFill>
          <a:schemeClr val="accent2">
            <a:lumMod val="60000"/>
            <a:lumOff val="40000"/>
          </a:schemeClr>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Despacho Municipal</a:t>
          </a:r>
        </a:p>
      </dsp:txBody>
      <dsp:txXfrm>
        <a:off x="4566460" y="930296"/>
        <a:ext cx="417641" cy="163943"/>
      </dsp:txXfrm>
    </dsp:sp>
    <dsp:sp modelId="{95C87FE1-09FB-4563-A076-3E3089D73E77}">
      <dsp:nvSpPr>
        <dsp:cNvPr id="0" name=""/>
        <dsp:cNvSpPr/>
      </dsp:nvSpPr>
      <dsp:spPr>
        <a:xfrm>
          <a:off x="4565524" y="2112585"/>
          <a:ext cx="419512" cy="14270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Gerencia General</a:t>
          </a:r>
        </a:p>
      </dsp:txBody>
      <dsp:txXfrm>
        <a:off x="4565524" y="2112585"/>
        <a:ext cx="419512" cy="142708"/>
      </dsp:txXfrm>
    </dsp:sp>
    <dsp:sp modelId="{7A49ED70-9E14-4C01-BA97-B943F4693ED2}">
      <dsp:nvSpPr>
        <dsp:cNvPr id="0" name=""/>
        <dsp:cNvSpPr/>
      </dsp:nvSpPr>
      <dsp:spPr>
        <a:xfrm>
          <a:off x="1748555" y="3331187"/>
          <a:ext cx="711077" cy="21146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Gerencia Financiera</a:t>
          </a:r>
        </a:p>
      </dsp:txBody>
      <dsp:txXfrm>
        <a:off x="1748555" y="3331187"/>
        <a:ext cx="711077" cy="211462"/>
      </dsp:txXfrm>
    </dsp:sp>
    <dsp:sp modelId="{0DF8DA02-D5EA-4E5A-8A84-77801BBCBB65}">
      <dsp:nvSpPr>
        <dsp:cNvPr id="0" name=""/>
        <dsp:cNvSpPr/>
      </dsp:nvSpPr>
      <dsp:spPr>
        <a:xfrm>
          <a:off x="1141270" y="3839551"/>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Contabilidad</a:t>
          </a:r>
          <a:endParaRPr lang="en-US" sz="500" kern="1200"/>
        </a:p>
      </dsp:txBody>
      <dsp:txXfrm>
        <a:off x="1141270" y="3839551"/>
        <a:ext cx="322719" cy="161359"/>
      </dsp:txXfrm>
    </dsp:sp>
    <dsp:sp modelId="{CEB5DB92-2D39-4B87-869F-F91F13B85785}">
      <dsp:nvSpPr>
        <dsp:cNvPr id="0" name=""/>
        <dsp:cNvSpPr/>
      </dsp:nvSpPr>
      <dsp:spPr>
        <a:xfrm>
          <a:off x="1531761" y="3839551"/>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Tesorería</a:t>
          </a:r>
        </a:p>
      </dsp:txBody>
      <dsp:txXfrm>
        <a:off x="1531761" y="3839551"/>
        <a:ext cx="322719" cy="161359"/>
      </dsp:txXfrm>
    </dsp:sp>
    <dsp:sp modelId="{55D5EC45-6FF8-483A-9D0D-DEC4C381E322}">
      <dsp:nvSpPr>
        <dsp:cNvPr id="0" name=""/>
        <dsp:cNvSpPr/>
      </dsp:nvSpPr>
      <dsp:spPr>
        <a:xfrm>
          <a:off x="1922252" y="3839551"/>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UACI</a:t>
          </a:r>
        </a:p>
      </dsp:txBody>
      <dsp:txXfrm>
        <a:off x="1922252" y="3839551"/>
        <a:ext cx="322719" cy="161359"/>
      </dsp:txXfrm>
    </dsp:sp>
    <dsp:sp modelId="{6CDF1EE7-4AEE-41AF-9FBD-A93EFCE0BA20}">
      <dsp:nvSpPr>
        <dsp:cNvPr id="0" name=""/>
        <dsp:cNvSpPr/>
      </dsp:nvSpPr>
      <dsp:spPr>
        <a:xfrm>
          <a:off x="2312743" y="3839551"/>
          <a:ext cx="363682"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00025">
            <a:lnSpc>
              <a:spcPct val="90000"/>
            </a:lnSpc>
            <a:spcBef>
              <a:spcPct val="0"/>
            </a:spcBef>
            <a:spcAft>
              <a:spcPct val="35000"/>
            </a:spcAft>
            <a:buNone/>
          </a:pPr>
          <a:r>
            <a:rPr lang="en-US" sz="450" kern="1200"/>
            <a:t>Unidad de Registro y Control Tributario</a:t>
          </a:r>
        </a:p>
      </dsp:txBody>
      <dsp:txXfrm>
        <a:off x="2312743" y="3839551"/>
        <a:ext cx="363682" cy="161359"/>
      </dsp:txXfrm>
    </dsp:sp>
    <dsp:sp modelId="{9812E0F0-975F-484F-8152-75C832C4222A}">
      <dsp:nvSpPr>
        <dsp:cNvPr id="0" name=""/>
        <dsp:cNvSpPr/>
      </dsp:nvSpPr>
      <dsp:spPr>
        <a:xfrm>
          <a:off x="2137979" y="4068682"/>
          <a:ext cx="322719" cy="16135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Sección de Cuentas Corrientes</a:t>
          </a:r>
        </a:p>
      </dsp:txBody>
      <dsp:txXfrm>
        <a:off x="2137979" y="4068682"/>
        <a:ext cx="322719" cy="161359"/>
      </dsp:txXfrm>
    </dsp:sp>
    <dsp:sp modelId="{805EBD84-D6BB-49F3-AD6A-C7A92A5BFCDB}">
      <dsp:nvSpPr>
        <dsp:cNvPr id="0" name=""/>
        <dsp:cNvSpPr/>
      </dsp:nvSpPr>
      <dsp:spPr>
        <a:xfrm>
          <a:off x="2528469" y="4068682"/>
          <a:ext cx="322719" cy="16135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Sección de Catastro</a:t>
          </a:r>
        </a:p>
      </dsp:txBody>
      <dsp:txXfrm>
        <a:off x="2528469" y="4068682"/>
        <a:ext cx="322719" cy="161359"/>
      </dsp:txXfrm>
    </dsp:sp>
    <dsp:sp modelId="{74280ED3-75E3-4D33-9D8C-42C541B9A224}">
      <dsp:nvSpPr>
        <dsp:cNvPr id="0" name=""/>
        <dsp:cNvSpPr/>
      </dsp:nvSpPr>
      <dsp:spPr>
        <a:xfrm>
          <a:off x="2137979" y="4297813"/>
          <a:ext cx="322719" cy="16135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SV" sz="500" kern="1200"/>
            <a:t>Sección de Cobro y Rec. de Mora</a:t>
          </a:r>
        </a:p>
      </dsp:txBody>
      <dsp:txXfrm>
        <a:off x="2137979" y="4297813"/>
        <a:ext cx="322719" cy="161359"/>
      </dsp:txXfrm>
    </dsp:sp>
    <dsp:sp modelId="{C1913618-0FC9-4EF3-90D0-41E61DC2E7C0}">
      <dsp:nvSpPr>
        <dsp:cNvPr id="0" name=""/>
        <dsp:cNvSpPr/>
      </dsp:nvSpPr>
      <dsp:spPr>
        <a:xfrm>
          <a:off x="2744196" y="3839551"/>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Presupuesto</a:t>
          </a:r>
        </a:p>
      </dsp:txBody>
      <dsp:txXfrm>
        <a:off x="2744196" y="3839551"/>
        <a:ext cx="322719" cy="161359"/>
      </dsp:txXfrm>
    </dsp:sp>
    <dsp:sp modelId="{469B2CC0-6020-4773-82F4-E4711F19DE5C}">
      <dsp:nvSpPr>
        <dsp:cNvPr id="0" name=""/>
        <dsp:cNvSpPr/>
      </dsp:nvSpPr>
      <dsp:spPr>
        <a:xfrm>
          <a:off x="1747488" y="3610420"/>
          <a:ext cx="322719" cy="16135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s-SV" sz="500" kern="1200">
            <a:solidFill>
              <a:sysClr val="windowText" lastClr="000000"/>
            </a:solidFill>
          </a:endParaRPr>
        </a:p>
      </dsp:txBody>
      <dsp:txXfrm>
        <a:off x="1747488" y="3610420"/>
        <a:ext cx="322719" cy="161359"/>
      </dsp:txXfrm>
    </dsp:sp>
    <dsp:sp modelId="{FD45B3B6-094F-43FF-B874-C066D820FB1A}">
      <dsp:nvSpPr>
        <dsp:cNvPr id="0" name=""/>
        <dsp:cNvSpPr/>
      </dsp:nvSpPr>
      <dsp:spPr>
        <a:xfrm>
          <a:off x="3939116" y="3331187"/>
          <a:ext cx="788294" cy="20312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SV" sz="500" kern="1200"/>
            <a:t>Gerencia de Desarrollo Humano y Cooperación Externa</a:t>
          </a:r>
        </a:p>
      </dsp:txBody>
      <dsp:txXfrm>
        <a:off x="3939116" y="3331187"/>
        <a:ext cx="788294" cy="203124"/>
      </dsp:txXfrm>
    </dsp:sp>
    <dsp:sp modelId="{B3F8B115-7BFA-40B0-B1C5-E2A895832E4E}">
      <dsp:nvSpPr>
        <dsp:cNvPr id="0" name=""/>
        <dsp:cNvSpPr/>
      </dsp:nvSpPr>
      <dsp:spPr>
        <a:xfrm>
          <a:off x="3261662" y="3602083"/>
          <a:ext cx="580401" cy="185468"/>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SubGcia  de Formación y Capacitación Municipal</a:t>
          </a:r>
        </a:p>
      </dsp:txBody>
      <dsp:txXfrm>
        <a:off x="3261662" y="3602083"/>
        <a:ext cx="580401" cy="185468"/>
      </dsp:txXfrm>
    </dsp:sp>
    <dsp:sp modelId="{8FAA9AE6-6ACE-4215-A916-9AD955891AB6}">
      <dsp:nvSpPr>
        <dsp:cNvPr id="0" name=""/>
        <dsp:cNvSpPr/>
      </dsp:nvSpPr>
      <dsp:spPr>
        <a:xfrm>
          <a:off x="3134687" y="3855323"/>
          <a:ext cx="373738" cy="216185"/>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SV" sz="500" kern="1200"/>
            <a:t>Unidad de Formación Técnico Vocacional</a:t>
          </a:r>
        </a:p>
      </dsp:txBody>
      <dsp:txXfrm>
        <a:off x="3134687" y="3855323"/>
        <a:ext cx="373738" cy="216185"/>
      </dsp:txXfrm>
    </dsp:sp>
    <dsp:sp modelId="{D48B8A50-06D2-4995-911D-A92A3CBD90CB}">
      <dsp:nvSpPr>
        <dsp:cNvPr id="0" name=""/>
        <dsp:cNvSpPr/>
      </dsp:nvSpPr>
      <dsp:spPr>
        <a:xfrm>
          <a:off x="3585749" y="3855323"/>
          <a:ext cx="352580" cy="206214"/>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Formación Vocacional</a:t>
          </a:r>
        </a:p>
      </dsp:txBody>
      <dsp:txXfrm>
        <a:off x="3585749" y="3855323"/>
        <a:ext cx="352580" cy="206214"/>
      </dsp:txXfrm>
    </dsp:sp>
    <dsp:sp modelId="{70732837-A5AB-487C-AA70-7E0359BB4718}">
      <dsp:nvSpPr>
        <dsp:cNvPr id="0" name=""/>
        <dsp:cNvSpPr/>
      </dsp:nvSpPr>
      <dsp:spPr>
        <a:xfrm>
          <a:off x="3134687" y="4139279"/>
          <a:ext cx="383290" cy="209827"/>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SV" sz="500" kern="1200"/>
            <a:t>Unidad de Formación en Arte y Cultura</a:t>
          </a:r>
        </a:p>
      </dsp:txBody>
      <dsp:txXfrm>
        <a:off x="3134687" y="4139279"/>
        <a:ext cx="383290" cy="209827"/>
      </dsp:txXfrm>
    </dsp:sp>
    <dsp:sp modelId="{CAFE035A-03D9-429F-B355-BF008F19B5FF}">
      <dsp:nvSpPr>
        <dsp:cNvPr id="0" name=""/>
        <dsp:cNvSpPr/>
      </dsp:nvSpPr>
      <dsp:spPr>
        <a:xfrm>
          <a:off x="3585749" y="4139279"/>
          <a:ext cx="358402" cy="200928"/>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00025">
            <a:lnSpc>
              <a:spcPct val="80000"/>
            </a:lnSpc>
            <a:spcBef>
              <a:spcPct val="0"/>
            </a:spcBef>
            <a:spcAft>
              <a:spcPct val="35000"/>
            </a:spcAft>
            <a:buNone/>
          </a:pPr>
          <a:r>
            <a:rPr lang="es-SV" sz="450" kern="1200"/>
            <a:t>Unidad de Formación en Desarrollo Humano y Género  </a:t>
          </a:r>
        </a:p>
      </dsp:txBody>
      <dsp:txXfrm>
        <a:off x="3585749" y="4139279"/>
        <a:ext cx="358402" cy="200928"/>
      </dsp:txXfrm>
    </dsp:sp>
    <dsp:sp modelId="{AFE3E172-2BD9-4C0D-84B4-4A8EE34D206A}">
      <dsp:nvSpPr>
        <dsp:cNvPr id="0" name=""/>
        <dsp:cNvSpPr/>
      </dsp:nvSpPr>
      <dsp:spPr>
        <a:xfrm>
          <a:off x="4063521" y="3602083"/>
          <a:ext cx="610014" cy="174557"/>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SubGcia de Desarrollo Local</a:t>
          </a:r>
        </a:p>
      </dsp:txBody>
      <dsp:txXfrm>
        <a:off x="4063521" y="3602083"/>
        <a:ext cx="610014" cy="174557"/>
      </dsp:txXfrm>
    </dsp:sp>
    <dsp:sp modelId="{5E671F95-5CA0-4872-BF18-C81CAAB7B05F}">
      <dsp:nvSpPr>
        <dsp:cNvPr id="0" name=""/>
        <dsp:cNvSpPr/>
      </dsp:nvSpPr>
      <dsp:spPr>
        <a:xfrm>
          <a:off x="4011923" y="3844412"/>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Desarrollo Rural </a:t>
          </a:r>
        </a:p>
      </dsp:txBody>
      <dsp:txXfrm>
        <a:off x="4011923" y="3844412"/>
        <a:ext cx="322719" cy="161359"/>
      </dsp:txXfrm>
    </dsp:sp>
    <dsp:sp modelId="{17AF3214-7D7F-40E7-ADFA-DFFA459EDE52}">
      <dsp:nvSpPr>
        <dsp:cNvPr id="0" name=""/>
        <dsp:cNvSpPr/>
      </dsp:nvSpPr>
      <dsp:spPr>
        <a:xfrm>
          <a:off x="4402413" y="3844412"/>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Participación y Desarrollo </a:t>
          </a:r>
        </a:p>
      </dsp:txBody>
      <dsp:txXfrm>
        <a:off x="4402413" y="3844412"/>
        <a:ext cx="322719" cy="161359"/>
      </dsp:txXfrm>
    </dsp:sp>
    <dsp:sp modelId="{9AE990F6-480F-42D4-8F7A-ABEF70A1DF67}">
      <dsp:nvSpPr>
        <dsp:cNvPr id="0" name=""/>
        <dsp:cNvSpPr/>
      </dsp:nvSpPr>
      <dsp:spPr>
        <a:xfrm>
          <a:off x="4011923" y="4073542"/>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Municipal de Empleo</a:t>
          </a:r>
        </a:p>
      </dsp:txBody>
      <dsp:txXfrm>
        <a:off x="4011923" y="4073542"/>
        <a:ext cx="322719" cy="161359"/>
      </dsp:txXfrm>
    </dsp:sp>
    <dsp:sp modelId="{FD2761B5-EBFD-4446-98A2-A6A7D487D8F7}">
      <dsp:nvSpPr>
        <dsp:cNvPr id="0" name=""/>
        <dsp:cNvSpPr/>
      </dsp:nvSpPr>
      <dsp:spPr>
        <a:xfrm>
          <a:off x="4894154" y="3602083"/>
          <a:ext cx="510710" cy="189002"/>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SubGcia de Desarrollo Social </a:t>
          </a:r>
        </a:p>
      </dsp:txBody>
      <dsp:txXfrm>
        <a:off x="4894154" y="3602083"/>
        <a:ext cx="510710" cy="189002"/>
      </dsp:txXfrm>
    </dsp:sp>
    <dsp:sp modelId="{FDBCD937-C083-4A73-A623-7E908478914A}">
      <dsp:nvSpPr>
        <dsp:cNvPr id="0" name=""/>
        <dsp:cNvSpPr/>
      </dsp:nvSpPr>
      <dsp:spPr>
        <a:xfrm>
          <a:off x="4792904" y="385885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Municipal de la Juventud </a:t>
          </a:r>
        </a:p>
      </dsp:txBody>
      <dsp:txXfrm>
        <a:off x="4792904" y="3858856"/>
        <a:ext cx="322719" cy="161359"/>
      </dsp:txXfrm>
    </dsp:sp>
    <dsp:sp modelId="{ABAA9C7B-FC41-40B2-A6D3-4F4CABDE8E18}">
      <dsp:nvSpPr>
        <dsp:cNvPr id="0" name=""/>
        <dsp:cNvSpPr/>
      </dsp:nvSpPr>
      <dsp:spPr>
        <a:xfrm>
          <a:off x="5183395" y="385885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Principios y Valores</a:t>
          </a:r>
        </a:p>
      </dsp:txBody>
      <dsp:txXfrm>
        <a:off x="5183395" y="3858856"/>
        <a:ext cx="322719" cy="161359"/>
      </dsp:txXfrm>
    </dsp:sp>
    <dsp:sp modelId="{71CF6E08-B953-4388-B0D9-7A7FE11BFB15}">
      <dsp:nvSpPr>
        <dsp:cNvPr id="0" name=""/>
        <dsp:cNvSpPr/>
      </dsp:nvSpPr>
      <dsp:spPr>
        <a:xfrm>
          <a:off x="4794792" y="4087987"/>
          <a:ext cx="318943" cy="211645"/>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70000"/>
            </a:lnSpc>
            <a:spcBef>
              <a:spcPct val="0"/>
            </a:spcBef>
            <a:spcAft>
              <a:spcPct val="35000"/>
            </a:spcAft>
            <a:buNone/>
          </a:pPr>
          <a:r>
            <a:rPr lang="es-SV" sz="500" kern="1200"/>
            <a:t>Unidad de la Mujer y Equidad de Género</a:t>
          </a:r>
        </a:p>
      </dsp:txBody>
      <dsp:txXfrm>
        <a:off x="4794792" y="4087987"/>
        <a:ext cx="318943" cy="211645"/>
      </dsp:txXfrm>
    </dsp:sp>
    <dsp:sp modelId="{8DBBFA29-EF67-4E70-8B25-A8F53DDDE78A}">
      <dsp:nvSpPr>
        <dsp:cNvPr id="0" name=""/>
        <dsp:cNvSpPr/>
      </dsp:nvSpPr>
      <dsp:spPr>
        <a:xfrm>
          <a:off x="5183395" y="4087987"/>
          <a:ext cx="322719" cy="209344"/>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SV" sz="500" kern="1200"/>
            <a:t>Unidad de Recreación y Deportes</a:t>
          </a:r>
        </a:p>
      </dsp:txBody>
      <dsp:txXfrm>
        <a:off x="5183395" y="4087987"/>
        <a:ext cx="322719" cy="209344"/>
      </dsp:txXfrm>
    </dsp:sp>
    <dsp:sp modelId="{615E690B-4EA2-4046-BECE-C2C43095CF8D}">
      <dsp:nvSpPr>
        <dsp:cNvPr id="0" name=""/>
        <dsp:cNvSpPr/>
      </dsp:nvSpPr>
      <dsp:spPr>
        <a:xfrm>
          <a:off x="4792904" y="4367404"/>
          <a:ext cx="322719" cy="206293"/>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SV" sz="500" kern="1200"/>
            <a:t>Unidad de la Niñez y Adolescencia </a:t>
          </a:r>
        </a:p>
      </dsp:txBody>
      <dsp:txXfrm>
        <a:off x="4792904" y="4367404"/>
        <a:ext cx="322719" cy="206293"/>
      </dsp:txXfrm>
    </dsp:sp>
    <dsp:sp modelId="{767238AA-8114-42F0-B968-1255B44B3717}">
      <dsp:nvSpPr>
        <dsp:cNvPr id="0" name=""/>
        <dsp:cNvSpPr/>
      </dsp:nvSpPr>
      <dsp:spPr>
        <a:xfrm>
          <a:off x="5183395" y="4367404"/>
          <a:ext cx="322719" cy="202550"/>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70000"/>
            </a:lnSpc>
            <a:spcBef>
              <a:spcPct val="0"/>
            </a:spcBef>
            <a:spcAft>
              <a:spcPct val="35000"/>
            </a:spcAft>
            <a:buNone/>
          </a:pPr>
          <a:r>
            <a:rPr lang="es-SV" sz="500" kern="1200"/>
            <a:t>Unidad Municipal de Prevención de la Violencia</a:t>
          </a:r>
        </a:p>
      </dsp:txBody>
      <dsp:txXfrm>
        <a:off x="5183395" y="4367404"/>
        <a:ext cx="322719" cy="202550"/>
      </dsp:txXfrm>
    </dsp:sp>
    <dsp:sp modelId="{AA0B76B1-1210-457E-8452-B6004BBDFC2C}">
      <dsp:nvSpPr>
        <dsp:cNvPr id="0" name=""/>
        <dsp:cNvSpPr/>
      </dsp:nvSpPr>
      <dsp:spPr>
        <a:xfrm>
          <a:off x="6342061" y="3331187"/>
          <a:ext cx="738821" cy="20598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Gerencia de Servicios Municipales</a:t>
          </a:r>
        </a:p>
      </dsp:txBody>
      <dsp:txXfrm>
        <a:off x="6342061" y="3331187"/>
        <a:ext cx="738821" cy="205987"/>
      </dsp:txXfrm>
    </dsp:sp>
    <dsp:sp modelId="{241E0208-2A05-406B-98F3-2B573570551F}">
      <dsp:nvSpPr>
        <dsp:cNvPr id="0" name=""/>
        <dsp:cNvSpPr/>
      </dsp:nvSpPr>
      <dsp:spPr>
        <a:xfrm>
          <a:off x="5573885"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70000"/>
            </a:lnSpc>
            <a:spcBef>
              <a:spcPct val="0"/>
            </a:spcBef>
            <a:spcAft>
              <a:spcPct val="35000"/>
            </a:spcAft>
            <a:buNone/>
          </a:pPr>
          <a:r>
            <a:rPr lang="es-SV" sz="500" kern="1200"/>
            <a:t>Unidad del REF</a:t>
          </a:r>
        </a:p>
      </dsp:txBody>
      <dsp:txXfrm>
        <a:off x="5573885" y="4292338"/>
        <a:ext cx="322719" cy="161359"/>
      </dsp:txXfrm>
    </dsp:sp>
    <dsp:sp modelId="{01903AFF-A6D2-4621-9CF1-A6E96CA6F1E8}">
      <dsp:nvSpPr>
        <dsp:cNvPr id="0" name=""/>
        <dsp:cNvSpPr/>
      </dsp:nvSpPr>
      <dsp:spPr>
        <a:xfrm>
          <a:off x="5964376"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70000"/>
            </a:lnSpc>
            <a:spcBef>
              <a:spcPct val="0"/>
            </a:spcBef>
            <a:spcAft>
              <a:spcPct val="35000"/>
            </a:spcAft>
            <a:buNone/>
          </a:pPr>
          <a:r>
            <a:rPr lang="es-SV" sz="500" kern="1200"/>
            <a:t>Unidad de Alumbrado Público</a:t>
          </a:r>
        </a:p>
      </dsp:txBody>
      <dsp:txXfrm>
        <a:off x="5964376" y="4292338"/>
        <a:ext cx="322719" cy="161359"/>
      </dsp:txXfrm>
    </dsp:sp>
    <dsp:sp modelId="{10F7A4C4-1375-4122-AC8B-FC68252C88E3}">
      <dsp:nvSpPr>
        <dsp:cNvPr id="0" name=""/>
        <dsp:cNvSpPr/>
      </dsp:nvSpPr>
      <dsp:spPr>
        <a:xfrm>
          <a:off x="6354867"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Desechos Sólidos</a:t>
          </a:r>
        </a:p>
      </dsp:txBody>
      <dsp:txXfrm>
        <a:off x="6354867" y="4292338"/>
        <a:ext cx="322719" cy="161359"/>
      </dsp:txXfrm>
    </dsp:sp>
    <dsp:sp modelId="{56E40901-6125-46CE-89EB-B0813A1A8213}">
      <dsp:nvSpPr>
        <dsp:cNvPr id="0" name=""/>
        <dsp:cNvSpPr/>
      </dsp:nvSpPr>
      <dsp:spPr>
        <a:xfrm>
          <a:off x="6745358"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Tiangue Municipal</a:t>
          </a:r>
        </a:p>
      </dsp:txBody>
      <dsp:txXfrm>
        <a:off x="6745358" y="4292338"/>
        <a:ext cx="322719" cy="161359"/>
      </dsp:txXfrm>
    </dsp:sp>
    <dsp:sp modelId="{08885596-A5B6-4167-B29F-4649D0B6D555}">
      <dsp:nvSpPr>
        <dsp:cNvPr id="0" name=""/>
        <dsp:cNvSpPr/>
      </dsp:nvSpPr>
      <dsp:spPr>
        <a:xfrm>
          <a:off x="7135848"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70000"/>
            </a:lnSpc>
            <a:spcBef>
              <a:spcPct val="0"/>
            </a:spcBef>
            <a:spcAft>
              <a:spcPct val="35000"/>
            </a:spcAft>
            <a:buNone/>
          </a:pPr>
          <a:r>
            <a:rPr lang="es-SV" sz="500" kern="1200"/>
            <a:t>Unidad de Rastro Municipal</a:t>
          </a:r>
        </a:p>
      </dsp:txBody>
      <dsp:txXfrm>
        <a:off x="7135848" y="4292338"/>
        <a:ext cx="322719" cy="161359"/>
      </dsp:txXfrm>
    </dsp:sp>
    <dsp:sp modelId="{BFAF2623-7DE0-455B-AA23-F478086DD87C}">
      <dsp:nvSpPr>
        <dsp:cNvPr id="0" name=""/>
        <dsp:cNvSpPr/>
      </dsp:nvSpPr>
      <dsp:spPr>
        <a:xfrm>
          <a:off x="7526339" y="4292338"/>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70000"/>
            </a:lnSpc>
            <a:spcBef>
              <a:spcPct val="0"/>
            </a:spcBef>
            <a:spcAft>
              <a:spcPct val="35000"/>
            </a:spcAft>
            <a:buNone/>
          </a:pPr>
          <a:r>
            <a:rPr lang="es-SV" sz="500" kern="1200"/>
            <a:t>Unidad de Admón de Cementerios</a:t>
          </a:r>
        </a:p>
      </dsp:txBody>
      <dsp:txXfrm>
        <a:off x="7526339" y="4292338"/>
        <a:ext cx="322719" cy="161359"/>
      </dsp:txXfrm>
    </dsp:sp>
    <dsp:sp modelId="{46C70FEE-FA3D-443C-84DD-175833D79ACE}">
      <dsp:nvSpPr>
        <dsp:cNvPr id="0" name=""/>
        <dsp:cNvSpPr/>
      </dsp:nvSpPr>
      <dsp:spPr>
        <a:xfrm>
          <a:off x="6145099" y="3604946"/>
          <a:ext cx="322719" cy="16135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Sub Gerencia de Mercados</a:t>
          </a:r>
        </a:p>
      </dsp:txBody>
      <dsp:txXfrm>
        <a:off x="6145099" y="3604946"/>
        <a:ext cx="322719" cy="161359"/>
      </dsp:txXfrm>
    </dsp:sp>
    <dsp:sp modelId="{68134BDD-DADF-483E-9D89-F2CC8A2691EA}">
      <dsp:nvSpPr>
        <dsp:cNvPr id="0" name=""/>
        <dsp:cNvSpPr/>
      </dsp:nvSpPr>
      <dsp:spPr>
        <a:xfrm>
          <a:off x="6354867" y="383407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SV" sz="400" kern="1200"/>
            <a:t>Unidad de Admón de  Mercados 1, 2 y 3</a:t>
          </a:r>
        </a:p>
      </dsp:txBody>
      <dsp:txXfrm>
        <a:off x="6354867" y="3834076"/>
        <a:ext cx="322719" cy="161359"/>
      </dsp:txXfrm>
    </dsp:sp>
    <dsp:sp modelId="{F8F69F08-D4AA-46AD-8B6E-A61260A6FC06}">
      <dsp:nvSpPr>
        <dsp:cNvPr id="0" name=""/>
        <dsp:cNvSpPr/>
      </dsp:nvSpPr>
      <dsp:spPr>
        <a:xfrm>
          <a:off x="6354867" y="4063207"/>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SV" sz="400" kern="1200"/>
            <a:t>Unidad de Admón de  Mercados 4 y 5 </a:t>
          </a:r>
        </a:p>
      </dsp:txBody>
      <dsp:txXfrm>
        <a:off x="6354867" y="4063207"/>
        <a:ext cx="322719" cy="161359"/>
      </dsp:txXfrm>
    </dsp:sp>
    <dsp:sp modelId="{4A2F365E-74BD-4295-A86C-3C41F6DE0923}">
      <dsp:nvSpPr>
        <dsp:cNvPr id="0" name=""/>
        <dsp:cNvSpPr/>
      </dsp:nvSpPr>
      <dsp:spPr>
        <a:xfrm>
          <a:off x="7148654" y="3331187"/>
          <a:ext cx="653352" cy="20258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Gerencia de Espacios Públicos </a:t>
          </a:r>
        </a:p>
      </dsp:txBody>
      <dsp:txXfrm>
        <a:off x="7148654" y="3331187"/>
        <a:ext cx="653352" cy="202587"/>
      </dsp:txXfrm>
    </dsp:sp>
    <dsp:sp modelId="{1B1D5AC3-7F95-47A3-BB9B-2309F781A133}">
      <dsp:nvSpPr>
        <dsp:cNvPr id="0" name=""/>
        <dsp:cNvSpPr/>
      </dsp:nvSpPr>
      <dsp:spPr>
        <a:xfrm>
          <a:off x="7118725" y="360154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Servicios Generales </a:t>
          </a:r>
        </a:p>
      </dsp:txBody>
      <dsp:txXfrm>
        <a:off x="7118725" y="3601546"/>
        <a:ext cx="322719" cy="161359"/>
      </dsp:txXfrm>
    </dsp:sp>
    <dsp:sp modelId="{A86FF45A-D3F6-4167-B0E3-1452BF8F1C7B}">
      <dsp:nvSpPr>
        <dsp:cNvPr id="0" name=""/>
        <dsp:cNvSpPr/>
      </dsp:nvSpPr>
      <dsp:spPr>
        <a:xfrm>
          <a:off x="7509215" y="3601546"/>
          <a:ext cx="322719" cy="1613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70000"/>
            </a:lnSpc>
            <a:spcBef>
              <a:spcPct val="0"/>
            </a:spcBef>
            <a:spcAft>
              <a:spcPct val="35000"/>
            </a:spcAft>
            <a:buNone/>
          </a:pPr>
          <a:r>
            <a:rPr lang="es-SV" sz="500" kern="1200"/>
            <a:t>Unidad de Ornato Municipal</a:t>
          </a:r>
        </a:p>
      </dsp:txBody>
      <dsp:txXfrm>
        <a:off x="7509215" y="3601546"/>
        <a:ext cx="322719" cy="161359"/>
      </dsp:txXfrm>
    </dsp:sp>
    <dsp:sp modelId="{DDB67C2C-ACD2-479B-975B-8C11A4E3E2B1}">
      <dsp:nvSpPr>
        <dsp:cNvPr id="0" name=""/>
        <dsp:cNvSpPr/>
      </dsp:nvSpPr>
      <dsp:spPr>
        <a:xfrm>
          <a:off x="7313970" y="3830677"/>
          <a:ext cx="322719" cy="16135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s-SV" sz="500" kern="1200"/>
        </a:p>
      </dsp:txBody>
      <dsp:txXfrm>
        <a:off x="7313970" y="3830677"/>
        <a:ext cx="322719" cy="161359"/>
      </dsp:txXfrm>
    </dsp:sp>
    <dsp:sp modelId="{B670F0CA-4B30-4752-B4A9-1DA816647CB4}">
      <dsp:nvSpPr>
        <dsp:cNvPr id="0" name=""/>
        <dsp:cNvSpPr/>
      </dsp:nvSpPr>
      <dsp:spPr>
        <a:xfrm>
          <a:off x="4210537" y="2289494"/>
          <a:ext cx="322719" cy="202714"/>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n-US" sz="500" kern="1200"/>
            <a:t>Unidad de Recursos Humanos</a:t>
          </a:r>
        </a:p>
      </dsp:txBody>
      <dsp:txXfrm>
        <a:off x="4210537" y="2289494"/>
        <a:ext cx="322719" cy="202714"/>
      </dsp:txXfrm>
    </dsp:sp>
    <dsp:sp modelId="{EA48351C-FAFB-4BD9-94A9-6A4B2C5FE49D}">
      <dsp:nvSpPr>
        <dsp:cNvPr id="0" name=""/>
        <dsp:cNvSpPr/>
      </dsp:nvSpPr>
      <dsp:spPr>
        <a:xfrm>
          <a:off x="5037448" y="2289494"/>
          <a:ext cx="322719" cy="203398"/>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ES" sz="500" kern="1200"/>
            <a:t>Comité de Seg. e Higiene Ocupacional</a:t>
          </a:r>
          <a:endParaRPr lang="en-US" sz="500" kern="1200"/>
        </a:p>
      </dsp:txBody>
      <dsp:txXfrm>
        <a:off x="5037448" y="2289494"/>
        <a:ext cx="322719" cy="203398"/>
      </dsp:txXfrm>
    </dsp:sp>
    <dsp:sp modelId="{BB37E90C-984F-4039-A43C-ED71DFF76D65}">
      <dsp:nvSpPr>
        <dsp:cNvPr id="0" name=""/>
        <dsp:cNvSpPr/>
      </dsp:nvSpPr>
      <dsp:spPr>
        <a:xfrm>
          <a:off x="4217250" y="2574092"/>
          <a:ext cx="322719" cy="185102"/>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ES" sz="500" kern="1200"/>
            <a:t>Unidad de Mtto. de Equipo Informático</a:t>
          </a:r>
          <a:endParaRPr lang="en-US" sz="500" kern="1200"/>
        </a:p>
      </dsp:txBody>
      <dsp:txXfrm>
        <a:off x="4217250" y="2574092"/>
        <a:ext cx="322719" cy="185102"/>
      </dsp:txXfrm>
    </dsp:sp>
    <dsp:sp modelId="{C0707B46-A315-4929-AF9E-E38FAF7AC71F}">
      <dsp:nvSpPr>
        <dsp:cNvPr id="0" name=""/>
        <dsp:cNvSpPr/>
      </dsp:nvSpPr>
      <dsp:spPr>
        <a:xfrm>
          <a:off x="5044161" y="2574092"/>
          <a:ext cx="322719" cy="16365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n-US" sz="400" kern="1200"/>
            <a:t>Unidad de Gestión Documental y Archivo</a:t>
          </a:r>
        </a:p>
      </dsp:txBody>
      <dsp:txXfrm>
        <a:off x="5044161" y="2574092"/>
        <a:ext cx="322719" cy="163655"/>
      </dsp:txXfrm>
    </dsp:sp>
    <dsp:sp modelId="{4B2EF045-D9C6-4343-98AC-969B1F31AF4B}">
      <dsp:nvSpPr>
        <dsp:cNvPr id="0" name=""/>
        <dsp:cNvSpPr/>
      </dsp:nvSpPr>
      <dsp:spPr>
        <a:xfrm>
          <a:off x="4210899" y="2832528"/>
          <a:ext cx="322719" cy="17741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Transporte y Mtto.</a:t>
          </a:r>
        </a:p>
      </dsp:txBody>
      <dsp:txXfrm>
        <a:off x="4210899" y="2832528"/>
        <a:ext cx="322719" cy="177415"/>
      </dsp:txXfrm>
    </dsp:sp>
    <dsp:sp modelId="{6404314E-8EAE-4F75-AFEB-B9EE98492E0D}">
      <dsp:nvSpPr>
        <dsp:cNvPr id="0" name=""/>
        <dsp:cNvSpPr/>
      </dsp:nvSpPr>
      <dsp:spPr>
        <a:xfrm>
          <a:off x="5047262" y="2839337"/>
          <a:ext cx="322719" cy="174794"/>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Proyectos</a:t>
          </a:r>
        </a:p>
      </dsp:txBody>
      <dsp:txXfrm>
        <a:off x="5047262" y="2839337"/>
        <a:ext cx="322719" cy="174794"/>
      </dsp:txXfrm>
    </dsp:sp>
    <dsp:sp modelId="{AC302B8E-C87B-47CA-9594-B6AA7F8564BC}">
      <dsp:nvSpPr>
        <dsp:cNvPr id="0" name=""/>
        <dsp:cNvSpPr/>
      </dsp:nvSpPr>
      <dsp:spPr>
        <a:xfrm>
          <a:off x="5546487" y="3062793"/>
          <a:ext cx="376410" cy="173742"/>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3175" tIns="3175" rIns="3175" bIns="3175" numCol="1" spcCol="1270" anchor="ctr" anchorCtr="0">
          <a:noAutofit/>
        </a:bodyPr>
        <a:lstStyle/>
        <a:p>
          <a:pPr marL="0" lvl="0" indent="0" algn="ctr" defTabSz="200025">
            <a:lnSpc>
              <a:spcPct val="90000"/>
            </a:lnSpc>
            <a:spcBef>
              <a:spcPct val="0"/>
            </a:spcBef>
            <a:spcAft>
              <a:spcPct val="35000"/>
            </a:spcAft>
            <a:buNone/>
          </a:pPr>
          <a:r>
            <a:rPr lang="es-SV" sz="450" kern="1200"/>
            <a:t>Sección de Paviment.  y Caminos Vecinales</a:t>
          </a:r>
        </a:p>
      </dsp:txBody>
      <dsp:txXfrm>
        <a:off x="5546487" y="3062793"/>
        <a:ext cx="376410" cy="173742"/>
      </dsp:txXfrm>
    </dsp:sp>
    <dsp:sp modelId="{4F54D7AC-E719-446A-9648-857EF27A6BBD}">
      <dsp:nvSpPr>
        <dsp:cNvPr id="0" name=""/>
        <dsp:cNvSpPr/>
      </dsp:nvSpPr>
      <dsp:spPr>
        <a:xfrm>
          <a:off x="4212089" y="1162010"/>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00025">
            <a:lnSpc>
              <a:spcPct val="80000"/>
            </a:lnSpc>
            <a:spcBef>
              <a:spcPct val="0"/>
            </a:spcBef>
            <a:spcAft>
              <a:spcPct val="35000"/>
            </a:spcAft>
            <a:buNone/>
          </a:pPr>
          <a:r>
            <a:rPr lang="es-SV" sz="450" kern="1200"/>
            <a:t>Unidad de Acceso a la Información Pública</a:t>
          </a:r>
        </a:p>
      </dsp:txBody>
      <dsp:txXfrm>
        <a:off x="4212089" y="1162010"/>
        <a:ext cx="322719" cy="161359"/>
      </dsp:txXfrm>
    </dsp:sp>
    <dsp:sp modelId="{7129A319-B8C4-422B-9BBD-217F403C00A8}">
      <dsp:nvSpPr>
        <dsp:cNvPr id="0" name=""/>
        <dsp:cNvSpPr/>
      </dsp:nvSpPr>
      <dsp:spPr>
        <a:xfrm>
          <a:off x="5029080" y="1168674"/>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Jurídica</a:t>
          </a:r>
        </a:p>
      </dsp:txBody>
      <dsp:txXfrm>
        <a:off x="5029080" y="1168674"/>
        <a:ext cx="322719" cy="161359"/>
      </dsp:txXfrm>
    </dsp:sp>
    <dsp:sp modelId="{39B0BECC-5429-4690-B612-19B6031479F9}">
      <dsp:nvSpPr>
        <dsp:cNvPr id="0" name=""/>
        <dsp:cNvSpPr/>
      </dsp:nvSpPr>
      <dsp:spPr>
        <a:xfrm>
          <a:off x="4208233" y="1391141"/>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00025">
            <a:lnSpc>
              <a:spcPct val="70000"/>
            </a:lnSpc>
            <a:spcBef>
              <a:spcPct val="0"/>
            </a:spcBef>
            <a:spcAft>
              <a:spcPct val="35000"/>
            </a:spcAft>
            <a:buNone/>
          </a:pPr>
          <a:r>
            <a:rPr lang="es-SV" sz="450" kern="1200"/>
            <a:t>Unidad CAMZ</a:t>
          </a:r>
        </a:p>
      </dsp:txBody>
      <dsp:txXfrm>
        <a:off x="4208233" y="1391141"/>
        <a:ext cx="322719" cy="161359"/>
      </dsp:txXfrm>
    </dsp:sp>
    <dsp:sp modelId="{8F6AAD95-54E8-43E0-856D-4FFFBD48520A}">
      <dsp:nvSpPr>
        <dsp:cNvPr id="0" name=""/>
        <dsp:cNvSpPr/>
      </dsp:nvSpPr>
      <dsp:spPr>
        <a:xfrm>
          <a:off x="5029080" y="1391141"/>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Ambiental Municipal</a:t>
          </a:r>
        </a:p>
      </dsp:txBody>
      <dsp:txXfrm>
        <a:off x="5029080" y="1391141"/>
        <a:ext cx="322719" cy="161359"/>
      </dsp:txXfrm>
    </dsp:sp>
    <dsp:sp modelId="{518A8CDB-79CE-4D75-8EBB-05C9586DF785}">
      <dsp:nvSpPr>
        <dsp:cNvPr id="0" name=""/>
        <dsp:cNvSpPr/>
      </dsp:nvSpPr>
      <dsp:spPr>
        <a:xfrm>
          <a:off x="4212089" y="1626936"/>
          <a:ext cx="322719" cy="16135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00025">
            <a:lnSpc>
              <a:spcPct val="90000"/>
            </a:lnSpc>
            <a:spcBef>
              <a:spcPct val="0"/>
            </a:spcBef>
            <a:spcAft>
              <a:spcPct val="35000"/>
            </a:spcAft>
            <a:buNone/>
          </a:pPr>
          <a:r>
            <a:rPr lang="es-SV" sz="450" kern="1200"/>
            <a:t>Unidad de Relaciones Púb.,  Comunicaciones</a:t>
          </a:r>
        </a:p>
      </dsp:txBody>
      <dsp:txXfrm>
        <a:off x="4212089" y="1626936"/>
        <a:ext cx="322719" cy="161359"/>
      </dsp:txXfrm>
    </dsp:sp>
    <dsp:sp modelId="{CA0E10DB-A746-4355-8815-DF3FB8E28F7D}">
      <dsp:nvSpPr>
        <dsp:cNvPr id="0" name=""/>
        <dsp:cNvSpPr/>
      </dsp:nvSpPr>
      <dsp:spPr>
        <a:xfrm>
          <a:off x="5034079" y="1605278"/>
          <a:ext cx="322719" cy="17503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00025">
            <a:lnSpc>
              <a:spcPct val="70000"/>
            </a:lnSpc>
            <a:spcBef>
              <a:spcPct val="0"/>
            </a:spcBef>
            <a:spcAft>
              <a:spcPct val="35000"/>
            </a:spcAft>
            <a:buNone/>
          </a:pPr>
          <a:r>
            <a:rPr lang="es-SV" sz="450" kern="1200"/>
            <a:t>Unidad de Registro Municipal de la Carrera Adtiva</a:t>
          </a:r>
        </a:p>
      </dsp:txBody>
      <dsp:txXfrm>
        <a:off x="5034079" y="1605278"/>
        <a:ext cx="322719" cy="175035"/>
      </dsp:txXfrm>
    </dsp:sp>
    <dsp:sp modelId="{77DCDD51-CACA-4440-B49C-9532BE80889C}">
      <dsp:nvSpPr>
        <dsp:cNvPr id="0" name=""/>
        <dsp:cNvSpPr/>
      </dsp:nvSpPr>
      <dsp:spPr>
        <a:xfrm>
          <a:off x="4219060" y="1852094"/>
          <a:ext cx="316768" cy="165610"/>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80000"/>
            </a:lnSpc>
            <a:spcBef>
              <a:spcPct val="0"/>
            </a:spcBef>
            <a:spcAft>
              <a:spcPct val="35000"/>
            </a:spcAft>
            <a:buNone/>
          </a:pPr>
          <a:r>
            <a:rPr lang="es-ES" sz="500" kern="1200"/>
            <a:t>Unidad de PODT</a:t>
          </a:r>
        </a:p>
      </dsp:txBody>
      <dsp:txXfrm>
        <a:off x="4219060" y="1852094"/>
        <a:ext cx="316768" cy="165610"/>
      </dsp:txXfrm>
    </dsp:sp>
    <dsp:sp modelId="{89A97563-A385-47D0-A0E7-2A517843CE63}">
      <dsp:nvSpPr>
        <dsp:cNvPr id="0" name=""/>
        <dsp:cNvSpPr/>
      </dsp:nvSpPr>
      <dsp:spPr>
        <a:xfrm>
          <a:off x="5039875" y="1845861"/>
          <a:ext cx="322719" cy="181736"/>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marL="0" lvl="0" indent="0" algn="ctr" defTabSz="200025">
            <a:lnSpc>
              <a:spcPct val="90000"/>
            </a:lnSpc>
            <a:spcBef>
              <a:spcPct val="0"/>
            </a:spcBef>
            <a:spcAft>
              <a:spcPct val="35000"/>
            </a:spcAft>
            <a:buNone/>
          </a:pPr>
          <a:r>
            <a:rPr lang="es-SV" sz="450" kern="1200"/>
            <a:t>Dirección Mpal de Protección Civil</a:t>
          </a:r>
        </a:p>
      </dsp:txBody>
      <dsp:txXfrm>
        <a:off x="5039875" y="1845861"/>
        <a:ext cx="322719" cy="181736"/>
      </dsp:txXfrm>
    </dsp:sp>
    <dsp:sp modelId="{EB867D23-B4D2-4053-8EB2-F28AB0A36E54}">
      <dsp:nvSpPr>
        <dsp:cNvPr id="0" name=""/>
        <dsp:cNvSpPr/>
      </dsp:nvSpPr>
      <dsp:spPr>
        <a:xfrm>
          <a:off x="4212089" y="236239"/>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Comisiones Municipales</a:t>
          </a:r>
        </a:p>
      </dsp:txBody>
      <dsp:txXfrm>
        <a:off x="4212089" y="236239"/>
        <a:ext cx="322719" cy="161359"/>
      </dsp:txXfrm>
    </dsp:sp>
    <dsp:sp modelId="{AE0B718F-18C3-44A3-BC9D-3A1985C1DD1B}">
      <dsp:nvSpPr>
        <dsp:cNvPr id="0" name=""/>
        <dsp:cNvSpPr/>
      </dsp:nvSpPr>
      <dsp:spPr>
        <a:xfrm>
          <a:off x="5029080" y="242903"/>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Sindicatura </a:t>
          </a:r>
        </a:p>
      </dsp:txBody>
      <dsp:txXfrm>
        <a:off x="5029080" y="242903"/>
        <a:ext cx="322719" cy="161359"/>
      </dsp:txXfrm>
    </dsp:sp>
    <dsp:sp modelId="{99DD4E93-AD41-463D-B2AB-DE93C5A6D749}">
      <dsp:nvSpPr>
        <dsp:cNvPr id="0" name=""/>
        <dsp:cNvSpPr/>
      </dsp:nvSpPr>
      <dsp:spPr>
        <a:xfrm>
          <a:off x="4212089" y="472034"/>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Unidad de Auditoría   Interna </a:t>
          </a:r>
        </a:p>
      </dsp:txBody>
      <dsp:txXfrm>
        <a:off x="4212089" y="472034"/>
        <a:ext cx="322719" cy="161359"/>
      </dsp:txXfrm>
    </dsp:sp>
    <dsp:sp modelId="{093BE94C-0A23-428C-A1F5-5DB78F3CA231}">
      <dsp:nvSpPr>
        <dsp:cNvPr id="0" name=""/>
        <dsp:cNvSpPr/>
      </dsp:nvSpPr>
      <dsp:spPr>
        <a:xfrm>
          <a:off x="5029080" y="458705"/>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Auditoría Externa</a:t>
          </a:r>
        </a:p>
      </dsp:txBody>
      <dsp:txXfrm>
        <a:off x="5029080" y="458705"/>
        <a:ext cx="322719" cy="161359"/>
      </dsp:txXfrm>
    </dsp:sp>
    <dsp:sp modelId="{59DAA5FF-192F-4604-B98A-FE939D60990C}">
      <dsp:nvSpPr>
        <dsp:cNvPr id="0" name=""/>
        <dsp:cNvSpPr/>
      </dsp:nvSpPr>
      <dsp:spPr>
        <a:xfrm>
          <a:off x="4212089" y="694501"/>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Secretaría Municipal </a:t>
          </a:r>
        </a:p>
      </dsp:txBody>
      <dsp:txXfrm>
        <a:off x="4212089" y="694501"/>
        <a:ext cx="322719" cy="161359"/>
      </dsp:txXfrm>
    </dsp:sp>
    <dsp:sp modelId="{9E6C522F-CBFD-4EB4-803A-D217905D49F9}">
      <dsp:nvSpPr>
        <dsp:cNvPr id="0" name=""/>
        <dsp:cNvSpPr/>
      </dsp:nvSpPr>
      <dsp:spPr>
        <a:xfrm>
          <a:off x="5029080" y="687836"/>
          <a:ext cx="322719" cy="16135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SV" sz="500" kern="1200"/>
            <a:t>Comisión de la Carrera Administrativa</a:t>
          </a:r>
        </a:p>
      </dsp:txBody>
      <dsp:txXfrm>
        <a:off x="5029080" y="687836"/>
        <a:ext cx="322719" cy="1613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175171A79C4CDF84E27FD29D41377E"/>
        <w:category>
          <w:name w:val="General"/>
          <w:gallery w:val="placeholder"/>
        </w:category>
        <w:types>
          <w:type w:val="bbPlcHdr"/>
        </w:types>
        <w:behaviors>
          <w:behavior w:val="content"/>
        </w:behaviors>
        <w:guid w:val="{6F9FC220-2ACA-4F3D-82E1-3DBD0D772BEE}"/>
      </w:docPartPr>
      <w:docPartBody>
        <w:p w:rsidR="003E6761" w:rsidRDefault="002F7D2E" w:rsidP="002F7D2E">
          <w:pPr>
            <w:pStyle w:val="B6175171A79C4CDF84E27FD29D41377E"/>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F7D2E"/>
    <w:rsid w:val="0001041E"/>
    <w:rsid w:val="00024065"/>
    <w:rsid w:val="00030938"/>
    <w:rsid w:val="000A1C2F"/>
    <w:rsid w:val="000C49A2"/>
    <w:rsid w:val="000D1DF6"/>
    <w:rsid w:val="000F0755"/>
    <w:rsid w:val="0013415B"/>
    <w:rsid w:val="00161D68"/>
    <w:rsid w:val="001947E0"/>
    <w:rsid w:val="001A7431"/>
    <w:rsid w:val="001D3016"/>
    <w:rsid w:val="001E174B"/>
    <w:rsid w:val="001F1F06"/>
    <w:rsid w:val="00227E71"/>
    <w:rsid w:val="002319F6"/>
    <w:rsid w:val="0024079E"/>
    <w:rsid w:val="00274BF0"/>
    <w:rsid w:val="0029632B"/>
    <w:rsid w:val="002C17B0"/>
    <w:rsid w:val="002D5C22"/>
    <w:rsid w:val="002D64A6"/>
    <w:rsid w:val="002E06AD"/>
    <w:rsid w:val="002F1429"/>
    <w:rsid w:val="002F7D2E"/>
    <w:rsid w:val="00303B46"/>
    <w:rsid w:val="003263AD"/>
    <w:rsid w:val="00344A9C"/>
    <w:rsid w:val="003543F6"/>
    <w:rsid w:val="003568C0"/>
    <w:rsid w:val="003D3149"/>
    <w:rsid w:val="003D555F"/>
    <w:rsid w:val="003E6761"/>
    <w:rsid w:val="003F3F78"/>
    <w:rsid w:val="004322A8"/>
    <w:rsid w:val="00432F7B"/>
    <w:rsid w:val="00445835"/>
    <w:rsid w:val="00447797"/>
    <w:rsid w:val="004606CF"/>
    <w:rsid w:val="00472802"/>
    <w:rsid w:val="00486695"/>
    <w:rsid w:val="004C2CF7"/>
    <w:rsid w:val="004E2120"/>
    <w:rsid w:val="004E469C"/>
    <w:rsid w:val="004F700D"/>
    <w:rsid w:val="00506028"/>
    <w:rsid w:val="005179FB"/>
    <w:rsid w:val="0054369C"/>
    <w:rsid w:val="00553B4F"/>
    <w:rsid w:val="00553B91"/>
    <w:rsid w:val="00563356"/>
    <w:rsid w:val="005B5F0F"/>
    <w:rsid w:val="005D69C5"/>
    <w:rsid w:val="005E7338"/>
    <w:rsid w:val="005F5580"/>
    <w:rsid w:val="00601D93"/>
    <w:rsid w:val="0062643C"/>
    <w:rsid w:val="0063497C"/>
    <w:rsid w:val="006358A4"/>
    <w:rsid w:val="00656E19"/>
    <w:rsid w:val="00681E65"/>
    <w:rsid w:val="006878C2"/>
    <w:rsid w:val="00690B6B"/>
    <w:rsid w:val="006958EE"/>
    <w:rsid w:val="006A172F"/>
    <w:rsid w:val="006B7D85"/>
    <w:rsid w:val="006C3F44"/>
    <w:rsid w:val="006F5461"/>
    <w:rsid w:val="007873AB"/>
    <w:rsid w:val="007B1B9A"/>
    <w:rsid w:val="00805BAF"/>
    <w:rsid w:val="00853AA1"/>
    <w:rsid w:val="008A1E68"/>
    <w:rsid w:val="008A3900"/>
    <w:rsid w:val="008B50F3"/>
    <w:rsid w:val="008E77F7"/>
    <w:rsid w:val="00903D11"/>
    <w:rsid w:val="0091246F"/>
    <w:rsid w:val="009314DE"/>
    <w:rsid w:val="00947891"/>
    <w:rsid w:val="009700B6"/>
    <w:rsid w:val="00981D39"/>
    <w:rsid w:val="009E0D14"/>
    <w:rsid w:val="00A114BD"/>
    <w:rsid w:val="00A16876"/>
    <w:rsid w:val="00A32886"/>
    <w:rsid w:val="00A6154F"/>
    <w:rsid w:val="00A67E32"/>
    <w:rsid w:val="00A714DF"/>
    <w:rsid w:val="00A740A7"/>
    <w:rsid w:val="00A84F84"/>
    <w:rsid w:val="00A9749D"/>
    <w:rsid w:val="00AA4CB0"/>
    <w:rsid w:val="00AB6398"/>
    <w:rsid w:val="00AC333D"/>
    <w:rsid w:val="00AD6C38"/>
    <w:rsid w:val="00AE0D8C"/>
    <w:rsid w:val="00AF4CFB"/>
    <w:rsid w:val="00AF69AA"/>
    <w:rsid w:val="00B267C7"/>
    <w:rsid w:val="00B34B89"/>
    <w:rsid w:val="00B363D6"/>
    <w:rsid w:val="00B65B85"/>
    <w:rsid w:val="00BB2521"/>
    <w:rsid w:val="00BB35F1"/>
    <w:rsid w:val="00BD48E8"/>
    <w:rsid w:val="00BE4E74"/>
    <w:rsid w:val="00C1560A"/>
    <w:rsid w:val="00C26962"/>
    <w:rsid w:val="00C3526C"/>
    <w:rsid w:val="00C45806"/>
    <w:rsid w:val="00C50350"/>
    <w:rsid w:val="00C51C9A"/>
    <w:rsid w:val="00C67309"/>
    <w:rsid w:val="00C729D7"/>
    <w:rsid w:val="00CA31A9"/>
    <w:rsid w:val="00CB26D7"/>
    <w:rsid w:val="00CD69D8"/>
    <w:rsid w:val="00CE6BD3"/>
    <w:rsid w:val="00CF6787"/>
    <w:rsid w:val="00CF6D39"/>
    <w:rsid w:val="00CF707B"/>
    <w:rsid w:val="00D2016B"/>
    <w:rsid w:val="00D35033"/>
    <w:rsid w:val="00D55997"/>
    <w:rsid w:val="00D93791"/>
    <w:rsid w:val="00DB4FEA"/>
    <w:rsid w:val="00DF3F87"/>
    <w:rsid w:val="00E00FEA"/>
    <w:rsid w:val="00E022BA"/>
    <w:rsid w:val="00E16917"/>
    <w:rsid w:val="00E27819"/>
    <w:rsid w:val="00E477BC"/>
    <w:rsid w:val="00E77D31"/>
    <w:rsid w:val="00EC56E7"/>
    <w:rsid w:val="00F00EA5"/>
    <w:rsid w:val="00F148EF"/>
    <w:rsid w:val="00F17809"/>
    <w:rsid w:val="00F332DA"/>
    <w:rsid w:val="00F60DA1"/>
    <w:rsid w:val="00FC74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E67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6175171A79C4CDF84E27FD29D41377E">
    <w:name w:val="B6175171A79C4CDF84E27FD29D41377E"/>
    <w:rsid w:val="002F7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F2579-96BE-4207-8656-DCBB8271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6581</Words>
  <Characters>36199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Informe de Gestión Trimestral  Enero-Marzo 2017.</vt:lpstr>
    </vt:vector>
  </TitlesOfParts>
  <Company>Toshiba</Company>
  <LinksUpToDate>false</LinksUpToDate>
  <CharactersWithSpaces>42695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Trimestral  Enero-Marzo 2017.</dc:title>
  <dc:creator>Anival</dc:creator>
  <cp:lastModifiedBy>DESPACHO MUNICIPAL</cp:lastModifiedBy>
  <cp:revision>2</cp:revision>
  <cp:lastPrinted>2017-03-31T18:05:00Z</cp:lastPrinted>
  <dcterms:created xsi:type="dcterms:W3CDTF">2017-04-19T00:03:00Z</dcterms:created>
  <dcterms:modified xsi:type="dcterms:W3CDTF">2017-04-19T00:03:00Z</dcterms:modified>
</cp:coreProperties>
</file>