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074BC8FD" w:rsidR="0022129E" w:rsidRPr="00854B0B" w:rsidRDefault="0022129E" w:rsidP="00357436">
      <w:pPr>
        <w:spacing w:line="276" w:lineRule="auto"/>
        <w:contextualSpacing/>
        <w:jc w:val="both"/>
        <w:rPr>
          <w:rFonts w:ascii="Book Antiqua" w:hAnsi="Book Antiqua" w:cstheme="majorHAnsi"/>
          <w:b/>
          <w:i/>
          <w:color w:val="auto"/>
          <w:lang w:val="es-ES_tradnl"/>
        </w:rPr>
      </w:pPr>
      <w:r w:rsidRPr="00854B0B">
        <w:rPr>
          <w:rFonts w:ascii="Book Antiqua" w:hAnsi="Book Antiqua" w:cstheme="majorHAnsi"/>
          <w:b/>
          <w:i/>
          <w:color w:val="auto"/>
          <w:lang w:val="es-ES_tradnl"/>
        </w:rPr>
        <w:t xml:space="preserve">ACTA </w:t>
      </w:r>
      <w:r w:rsidR="002E6798" w:rsidRPr="00854B0B">
        <w:rPr>
          <w:rFonts w:ascii="Book Antiqua" w:hAnsi="Book Antiqua" w:cstheme="majorHAnsi"/>
          <w:b/>
          <w:i/>
          <w:color w:val="auto"/>
          <w:lang w:val="es-ES_tradnl"/>
        </w:rPr>
        <w:t xml:space="preserve">NÚMERO </w:t>
      </w:r>
      <w:r w:rsidR="002E6798">
        <w:rPr>
          <w:rFonts w:ascii="Book Antiqua" w:hAnsi="Book Antiqua" w:cstheme="majorHAnsi"/>
          <w:b/>
          <w:i/>
          <w:color w:val="auto"/>
          <w:lang w:val="es-ES_tradnl"/>
        </w:rPr>
        <w:t>VEINTI</w:t>
      </w:r>
      <w:r w:rsidR="00DA4EF1">
        <w:rPr>
          <w:rFonts w:ascii="Book Antiqua" w:hAnsi="Book Antiqua" w:cstheme="majorHAnsi"/>
          <w:b/>
          <w:i/>
          <w:color w:val="auto"/>
          <w:lang w:val="es-ES_tradnl"/>
        </w:rPr>
        <w:t>CUATRO</w:t>
      </w:r>
    </w:p>
    <w:p w14:paraId="257C4811" w14:textId="75B341DC" w:rsidR="0022129E" w:rsidRPr="000E4B3B" w:rsidRDefault="0022129E" w:rsidP="00357436">
      <w:pPr>
        <w:spacing w:line="276" w:lineRule="auto"/>
        <w:contextualSpacing/>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w:t>
      </w:r>
      <w:r w:rsidR="007F1FB6">
        <w:rPr>
          <w:rFonts w:ascii="Book Antiqua" w:hAnsi="Book Antiqua" w:cstheme="majorHAnsi"/>
          <w:i/>
          <w:color w:val="auto"/>
          <w:sz w:val="22"/>
          <w:szCs w:val="22"/>
          <w:lang w:val="es-ES_tradnl"/>
        </w:rPr>
        <w:t>C</w:t>
      </w:r>
      <w:r w:rsidR="007F1FB6" w:rsidRPr="000E4B3B">
        <w:rPr>
          <w:rFonts w:ascii="Book Antiqua" w:hAnsi="Book Antiqua" w:cstheme="majorHAnsi"/>
          <w:i/>
          <w:color w:val="auto"/>
          <w:sz w:val="22"/>
          <w:szCs w:val="22"/>
          <w:lang w:val="es-ES_tradnl"/>
        </w:rPr>
        <w:t xml:space="preserve">uscatlán a las </w:t>
      </w:r>
      <w:r w:rsidR="00DA4EF1">
        <w:rPr>
          <w:rFonts w:ascii="Book Antiqua" w:hAnsi="Book Antiqua" w:cstheme="majorHAnsi"/>
          <w:i/>
          <w:color w:val="auto"/>
          <w:sz w:val="22"/>
          <w:szCs w:val="22"/>
          <w:lang w:val="es-ES_tradnl"/>
        </w:rPr>
        <w:t>catorce</w:t>
      </w:r>
      <w:r w:rsidR="003B3BAE">
        <w:rPr>
          <w:rFonts w:ascii="Book Antiqua" w:hAnsi="Book Antiqua" w:cstheme="majorHAnsi"/>
          <w:i/>
          <w:color w:val="auto"/>
          <w:sz w:val="22"/>
          <w:szCs w:val="22"/>
          <w:lang w:val="es-ES_tradnl"/>
        </w:rPr>
        <w:t xml:space="preserve"> horas</w:t>
      </w:r>
      <w:r w:rsidR="00B64C8B" w:rsidRPr="000E4B3B">
        <w:rPr>
          <w:rFonts w:ascii="Book Antiqua" w:hAnsi="Book Antiqua" w:cstheme="majorHAnsi"/>
          <w:i/>
          <w:color w:val="auto"/>
          <w:sz w:val="22"/>
          <w:szCs w:val="22"/>
          <w:lang w:val="es-ES_tradnl"/>
        </w:rPr>
        <w:t>, del día</w:t>
      </w:r>
      <w:r w:rsidR="002E6798" w:rsidRPr="000E4B3B">
        <w:rPr>
          <w:rFonts w:ascii="Book Antiqua" w:hAnsi="Book Antiqua" w:cstheme="majorHAnsi"/>
          <w:i/>
          <w:color w:val="auto"/>
          <w:sz w:val="22"/>
          <w:szCs w:val="22"/>
          <w:lang w:val="es-ES_tradnl"/>
        </w:rPr>
        <w:t xml:space="preserve"> </w:t>
      </w:r>
      <w:r w:rsidR="00DA4EF1">
        <w:rPr>
          <w:rFonts w:ascii="Book Antiqua" w:hAnsi="Book Antiqua" w:cstheme="majorHAnsi"/>
          <w:b/>
          <w:bCs/>
          <w:i/>
          <w:color w:val="auto"/>
          <w:sz w:val="22"/>
          <w:szCs w:val="22"/>
          <w:lang w:val="es-ES_tradnl"/>
        </w:rPr>
        <w:t xml:space="preserve">DOCE DE DICIEMBRE </w:t>
      </w:r>
      <w:bookmarkStart w:id="0" w:name="_Hlk124171675"/>
      <w:r w:rsidR="00DA4EF1" w:rsidRPr="000E4B3B">
        <w:rPr>
          <w:rFonts w:ascii="Book Antiqua" w:hAnsi="Book Antiqua" w:cstheme="majorHAnsi"/>
          <w:b/>
          <w:i/>
          <w:color w:val="auto"/>
          <w:sz w:val="22"/>
          <w:szCs w:val="22"/>
          <w:lang w:val="es-ES_tradnl"/>
        </w:rPr>
        <w:t xml:space="preserve">DEL </w:t>
      </w:r>
      <w:r w:rsidR="00B64C8B" w:rsidRPr="000E4B3B">
        <w:rPr>
          <w:rFonts w:ascii="Book Antiqua" w:hAnsi="Book Antiqua" w:cstheme="majorHAnsi"/>
          <w:b/>
          <w:i/>
          <w:color w:val="auto"/>
          <w:sz w:val="22"/>
          <w:szCs w:val="22"/>
          <w:lang w:val="es-ES_tradnl"/>
        </w:rPr>
        <w:t xml:space="preserve">AÑO DOS MIL </w:t>
      </w:r>
      <w:bookmarkEnd w:id="0"/>
      <w:r w:rsidR="00B64C8B"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w:t>
      </w:r>
      <w:proofErr w:type="spellStart"/>
      <w:r w:rsidRPr="000E4B3B">
        <w:rPr>
          <w:rFonts w:ascii="Book Antiqua" w:hAnsi="Book Antiqua" w:cstheme="majorHAnsi"/>
          <w:i/>
          <w:color w:val="auto"/>
          <w:sz w:val="22"/>
          <w:szCs w:val="22"/>
          <w:lang w:val="es-ES_tradnl"/>
        </w:rPr>
        <w:t>González</w:t>
      </w:r>
      <w:proofErr w:type="spellEnd"/>
      <w:r w:rsidRPr="000E4B3B">
        <w:rPr>
          <w:rFonts w:ascii="Book Antiqua" w:hAnsi="Book Antiqua" w:cstheme="majorHAnsi"/>
          <w:i/>
          <w:color w:val="auto"/>
          <w:sz w:val="22"/>
          <w:szCs w:val="22"/>
          <w:lang w:val="es-ES_tradnl"/>
        </w:rPr>
        <w:t xml:space="preserve">,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w:t>
      </w:r>
      <w:r w:rsidRPr="00C02E65">
        <w:rPr>
          <w:rFonts w:ascii="Book Antiqua" w:hAnsi="Book Antiqua" w:cstheme="majorHAnsi"/>
          <w:i/>
          <w:color w:val="auto"/>
          <w:sz w:val="22"/>
          <w:szCs w:val="22"/>
          <w:lang w:val="es-ES_tradnl"/>
        </w:rPr>
        <w:t>: Sr. Israel Antonio Pérez López, Primer Regidor Suplente; Sr. Sarbelio Valentín Callejas Monge, Segundo Regidor Suplente; Sr. José Tomas Sánchez García, Tercer Regidor Suplente; Lic. Oscar Armando Díaz Mejía, Cuarto Regidor</w:t>
      </w:r>
      <w:r w:rsidRPr="000E4B3B">
        <w:rPr>
          <w:rFonts w:ascii="Book Antiqua" w:hAnsi="Book Antiqua" w:cstheme="majorHAnsi"/>
          <w:i/>
          <w:color w:val="auto"/>
          <w:sz w:val="22"/>
          <w:szCs w:val="22"/>
          <w:lang w:val="es-ES_tradnl"/>
        </w:rPr>
        <w:t xml:space="preserve"> Suplente; con la asistencia del Secretario Municipal de Actuaciones Ad-honorem </w:t>
      </w:r>
      <w:r w:rsidR="003234FC">
        <w:rPr>
          <w:rFonts w:ascii="Book Antiqua" w:hAnsi="Book Antiqua" w:cstheme="majorHAnsi"/>
          <w:i/>
          <w:color w:val="auto"/>
          <w:sz w:val="22"/>
          <w:szCs w:val="22"/>
          <w:lang w:val="es-ES_tradnl"/>
        </w:rPr>
        <w:t xml:space="preserve">XXXX </w:t>
      </w:r>
      <w:proofErr w:type="spellStart"/>
      <w:r w:rsidR="003234FC">
        <w:rPr>
          <w:rFonts w:ascii="Book Antiqua" w:hAnsi="Book Antiqua" w:cstheme="majorHAnsi"/>
          <w:i/>
          <w:color w:val="auto"/>
          <w:sz w:val="22"/>
          <w:szCs w:val="22"/>
          <w:lang w:val="es-ES_tradnl"/>
        </w:rPr>
        <w:t>XXXX</w:t>
      </w:r>
      <w:proofErr w:type="spellEnd"/>
      <w:r w:rsidR="003234FC">
        <w:rPr>
          <w:rFonts w:ascii="Book Antiqua" w:hAnsi="Book Antiqua" w:cstheme="majorHAnsi"/>
          <w:i/>
          <w:color w:val="auto"/>
          <w:sz w:val="22"/>
          <w:szCs w:val="22"/>
          <w:lang w:val="es-ES_tradnl"/>
        </w:rPr>
        <w:t xml:space="preserve"> </w:t>
      </w:r>
      <w:proofErr w:type="spellStart"/>
      <w:r w:rsidR="003234FC">
        <w:rPr>
          <w:rFonts w:ascii="Book Antiqua" w:hAnsi="Book Antiqua" w:cstheme="majorHAnsi"/>
          <w:i/>
          <w:color w:val="auto"/>
          <w:sz w:val="22"/>
          <w:szCs w:val="22"/>
          <w:lang w:val="es-ES_tradnl"/>
        </w:rPr>
        <w:t>XXXX</w:t>
      </w:r>
      <w:proofErr w:type="spellEnd"/>
      <w:r w:rsidR="003234FC">
        <w:rPr>
          <w:rFonts w:ascii="Book Antiqua" w:hAnsi="Book Antiqua" w:cstheme="majorHAnsi"/>
          <w:i/>
          <w:color w:val="auto"/>
          <w:sz w:val="22"/>
          <w:szCs w:val="22"/>
          <w:lang w:val="es-ES_tradnl"/>
        </w:rPr>
        <w:t xml:space="preserve"> </w:t>
      </w:r>
      <w:proofErr w:type="spellStart"/>
      <w:r w:rsidR="003234FC">
        <w:rPr>
          <w:rFonts w:ascii="Book Antiqua" w:hAnsi="Book Antiqua" w:cstheme="majorHAnsi"/>
          <w:i/>
          <w:color w:val="auto"/>
          <w:sz w:val="22"/>
          <w:szCs w:val="22"/>
          <w:lang w:val="es-ES_tradnl"/>
        </w:rPr>
        <w:t>XXXX</w:t>
      </w:r>
      <w:proofErr w:type="spellEnd"/>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6E6887DF" w14:textId="77777777" w:rsidR="002E6798" w:rsidRDefault="002E6798" w:rsidP="00357436">
      <w:pPr>
        <w:pStyle w:val="Ttulo1"/>
        <w:spacing w:before="0" w:line="276" w:lineRule="auto"/>
        <w:contextualSpacing/>
        <w:rPr>
          <w:rFonts w:ascii="Book Antiqua" w:hAnsi="Book Antiqua" w:cstheme="majorHAnsi"/>
          <w:b/>
          <w:i/>
          <w:color w:val="auto"/>
          <w:sz w:val="22"/>
          <w:szCs w:val="22"/>
          <w:lang w:val="es-ES_tradnl"/>
        </w:rPr>
      </w:pPr>
      <w:bookmarkStart w:id="1" w:name="_Hlk127190599"/>
      <w:bookmarkStart w:id="2" w:name="_Hlk132360160"/>
      <w:r w:rsidRPr="000E4B3B">
        <w:rPr>
          <w:rFonts w:ascii="Book Antiqua" w:hAnsi="Book Antiqua" w:cstheme="majorHAnsi"/>
          <w:b/>
          <w:i/>
          <w:color w:val="auto"/>
          <w:sz w:val="22"/>
          <w:szCs w:val="22"/>
          <w:u w:val="single"/>
          <w:lang w:val="es-ES_tradnl"/>
        </w:rPr>
        <w:t>ACUERDO NÚMERO UNO.</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23872FCC" w14:textId="77777777" w:rsidR="00DA4EF1" w:rsidRPr="00C54219" w:rsidRDefault="00DA4EF1" w:rsidP="00357436">
      <w:pPr>
        <w:pStyle w:val="Prrafodelista"/>
        <w:numPr>
          <w:ilvl w:val="0"/>
          <w:numId w:val="34"/>
        </w:numPr>
        <w:spacing w:line="276" w:lineRule="auto"/>
        <w:jc w:val="both"/>
        <w:rPr>
          <w:rFonts w:ascii="Book Antiqua" w:hAnsi="Book Antiqua" w:cstheme="majorHAnsi"/>
          <w:i/>
          <w:color w:val="auto"/>
          <w:sz w:val="22"/>
          <w:szCs w:val="22"/>
          <w:lang w:val="es-419"/>
        </w:rPr>
      </w:pPr>
      <w:bookmarkStart w:id="3" w:name="_Hlk135902120"/>
      <w:r w:rsidRPr="00C54219">
        <w:rPr>
          <w:rFonts w:ascii="Book Antiqua" w:hAnsi="Book Antiqua" w:cstheme="majorHAnsi"/>
          <w:i/>
          <w:color w:val="auto"/>
          <w:sz w:val="22"/>
          <w:szCs w:val="22"/>
          <w:lang w:val="es-419"/>
        </w:rPr>
        <w:t>El Estado tiene la obligación de invertir en Primera Infancia, niñez y adolescencia y deberá garantizar la asignación de recursos necesarios en las áreas de salud, educación y protección, incrementando de manera gradual y de acuerdo a la disponibilidad de recursos del Estado; para ello, diseñará programas presupuestarios que garanticen la entrega eficiente, oportuna y sostenida de los servicios destinados a su desarrollo integral, (Art. 8 LCJ).</w:t>
      </w:r>
    </w:p>
    <w:p w14:paraId="14416EB1" w14:textId="77777777" w:rsidR="00DA4EF1" w:rsidRPr="00C54219" w:rsidRDefault="00DA4EF1" w:rsidP="00357436">
      <w:pPr>
        <w:pStyle w:val="Prrafodelista"/>
        <w:numPr>
          <w:ilvl w:val="0"/>
          <w:numId w:val="34"/>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La garantía de los derechos de las niñas, niños y adolescentes corresponde a la familia, la sociedad y el Estado, (Art. 13 LCJ).</w:t>
      </w:r>
    </w:p>
    <w:p w14:paraId="2D403E04" w14:textId="77777777" w:rsidR="00DA4EF1" w:rsidRDefault="00DA4EF1" w:rsidP="00357436">
      <w:pPr>
        <w:pStyle w:val="Prrafodelista"/>
        <w:numPr>
          <w:ilvl w:val="0"/>
          <w:numId w:val="34"/>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Que todos los derechos de las niñas, niños y adolescentes reconocidos en la Constitución de la República y tratados internacionales vigentes en El Salvador en la materia objeto de esta Ley y los contenidos en la presente Ley son irrenunciables, inalienables, indelegables, </w:t>
      </w:r>
      <w:proofErr w:type="spellStart"/>
      <w:r w:rsidRPr="00C54219">
        <w:rPr>
          <w:rFonts w:ascii="Book Antiqua" w:hAnsi="Book Antiqua" w:cstheme="majorHAnsi"/>
          <w:i/>
          <w:color w:val="auto"/>
          <w:sz w:val="22"/>
          <w:szCs w:val="22"/>
          <w:lang w:val="es-419"/>
        </w:rPr>
        <w:t>intransigibles</w:t>
      </w:r>
      <w:proofErr w:type="spellEnd"/>
      <w:r w:rsidRPr="00C54219">
        <w:rPr>
          <w:rFonts w:ascii="Book Antiqua" w:hAnsi="Book Antiqua" w:cstheme="majorHAnsi"/>
          <w:i/>
          <w:color w:val="auto"/>
          <w:sz w:val="22"/>
          <w:szCs w:val="22"/>
          <w:lang w:val="es-419"/>
        </w:rPr>
        <w:t>, indivisibles e interdependientes, (Art. 15 LCJ).</w:t>
      </w:r>
    </w:p>
    <w:p w14:paraId="7875FBCB" w14:textId="7313F7A1" w:rsidR="00DA4EF1" w:rsidRPr="00C54219" w:rsidRDefault="00DA4EF1" w:rsidP="00357436">
      <w:pPr>
        <w:pStyle w:val="Prrafodelista"/>
        <w:numPr>
          <w:ilvl w:val="0"/>
          <w:numId w:val="34"/>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 xml:space="preserve">Que la Encargada de la Unidad de la Niñez, Adolescencia y Juventud remite nota en fecha 04 de diciembre de 2023 en la que solicita se acepten los fondos de subvención otorgados por el Instituto Crecer Juntos </w:t>
      </w:r>
      <w:r w:rsidR="00B56E19">
        <w:rPr>
          <w:rFonts w:ascii="Book Antiqua" w:hAnsi="Book Antiqua" w:cstheme="majorHAnsi"/>
          <w:i/>
          <w:color w:val="auto"/>
          <w:sz w:val="22"/>
          <w:szCs w:val="22"/>
          <w:lang w:val="es-419"/>
        </w:rPr>
        <w:t xml:space="preserve">y se autorice al Alcalde la firma de los documentos respectivos. </w:t>
      </w:r>
    </w:p>
    <w:p w14:paraId="1497DE65" w14:textId="77777777" w:rsidR="00DA4EF1" w:rsidRPr="00C54219" w:rsidRDefault="00DA4EF1" w:rsidP="00357436">
      <w:pPr>
        <w:spacing w:line="276" w:lineRule="auto"/>
        <w:contextualSpacing/>
        <w:jc w:val="both"/>
        <w:rPr>
          <w:rFonts w:ascii="Book Antiqua" w:hAnsi="Book Antiqua" w:cstheme="majorHAnsi"/>
          <w:i/>
          <w:color w:val="auto"/>
          <w:sz w:val="22"/>
          <w:szCs w:val="22"/>
          <w:lang w:val="es-419"/>
        </w:rPr>
      </w:pPr>
      <w:r w:rsidRPr="00C54219">
        <w:rPr>
          <w:rFonts w:ascii="Book Antiqua" w:hAnsi="Book Antiqua" w:cstheme="majorHAnsi"/>
          <w:b/>
          <w:bCs/>
          <w:i/>
          <w:color w:val="auto"/>
          <w:sz w:val="22"/>
          <w:szCs w:val="22"/>
          <w:lang w:val="es-419"/>
        </w:rPr>
        <w:t>POR TANTO</w:t>
      </w:r>
      <w:r w:rsidRPr="00C54219">
        <w:rPr>
          <w:rFonts w:ascii="Book Antiqua" w:hAnsi="Book Antiqua" w:cstheme="majorHAnsi"/>
          <w:b/>
          <w:bCs/>
          <w:i/>
          <w:color w:val="auto"/>
          <w:sz w:val="22"/>
          <w:szCs w:val="22"/>
          <w:lang w:val="es-ES_tradnl"/>
        </w:rPr>
        <w:t>,</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w:t>
      </w:r>
      <w:r w:rsidRPr="00C54219">
        <w:rPr>
          <w:rFonts w:ascii="Book Antiqua" w:hAnsi="Book Antiqua" w:cstheme="majorHAnsi"/>
          <w:b/>
          <w:bCs/>
          <w:i/>
          <w:color w:val="auto"/>
          <w:sz w:val="22"/>
          <w:szCs w:val="22"/>
          <w:lang w:val="es-ES_tradnl"/>
        </w:rPr>
        <w:t xml:space="preserve"> ACUERDA POR UNANIMIDAD:</w:t>
      </w:r>
    </w:p>
    <w:p w14:paraId="213B9259" w14:textId="1925A289" w:rsidR="00DA4EF1" w:rsidRPr="00C54219" w:rsidRDefault="00DA4EF1" w:rsidP="00357436">
      <w:pPr>
        <w:pStyle w:val="Prrafodelista"/>
        <w:numPr>
          <w:ilvl w:val="0"/>
          <w:numId w:val="3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Aceptar la Subvención para el funcionamiento del </w:t>
      </w:r>
      <w:r w:rsidRPr="00B06498">
        <w:rPr>
          <w:rFonts w:ascii="Book Antiqua" w:hAnsi="Book Antiqua" w:cstheme="majorHAnsi"/>
          <w:b/>
          <w:bCs/>
          <w:i/>
          <w:color w:val="auto"/>
          <w:sz w:val="22"/>
          <w:szCs w:val="22"/>
          <w:lang w:val="es-419"/>
        </w:rPr>
        <w:t>Centro de Bienestar Infantil</w:t>
      </w:r>
      <w:r w:rsidR="00B06498" w:rsidRPr="00B06498">
        <w:rPr>
          <w:rFonts w:ascii="Book Antiqua" w:hAnsi="Book Antiqua" w:cstheme="majorHAnsi"/>
          <w:b/>
          <w:bCs/>
          <w:i/>
          <w:color w:val="auto"/>
          <w:sz w:val="22"/>
          <w:szCs w:val="22"/>
          <w:lang w:val="es-419"/>
        </w:rPr>
        <w:t xml:space="preserve"> Santa Marta</w:t>
      </w:r>
      <w:r w:rsidRPr="00C54219">
        <w:rPr>
          <w:rFonts w:ascii="Book Antiqua" w:hAnsi="Book Antiqua" w:cstheme="majorHAnsi"/>
          <w:i/>
          <w:color w:val="auto"/>
          <w:sz w:val="22"/>
          <w:szCs w:val="22"/>
          <w:lang w:val="es-419"/>
        </w:rPr>
        <w:t xml:space="preserve"> para el Ejercicio fiscal 202</w:t>
      </w:r>
      <w:r w:rsidR="00B56E19">
        <w:rPr>
          <w:rFonts w:ascii="Book Antiqua" w:hAnsi="Book Antiqua" w:cstheme="majorHAnsi"/>
          <w:i/>
          <w:color w:val="auto"/>
          <w:sz w:val="22"/>
          <w:szCs w:val="22"/>
          <w:lang w:val="es-419"/>
        </w:rPr>
        <w:t>4</w:t>
      </w:r>
      <w:r w:rsidRPr="00C54219">
        <w:rPr>
          <w:rFonts w:ascii="Book Antiqua" w:hAnsi="Book Antiqua" w:cstheme="majorHAnsi"/>
          <w:i/>
          <w:color w:val="auto"/>
          <w:sz w:val="22"/>
          <w:szCs w:val="22"/>
          <w:lang w:val="es-419"/>
        </w:rPr>
        <w:t xml:space="preserve">. </w:t>
      </w:r>
    </w:p>
    <w:p w14:paraId="056A2904" w14:textId="1FB39D42" w:rsidR="00DA4EF1" w:rsidRPr="00C54219" w:rsidRDefault="00DA4EF1" w:rsidP="00357436">
      <w:pPr>
        <w:pStyle w:val="Prrafodelista"/>
        <w:numPr>
          <w:ilvl w:val="0"/>
          <w:numId w:val="3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Autorizar al Alcalde Municipal, Omar Josué Pineda Rodríguez, para que en nombre de esta municipalidad firme el respectivo CONVENIO, así como toda clase de documentos relacionado al convenio con el </w:t>
      </w:r>
      <w:r w:rsidR="00B06498">
        <w:rPr>
          <w:rFonts w:ascii="Book Antiqua" w:hAnsi="Book Antiqua" w:cstheme="majorHAnsi"/>
          <w:i/>
          <w:color w:val="auto"/>
          <w:sz w:val="22"/>
          <w:szCs w:val="22"/>
          <w:lang w:val="es-419"/>
        </w:rPr>
        <w:t>Instituto Crecer Juntos</w:t>
      </w:r>
      <w:r w:rsidRPr="00C54219">
        <w:rPr>
          <w:rFonts w:ascii="Book Antiqua" w:hAnsi="Book Antiqua" w:cstheme="majorHAnsi"/>
          <w:i/>
          <w:color w:val="auto"/>
          <w:sz w:val="22"/>
          <w:szCs w:val="22"/>
          <w:lang w:val="es-419"/>
        </w:rPr>
        <w:t>.</w:t>
      </w:r>
    </w:p>
    <w:p w14:paraId="54B43945" w14:textId="77777777" w:rsidR="00DA4EF1" w:rsidRPr="00C54219" w:rsidRDefault="00DA4EF1" w:rsidP="00357436">
      <w:pPr>
        <w:pStyle w:val="Prrafodelista"/>
        <w:numPr>
          <w:ilvl w:val="0"/>
          <w:numId w:val="3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lastRenderedPageBreak/>
        <w:t>Autorizar a la Unidad de Presupuesto para que realice los incrementos al Presupuesto Municipal por las transferencias recibidas en el Ejercicio Fiscal en el marco del Convenio.</w:t>
      </w:r>
    </w:p>
    <w:p w14:paraId="2105FC76" w14:textId="45CF6FEB" w:rsidR="00DA4EF1" w:rsidRPr="00C54219" w:rsidRDefault="00DA4EF1" w:rsidP="00357436">
      <w:pPr>
        <w:pStyle w:val="Prrafodelista"/>
        <w:numPr>
          <w:ilvl w:val="0"/>
          <w:numId w:val="3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Informar al </w:t>
      </w:r>
      <w:r w:rsidR="00B06498">
        <w:rPr>
          <w:rFonts w:ascii="Book Antiqua" w:hAnsi="Book Antiqua" w:cstheme="majorHAnsi"/>
          <w:i/>
          <w:color w:val="auto"/>
          <w:sz w:val="22"/>
          <w:szCs w:val="22"/>
          <w:lang w:val="es-419"/>
        </w:rPr>
        <w:t>Instituto Crecer Juntos</w:t>
      </w:r>
      <w:r w:rsidR="00B06498" w:rsidRPr="00C54219">
        <w:rPr>
          <w:rFonts w:ascii="Book Antiqua" w:hAnsi="Book Antiqua" w:cstheme="majorHAnsi"/>
          <w:i/>
          <w:color w:val="auto"/>
          <w:sz w:val="22"/>
          <w:szCs w:val="22"/>
          <w:lang w:val="es-419"/>
        </w:rPr>
        <w:t xml:space="preserve"> </w:t>
      </w:r>
      <w:r w:rsidRPr="00C54219">
        <w:rPr>
          <w:rFonts w:ascii="Book Antiqua" w:hAnsi="Book Antiqua" w:cstheme="majorHAnsi"/>
          <w:i/>
          <w:color w:val="auto"/>
          <w:sz w:val="22"/>
          <w:szCs w:val="22"/>
          <w:lang w:val="es-419"/>
        </w:rPr>
        <w:t xml:space="preserve">sobre la presente disposición. </w:t>
      </w:r>
      <w:r w:rsidRPr="00C54219">
        <w:rPr>
          <w:rFonts w:ascii="Book Antiqua" w:hAnsi="Book Antiqua" w:cstheme="majorHAnsi"/>
          <w:b/>
          <w:bCs/>
          <w:i/>
          <w:color w:val="auto"/>
          <w:sz w:val="22"/>
          <w:szCs w:val="22"/>
          <w:lang w:val="es-419"/>
        </w:rPr>
        <w:t>Certifíquese y comuníquese. –</w:t>
      </w:r>
    </w:p>
    <w:p w14:paraId="7354E488" w14:textId="109C44E4" w:rsidR="00BD011E" w:rsidRPr="005F498B" w:rsidRDefault="00BD011E" w:rsidP="00357436">
      <w:pPr>
        <w:pStyle w:val="Ttulo1"/>
        <w:spacing w:before="0"/>
        <w:contextualSpacing/>
        <w:rPr>
          <w:rFonts w:ascii="Book Antiqua" w:hAnsi="Book Antiqua" w:cstheme="majorHAnsi"/>
          <w:i/>
          <w:color w:val="auto"/>
          <w:sz w:val="22"/>
          <w:szCs w:val="22"/>
          <w:lang w:val="es-419"/>
        </w:rPr>
      </w:pPr>
      <w:bookmarkStart w:id="4" w:name="_Hlk154128496"/>
      <w:r w:rsidRPr="005F498B">
        <w:rPr>
          <w:rFonts w:ascii="Book Antiqua" w:hAnsi="Book Antiqua" w:cstheme="majorHAnsi"/>
          <w:b/>
          <w:i/>
          <w:color w:val="auto"/>
          <w:sz w:val="22"/>
          <w:szCs w:val="22"/>
          <w:u w:val="single"/>
          <w:lang w:val="es-ES_tradnl"/>
        </w:rPr>
        <w:t xml:space="preserve">ACUERDO NÚMERO </w:t>
      </w:r>
      <w:r w:rsidR="00634991">
        <w:rPr>
          <w:rFonts w:ascii="Book Antiqua" w:hAnsi="Book Antiqua" w:cstheme="majorHAnsi"/>
          <w:b/>
          <w:i/>
          <w:color w:val="auto"/>
          <w:sz w:val="22"/>
          <w:szCs w:val="22"/>
          <w:u w:val="single"/>
          <w:lang w:val="es-ES_tradnl"/>
        </w:rPr>
        <w:t>DOS</w:t>
      </w:r>
      <w:r w:rsidRPr="005F498B">
        <w:rPr>
          <w:rFonts w:ascii="Book Antiqua" w:hAnsi="Book Antiqua" w:cstheme="majorHAnsi"/>
          <w:b/>
          <w:i/>
          <w:color w:val="auto"/>
          <w:sz w:val="22"/>
          <w:szCs w:val="22"/>
          <w:u w:val="single"/>
          <w:lang w:val="es-ES_tradnl"/>
        </w:rPr>
        <w:t>.</w:t>
      </w:r>
      <w:r w:rsidRPr="005F498B">
        <w:rPr>
          <w:rFonts w:ascii="Book Antiqua" w:hAnsi="Book Antiqua" w:cstheme="majorHAnsi"/>
          <w:i/>
          <w:color w:val="auto"/>
          <w:sz w:val="22"/>
          <w:szCs w:val="22"/>
          <w:lang w:val="es-ES_tradnl"/>
        </w:rPr>
        <w:t xml:space="preserve"> – El Concejo Municipal </w:t>
      </w:r>
      <w:r w:rsidRPr="005F498B">
        <w:rPr>
          <w:rFonts w:ascii="Book Antiqua" w:hAnsi="Book Antiqua" w:cstheme="majorHAnsi"/>
          <w:b/>
          <w:i/>
          <w:color w:val="auto"/>
          <w:sz w:val="22"/>
          <w:szCs w:val="22"/>
          <w:lang w:val="es-ES_tradnl"/>
        </w:rPr>
        <w:t>CONSIDERANDO:</w:t>
      </w:r>
    </w:p>
    <w:p w14:paraId="69D6115A" w14:textId="77777777" w:rsidR="005A3F33" w:rsidRDefault="005A3F33" w:rsidP="00357436">
      <w:pPr>
        <w:pStyle w:val="Prrafodelista"/>
        <w:numPr>
          <w:ilvl w:val="0"/>
          <w:numId w:val="37"/>
        </w:numPr>
        <w:jc w:val="both"/>
        <w:rPr>
          <w:rFonts w:ascii="Book Antiqua" w:hAnsi="Book Antiqua" w:cstheme="majorHAnsi"/>
          <w:i/>
          <w:color w:val="auto"/>
          <w:sz w:val="22"/>
          <w:szCs w:val="22"/>
          <w:lang w:val="es-ES_tradnl"/>
        </w:rPr>
      </w:pPr>
      <w:r w:rsidRPr="004D0F0D">
        <w:rPr>
          <w:rFonts w:ascii="Book Antiqua" w:hAnsi="Book Antiqua" w:cstheme="majorHAnsi"/>
          <w:i/>
          <w:color w:val="auto"/>
          <w:sz w:val="22"/>
          <w:szCs w:val="22"/>
          <w:lang w:val="es-ES_tradnl"/>
        </w:rPr>
        <w:t xml:space="preserve">Que por Decreto Legislativo No. </w:t>
      </w:r>
      <w:r>
        <w:rPr>
          <w:rFonts w:ascii="Book Antiqua" w:hAnsi="Book Antiqua" w:cstheme="majorHAnsi"/>
          <w:i/>
          <w:color w:val="auto"/>
          <w:sz w:val="22"/>
          <w:szCs w:val="22"/>
          <w:lang w:val="es-ES_tradnl"/>
        </w:rPr>
        <w:t>900</w:t>
      </w:r>
      <w:r w:rsidRPr="004D0F0D">
        <w:rPr>
          <w:rFonts w:ascii="Book Antiqua" w:hAnsi="Book Antiqua" w:cstheme="majorHAnsi"/>
          <w:i/>
          <w:color w:val="auto"/>
          <w:sz w:val="22"/>
          <w:szCs w:val="22"/>
          <w:lang w:val="es-ES_tradnl"/>
        </w:rPr>
        <w:t xml:space="preserve"> de fecha </w:t>
      </w:r>
      <w:r>
        <w:rPr>
          <w:rFonts w:ascii="Book Antiqua" w:hAnsi="Book Antiqua" w:cstheme="majorHAnsi"/>
          <w:i/>
          <w:color w:val="auto"/>
          <w:sz w:val="22"/>
          <w:szCs w:val="22"/>
          <w:lang w:val="es-ES_tradnl"/>
        </w:rPr>
        <w:t>29 de noviembre de 2023</w:t>
      </w:r>
      <w:r w:rsidRPr="004D0F0D">
        <w:rPr>
          <w:rFonts w:ascii="Book Antiqua" w:hAnsi="Book Antiqua" w:cstheme="majorHAnsi"/>
          <w:i/>
          <w:color w:val="auto"/>
          <w:sz w:val="22"/>
          <w:szCs w:val="22"/>
          <w:lang w:val="es-ES_tradnl"/>
        </w:rPr>
        <w:t xml:space="preserve">, publicado en el Diario Oficial No. </w:t>
      </w:r>
      <w:r>
        <w:rPr>
          <w:rFonts w:ascii="Book Antiqua" w:hAnsi="Book Antiqua" w:cstheme="majorHAnsi"/>
          <w:i/>
          <w:color w:val="auto"/>
          <w:sz w:val="22"/>
          <w:szCs w:val="22"/>
          <w:lang w:val="es-ES_tradnl"/>
        </w:rPr>
        <w:t>225</w:t>
      </w:r>
      <w:r w:rsidRPr="004D0F0D">
        <w:rPr>
          <w:rFonts w:ascii="Book Antiqua" w:hAnsi="Book Antiqua" w:cstheme="majorHAnsi"/>
          <w:i/>
          <w:color w:val="auto"/>
          <w:sz w:val="22"/>
          <w:szCs w:val="22"/>
          <w:lang w:val="es-ES_tradnl"/>
        </w:rPr>
        <w:t xml:space="preserve">, Tomo </w:t>
      </w:r>
      <w:r>
        <w:rPr>
          <w:rFonts w:ascii="Book Antiqua" w:hAnsi="Book Antiqua" w:cstheme="majorHAnsi"/>
          <w:i/>
          <w:color w:val="auto"/>
          <w:sz w:val="22"/>
          <w:szCs w:val="22"/>
          <w:lang w:val="es-ES_tradnl"/>
        </w:rPr>
        <w:t xml:space="preserve">441 </w:t>
      </w:r>
      <w:r w:rsidRPr="004D0F0D">
        <w:rPr>
          <w:rFonts w:ascii="Book Antiqua" w:hAnsi="Book Antiqua" w:cstheme="majorHAnsi"/>
          <w:i/>
          <w:color w:val="auto"/>
          <w:sz w:val="22"/>
          <w:szCs w:val="22"/>
          <w:lang w:val="es-ES_tradnl"/>
        </w:rPr>
        <w:t xml:space="preserve">de fecha </w:t>
      </w:r>
      <w:r>
        <w:rPr>
          <w:rFonts w:ascii="Book Antiqua" w:hAnsi="Book Antiqua" w:cstheme="majorHAnsi"/>
          <w:i/>
          <w:color w:val="auto"/>
          <w:sz w:val="22"/>
          <w:szCs w:val="22"/>
          <w:lang w:val="es-ES_tradnl"/>
        </w:rPr>
        <w:t>30</w:t>
      </w:r>
      <w:r w:rsidRPr="004D0F0D">
        <w:rPr>
          <w:rFonts w:ascii="Book Antiqua" w:hAnsi="Book Antiqua" w:cstheme="majorHAnsi"/>
          <w:i/>
          <w:color w:val="auto"/>
          <w:sz w:val="22"/>
          <w:szCs w:val="22"/>
          <w:lang w:val="es-ES_tradnl"/>
        </w:rPr>
        <w:t xml:space="preserve"> de </w:t>
      </w:r>
      <w:r>
        <w:rPr>
          <w:rFonts w:ascii="Book Antiqua" w:hAnsi="Book Antiqua" w:cstheme="majorHAnsi"/>
          <w:i/>
          <w:color w:val="auto"/>
          <w:sz w:val="22"/>
          <w:szCs w:val="22"/>
          <w:lang w:val="es-ES_tradnl"/>
        </w:rPr>
        <w:t>noviembre de 2023</w:t>
      </w:r>
      <w:r w:rsidRPr="004D0F0D">
        <w:rPr>
          <w:rFonts w:ascii="Book Antiqua" w:hAnsi="Book Antiqua" w:cstheme="majorHAnsi"/>
          <w:i/>
          <w:color w:val="auto"/>
          <w:sz w:val="22"/>
          <w:szCs w:val="22"/>
          <w:lang w:val="es-ES_tradnl"/>
        </w:rPr>
        <w:t xml:space="preserve"> se aprobó la</w:t>
      </w:r>
      <w:r>
        <w:rPr>
          <w:rFonts w:ascii="Book Antiqua" w:hAnsi="Book Antiqua" w:cstheme="majorHAnsi"/>
          <w:i/>
          <w:color w:val="auto"/>
          <w:sz w:val="22"/>
          <w:szCs w:val="22"/>
          <w:lang w:val="es-ES_tradnl"/>
        </w:rPr>
        <w:t xml:space="preserve">s </w:t>
      </w:r>
      <w:r w:rsidRPr="004D0F0D">
        <w:rPr>
          <w:rFonts w:ascii="Book Antiqua" w:hAnsi="Book Antiqua" w:cstheme="majorHAnsi"/>
          <w:i/>
          <w:color w:val="auto"/>
          <w:sz w:val="22"/>
          <w:szCs w:val="22"/>
          <w:lang w:val="es-ES_tradnl"/>
        </w:rPr>
        <w:t>DISPOSICIONES TRANSITORIAS QUE DECLARAN COMO RENTA NO GRAVABLE Y EN</w:t>
      </w:r>
      <w:r>
        <w:rPr>
          <w:rFonts w:ascii="Book Antiqua" w:hAnsi="Book Antiqua" w:cstheme="majorHAnsi"/>
          <w:i/>
          <w:color w:val="auto"/>
          <w:sz w:val="22"/>
          <w:szCs w:val="22"/>
          <w:lang w:val="es-ES_tradnl"/>
        </w:rPr>
        <w:t xml:space="preserve"> </w:t>
      </w:r>
      <w:r w:rsidRPr="004D0F0D">
        <w:rPr>
          <w:rFonts w:ascii="Book Antiqua" w:hAnsi="Book Antiqua" w:cstheme="majorHAnsi"/>
          <w:i/>
          <w:color w:val="auto"/>
          <w:sz w:val="22"/>
          <w:szCs w:val="22"/>
          <w:lang w:val="es-ES_tradnl"/>
        </w:rPr>
        <w:t>CONSECUENCIA EXCLUIDAS DE LA RETENCIÓN RESPECTIVA, EL AGUINALDO A QUE SE</w:t>
      </w:r>
      <w:r>
        <w:rPr>
          <w:rFonts w:ascii="Book Antiqua" w:hAnsi="Book Antiqua" w:cstheme="majorHAnsi"/>
          <w:i/>
          <w:color w:val="auto"/>
          <w:sz w:val="22"/>
          <w:szCs w:val="22"/>
          <w:lang w:val="es-ES_tradnl"/>
        </w:rPr>
        <w:t xml:space="preserve"> </w:t>
      </w:r>
      <w:r w:rsidRPr="004D0F0D">
        <w:rPr>
          <w:rFonts w:ascii="Book Antiqua" w:hAnsi="Book Antiqua" w:cstheme="majorHAnsi"/>
          <w:i/>
          <w:color w:val="auto"/>
          <w:sz w:val="22"/>
          <w:szCs w:val="22"/>
          <w:lang w:val="es-ES_tradnl"/>
        </w:rPr>
        <w:t>REFIERE EL CÓDIGO DE TRABAJO Y LA LEY SOBRE LA COMPENSACIÓN ADICIONAL EN</w:t>
      </w:r>
      <w:r>
        <w:rPr>
          <w:rFonts w:ascii="Book Antiqua" w:hAnsi="Book Antiqua" w:cstheme="majorHAnsi"/>
          <w:i/>
          <w:color w:val="auto"/>
          <w:sz w:val="22"/>
          <w:szCs w:val="22"/>
          <w:lang w:val="es-ES_tradnl"/>
        </w:rPr>
        <w:t xml:space="preserve"> </w:t>
      </w:r>
      <w:r w:rsidRPr="004D0F0D">
        <w:rPr>
          <w:rFonts w:ascii="Book Antiqua" w:hAnsi="Book Antiqua" w:cstheme="majorHAnsi"/>
          <w:i/>
          <w:color w:val="auto"/>
          <w:sz w:val="22"/>
          <w:szCs w:val="22"/>
          <w:lang w:val="es-ES_tradnl"/>
        </w:rPr>
        <w:t>EFECTIVO, HASTA UN LÍMITE DE UN MIL QUINIENTOS DÓLARES DE LOS ESTADOS</w:t>
      </w:r>
      <w:r>
        <w:rPr>
          <w:rFonts w:ascii="Book Antiqua" w:hAnsi="Book Antiqua" w:cstheme="majorHAnsi"/>
          <w:i/>
          <w:color w:val="auto"/>
          <w:sz w:val="22"/>
          <w:szCs w:val="22"/>
          <w:lang w:val="es-ES_tradnl"/>
        </w:rPr>
        <w:t xml:space="preserve"> </w:t>
      </w:r>
      <w:r w:rsidRPr="004D0F0D">
        <w:rPr>
          <w:rFonts w:ascii="Book Antiqua" w:hAnsi="Book Antiqua" w:cstheme="majorHAnsi"/>
          <w:i/>
          <w:color w:val="auto"/>
          <w:sz w:val="22"/>
          <w:szCs w:val="22"/>
          <w:lang w:val="es-ES_tradnl"/>
        </w:rPr>
        <w:t>UNIDOS DE AMÉRICA.</w:t>
      </w:r>
    </w:p>
    <w:p w14:paraId="2520F451" w14:textId="687E5F55" w:rsidR="004D0F0D" w:rsidRDefault="003432A5" w:rsidP="00357436">
      <w:pPr>
        <w:pStyle w:val="Prrafodelista"/>
        <w:numPr>
          <w:ilvl w:val="0"/>
          <w:numId w:val="37"/>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a</w:t>
      </w:r>
      <w:r w:rsidR="004D0F0D" w:rsidRPr="004D0F0D">
        <w:rPr>
          <w:rFonts w:ascii="Book Antiqua" w:hAnsi="Book Antiqua" w:cstheme="majorHAnsi"/>
          <w:i/>
          <w:color w:val="auto"/>
          <w:sz w:val="22"/>
          <w:szCs w:val="22"/>
          <w:lang w:val="es-ES_tradnl"/>
        </w:rPr>
        <w:t>demás del sueldo mensual, los empleados tendrán derecho en el mes de Diciembre a</w:t>
      </w:r>
      <w:r>
        <w:rPr>
          <w:rFonts w:ascii="Book Antiqua" w:hAnsi="Book Antiqua" w:cstheme="majorHAnsi"/>
          <w:i/>
          <w:color w:val="auto"/>
          <w:sz w:val="22"/>
          <w:szCs w:val="22"/>
          <w:lang w:val="es-ES_tradnl"/>
        </w:rPr>
        <w:t xml:space="preserve"> </w:t>
      </w:r>
      <w:r w:rsidR="004D0F0D" w:rsidRPr="004D0F0D">
        <w:rPr>
          <w:rFonts w:ascii="Book Antiqua" w:hAnsi="Book Antiqua" w:cstheme="majorHAnsi"/>
          <w:i/>
          <w:color w:val="auto"/>
          <w:sz w:val="22"/>
          <w:szCs w:val="22"/>
          <w:lang w:val="es-ES_tradnl"/>
        </w:rPr>
        <w:t>una remuneración extra igual al monto de su salario, en concepto de aguinaldo. Para recibir dicha</w:t>
      </w:r>
      <w:r w:rsidR="004D0F0D">
        <w:rPr>
          <w:rFonts w:ascii="Book Antiqua" w:hAnsi="Book Antiqua" w:cstheme="majorHAnsi"/>
          <w:i/>
          <w:color w:val="auto"/>
          <w:sz w:val="22"/>
          <w:szCs w:val="22"/>
          <w:lang w:val="es-ES_tradnl"/>
        </w:rPr>
        <w:t xml:space="preserve"> </w:t>
      </w:r>
      <w:r w:rsidR="004D0F0D" w:rsidRPr="004D0F0D">
        <w:rPr>
          <w:rFonts w:ascii="Book Antiqua" w:hAnsi="Book Antiqua" w:cstheme="majorHAnsi"/>
          <w:i/>
          <w:color w:val="auto"/>
          <w:sz w:val="22"/>
          <w:szCs w:val="22"/>
          <w:lang w:val="es-ES_tradnl"/>
        </w:rPr>
        <w:t>prima el empleado deberá tener un año o más de prestar sus servicios a la Municipalidad. El</w:t>
      </w:r>
      <w:r w:rsidR="004D0F0D">
        <w:rPr>
          <w:rFonts w:ascii="Book Antiqua" w:hAnsi="Book Antiqua" w:cstheme="majorHAnsi"/>
          <w:i/>
          <w:color w:val="auto"/>
          <w:sz w:val="22"/>
          <w:szCs w:val="22"/>
          <w:lang w:val="es-ES_tradnl"/>
        </w:rPr>
        <w:t xml:space="preserve"> </w:t>
      </w:r>
      <w:r w:rsidR="004D0F0D" w:rsidRPr="004D0F0D">
        <w:rPr>
          <w:rFonts w:ascii="Book Antiqua" w:hAnsi="Book Antiqua" w:cstheme="majorHAnsi"/>
          <w:i/>
          <w:color w:val="auto"/>
          <w:sz w:val="22"/>
          <w:szCs w:val="22"/>
          <w:lang w:val="es-ES_tradnl"/>
        </w:rPr>
        <w:t>empleado que tuviere quince o más inasistencias injustificadas durante el año, perderá el derecho</w:t>
      </w:r>
      <w:r w:rsidR="004D0F0D">
        <w:rPr>
          <w:rFonts w:ascii="Book Antiqua" w:hAnsi="Book Antiqua" w:cstheme="majorHAnsi"/>
          <w:i/>
          <w:color w:val="auto"/>
          <w:sz w:val="22"/>
          <w:szCs w:val="22"/>
          <w:lang w:val="es-ES_tradnl"/>
        </w:rPr>
        <w:t xml:space="preserve"> </w:t>
      </w:r>
      <w:r w:rsidR="004D0F0D" w:rsidRPr="004D0F0D">
        <w:rPr>
          <w:rFonts w:ascii="Book Antiqua" w:hAnsi="Book Antiqua" w:cstheme="majorHAnsi"/>
          <w:i/>
          <w:color w:val="auto"/>
          <w:sz w:val="22"/>
          <w:szCs w:val="22"/>
          <w:lang w:val="es-ES_tradnl"/>
        </w:rPr>
        <w:t>a la prima en referencia.</w:t>
      </w:r>
    </w:p>
    <w:p w14:paraId="7C66BFFD" w14:textId="1A897C3F" w:rsidR="004D0F0D" w:rsidRDefault="004D0F0D" w:rsidP="00357436">
      <w:pPr>
        <w:pStyle w:val="Prrafodelista"/>
        <w:spacing w:line="276" w:lineRule="auto"/>
        <w:ind w:left="1080"/>
        <w:jc w:val="both"/>
        <w:rPr>
          <w:rFonts w:ascii="Book Antiqua" w:hAnsi="Book Antiqua" w:cstheme="majorHAnsi"/>
          <w:i/>
          <w:color w:val="auto"/>
          <w:sz w:val="22"/>
          <w:szCs w:val="22"/>
          <w:lang w:val="es-ES_tradnl"/>
        </w:rPr>
      </w:pPr>
      <w:r w:rsidRPr="004D0F0D">
        <w:rPr>
          <w:rFonts w:ascii="Book Antiqua" w:hAnsi="Book Antiqua" w:cstheme="majorHAnsi"/>
          <w:i/>
          <w:color w:val="auto"/>
          <w:sz w:val="22"/>
          <w:szCs w:val="22"/>
          <w:lang w:val="es-ES_tradnl"/>
        </w:rPr>
        <w:t>Los empleados que al día doce de Diciembre no tuvieren un año de laborar para la Municipalidad,</w:t>
      </w:r>
      <w:r>
        <w:rPr>
          <w:rFonts w:ascii="Book Antiqua" w:hAnsi="Book Antiqua" w:cstheme="majorHAnsi"/>
          <w:i/>
          <w:color w:val="auto"/>
          <w:sz w:val="22"/>
          <w:szCs w:val="22"/>
          <w:lang w:val="es-ES_tradnl"/>
        </w:rPr>
        <w:t xml:space="preserve"> </w:t>
      </w:r>
      <w:r w:rsidRPr="004D0F0D">
        <w:rPr>
          <w:rFonts w:ascii="Book Antiqua" w:hAnsi="Book Antiqua" w:cstheme="majorHAnsi"/>
          <w:i/>
          <w:color w:val="auto"/>
          <w:sz w:val="22"/>
          <w:szCs w:val="22"/>
          <w:lang w:val="es-ES_tradnl"/>
        </w:rPr>
        <w:t>tendrán derecho a que se les pague una cantidad proporcional al tiempo laborado.</w:t>
      </w:r>
      <w:r>
        <w:rPr>
          <w:rFonts w:ascii="Book Antiqua" w:hAnsi="Book Antiqua" w:cstheme="majorHAnsi"/>
          <w:i/>
          <w:color w:val="auto"/>
          <w:sz w:val="22"/>
          <w:szCs w:val="22"/>
          <w:lang w:val="es-ES_tradnl"/>
        </w:rPr>
        <w:t xml:space="preserve"> (Art. 44 R</w:t>
      </w:r>
      <w:r w:rsidR="00492684">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I</w:t>
      </w:r>
      <w:r w:rsidR="00492684">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T</w:t>
      </w:r>
      <w:r w:rsidR="00492684">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w:t>
      </w:r>
    </w:p>
    <w:p w14:paraId="6BA64ADE" w14:textId="77777777" w:rsidR="00252571" w:rsidRDefault="003432A5" w:rsidP="00357436">
      <w:pPr>
        <w:pStyle w:val="Prrafodelista"/>
        <w:numPr>
          <w:ilvl w:val="0"/>
          <w:numId w:val="37"/>
        </w:numPr>
        <w:jc w:val="both"/>
        <w:rPr>
          <w:rFonts w:ascii="Book Antiqua" w:hAnsi="Book Antiqua" w:cstheme="majorHAnsi"/>
          <w:i/>
          <w:color w:val="auto"/>
          <w:sz w:val="22"/>
          <w:szCs w:val="22"/>
          <w:lang w:val="es-ES_tradnl"/>
        </w:rPr>
      </w:pPr>
      <w:r w:rsidRPr="003432A5">
        <w:rPr>
          <w:rFonts w:ascii="Book Antiqua" w:hAnsi="Book Antiqua" w:cstheme="majorHAnsi"/>
          <w:i/>
          <w:color w:val="auto"/>
          <w:sz w:val="22"/>
          <w:szCs w:val="22"/>
          <w:lang w:val="es-ES_tradnl"/>
        </w:rPr>
        <w:t>Que en las Disposición de Egresos del Presupuesto Municipal 202</w:t>
      </w:r>
      <w:r w:rsidR="002C20E5">
        <w:rPr>
          <w:rFonts w:ascii="Book Antiqua" w:hAnsi="Book Antiqua" w:cstheme="majorHAnsi"/>
          <w:i/>
          <w:color w:val="auto"/>
          <w:sz w:val="22"/>
          <w:szCs w:val="22"/>
          <w:lang w:val="es-ES_tradnl"/>
        </w:rPr>
        <w:t>3</w:t>
      </w:r>
      <w:r w:rsidRPr="003432A5">
        <w:rPr>
          <w:rFonts w:ascii="Book Antiqua" w:hAnsi="Book Antiqua" w:cstheme="majorHAnsi"/>
          <w:i/>
          <w:color w:val="auto"/>
          <w:sz w:val="22"/>
          <w:szCs w:val="22"/>
          <w:lang w:val="es-ES_tradnl"/>
        </w:rPr>
        <w:t xml:space="preserve"> se ha considerado en concepto de aguinaldo </w:t>
      </w:r>
      <w:r w:rsidR="002C20E5">
        <w:rPr>
          <w:rFonts w:ascii="Book Antiqua" w:hAnsi="Book Antiqua" w:cstheme="majorHAnsi"/>
          <w:i/>
          <w:color w:val="auto"/>
          <w:sz w:val="22"/>
          <w:szCs w:val="22"/>
          <w:lang w:val="es-ES_tradnl"/>
        </w:rPr>
        <w:t xml:space="preserve">para los empleados </w:t>
      </w:r>
      <w:r w:rsidRPr="003432A5">
        <w:rPr>
          <w:rFonts w:ascii="Book Antiqua" w:hAnsi="Book Antiqua" w:cstheme="majorHAnsi"/>
          <w:i/>
          <w:color w:val="auto"/>
          <w:sz w:val="22"/>
          <w:szCs w:val="22"/>
          <w:lang w:val="es-ES_tradnl"/>
        </w:rPr>
        <w:t>una remuneración igual al monto de su salario</w:t>
      </w:r>
      <w:r w:rsidR="00252571">
        <w:rPr>
          <w:rFonts w:ascii="Book Antiqua" w:hAnsi="Book Antiqua" w:cstheme="majorHAnsi"/>
          <w:i/>
          <w:color w:val="auto"/>
          <w:sz w:val="22"/>
          <w:szCs w:val="22"/>
          <w:lang w:val="es-ES_tradnl"/>
        </w:rPr>
        <w:t>.</w:t>
      </w:r>
    </w:p>
    <w:p w14:paraId="54F4EC7F" w14:textId="5E07CE99" w:rsidR="003432A5" w:rsidRPr="003432A5" w:rsidRDefault="003432A5" w:rsidP="00357436">
      <w:pPr>
        <w:spacing w:line="276" w:lineRule="auto"/>
        <w:contextualSpacing/>
        <w:jc w:val="both"/>
        <w:rPr>
          <w:rFonts w:ascii="Book Antiqua" w:hAnsi="Book Antiqua" w:cstheme="majorHAnsi"/>
          <w:i/>
          <w:color w:val="auto"/>
          <w:sz w:val="22"/>
          <w:szCs w:val="22"/>
          <w:lang w:val="es-ES_tradnl"/>
        </w:rPr>
      </w:pPr>
      <w:r w:rsidRPr="003432A5">
        <w:rPr>
          <w:rFonts w:ascii="Book Antiqua" w:hAnsi="Book Antiqua" w:cstheme="majorHAnsi"/>
          <w:b/>
          <w:bCs/>
          <w:i/>
          <w:color w:val="auto"/>
          <w:sz w:val="22"/>
          <w:szCs w:val="22"/>
          <w:lang w:val="es-ES_tradnl"/>
        </w:rPr>
        <w:t>POR TANTO,</w:t>
      </w:r>
      <w:r w:rsidRPr="003432A5">
        <w:rPr>
          <w:rFonts w:ascii="Book Antiqua" w:hAnsi="Book Antiqua" w:cstheme="majorHAnsi"/>
          <w:i/>
          <w:color w:val="auto"/>
          <w:sz w:val="22"/>
          <w:szCs w:val="22"/>
          <w:lang w:val="es-ES_tradnl"/>
        </w:rPr>
        <w:t xml:space="preserve"> el Concejo Municipal en uso de las facultades que le confiere el Código Municipal vigente y tomando las </w:t>
      </w:r>
      <w:r w:rsidRPr="00A64985">
        <w:rPr>
          <w:rFonts w:ascii="Book Antiqua" w:hAnsi="Book Antiqua" w:cstheme="majorHAnsi"/>
          <w:i/>
          <w:color w:val="auto"/>
          <w:sz w:val="22"/>
          <w:szCs w:val="22"/>
          <w:lang w:val="es-ES_tradnl"/>
        </w:rPr>
        <w:t xml:space="preserve">demás consideraciones </w:t>
      </w:r>
      <w:r w:rsidRPr="00A64985">
        <w:rPr>
          <w:rFonts w:ascii="Book Antiqua" w:hAnsi="Book Antiqua" w:cstheme="majorHAnsi"/>
          <w:b/>
          <w:bCs/>
          <w:i/>
          <w:color w:val="auto"/>
          <w:sz w:val="22"/>
          <w:szCs w:val="22"/>
          <w:lang w:val="es-ES_tradnl"/>
        </w:rPr>
        <w:t xml:space="preserve">ACUERDA </w:t>
      </w:r>
      <w:r w:rsidR="000A1DF5" w:rsidRPr="00A64985">
        <w:rPr>
          <w:rFonts w:ascii="Book Antiqua" w:hAnsi="Book Antiqua" w:cstheme="majorHAnsi"/>
          <w:b/>
          <w:bCs/>
          <w:i/>
          <w:color w:val="auto"/>
          <w:sz w:val="22"/>
          <w:szCs w:val="22"/>
          <w:lang w:val="es-ES_tradnl"/>
        </w:rPr>
        <w:t xml:space="preserve">POR </w:t>
      </w:r>
      <w:r w:rsidR="00A64985" w:rsidRPr="00A64985">
        <w:rPr>
          <w:rFonts w:ascii="Book Antiqua" w:hAnsi="Book Antiqua" w:cstheme="majorHAnsi"/>
          <w:b/>
          <w:bCs/>
          <w:i/>
          <w:color w:val="auto"/>
          <w:sz w:val="22"/>
          <w:szCs w:val="22"/>
          <w:lang w:val="es-ES_tradnl"/>
        </w:rPr>
        <w:t>UNAMINIDAD</w:t>
      </w:r>
      <w:r w:rsidR="000A1DF5" w:rsidRPr="00A64985">
        <w:rPr>
          <w:rFonts w:ascii="Book Antiqua" w:hAnsi="Book Antiqua" w:cstheme="majorHAnsi"/>
          <w:b/>
          <w:bCs/>
          <w:i/>
          <w:color w:val="auto"/>
          <w:sz w:val="22"/>
          <w:szCs w:val="22"/>
          <w:lang w:val="es-ES_tradnl"/>
        </w:rPr>
        <w:t>:</w:t>
      </w:r>
    </w:p>
    <w:p w14:paraId="53219FD9" w14:textId="5EB2F7E9" w:rsidR="003432A5" w:rsidRPr="003432A5" w:rsidRDefault="003432A5" w:rsidP="00357436">
      <w:pPr>
        <w:numPr>
          <w:ilvl w:val="0"/>
          <w:numId w:val="39"/>
        </w:numPr>
        <w:spacing w:line="276" w:lineRule="auto"/>
        <w:contextualSpacing/>
        <w:jc w:val="both"/>
        <w:rPr>
          <w:rFonts w:ascii="Book Antiqua" w:hAnsi="Book Antiqua" w:cstheme="majorHAnsi"/>
          <w:i/>
          <w:color w:val="auto"/>
          <w:sz w:val="22"/>
          <w:szCs w:val="22"/>
          <w:lang w:val="es-ES_tradnl"/>
        </w:rPr>
      </w:pPr>
      <w:r w:rsidRPr="003432A5">
        <w:rPr>
          <w:rFonts w:ascii="Book Antiqua" w:hAnsi="Book Antiqua" w:cstheme="majorHAnsi"/>
          <w:i/>
          <w:color w:val="auto"/>
          <w:sz w:val="22"/>
          <w:szCs w:val="22"/>
          <w:lang w:val="es-ES_tradnl"/>
        </w:rPr>
        <w:t>Ratificar en concepto de aguinaldo una remuneración igual al monto del salario de cada empleado municipal</w:t>
      </w:r>
      <w:r w:rsidR="00A64985">
        <w:rPr>
          <w:rFonts w:ascii="Book Antiqua" w:hAnsi="Book Antiqua" w:cstheme="majorHAnsi"/>
          <w:i/>
          <w:color w:val="auto"/>
          <w:sz w:val="22"/>
          <w:szCs w:val="22"/>
          <w:lang w:val="es-ES_tradnl"/>
        </w:rPr>
        <w:t>.</w:t>
      </w:r>
    </w:p>
    <w:p w14:paraId="4BFE2E42" w14:textId="20EEB68B" w:rsidR="003432A5" w:rsidRPr="003432A5" w:rsidRDefault="003432A5" w:rsidP="00357436">
      <w:pPr>
        <w:numPr>
          <w:ilvl w:val="0"/>
          <w:numId w:val="39"/>
        </w:numPr>
        <w:spacing w:line="276" w:lineRule="auto"/>
        <w:contextualSpacing/>
        <w:jc w:val="both"/>
        <w:rPr>
          <w:rFonts w:ascii="Book Antiqua" w:hAnsi="Book Antiqua" w:cstheme="majorHAnsi"/>
          <w:i/>
          <w:color w:val="auto"/>
          <w:sz w:val="22"/>
          <w:szCs w:val="22"/>
          <w:lang w:val="es-ES_tradnl"/>
        </w:rPr>
      </w:pPr>
      <w:r w:rsidRPr="003432A5">
        <w:rPr>
          <w:rFonts w:ascii="Book Antiqua" w:hAnsi="Book Antiqua" w:cstheme="majorHAnsi"/>
          <w:i/>
          <w:color w:val="auto"/>
          <w:sz w:val="22"/>
          <w:szCs w:val="22"/>
          <w:lang w:val="es-ES_tradnl"/>
        </w:rPr>
        <w:t xml:space="preserve">Se ordena a la encargada de </w:t>
      </w:r>
      <w:r w:rsidRPr="00A64985">
        <w:rPr>
          <w:rFonts w:ascii="Book Antiqua" w:hAnsi="Book Antiqua" w:cstheme="majorHAnsi"/>
          <w:i/>
          <w:color w:val="auto"/>
          <w:sz w:val="22"/>
          <w:szCs w:val="22"/>
          <w:lang w:val="es-ES_tradnl"/>
        </w:rPr>
        <w:t>Recursos</w:t>
      </w:r>
      <w:r w:rsidRPr="003432A5">
        <w:rPr>
          <w:rFonts w:ascii="Book Antiqua" w:hAnsi="Book Antiqua" w:cstheme="majorHAnsi"/>
          <w:i/>
          <w:color w:val="auto"/>
          <w:sz w:val="22"/>
          <w:szCs w:val="22"/>
          <w:lang w:val="es-ES_tradnl"/>
        </w:rPr>
        <w:t xml:space="preserve"> Humanos realizar las </w:t>
      </w:r>
      <w:r w:rsidR="005A4C45" w:rsidRPr="003432A5">
        <w:rPr>
          <w:rFonts w:ascii="Book Antiqua" w:hAnsi="Book Antiqua" w:cstheme="majorHAnsi"/>
          <w:i/>
          <w:color w:val="auto"/>
          <w:sz w:val="22"/>
          <w:szCs w:val="22"/>
          <w:lang w:val="es-ES_tradnl"/>
        </w:rPr>
        <w:t xml:space="preserve">planillas </w:t>
      </w:r>
      <w:r w:rsidR="005A4C45">
        <w:rPr>
          <w:rFonts w:ascii="Book Antiqua" w:hAnsi="Book Antiqua" w:cstheme="majorHAnsi"/>
          <w:i/>
          <w:color w:val="auto"/>
          <w:sz w:val="22"/>
          <w:szCs w:val="22"/>
          <w:lang w:val="es-ES_tradnl"/>
        </w:rPr>
        <w:t xml:space="preserve">correspondientes </w:t>
      </w:r>
      <w:r w:rsidRPr="003432A5">
        <w:rPr>
          <w:rFonts w:ascii="Book Antiqua" w:hAnsi="Book Antiqua" w:cstheme="majorHAnsi"/>
          <w:i/>
          <w:color w:val="auto"/>
          <w:sz w:val="22"/>
          <w:szCs w:val="22"/>
          <w:lang w:val="es-ES_tradnl"/>
        </w:rPr>
        <w:t>en tiempo</w:t>
      </w:r>
      <w:r w:rsidR="007F3675">
        <w:rPr>
          <w:rFonts w:ascii="Book Antiqua" w:hAnsi="Book Antiqua" w:cstheme="majorHAnsi"/>
          <w:i/>
          <w:color w:val="auto"/>
          <w:sz w:val="22"/>
          <w:szCs w:val="22"/>
          <w:lang w:val="es-ES_tradnl"/>
        </w:rPr>
        <w:t xml:space="preserve"> y en las formas descritas en los considerando</w:t>
      </w:r>
      <w:r w:rsidR="005A4C45">
        <w:rPr>
          <w:rFonts w:ascii="Book Antiqua" w:hAnsi="Book Antiqua" w:cstheme="majorHAnsi"/>
          <w:i/>
          <w:color w:val="auto"/>
          <w:sz w:val="22"/>
          <w:szCs w:val="22"/>
          <w:lang w:val="es-ES_tradnl"/>
        </w:rPr>
        <w:t>.</w:t>
      </w:r>
    </w:p>
    <w:p w14:paraId="2D33269D" w14:textId="76FD6EB6" w:rsidR="00706888" w:rsidRPr="00706888" w:rsidRDefault="003432A5" w:rsidP="00357436">
      <w:pPr>
        <w:numPr>
          <w:ilvl w:val="0"/>
          <w:numId w:val="39"/>
        </w:numPr>
        <w:spacing w:line="276" w:lineRule="auto"/>
        <w:contextualSpacing/>
        <w:jc w:val="both"/>
        <w:rPr>
          <w:rFonts w:ascii="Book Antiqua" w:hAnsi="Book Antiqua" w:cstheme="majorHAnsi"/>
          <w:i/>
          <w:color w:val="auto"/>
          <w:sz w:val="22"/>
          <w:szCs w:val="22"/>
          <w:lang w:val="es-ES_tradnl"/>
        </w:rPr>
      </w:pPr>
      <w:r w:rsidRPr="003432A5">
        <w:rPr>
          <w:rFonts w:ascii="Book Antiqua" w:hAnsi="Book Antiqua" w:cstheme="majorHAnsi"/>
          <w:i/>
          <w:color w:val="auto"/>
          <w:sz w:val="22"/>
          <w:szCs w:val="22"/>
          <w:lang w:val="es-ES_tradnl"/>
        </w:rPr>
        <w:t>Se ordena al Tesorero Municipal efectuar las erogaciones correspondientes de acuerdo a la fuente de financiamiento establecidas en el presupuesto municipal para el pago de aguinaldo.</w:t>
      </w:r>
      <w:r w:rsidR="00A64985" w:rsidRPr="00A64985">
        <w:t xml:space="preserve"> </w:t>
      </w:r>
    </w:p>
    <w:p w14:paraId="2F5DA2E4" w14:textId="0F9282F5" w:rsidR="00AB5E51" w:rsidRDefault="00706888" w:rsidP="00357436">
      <w:pPr>
        <w:numPr>
          <w:ilvl w:val="0"/>
          <w:numId w:val="39"/>
        </w:numPr>
        <w:spacing w:line="276" w:lineRule="auto"/>
        <w:contextualSpacing/>
        <w:jc w:val="both"/>
        <w:rPr>
          <w:rFonts w:ascii="Book Antiqua" w:hAnsi="Book Antiqua" w:cstheme="majorHAnsi"/>
          <w:i/>
          <w:color w:val="auto"/>
          <w:sz w:val="22"/>
          <w:szCs w:val="22"/>
          <w:lang w:val="es-ES_tradnl"/>
        </w:rPr>
      </w:pPr>
      <w:r w:rsidRPr="00706888">
        <w:rPr>
          <w:rFonts w:ascii="Book Antiqua" w:hAnsi="Book Antiqua" w:cstheme="majorHAnsi"/>
          <w:i/>
          <w:color w:val="auto"/>
          <w:sz w:val="22"/>
          <w:szCs w:val="22"/>
          <w:lang w:val="es-ES_tradnl"/>
        </w:rPr>
        <w:t>Se le ordena a la Unidad de Presupuesto descargar las cifras correspondientes del presupuesto.</w:t>
      </w:r>
      <w:r>
        <w:t xml:space="preserve"> </w:t>
      </w:r>
      <w:r w:rsidR="00A64985" w:rsidRPr="00A64985">
        <w:rPr>
          <w:rFonts w:ascii="Book Antiqua" w:hAnsi="Book Antiqua" w:cstheme="majorHAnsi"/>
          <w:b/>
          <w:bCs/>
          <w:i/>
          <w:color w:val="auto"/>
          <w:sz w:val="22"/>
          <w:szCs w:val="22"/>
          <w:lang w:val="es-ES_tradnl"/>
        </w:rPr>
        <w:t>Comuníquese y certifíquese.</w:t>
      </w:r>
      <w:r w:rsidR="00A64985" w:rsidRPr="00A64985">
        <w:rPr>
          <w:rFonts w:ascii="Book Antiqua" w:hAnsi="Book Antiqua" w:cstheme="majorHAnsi"/>
          <w:i/>
          <w:color w:val="auto"/>
          <w:sz w:val="22"/>
          <w:szCs w:val="22"/>
          <w:lang w:val="es-ES_tradnl"/>
        </w:rPr>
        <w:t xml:space="preserve"> –</w:t>
      </w:r>
    </w:p>
    <w:p w14:paraId="7E12DC46" w14:textId="53D77665" w:rsidR="0018220F" w:rsidRDefault="00321174" w:rsidP="00357436">
      <w:pPr>
        <w:pStyle w:val="Ttulo1"/>
        <w:spacing w:before="0"/>
        <w:contextualSpacing/>
        <w:rPr>
          <w:rFonts w:ascii="Book Antiqua" w:hAnsi="Book Antiqua" w:cstheme="majorHAnsi"/>
          <w:b/>
          <w:i/>
          <w:color w:val="auto"/>
          <w:sz w:val="22"/>
          <w:szCs w:val="22"/>
        </w:rPr>
      </w:pPr>
      <w:bookmarkStart w:id="5" w:name="_Hlk154129204"/>
      <w:bookmarkEnd w:id="4"/>
      <w:r w:rsidRPr="00DE6250">
        <w:rPr>
          <w:rFonts w:ascii="Book Antiqua" w:hAnsi="Book Antiqua" w:cstheme="majorHAnsi"/>
          <w:b/>
          <w:i/>
          <w:color w:val="auto"/>
          <w:sz w:val="22"/>
          <w:szCs w:val="22"/>
          <w:u w:val="single"/>
        </w:rPr>
        <w:t>ACUERDO NÚMERO TRES.</w:t>
      </w:r>
      <w:r w:rsidRPr="00DE6250">
        <w:rPr>
          <w:rFonts w:ascii="Book Antiqua" w:hAnsi="Book Antiqua" w:cstheme="majorHAnsi"/>
          <w:i/>
          <w:color w:val="auto"/>
          <w:sz w:val="22"/>
          <w:szCs w:val="22"/>
        </w:rPr>
        <w:t xml:space="preserve"> – El Concejo Municipal </w:t>
      </w:r>
      <w:r w:rsidRPr="00DE6250">
        <w:rPr>
          <w:rFonts w:ascii="Book Antiqua" w:hAnsi="Book Antiqua" w:cstheme="majorHAnsi"/>
          <w:b/>
          <w:i/>
          <w:color w:val="auto"/>
          <w:sz w:val="22"/>
          <w:szCs w:val="22"/>
        </w:rPr>
        <w:t>CONSIDERANDO:</w:t>
      </w:r>
    </w:p>
    <w:p w14:paraId="79D85C83" w14:textId="77777777" w:rsidR="00A64985" w:rsidRDefault="00A64985" w:rsidP="00357436">
      <w:pPr>
        <w:pStyle w:val="Prrafodelista"/>
        <w:numPr>
          <w:ilvl w:val="0"/>
          <w:numId w:val="48"/>
        </w:numPr>
        <w:spacing w:line="276" w:lineRule="auto"/>
        <w:jc w:val="both"/>
        <w:rPr>
          <w:rFonts w:ascii="Book Antiqua" w:hAnsi="Book Antiqua" w:cstheme="majorHAnsi"/>
          <w:i/>
          <w:color w:val="auto"/>
          <w:sz w:val="22"/>
          <w:szCs w:val="22"/>
          <w:lang w:val="es-419"/>
        </w:rPr>
      </w:pPr>
      <w:r w:rsidRPr="00DE6250">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548DECF9" w14:textId="77777777" w:rsidR="00A64985" w:rsidRDefault="00A64985" w:rsidP="00357436">
      <w:pPr>
        <w:pStyle w:val="Prrafodelista"/>
        <w:numPr>
          <w:ilvl w:val="0"/>
          <w:numId w:val="48"/>
        </w:numPr>
        <w:jc w:val="both"/>
        <w:rPr>
          <w:rFonts w:ascii="Book Antiqua" w:hAnsi="Book Antiqua" w:cstheme="majorHAnsi"/>
          <w:i/>
          <w:color w:val="auto"/>
          <w:sz w:val="22"/>
          <w:szCs w:val="22"/>
          <w:lang w:val="es-ES_tradnl"/>
        </w:rPr>
      </w:pPr>
      <w:r w:rsidRPr="00A64985">
        <w:rPr>
          <w:rFonts w:ascii="Book Antiqua" w:hAnsi="Book Antiqua" w:cstheme="majorHAnsi"/>
          <w:i/>
          <w:color w:val="auto"/>
          <w:sz w:val="22"/>
          <w:szCs w:val="22"/>
          <w:lang w:val="es-ES_tradnl"/>
        </w:rPr>
        <w:t>Que los miembros del Concejo Municipal gozaran de una compensación económica en el mes de diciembre por un valor de $700.00. (Art. 24, Inc. 2. D.G.P. 2023).</w:t>
      </w:r>
    </w:p>
    <w:p w14:paraId="04819E8E" w14:textId="0FB1F1B6" w:rsidR="00A64985" w:rsidRPr="00E3173E" w:rsidRDefault="00A64985" w:rsidP="00357436">
      <w:pPr>
        <w:contextualSpacing/>
        <w:jc w:val="both"/>
        <w:rPr>
          <w:rFonts w:ascii="Book Antiqua" w:hAnsi="Book Antiqua" w:cstheme="majorHAnsi"/>
          <w:i/>
          <w:color w:val="auto"/>
          <w:sz w:val="22"/>
          <w:szCs w:val="22"/>
          <w:lang w:val="es-ES_tradnl"/>
        </w:rPr>
      </w:pPr>
      <w:r w:rsidRPr="00A64985">
        <w:rPr>
          <w:rFonts w:ascii="Book Antiqua" w:hAnsi="Book Antiqua" w:cstheme="majorHAnsi"/>
          <w:b/>
          <w:bCs/>
          <w:i/>
          <w:color w:val="auto"/>
          <w:sz w:val="22"/>
          <w:szCs w:val="22"/>
          <w:lang w:val="es-ES_tradnl"/>
        </w:rPr>
        <w:t>POR TANTO,</w:t>
      </w:r>
      <w:r w:rsidRPr="00A64985">
        <w:rPr>
          <w:rFonts w:ascii="Book Antiqua" w:hAnsi="Book Antiqua" w:cstheme="majorHAnsi"/>
          <w:i/>
          <w:color w:val="auto"/>
          <w:sz w:val="22"/>
          <w:szCs w:val="22"/>
          <w:lang w:val="es-ES_tradnl"/>
        </w:rPr>
        <w:t xml:space="preserve"> el Concejo Municipal en uso de las facultades que le confiere el Código Municipal vigente y tomando las demás </w:t>
      </w:r>
      <w:r w:rsidRPr="00E3173E">
        <w:rPr>
          <w:rFonts w:ascii="Book Antiqua" w:hAnsi="Book Antiqua" w:cstheme="majorHAnsi"/>
          <w:i/>
          <w:color w:val="auto"/>
          <w:sz w:val="22"/>
          <w:szCs w:val="22"/>
          <w:lang w:val="es-ES_tradnl"/>
        </w:rPr>
        <w:t xml:space="preserve">consideraciones </w:t>
      </w:r>
      <w:r w:rsidR="00E3173E" w:rsidRPr="00E3173E">
        <w:rPr>
          <w:rFonts w:ascii="Book Antiqua" w:hAnsi="Book Antiqua" w:cstheme="majorHAnsi"/>
          <w:b/>
          <w:bCs/>
          <w:i/>
          <w:color w:val="auto"/>
          <w:sz w:val="22"/>
          <w:szCs w:val="22"/>
          <w:lang w:val="es-ES_tradnl"/>
        </w:rPr>
        <w:t>ACUERDA POR UNANIMIDAD:</w:t>
      </w:r>
    </w:p>
    <w:p w14:paraId="5CB26BE7" w14:textId="4F4D3AC8" w:rsidR="00A64985" w:rsidRPr="00E3173E" w:rsidRDefault="00A64985" w:rsidP="00357436">
      <w:pPr>
        <w:pStyle w:val="Prrafodelista"/>
        <w:numPr>
          <w:ilvl w:val="0"/>
          <w:numId w:val="49"/>
        </w:numPr>
        <w:jc w:val="both"/>
        <w:rPr>
          <w:rFonts w:ascii="Book Antiqua" w:hAnsi="Book Antiqua" w:cstheme="majorHAnsi"/>
          <w:i/>
          <w:color w:val="auto"/>
          <w:sz w:val="22"/>
          <w:szCs w:val="22"/>
          <w:lang w:val="es-ES_tradnl"/>
        </w:rPr>
      </w:pPr>
      <w:r w:rsidRPr="00E3173E">
        <w:rPr>
          <w:rFonts w:ascii="Book Antiqua" w:hAnsi="Book Antiqua" w:cstheme="majorHAnsi"/>
          <w:i/>
          <w:color w:val="auto"/>
          <w:sz w:val="22"/>
          <w:szCs w:val="22"/>
          <w:lang w:val="es-ES_tradnl"/>
        </w:rPr>
        <w:t xml:space="preserve">Ratificar </w:t>
      </w:r>
      <w:r w:rsidR="00B452D4" w:rsidRPr="00E3173E">
        <w:rPr>
          <w:rFonts w:ascii="Book Antiqua" w:hAnsi="Book Antiqua" w:cstheme="majorHAnsi"/>
          <w:i/>
          <w:color w:val="auto"/>
          <w:sz w:val="22"/>
          <w:szCs w:val="22"/>
          <w:lang w:val="es-ES_tradnl"/>
        </w:rPr>
        <w:t>los</w:t>
      </w:r>
      <w:r w:rsidRPr="00E3173E">
        <w:rPr>
          <w:rFonts w:ascii="Book Antiqua" w:hAnsi="Book Antiqua" w:cstheme="majorHAnsi"/>
          <w:i/>
          <w:color w:val="auto"/>
          <w:sz w:val="22"/>
          <w:szCs w:val="22"/>
          <w:lang w:val="es-ES_tradnl"/>
        </w:rPr>
        <w:t xml:space="preserve"> setecientos con 00/100 dólares de los Estados Unidos de América (US$700.00) para los miembros del Concejo Municipal en concepto de compensación económica.</w:t>
      </w:r>
    </w:p>
    <w:p w14:paraId="7B3C16D2" w14:textId="4052B909" w:rsidR="00A64985" w:rsidRPr="00E3173E" w:rsidRDefault="00A64985" w:rsidP="00357436">
      <w:pPr>
        <w:pStyle w:val="Prrafodelista"/>
        <w:numPr>
          <w:ilvl w:val="0"/>
          <w:numId w:val="49"/>
        </w:numPr>
        <w:jc w:val="both"/>
        <w:rPr>
          <w:rFonts w:ascii="Book Antiqua" w:hAnsi="Book Antiqua" w:cstheme="majorHAnsi"/>
          <w:i/>
          <w:color w:val="auto"/>
          <w:sz w:val="22"/>
          <w:szCs w:val="22"/>
          <w:lang w:val="es-ES_tradnl"/>
        </w:rPr>
      </w:pPr>
      <w:r w:rsidRPr="00E3173E">
        <w:rPr>
          <w:rFonts w:ascii="Book Antiqua" w:hAnsi="Book Antiqua" w:cstheme="majorHAnsi"/>
          <w:i/>
          <w:color w:val="auto"/>
          <w:sz w:val="22"/>
          <w:szCs w:val="22"/>
          <w:lang w:val="es-ES_tradnl"/>
        </w:rPr>
        <w:t>Se ordena a la encargada de Recursos Humanos realizar las planillas correspondientes en tiempo y en la</w:t>
      </w:r>
      <w:r w:rsidR="00B452D4" w:rsidRPr="00E3173E">
        <w:rPr>
          <w:rFonts w:ascii="Book Antiqua" w:hAnsi="Book Antiqua" w:cstheme="majorHAnsi"/>
          <w:i/>
          <w:color w:val="auto"/>
          <w:sz w:val="22"/>
          <w:szCs w:val="22"/>
          <w:lang w:val="es-ES_tradnl"/>
        </w:rPr>
        <w:t xml:space="preserve"> forma contemplada en las Disposiciones Generales del Presupuesto</w:t>
      </w:r>
      <w:r w:rsidRPr="00E3173E">
        <w:rPr>
          <w:rFonts w:ascii="Book Antiqua" w:hAnsi="Book Antiqua" w:cstheme="majorHAnsi"/>
          <w:i/>
          <w:color w:val="auto"/>
          <w:sz w:val="22"/>
          <w:szCs w:val="22"/>
          <w:lang w:val="es-ES_tradnl"/>
        </w:rPr>
        <w:t>.</w:t>
      </w:r>
    </w:p>
    <w:p w14:paraId="294B0A8B" w14:textId="24AA27BF" w:rsidR="00A64985" w:rsidRDefault="00A64985" w:rsidP="00E3173E">
      <w:pPr>
        <w:pStyle w:val="Prrafodelista"/>
        <w:numPr>
          <w:ilvl w:val="0"/>
          <w:numId w:val="49"/>
        </w:numPr>
        <w:jc w:val="both"/>
        <w:rPr>
          <w:rFonts w:ascii="Book Antiqua" w:hAnsi="Book Antiqua" w:cstheme="majorHAnsi"/>
          <w:i/>
          <w:color w:val="auto"/>
          <w:sz w:val="22"/>
          <w:szCs w:val="22"/>
          <w:lang w:val="es-ES_tradnl"/>
        </w:rPr>
      </w:pPr>
      <w:bookmarkStart w:id="6" w:name="_Hlk154129838"/>
      <w:r w:rsidRPr="00E3173E">
        <w:rPr>
          <w:rFonts w:ascii="Book Antiqua" w:hAnsi="Book Antiqua" w:cstheme="majorHAnsi"/>
          <w:i/>
          <w:color w:val="auto"/>
          <w:sz w:val="22"/>
          <w:szCs w:val="22"/>
          <w:lang w:val="es-ES_tradnl"/>
        </w:rPr>
        <w:t>Se ordena al Tesorero Municipal efectuar las erogaciones correspondientes de acuerdo a la fuente de financiamiento establecidas en el presupuesto municipal para el pago de la compensación económica</w:t>
      </w:r>
      <w:r w:rsidR="00706888">
        <w:rPr>
          <w:rFonts w:ascii="Book Antiqua" w:hAnsi="Book Antiqua" w:cstheme="majorHAnsi"/>
          <w:i/>
          <w:color w:val="auto"/>
          <w:sz w:val="22"/>
          <w:szCs w:val="22"/>
          <w:lang w:val="es-ES_tradnl"/>
        </w:rPr>
        <w:t xml:space="preserve"> de acuerdo a la </w:t>
      </w:r>
      <w:r w:rsidR="006842A0">
        <w:rPr>
          <w:rFonts w:ascii="Book Antiqua" w:hAnsi="Book Antiqua" w:cstheme="majorHAnsi"/>
          <w:i/>
          <w:color w:val="auto"/>
          <w:sz w:val="22"/>
          <w:szCs w:val="22"/>
          <w:lang w:val="es-ES_tradnl"/>
        </w:rPr>
        <w:t>disponibilidad financiera.</w:t>
      </w:r>
      <w:r w:rsidR="00FE7F7D" w:rsidRPr="00E3173E">
        <w:rPr>
          <w:rFonts w:ascii="Book Antiqua" w:hAnsi="Book Antiqua" w:cstheme="majorHAnsi"/>
          <w:i/>
          <w:color w:val="auto"/>
          <w:sz w:val="22"/>
          <w:szCs w:val="22"/>
          <w:lang w:val="es-ES_tradnl"/>
        </w:rPr>
        <w:t xml:space="preserve"> </w:t>
      </w:r>
      <w:r w:rsidRPr="00E3173E">
        <w:rPr>
          <w:rFonts w:ascii="Book Antiqua" w:hAnsi="Book Antiqua" w:cstheme="majorHAnsi"/>
          <w:i/>
          <w:color w:val="auto"/>
          <w:sz w:val="22"/>
          <w:szCs w:val="22"/>
          <w:lang w:val="es-ES_tradnl"/>
        </w:rPr>
        <w:t xml:space="preserve"> </w:t>
      </w:r>
    </w:p>
    <w:bookmarkEnd w:id="6"/>
    <w:p w14:paraId="0B5E13D7" w14:textId="4C68132A" w:rsidR="00706888" w:rsidRPr="00706888" w:rsidRDefault="00706888" w:rsidP="00706888">
      <w:pPr>
        <w:numPr>
          <w:ilvl w:val="0"/>
          <w:numId w:val="49"/>
        </w:numPr>
        <w:spacing w:line="276" w:lineRule="auto"/>
        <w:contextualSpacing/>
        <w:jc w:val="both"/>
        <w:rPr>
          <w:rFonts w:ascii="Book Antiqua" w:hAnsi="Book Antiqua" w:cstheme="majorHAnsi"/>
          <w:i/>
          <w:color w:val="auto"/>
          <w:sz w:val="22"/>
          <w:szCs w:val="22"/>
          <w:lang w:val="es-ES_tradnl"/>
        </w:rPr>
      </w:pPr>
      <w:r w:rsidRPr="00706888">
        <w:rPr>
          <w:rFonts w:ascii="Book Antiqua" w:hAnsi="Book Antiqua" w:cstheme="majorHAnsi"/>
          <w:i/>
          <w:color w:val="auto"/>
          <w:sz w:val="22"/>
          <w:szCs w:val="22"/>
          <w:lang w:val="es-ES_tradnl"/>
        </w:rPr>
        <w:t>Se le ordena a la Unidad de Presupuesto descargar las cifras correspondientes del presupuesto.</w:t>
      </w:r>
      <w:r>
        <w:t xml:space="preserve"> </w:t>
      </w:r>
      <w:r w:rsidRPr="00A64985">
        <w:rPr>
          <w:rFonts w:ascii="Book Antiqua" w:hAnsi="Book Antiqua" w:cstheme="majorHAnsi"/>
          <w:b/>
          <w:bCs/>
          <w:i/>
          <w:color w:val="auto"/>
          <w:sz w:val="22"/>
          <w:szCs w:val="22"/>
          <w:lang w:val="es-ES_tradnl"/>
        </w:rPr>
        <w:t>Comuníquese y certifíquese.</w:t>
      </w:r>
      <w:r w:rsidRPr="00A64985">
        <w:rPr>
          <w:rFonts w:ascii="Book Antiqua" w:hAnsi="Book Antiqua" w:cstheme="majorHAnsi"/>
          <w:i/>
          <w:color w:val="auto"/>
          <w:sz w:val="22"/>
          <w:szCs w:val="22"/>
          <w:lang w:val="es-ES_tradnl"/>
        </w:rPr>
        <w:t xml:space="preserve"> –</w:t>
      </w:r>
    </w:p>
    <w:p w14:paraId="38081508" w14:textId="4FA2C830" w:rsidR="001C5AB9" w:rsidRDefault="001C5AB9" w:rsidP="00357436">
      <w:pPr>
        <w:pStyle w:val="Ttulo1"/>
        <w:spacing w:before="0"/>
        <w:contextualSpacing/>
        <w:rPr>
          <w:rFonts w:ascii="Book Antiqua" w:hAnsi="Book Antiqua" w:cstheme="majorHAnsi"/>
          <w:b/>
          <w:i/>
          <w:color w:val="auto"/>
          <w:sz w:val="22"/>
          <w:szCs w:val="22"/>
          <w:lang w:val="es-ES_tradnl"/>
        </w:rPr>
      </w:pPr>
      <w:bookmarkStart w:id="7" w:name="_Hlk154061659"/>
      <w:bookmarkEnd w:id="3"/>
      <w:bookmarkEnd w:id="5"/>
      <w:r w:rsidRPr="00DE6250">
        <w:rPr>
          <w:rFonts w:ascii="Book Antiqua" w:hAnsi="Book Antiqua" w:cstheme="majorHAnsi"/>
          <w:b/>
          <w:i/>
          <w:color w:val="auto"/>
          <w:sz w:val="22"/>
          <w:szCs w:val="22"/>
          <w:u w:val="single"/>
          <w:lang w:val="es-ES_tradnl"/>
        </w:rPr>
        <w:t>ACUERDO NÚMERO CUATRO.</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561992A8" w14:textId="77777777" w:rsidR="00A64985" w:rsidRDefault="00A64985" w:rsidP="00357436">
      <w:pPr>
        <w:pStyle w:val="Prrafodelista"/>
        <w:numPr>
          <w:ilvl w:val="0"/>
          <w:numId w:val="7"/>
        </w:numPr>
        <w:spacing w:line="276" w:lineRule="auto"/>
        <w:jc w:val="both"/>
        <w:rPr>
          <w:rFonts w:ascii="Book Antiqua" w:hAnsi="Book Antiqua" w:cstheme="majorHAnsi"/>
          <w:i/>
          <w:color w:val="auto"/>
          <w:sz w:val="22"/>
          <w:szCs w:val="22"/>
          <w:lang w:val="es-419"/>
        </w:rPr>
      </w:pPr>
      <w:r w:rsidRPr="00DE6250">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2E1C0B2D" w14:textId="77777777" w:rsidR="00A64985" w:rsidRPr="008E259B" w:rsidRDefault="00A64985" w:rsidP="00357436">
      <w:pPr>
        <w:pStyle w:val="Prrafodelista"/>
        <w:numPr>
          <w:ilvl w:val="0"/>
          <w:numId w:val="7"/>
        </w:numPr>
        <w:spacing w:line="276" w:lineRule="auto"/>
        <w:jc w:val="both"/>
        <w:rPr>
          <w:rFonts w:ascii="Book Antiqua" w:hAnsi="Book Antiqua" w:cstheme="majorHAnsi"/>
          <w:i/>
          <w:color w:val="auto"/>
          <w:sz w:val="22"/>
          <w:szCs w:val="22"/>
          <w:lang w:val="es-419"/>
        </w:rPr>
      </w:pPr>
      <w:r w:rsidRPr="00C81659">
        <w:rPr>
          <w:rFonts w:ascii="Book Antiqua" w:hAnsi="Book Antiqua" w:cstheme="majorHAnsi"/>
          <w:i/>
          <w:color w:val="auto"/>
          <w:sz w:val="22"/>
          <w:szCs w:val="22"/>
          <w:lang w:val="es-419"/>
        </w:rPr>
        <w:t xml:space="preserve">Que el personal que labore en la Municipalidad gozará a título de asuetos o vacaciones con goce de sueldo en el año, durante los periodos siguientes: H) Del veintitrés de Diciembre al dos de Enero (o tal como lo establezca el Código Municipal previo acuerdo Municipal). </w:t>
      </w:r>
      <w:r w:rsidRPr="00C81659">
        <w:rPr>
          <w:rFonts w:ascii="Book Antiqua" w:hAnsi="Book Antiqua" w:cstheme="majorHAnsi"/>
          <w:i/>
          <w:color w:val="auto"/>
          <w:sz w:val="22"/>
          <w:szCs w:val="22"/>
          <w:lang w:val="es-ES_tradnl"/>
        </w:rPr>
        <w:t>(Art. 33, Lit. H) R.I.T.).</w:t>
      </w:r>
    </w:p>
    <w:p w14:paraId="04E59684" w14:textId="77777777" w:rsidR="00A64985" w:rsidRPr="008E259B" w:rsidRDefault="00A64985" w:rsidP="00357436">
      <w:pPr>
        <w:pStyle w:val="Prrafodelista"/>
        <w:numPr>
          <w:ilvl w:val="0"/>
          <w:numId w:val="7"/>
        </w:numPr>
        <w:spacing w:line="276" w:lineRule="auto"/>
        <w:jc w:val="both"/>
        <w:rPr>
          <w:rFonts w:ascii="Book Antiqua" w:hAnsi="Book Antiqua" w:cstheme="majorHAnsi"/>
          <w:i/>
          <w:color w:val="auto"/>
          <w:sz w:val="22"/>
          <w:szCs w:val="22"/>
          <w:lang w:val="es-419"/>
        </w:rPr>
      </w:pPr>
      <w:r w:rsidRPr="008E259B">
        <w:rPr>
          <w:rFonts w:ascii="Book Antiqua" w:hAnsi="Book Antiqua" w:cstheme="majorHAnsi"/>
          <w:i/>
          <w:color w:val="auto"/>
          <w:sz w:val="22"/>
          <w:szCs w:val="22"/>
          <w:lang w:val="es-419"/>
        </w:rPr>
        <w:t>Las disposiciones contenidas en el presente Reglamento en lo que se refiere a los asuetos</w:t>
      </w:r>
      <w:r w:rsidRPr="008E259B">
        <w:rPr>
          <w:rFonts w:ascii="Book Antiqua" w:hAnsi="Book Antiqua" w:cstheme="majorHAnsi"/>
          <w:i/>
          <w:color w:val="auto"/>
          <w:sz w:val="22"/>
          <w:szCs w:val="22"/>
          <w:lang w:val="es-419"/>
        </w:rPr>
        <w:cr/>
        <w:t xml:space="preserve">y vacaciones no serán aplicables a aquellos servicios que por su naturaleza especial no pueden ser suspendidos, tales como los de </w:t>
      </w:r>
      <w:r w:rsidRPr="008E259B">
        <w:rPr>
          <w:rFonts w:ascii="Book Antiqua" w:hAnsi="Book Antiqua" w:cstheme="majorHAnsi"/>
          <w:b/>
          <w:bCs/>
          <w:i/>
          <w:color w:val="auto"/>
          <w:sz w:val="22"/>
          <w:szCs w:val="22"/>
          <w:lang w:val="es-419"/>
        </w:rPr>
        <w:t>tren de aseo, cementerios, suministro de agua potable y otros</w:t>
      </w:r>
      <w:r w:rsidRPr="008E259B">
        <w:rPr>
          <w:rFonts w:ascii="Book Antiqua" w:hAnsi="Book Antiqua" w:cstheme="majorHAnsi"/>
          <w:i/>
          <w:color w:val="auto"/>
          <w:sz w:val="22"/>
          <w:szCs w:val="22"/>
          <w:lang w:val="es-419"/>
        </w:rPr>
        <w:t>. (Art. 35 R.I.T.).</w:t>
      </w:r>
    </w:p>
    <w:p w14:paraId="76CBFF45" w14:textId="48C52627" w:rsidR="00A64985" w:rsidRPr="00567821" w:rsidRDefault="00A64985" w:rsidP="00357436">
      <w:pPr>
        <w:pStyle w:val="Prrafodelista"/>
        <w:numPr>
          <w:ilvl w:val="0"/>
          <w:numId w:val="7"/>
        </w:numPr>
        <w:spacing w:line="276" w:lineRule="auto"/>
        <w:jc w:val="both"/>
        <w:rPr>
          <w:rFonts w:ascii="Book Antiqua" w:hAnsi="Book Antiqua" w:cstheme="majorHAnsi"/>
          <w:i/>
          <w:color w:val="auto"/>
          <w:sz w:val="22"/>
          <w:szCs w:val="22"/>
          <w:lang w:val="es-419"/>
        </w:rPr>
      </w:pPr>
      <w:r w:rsidRPr="00567821">
        <w:rPr>
          <w:rFonts w:ascii="Book Antiqua" w:hAnsi="Book Antiqua" w:cstheme="majorHAnsi"/>
          <w:i/>
          <w:color w:val="auto"/>
          <w:sz w:val="22"/>
          <w:szCs w:val="22"/>
          <w:lang w:val="es-419"/>
        </w:rPr>
        <w:t xml:space="preserve">Que el personal de Servicios Públicos Municipales gozó de quince días de vacación anual tal como se describe en el </w:t>
      </w:r>
      <w:r w:rsidR="00357436" w:rsidRPr="00567821">
        <w:rPr>
          <w:rFonts w:ascii="Book Antiqua" w:hAnsi="Book Antiqua" w:cstheme="majorHAnsi"/>
          <w:i/>
          <w:color w:val="auto"/>
          <w:sz w:val="22"/>
          <w:szCs w:val="22"/>
          <w:lang w:val="es-419"/>
        </w:rPr>
        <w:t>artículo</w:t>
      </w:r>
      <w:r w:rsidRPr="00567821">
        <w:rPr>
          <w:rFonts w:ascii="Book Antiqua" w:hAnsi="Book Antiqua" w:cstheme="majorHAnsi"/>
          <w:i/>
          <w:color w:val="auto"/>
          <w:sz w:val="22"/>
          <w:szCs w:val="22"/>
          <w:lang w:val="es-419"/>
        </w:rPr>
        <w:t xml:space="preserve"> 36 del Reglamento Interno de Trabajo.</w:t>
      </w:r>
    </w:p>
    <w:p w14:paraId="0B0CF88D" w14:textId="77777777" w:rsidR="00A64985" w:rsidRPr="00DE6250" w:rsidRDefault="00A64985" w:rsidP="00357436">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0BA7DDB7" w14:textId="77777777" w:rsidR="00A64985" w:rsidRDefault="00A64985" w:rsidP="00357436">
      <w:pPr>
        <w:pStyle w:val="Prrafodelista"/>
        <w:numPr>
          <w:ilvl w:val="0"/>
          <w:numId w:val="40"/>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 xml:space="preserve">Ratificar las </w:t>
      </w:r>
      <w:r w:rsidRPr="00C81659">
        <w:rPr>
          <w:rFonts w:ascii="Book Antiqua" w:hAnsi="Book Antiqua" w:cstheme="majorHAnsi"/>
          <w:i/>
          <w:color w:val="auto"/>
          <w:sz w:val="22"/>
          <w:szCs w:val="22"/>
          <w:lang w:val="es-419"/>
        </w:rPr>
        <w:t>vacaciones con goce de sueldo</w:t>
      </w:r>
      <w:r>
        <w:rPr>
          <w:rFonts w:ascii="Book Antiqua" w:hAnsi="Book Antiqua" w:cstheme="majorHAnsi"/>
          <w:i/>
          <w:color w:val="auto"/>
          <w:sz w:val="22"/>
          <w:szCs w:val="22"/>
          <w:lang w:val="es-419"/>
        </w:rPr>
        <w:t xml:space="preserve"> d</w:t>
      </w:r>
      <w:r w:rsidRPr="00C6560D">
        <w:rPr>
          <w:rFonts w:ascii="Book Antiqua" w:hAnsi="Book Antiqua" w:cstheme="majorHAnsi"/>
          <w:i/>
          <w:color w:val="auto"/>
          <w:sz w:val="22"/>
          <w:szCs w:val="22"/>
          <w:lang w:val="es-419"/>
        </w:rPr>
        <w:t>el veintitrés de Diciembre</w:t>
      </w:r>
      <w:r>
        <w:rPr>
          <w:rFonts w:ascii="Book Antiqua" w:hAnsi="Book Antiqua" w:cstheme="majorHAnsi"/>
          <w:i/>
          <w:color w:val="auto"/>
          <w:sz w:val="22"/>
          <w:szCs w:val="22"/>
          <w:lang w:val="es-419"/>
        </w:rPr>
        <w:t xml:space="preserve"> de 2023</w:t>
      </w:r>
      <w:r w:rsidRPr="00C6560D">
        <w:rPr>
          <w:rFonts w:ascii="Book Antiqua" w:hAnsi="Book Antiqua" w:cstheme="majorHAnsi"/>
          <w:i/>
          <w:color w:val="auto"/>
          <w:sz w:val="22"/>
          <w:szCs w:val="22"/>
          <w:lang w:val="es-419"/>
        </w:rPr>
        <w:t xml:space="preserve"> al dos de Enero</w:t>
      </w:r>
      <w:r w:rsidRPr="00C81659">
        <w:rPr>
          <w:rFonts w:ascii="Book Antiqua" w:hAnsi="Book Antiqua" w:cstheme="majorHAnsi"/>
          <w:i/>
          <w:color w:val="auto"/>
          <w:sz w:val="22"/>
          <w:szCs w:val="22"/>
          <w:lang w:val="es-419"/>
        </w:rPr>
        <w:t xml:space="preserve"> </w:t>
      </w:r>
      <w:r>
        <w:rPr>
          <w:rFonts w:ascii="Book Antiqua" w:hAnsi="Book Antiqua" w:cstheme="majorHAnsi"/>
          <w:i/>
          <w:color w:val="auto"/>
          <w:sz w:val="22"/>
          <w:szCs w:val="22"/>
          <w:lang w:val="es-419"/>
        </w:rPr>
        <w:t>de 2024 para el personal administrativo y operativo no considerado en el artículo 35 del Reglamento Interno de Trabajo; así también, no gozaran de esta vacación el personal de Servicios Públicos Municipales</w:t>
      </w:r>
      <w:r w:rsidRPr="00C81659">
        <w:rPr>
          <w:rFonts w:ascii="Book Antiqua" w:hAnsi="Book Antiqua" w:cstheme="majorHAnsi"/>
          <w:i/>
          <w:color w:val="auto"/>
          <w:sz w:val="22"/>
          <w:szCs w:val="22"/>
          <w:lang w:val="es-419"/>
        </w:rPr>
        <w:t>.</w:t>
      </w:r>
    </w:p>
    <w:p w14:paraId="41F17A91" w14:textId="77777777" w:rsidR="00A64985" w:rsidRPr="00C81659" w:rsidRDefault="00A64985" w:rsidP="00357436">
      <w:pPr>
        <w:pStyle w:val="Prrafodelista"/>
        <w:numPr>
          <w:ilvl w:val="0"/>
          <w:numId w:val="40"/>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 xml:space="preserve">Se le ordena a la Jefe de Recursos Humanos realizar la notificación correspondiente por el medio que considere idóneo. </w:t>
      </w:r>
      <w:r w:rsidRPr="00C81659">
        <w:rPr>
          <w:rFonts w:ascii="Book Antiqua" w:hAnsi="Book Antiqua" w:cstheme="majorHAnsi"/>
          <w:b/>
          <w:i/>
          <w:color w:val="auto"/>
          <w:sz w:val="22"/>
          <w:szCs w:val="22"/>
        </w:rPr>
        <w:t>Certifíquese y comuníquese. –</w:t>
      </w:r>
    </w:p>
    <w:bookmarkEnd w:id="7"/>
    <w:p w14:paraId="176D7EA9" w14:textId="676EC13A" w:rsidR="00AD6B26" w:rsidRDefault="00AD6B26" w:rsidP="00357436">
      <w:pPr>
        <w:pStyle w:val="Ttulo1"/>
        <w:spacing w:before="0"/>
        <w:contextualSpacing/>
        <w:rPr>
          <w:rFonts w:ascii="Book Antiqua" w:hAnsi="Book Antiqua" w:cstheme="majorHAnsi"/>
          <w:b/>
          <w:i/>
          <w:color w:val="auto"/>
          <w:sz w:val="22"/>
          <w:szCs w:val="22"/>
          <w:lang w:val="es-ES_tradnl"/>
        </w:rPr>
      </w:pPr>
      <w:r w:rsidRPr="00DE6250">
        <w:rPr>
          <w:rFonts w:ascii="Book Antiqua" w:hAnsi="Book Antiqua" w:cstheme="majorHAnsi"/>
          <w:b/>
          <w:i/>
          <w:color w:val="auto"/>
          <w:sz w:val="22"/>
          <w:szCs w:val="22"/>
          <w:u w:val="single"/>
          <w:lang w:val="es-ES_tradnl"/>
        </w:rPr>
        <w:t>ACUERDO NÚMERO C</w:t>
      </w:r>
      <w:r>
        <w:rPr>
          <w:rFonts w:ascii="Book Antiqua" w:hAnsi="Book Antiqua" w:cstheme="majorHAnsi"/>
          <w:b/>
          <w:i/>
          <w:color w:val="auto"/>
          <w:sz w:val="22"/>
          <w:szCs w:val="22"/>
          <w:u w:val="single"/>
          <w:lang w:val="es-ES_tradnl"/>
        </w:rPr>
        <w:t>INCO</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175117A9" w14:textId="77777777" w:rsidR="00A64985" w:rsidRDefault="00A64985" w:rsidP="00357436">
      <w:pPr>
        <w:pStyle w:val="Prrafodelista"/>
        <w:numPr>
          <w:ilvl w:val="0"/>
          <w:numId w:val="32"/>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1D05785A" w14:textId="77777777" w:rsidR="00A64985" w:rsidRPr="00790283" w:rsidRDefault="00A64985" w:rsidP="00357436">
      <w:pPr>
        <w:pStyle w:val="Prrafodelista"/>
        <w:numPr>
          <w:ilvl w:val="0"/>
          <w:numId w:val="32"/>
        </w:numPr>
        <w:spacing w:line="276" w:lineRule="auto"/>
        <w:jc w:val="both"/>
        <w:rPr>
          <w:rFonts w:ascii="Book Antiqua" w:hAnsi="Book Antiqua" w:cstheme="majorHAnsi"/>
          <w:i/>
          <w:color w:val="auto"/>
          <w:sz w:val="22"/>
          <w:szCs w:val="22"/>
          <w:lang w:val="es-419"/>
        </w:rPr>
      </w:pPr>
      <w:r w:rsidRPr="00790283">
        <w:rPr>
          <w:rFonts w:ascii="Book Antiqua" w:hAnsi="Book Antiqua" w:cstheme="majorHAnsi"/>
          <w:i/>
          <w:color w:val="auto"/>
          <w:sz w:val="22"/>
          <w:szCs w:val="22"/>
          <w:lang w:val="es-419"/>
        </w:rPr>
        <w:t>Podrá concederse licencias sin goce de sueldo, cuando a juicio del jefe de la unidad</w:t>
      </w:r>
      <w:r>
        <w:rPr>
          <w:rFonts w:ascii="Book Antiqua" w:hAnsi="Book Antiqua" w:cstheme="majorHAnsi"/>
          <w:i/>
          <w:color w:val="auto"/>
          <w:sz w:val="22"/>
          <w:szCs w:val="22"/>
          <w:lang w:val="es-419"/>
        </w:rPr>
        <w:t xml:space="preserve"> </w:t>
      </w:r>
      <w:r w:rsidRPr="00790283">
        <w:rPr>
          <w:rFonts w:ascii="Book Antiqua" w:hAnsi="Book Antiqua" w:cstheme="majorHAnsi"/>
          <w:i/>
          <w:color w:val="auto"/>
          <w:sz w:val="22"/>
          <w:szCs w:val="22"/>
          <w:lang w:val="es-419"/>
        </w:rPr>
        <w:t>secundaria respectiva ello no dañe al propio servicio.</w:t>
      </w:r>
    </w:p>
    <w:p w14:paraId="75E6D2E2" w14:textId="77777777" w:rsidR="00A64985" w:rsidRDefault="00A64985" w:rsidP="00357436">
      <w:pPr>
        <w:pStyle w:val="Prrafodelista"/>
        <w:spacing w:line="276" w:lineRule="auto"/>
        <w:ind w:left="1080"/>
        <w:jc w:val="both"/>
        <w:rPr>
          <w:rFonts w:ascii="Book Antiqua" w:hAnsi="Book Antiqua" w:cstheme="majorHAnsi"/>
          <w:i/>
          <w:color w:val="auto"/>
          <w:sz w:val="22"/>
          <w:szCs w:val="22"/>
          <w:lang w:val="es-419"/>
        </w:rPr>
      </w:pPr>
      <w:r w:rsidRPr="00790283">
        <w:rPr>
          <w:rFonts w:ascii="Book Antiqua" w:hAnsi="Book Antiqua" w:cstheme="majorHAnsi"/>
          <w:i/>
          <w:color w:val="auto"/>
          <w:sz w:val="22"/>
          <w:szCs w:val="22"/>
          <w:lang w:val="es-419"/>
        </w:rPr>
        <w:t>Sin embargo, cuando la licencia haya de pasar de ocho días, no podrá concederse sino por acuerdo</w:t>
      </w:r>
      <w:r>
        <w:rPr>
          <w:rFonts w:ascii="Book Antiqua" w:hAnsi="Book Antiqua" w:cstheme="majorHAnsi"/>
          <w:i/>
          <w:color w:val="auto"/>
          <w:sz w:val="22"/>
          <w:szCs w:val="22"/>
          <w:lang w:val="es-419"/>
        </w:rPr>
        <w:t xml:space="preserve"> </w:t>
      </w:r>
      <w:r w:rsidRPr="00790283">
        <w:rPr>
          <w:rFonts w:ascii="Book Antiqua" w:hAnsi="Book Antiqua" w:cstheme="majorHAnsi"/>
          <w:i/>
          <w:color w:val="auto"/>
          <w:sz w:val="22"/>
          <w:szCs w:val="22"/>
          <w:lang w:val="es-419"/>
        </w:rPr>
        <w:t>de la autoridad superior respectiva</w:t>
      </w:r>
      <w:r>
        <w:rPr>
          <w:rFonts w:ascii="Book Antiqua" w:hAnsi="Book Antiqua" w:cstheme="majorHAnsi"/>
          <w:i/>
          <w:color w:val="auto"/>
          <w:sz w:val="22"/>
          <w:szCs w:val="22"/>
          <w:lang w:val="es-419"/>
        </w:rPr>
        <w:t xml:space="preserve"> (</w:t>
      </w:r>
      <w:r w:rsidRPr="00790283">
        <w:rPr>
          <w:rFonts w:ascii="Book Antiqua" w:hAnsi="Book Antiqua" w:cstheme="majorHAnsi"/>
          <w:i/>
          <w:color w:val="auto"/>
          <w:sz w:val="22"/>
          <w:szCs w:val="22"/>
          <w:lang w:val="es-419"/>
        </w:rPr>
        <w:t>Art. 12</w:t>
      </w:r>
      <w:r>
        <w:rPr>
          <w:rFonts w:ascii="Book Antiqua" w:hAnsi="Book Antiqua" w:cstheme="majorHAnsi"/>
          <w:i/>
          <w:color w:val="auto"/>
          <w:sz w:val="22"/>
          <w:szCs w:val="22"/>
          <w:lang w:val="es-419"/>
        </w:rPr>
        <w:t xml:space="preserve"> Ley de Asuetos y Vacaciones).</w:t>
      </w:r>
    </w:p>
    <w:p w14:paraId="33351F2A" w14:textId="77777777" w:rsidR="00A64985" w:rsidRPr="009A7F55" w:rsidRDefault="00A64985" w:rsidP="00357436">
      <w:pPr>
        <w:pStyle w:val="Prrafodelista"/>
        <w:numPr>
          <w:ilvl w:val="0"/>
          <w:numId w:val="32"/>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Que vista la solicitud de fecha 30 de noviembre de 2023, realizada por Julio Enrique Rivera, Colaborador de Servicios Públicos Municipales; en la que solicita licencia sin goce de sueldo por dos meses, por motivos de carácter personal, iniciando el 18 de diciembre de 2023 y finalizando el 18 de febrero de 2024.</w:t>
      </w:r>
    </w:p>
    <w:p w14:paraId="17F959DD" w14:textId="77777777" w:rsidR="00A64985" w:rsidRPr="00DE6250" w:rsidRDefault="00A64985" w:rsidP="00357436">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53F93153" w14:textId="77777777" w:rsidR="00A64985" w:rsidRPr="004527E0" w:rsidRDefault="00A64985" w:rsidP="00357436">
      <w:pPr>
        <w:pStyle w:val="Prrafodelista"/>
        <w:numPr>
          <w:ilvl w:val="0"/>
          <w:numId w:val="33"/>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Aprobar la solicitud realizada por</w:t>
      </w:r>
      <w:r>
        <w:rPr>
          <w:rFonts w:ascii="Book Antiqua" w:hAnsi="Book Antiqua" w:cstheme="majorHAnsi"/>
          <w:i/>
          <w:color w:val="auto"/>
          <w:sz w:val="22"/>
          <w:szCs w:val="22"/>
          <w:lang w:val="es-419"/>
        </w:rPr>
        <w:t xml:space="preserve"> Julio Enrique Rivera, Colaborador de Servicios Públicos Municipales, en lo referente a la licencia sin goce de sueldo del 18 de diciembre de 2023 al 17 de febrero de 2024</w:t>
      </w:r>
      <w:r w:rsidRPr="004527E0">
        <w:rPr>
          <w:rFonts w:ascii="Book Antiqua" w:hAnsi="Book Antiqua" w:cstheme="majorHAnsi"/>
          <w:i/>
          <w:color w:val="auto"/>
          <w:sz w:val="22"/>
          <w:szCs w:val="22"/>
          <w:lang w:val="es-419"/>
        </w:rPr>
        <w:t>.</w:t>
      </w:r>
    </w:p>
    <w:p w14:paraId="0323A74A" w14:textId="78663E8D" w:rsidR="00A64985" w:rsidRPr="00A64985" w:rsidRDefault="00A64985" w:rsidP="00357436">
      <w:pPr>
        <w:pStyle w:val="Prrafodelista"/>
        <w:numPr>
          <w:ilvl w:val="0"/>
          <w:numId w:val="33"/>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Se le ordena a la Jefe de Recursos Humanos realizar los trámites correspondientes para el cumplimiento de la presente disposición.</w:t>
      </w:r>
      <w:r w:rsidRPr="00DE6250">
        <w:rPr>
          <w:rFonts w:ascii="Book Antiqua" w:hAnsi="Book Antiqua" w:cstheme="majorHAnsi"/>
          <w:i/>
          <w:color w:val="auto"/>
          <w:sz w:val="22"/>
          <w:szCs w:val="22"/>
          <w:lang w:val="es-419"/>
        </w:rPr>
        <w:t xml:space="preserve"> </w:t>
      </w:r>
      <w:r w:rsidRPr="00DE6250">
        <w:rPr>
          <w:rFonts w:ascii="Book Antiqua" w:hAnsi="Book Antiqua" w:cstheme="majorHAnsi"/>
          <w:b/>
          <w:i/>
          <w:color w:val="auto"/>
          <w:sz w:val="22"/>
          <w:szCs w:val="22"/>
        </w:rPr>
        <w:t>Certifíquese y comuníquese. –</w:t>
      </w:r>
    </w:p>
    <w:p w14:paraId="64051098" w14:textId="315A7B53" w:rsidR="00A64985" w:rsidRDefault="009D1EB0" w:rsidP="00357436">
      <w:pPr>
        <w:pStyle w:val="Ttulo1"/>
        <w:spacing w:before="0"/>
        <w:contextualSpacing/>
        <w:rPr>
          <w:rFonts w:ascii="Book Antiqua" w:hAnsi="Book Antiqua" w:cstheme="majorHAnsi"/>
          <w:b/>
          <w:i/>
          <w:color w:val="auto"/>
          <w:sz w:val="22"/>
          <w:szCs w:val="22"/>
          <w:lang w:val="es-ES_tradnl"/>
        </w:rPr>
      </w:pPr>
      <w:r w:rsidRPr="00DE6250">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SEIS</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005A7FF7" w14:textId="77777777" w:rsidR="00A64985" w:rsidRDefault="00A64985" w:rsidP="00357436">
      <w:pPr>
        <w:pStyle w:val="Prrafodelista"/>
        <w:numPr>
          <w:ilvl w:val="0"/>
          <w:numId w:val="41"/>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2AEBC980" w14:textId="77777777" w:rsidR="00A64985" w:rsidRPr="009A7F55" w:rsidRDefault="00A64985" w:rsidP="00357436">
      <w:pPr>
        <w:pStyle w:val="Prrafodelista"/>
        <w:numPr>
          <w:ilvl w:val="0"/>
          <w:numId w:val="41"/>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Que vista la solicitud de fecha 11 de diciembre de 2023, realizada por el Instructor de la Escuela de Futbol Municipal, en la que solicita un aporte económico de $100.00 para el pago de transporte de un bus para trasladar a 80 personas el día 18 de diciembre de 2023 hacia KFC de Soyapango con el objetivo de celebrar convivio los niños de la Escuela de Futbol Municipal.</w:t>
      </w:r>
    </w:p>
    <w:p w14:paraId="329DF1C5" w14:textId="77777777" w:rsidR="00A64985" w:rsidRPr="00DE6250" w:rsidRDefault="00A64985" w:rsidP="00357436">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7050D241" w14:textId="77777777" w:rsidR="00A64985" w:rsidRPr="004527E0" w:rsidRDefault="00A64985" w:rsidP="00357436">
      <w:pPr>
        <w:pStyle w:val="Prrafodelista"/>
        <w:numPr>
          <w:ilvl w:val="0"/>
          <w:numId w:val="42"/>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 xml:space="preserve">Aprobar la solicitud realizada </w:t>
      </w:r>
      <w:r>
        <w:rPr>
          <w:rFonts w:ascii="Book Antiqua" w:hAnsi="Book Antiqua" w:cstheme="majorHAnsi"/>
          <w:i/>
          <w:color w:val="auto"/>
          <w:sz w:val="22"/>
          <w:szCs w:val="22"/>
          <w:lang w:val="es-419"/>
        </w:rPr>
        <w:t>por el Instructor de la Escuela de Futbol Municipal</w:t>
      </w:r>
      <w:r w:rsidRPr="004527E0">
        <w:rPr>
          <w:rFonts w:ascii="Book Antiqua" w:hAnsi="Book Antiqua" w:cstheme="majorHAnsi"/>
          <w:i/>
          <w:color w:val="auto"/>
          <w:sz w:val="22"/>
          <w:szCs w:val="22"/>
          <w:lang w:val="es-419"/>
        </w:rPr>
        <w:t>,</w:t>
      </w:r>
      <w:r>
        <w:rPr>
          <w:rFonts w:ascii="Book Antiqua" w:hAnsi="Book Antiqua" w:cstheme="majorHAnsi"/>
          <w:i/>
          <w:color w:val="auto"/>
          <w:sz w:val="22"/>
          <w:szCs w:val="22"/>
          <w:lang w:val="es-419"/>
        </w:rPr>
        <w:t xml:space="preserve"> se le dará un apoyo económico de CIEN </w:t>
      </w:r>
      <w:r w:rsidRPr="004527E0">
        <w:rPr>
          <w:rFonts w:ascii="Book Antiqua" w:hAnsi="Book Antiqua" w:cstheme="majorHAnsi"/>
          <w:i/>
          <w:color w:val="auto"/>
          <w:sz w:val="22"/>
          <w:szCs w:val="22"/>
          <w:lang w:val="es-419"/>
        </w:rPr>
        <w:t>CON 00/100 dólares de los Estados Unidos de América (US$</w:t>
      </w:r>
      <w:r>
        <w:rPr>
          <w:rFonts w:ascii="Book Antiqua" w:hAnsi="Book Antiqua" w:cstheme="majorHAnsi"/>
          <w:i/>
          <w:color w:val="auto"/>
          <w:sz w:val="22"/>
          <w:szCs w:val="22"/>
          <w:lang w:val="es-419"/>
        </w:rPr>
        <w:t>100</w:t>
      </w:r>
      <w:r w:rsidRPr="004527E0">
        <w:rPr>
          <w:rFonts w:ascii="Book Antiqua" w:hAnsi="Book Antiqua" w:cstheme="majorHAnsi"/>
          <w:i/>
          <w:color w:val="auto"/>
          <w:sz w:val="22"/>
          <w:szCs w:val="22"/>
          <w:lang w:val="es-419"/>
        </w:rPr>
        <w:t>.00); dicha erogación deberá ser realizada de la cuenta corriente 100-170-700218-2 ALCALDIA MUNICIPAL DE VILLA EL CARMEN, CUSCATLAN/FONDOS PROPIOS.</w:t>
      </w:r>
    </w:p>
    <w:p w14:paraId="679EF096" w14:textId="77777777" w:rsidR="00A64985" w:rsidRPr="00DE6250" w:rsidRDefault="00A64985" w:rsidP="00357436">
      <w:pPr>
        <w:pStyle w:val="Prrafodelista"/>
        <w:numPr>
          <w:ilvl w:val="0"/>
          <w:numId w:val="42"/>
        </w:numPr>
        <w:spacing w:line="276" w:lineRule="auto"/>
        <w:jc w:val="both"/>
        <w:rPr>
          <w:rFonts w:ascii="Book Antiqua" w:hAnsi="Book Antiqua" w:cstheme="majorHAnsi"/>
          <w:i/>
          <w:color w:val="auto"/>
          <w:sz w:val="22"/>
          <w:szCs w:val="22"/>
          <w:lang w:val="es-419"/>
        </w:rPr>
      </w:pPr>
      <w:r w:rsidRPr="00DE6250">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042F0FAD" w14:textId="1F8245D5" w:rsidR="00A64985" w:rsidRPr="00A64985" w:rsidRDefault="00A64985" w:rsidP="00357436">
      <w:pPr>
        <w:pStyle w:val="Prrafodelista"/>
        <w:numPr>
          <w:ilvl w:val="0"/>
          <w:numId w:val="42"/>
        </w:numPr>
        <w:spacing w:line="276" w:lineRule="auto"/>
        <w:jc w:val="both"/>
        <w:rPr>
          <w:rFonts w:ascii="Book Antiqua" w:hAnsi="Book Antiqua" w:cstheme="majorHAnsi"/>
          <w:i/>
          <w:color w:val="auto"/>
          <w:sz w:val="22"/>
          <w:szCs w:val="22"/>
          <w:lang w:val="es-419"/>
        </w:rPr>
      </w:pPr>
      <w:r w:rsidRPr="00DE6250">
        <w:rPr>
          <w:rFonts w:ascii="Book Antiqua" w:hAnsi="Book Antiqua" w:cstheme="majorHAnsi"/>
          <w:i/>
          <w:color w:val="auto"/>
          <w:sz w:val="22"/>
          <w:szCs w:val="22"/>
          <w:lang w:val="es-419"/>
        </w:rPr>
        <w:t xml:space="preserve">Se le ordena a la Unidad de Presupuesto realizar las reprogramaciones presupuestarias. </w:t>
      </w:r>
      <w:r w:rsidRPr="00DE6250">
        <w:rPr>
          <w:rFonts w:ascii="Book Antiqua" w:hAnsi="Book Antiqua" w:cstheme="majorHAnsi"/>
          <w:b/>
          <w:i/>
          <w:color w:val="auto"/>
          <w:sz w:val="22"/>
          <w:szCs w:val="22"/>
        </w:rPr>
        <w:t>Certifíquese y comuníquese.</w:t>
      </w:r>
      <w:r>
        <w:rPr>
          <w:rFonts w:ascii="Book Antiqua" w:hAnsi="Book Antiqua" w:cstheme="majorHAnsi"/>
          <w:b/>
          <w:i/>
          <w:color w:val="auto"/>
          <w:sz w:val="22"/>
          <w:szCs w:val="22"/>
        </w:rPr>
        <w:t xml:space="preserve"> –</w:t>
      </w:r>
    </w:p>
    <w:p w14:paraId="0B1C7B7A" w14:textId="6FEBBEC5" w:rsidR="00052D82" w:rsidRPr="00DE6250" w:rsidRDefault="00052D82" w:rsidP="00357436">
      <w:pPr>
        <w:pStyle w:val="Ttulo1"/>
        <w:spacing w:before="0"/>
        <w:contextualSpacing/>
        <w:rPr>
          <w:rFonts w:ascii="Book Antiqua" w:hAnsi="Book Antiqua" w:cstheme="majorHAnsi"/>
          <w:i/>
          <w:color w:val="auto"/>
          <w:sz w:val="22"/>
          <w:szCs w:val="22"/>
          <w:lang w:val="es-419"/>
        </w:rPr>
      </w:pPr>
      <w:r w:rsidRPr="00DE6250">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SIETE</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6BCAC492" w14:textId="77777777" w:rsidR="00A64985" w:rsidRDefault="00A64985" w:rsidP="00357436">
      <w:pPr>
        <w:pStyle w:val="Prrafodelista"/>
        <w:numPr>
          <w:ilvl w:val="0"/>
          <w:numId w:val="43"/>
        </w:numPr>
        <w:spacing w:line="276" w:lineRule="auto"/>
        <w:jc w:val="both"/>
        <w:rPr>
          <w:rFonts w:ascii="Book Antiqua" w:hAnsi="Book Antiqua" w:cstheme="majorHAnsi"/>
          <w:i/>
          <w:color w:val="auto"/>
          <w:sz w:val="22"/>
          <w:szCs w:val="22"/>
          <w:lang w:val="es-419"/>
        </w:rPr>
      </w:pPr>
      <w:r w:rsidRPr="0039640D">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5CE4001C" w14:textId="77777777" w:rsidR="00A64985" w:rsidRPr="0039640D" w:rsidRDefault="00A64985" w:rsidP="00357436">
      <w:pPr>
        <w:pStyle w:val="Prrafodelista"/>
        <w:numPr>
          <w:ilvl w:val="0"/>
          <w:numId w:val="43"/>
        </w:numPr>
        <w:spacing w:line="276" w:lineRule="auto"/>
        <w:jc w:val="both"/>
        <w:rPr>
          <w:rFonts w:ascii="Book Antiqua" w:hAnsi="Book Antiqua" w:cstheme="majorHAnsi"/>
          <w:i/>
          <w:color w:val="auto"/>
          <w:sz w:val="22"/>
          <w:szCs w:val="22"/>
          <w:lang w:val="es-419"/>
        </w:rPr>
      </w:pPr>
      <w:r w:rsidRPr="0039640D">
        <w:rPr>
          <w:rFonts w:ascii="Book Antiqua" w:hAnsi="Book Antiqua" w:cstheme="majorHAnsi"/>
          <w:i/>
          <w:color w:val="auto"/>
          <w:sz w:val="22"/>
          <w:szCs w:val="22"/>
          <w:lang w:val="es-419"/>
        </w:rPr>
        <w:t>Que vista la solicitud de fecha 11 de diciembre de 2023, realizada por el Coordinador de OMADIS El Carmen, en la que solicita un apoyo para comprar 225 porciones de pollo para realizar la conmemoración del día de las personas con Discapacidad y fiesta navideña, la cual se desarrollara el día vienes 15 de diciembre de 2023.</w:t>
      </w:r>
    </w:p>
    <w:p w14:paraId="31E521BE" w14:textId="77777777" w:rsidR="00A64985" w:rsidRPr="00DE6250" w:rsidRDefault="00A64985" w:rsidP="00357436">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3E4C3B42" w14:textId="77777777" w:rsidR="00A64985" w:rsidRPr="0039640D" w:rsidRDefault="00A64985" w:rsidP="00357436">
      <w:pPr>
        <w:pStyle w:val="Prrafodelista"/>
        <w:numPr>
          <w:ilvl w:val="0"/>
          <w:numId w:val="44"/>
        </w:numPr>
        <w:spacing w:line="276" w:lineRule="auto"/>
        <w:jc w:val="both"/>
        <w:rPr>
          <w:rFonts w:ascii="Book Antiqua" w:hAnsi="Book Antiqua" w:cstheme="majorHAnsi"/>
          <w:i/>
          <w:color w:val="auto"/>
          <w:sz w:val="22"/>
          <w:szCs w:val="22"/>
          <w:lang w:val="es-419"/>
        </w:rPr>
      </w:pPr>
      <w:r w:rsidRPr="0039640D">
        <w:rPr>
          <w:rFonts w:ascii="Book Antiqua" w:hAnsi="Book Antiqua" w:cstheme="majorHAnsi"/>
          <w:i/>
          <w:color w:val="auto"/>
          <w:sz w:val="22"/>
          <w:szCs w:val="22"/>
          <w:lang w:val="es-419"/>
        </w:rPr>
        <w:t>Aprobar la solicitud realizada por el Coordinador de OMADIS El Carmen, se le dará un apoyo económico de TRESCIENTOS CON 00/100 dólares de los Estados Unidos de América (US$300.00); el cheque deberá se emitido a nombre de Víctor Jesús Cruz Juárez y dicha erogación deberá ser realizada de la cuenta corriente 100-170-700218-2 ALCALDIA MUNICIPAL DE VILLA EL CARMEN, CUSCATLAN/FONDOS PROPIOS.</w:t>
      </w:r>
    </w:p>
    <w:p w14:paraId="0D8A2686" w14:textId="77777777" w:rsidR="00A64985" w:rsidRPr="00DE6250" w:rsidRDefault="00A64985" w:rsidP="00357436">
      <w:pPr>
        <w:pStyle w:val="Prrafodelista"/>
        <w:numPr>
          <w:ilvl w:val="0"/>
          <w:numId w:val="44"/>
        </w:numPr>
        <w:spacing w:line="276" w:lineRule="auto"/>
        <w:jc w:val="both"/>
        <w:rPr>
          <w:rFonts w:ascii="Book Antiqua" w:hAnsi="Book Antiqua" w:cstheme="majorHAnsi"/>
          <w:i/>
          <w:color w:val="auto"/>
          <w:sz w:val="22"/>
          <w:szCs w:val="22"/>
          <w:lang w:val="es-419"/>
        </w:rPr>
      </w:pPr>
      <w:r w:rsidRPr="00DE6250">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703635B5" w14:textId="28993CD5" w:rsidR="00052D82" w:rsidRPr="00A64985" w:rsidRDefault="00A64985" w:rsidP="00357436">
      <w:pPr>
        <w:pStyle w:val="Prrafodelista"/>
        <w:numPr>
          <w:ilvl w:val="0"/>
          <w:numId w:val="44"/>
        </w:numPr>
        <w:spacing w:line="276" w:lineRule="auto"/>
        <w:jc w:val="both"/>
        <w:rPr>
          <w:rFonts w:ascii="Book Antiqua" w:hAnsi="Book Antiqua" w:cstheme="majorHAnsi"/>
          <w:i/>
          <w:color w:val="auto"/>
          <w:sz w:val="22"/>
          <w:szCs w:val="22"/>
          <w:lang w:val="es-419"/>
        </w:rPr>
      </w:pPr>
      <w:r w:rsidRPr="00DE6250">
        <w:rPr>
          <w:rFonts w:ascii="Book Antiqua" w:hAnsi="Book Antiqua" w:cstheme="majorHAnsi"/>
          <w:i/>
          <w:color w:val="auto"/>
          <w:sz w:val="22"/>
          <w:szCs w:val="22"/>
          <w:lang w:val="es-419"/>
        </w:rPr>
        <w:t xml:space="preserve">Se le ordena a la Unidad de Presupuesto realizar las reprogramaciones presupuestarias. </w:t>
      </w:r>
      <w:r w:rsidRPr="00DE6250">
        <w:rPr>
          <w:rFonts w:ascii="Book Antiqua" w:hAnsi="Book Antiqua" w:cstheme="majorHAnsi"/>
          <w:b/>
          <w:i/>
          <w:color w:val="auto"/>
          <w:sz w:val="22"/>
          <w:szCs w:val="22"/>
        </w:rPr>
        <w:t>Certifíquese y comuníquese.</w:t>
      </w:r>
      <w:r>
        <w:rPr>
          <w:rFonts w:ascii="Book Antiqua" w:hAnsi="Book Antiqua" w:cstheme="majorHAnsi"/>
          <w:b/>
          <w:i/>
          <w:color w:val="auto"/>
          <w:sz w:val="22"/>
          <w:szCs w:val="22"/>
        </w:rPr>
        <w:t xml:space="preserve"> -</w:t>
      </w:r>
    </w:p>
    <w:p w14:paraId="5C31D49B" w14:textId="6DFF597D" w:rsidR="00A64985" w:rsidRPr="00A64985" w:rsidRDefault="00A64985" w:rsidP="00357436">
      <w:pPr>
        <w:pStyle w:val="Ttulo1"/>
        <w:spacing w:before="0"/>
        <w:contextualSpacing/>
        <w:rPr>
          <w:rFonts w:ascii="Book Antiqua" w:hAnsi="Book Antiqua" w:cstheme="majorHAnsi"/>
          <w:i/>
          <w:color w:val="auto"/>
          <w:sz w:val="22"/>
          <w:szCs w:val="22"/>
          <w:lang w:val="es-419"/>
        </w:rPr>
      </w:pPr>
      <w:r w:rsidRPr="00A64985">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OCHO</w:t>
      </w:r>
      <w:r w:rsidRPr="00A64985">
        <w:rPr>
          <w:rFonts w:ascii="Book Antiqua" w:hAnsi="Book Antiqua" w:cstheme="majorHAnsi"/>
          <w:b/>
          <w:i/>
          <w:color w:val="auto"/>
          <w:sz w:val="22"/>
          <w:szCs w:val="22"/>
          <w:u w:val="single"/>
          <w:lang w:val="es-ES_tradnl"/>
        </w:rPr>
        <w:t>.</w:t>
      </w:r>
      <w:r w:rsidRPr="00A64985">
        <w:rPr>
          <w:rFonts w:ascii="Book Antiqua" w:hAnsi="Book Antiqua" w:cstheme="majorHAnsi"/>
          <w:i/>
          <w:color w:val="auto"/>
          <w:sz w:val="22"/>
          <w:szCs w:val="22"/>
          <w:lang w:val="es-ES_tradnl"/>
        </w:rPr>
        <w:t xml:space="preserve"> – El Concejo Municipal </w:t>
      </w:r>
      <w:r w:rsidRPr="00A64985">
        <w:rPr>
          <w:rFonts w:ascii="Book Antiqua" w:hAnsi="Book Antiqua" w:cstheme="majorHAnsi"/>
          <w:b/>
          <w:i/>
          <w:color w:val="auto"/>
          <w:sz w:val="22"/>
          <w:szCs w:val="22"/>
          <w:lang w:val="es-ES_tradnl"/>
        </w:rPr>
        <w:t>CONSIDERANDO:</w:t>
      </w:r>
    </w:p>
    <w:p w14:paraId="7F80A964" w14:textId="77777777" w:rsidR="00A64985" w:rsidRDefault="00A64985" w:rsidP="00357436">
      <w:pPr>
        <w:pStyle w:val="Prrafodelista"/>
        <w:numPr>
          <w:ilvl w:val="0"/>
          <w:numId w:val="45"/>
        </w:numPr>
        <w:spacing w:line="276" w:lineRule="auto"/>
        <w:jc w:val="both"/>
        <w:rPr>
          <w:rFonts w:ascii="Book Antiqua" w:hAnsi="Book Antiqua" w:cstheme="majorHAnsi"/>
          <w:i/>
          <w:color w:val="auto"/>
          <w:sz w:val="22"/>
          <w:szCs w:val="22"/>
          <w:lang w:val="es-419"/>
        </w:rPr>
      </w:pPr>
      <w:r w:rsidRPr="00052D82">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05EF668E" w14:textId="77777777" w:rsidR="00A64985" w:rsidRPr="00052D82" w:rsidRDefault="00A64985" w:rsidP="00357436">
      <w:pPr>
        <w:pStyle w:val="Prrafodelista"/>
        <w:numPr>
          <w:ilvl w:val="0"/>
          <w:numId w:val="45"/>
        </w:numPr>
        <w:spacing w:line="276" w:lineRule="auto"/>
        <w:jc w:val="both"/>
        <w:rPr>
          <w:rFonts w:ascii="Book Antiqua" w:hAnsi="Book Antiqua" w:cstheme="majorHAnsi"/>
          <w:i/>
          <w:color w:val="auto"/>
          <w:sz w:val="22"/>
          <w:szCs w:val="22"/>
          <w:lang w:val="es-419"/>
        </w:rPr>
      </w:pPr>
      <w:r w:rsidRPr="00052D82">
        <w:rPr>
          <w:rFonts w:ascii="Book Antiqua" w:hAnsi="Book Antiqua" w:cstheme="majorHAnsi"/>
          <w:i/>
          <w:color w:val="auto"/>
          <w:sz w:val="22"/>
          <w:szCs w:val="22"/>
          <w:lang w:val="es-419"/>
        </w:rPr>
        <w:t xml:space="preserve">Que vista la solicitud de fecha </w:t>
      </w:r>
      <w:r>
        <w:rPr>
          <w:rFonts w:ascii="Book Antiqua" w:hAnsi="Book Antiqua" w:cstheme="majorHAnsi"/>
          <w:i/>
          <w:color w:val="auto"/>
          <w:sz w:val="22"/>
          <w:szCs w:val="22"/>
          <w:lang w:val="es-419"/>
        </w:rPr>
        <w:t xml:space="preserve">04 </w:t>
      </w:r>
      <w:r w:rsidRPr="00052D82">
        <w:rPr>
          <w:rFonts w:ascii="Book Antiqua" w:hAnsi="Book Antiqua" w:cstheme="majorHAnsi"/>
          <w:i/>
          <w:color w:val="auto"/>
          <w:sz w:val="22"/>
          <w:szCs w:val="22"/>
          <w:lang w:val="es-419"/>
        </w:rPr>
        <w:t xml:space="preserve">de diciembre de 2023, realizada por </w:t>
      </w:r>
      <w:r>
        <w:rPr>
          <w:rFonts w:ascii="Book Antiqua" w:hAnsi="Book Antiqua" w:cstheme="majorHAnsi"/>
          <w:i/>
          <w:color w:val="auto"/>
          <w:sz w:val="22"/>
          <w:szCs w:val="22"/>
          <w:lang w:val="es-419"/>
        </w:rPr>
        <w:t>la Directiva del Torneo de Softbol Mixto</w:t>
      </w:r>
      <w:r w:rsidRPr="00052D82">
        <w:rPr>
          <w:rFonts w:ascii="Book Antiqua" w:hAnsi="Book Antiqua" w:cstheme="majorHAnsi"/>
          <w:i/>
          <w:color w:val="auto"/>
          <w:sz w:val="22"/>
          <w:szCs w:val="22"/>
          <w:lang w:val="es-419"/>
        </w:rPr>
        <w:t xml:space="preserve">, en la que solicita un apoyo para comprar </w:t>
      </w:r>
      <w:r>
        <w:rPr>
          <w:rFonts w:ascii="Book Antiqua" w:hAnsi="Book Antiqua" w:cstheme="majorHAnsi"/>
          <w:i/>
          <w:color w:val="auto"/>
          <w:sz w:val="22"/>
          <w:szCs w:val="22"/>
          <w:lang w:val="es-419"/>
        </w:rPr>
        <w:t>85 refrigerios para los jugadores que participaran en la final de softbol, la cual se desarrollara el día 16 de diciembre de 2023 a partir de la 1:00 p.m. en el Polideportivo.</w:t>
      </w:r>
    </w:p>
    <w:p w14:paraId="4C3E0790" w14:textId="77777777" w:rsidR="00A64985" w:rsidRPr="00DE6250" w:rsidRDefault="00A64985" w:rsidP="00357436">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02B4FF13" w14:textId="77777777" w:rsidR="00A64985" w:rsidRPr="00052D82" w:rsidRDefault="00A64985" w:rsidP="00357436">
      <w:pPr>
        <w:pStyle w:val="Prrafodelista"/>
        <w:numPr>
          <w:ilvl w:val="0"/>
          <w:numId w:val="46"/>
        </w:numPr>
        <w:spacing w:line="276" w:lineRule="auto"/>
        <w:jc w:val="both"/>
        <w:rPr>
          <w:rFonts w:ascii="Book Antiqua" w:hAnsi="Book Antiqua" w:cstheme="majorHAnsi"/>
          <w:i/>
          <w:color w:val="auto"/>
          <w:sz w:val="22"/>
          <w:szCs w:val="22"/>
          <w:lang w:val="es-419"/>
        </w:rPr>
      </w:pPr>
      <w:r w:rsidRPr="00052D82">
        <w:rPr>
          <w:rFonts w:ascii="Book Antiqua" w:hAnsi="Book Antiqua" w:cstheme="majorHAnsi"/>
          <w:i/>
          <w:color w:val="auto"/>
          <w:sz w:val="22"/>
          <w:szCs w:val="22"/>
          <w:lang w:val="es-419"/>
        </w:rPr>
        <w:t xml:space="preserve">Aprobar la solicitud realizada por </w:t>
      </w:r>
      <w:r>
        <w:rPr>
          <w:rFonts w:ascii="Book Antiqua" w:hAnsi="Book Antiqua" w:cstheme="majorHAnsi"/>
          <w:i/>
          <w:color w:val="auto"/>
          <w:sz w:val="22"/>
          <w:szCs w:val="22"/>
          <w:lang w:val="es-419"/>
        </w:rPr>
        <w:t>la Directiva del Torneo de Softbol Mixto</w:t>
      </w:r>
      <w:r w:rsidRPr="00052D82">
        <w:rPr>
          <w:rFonts w:ascii="Book Antiqua" w:hAnsi="Book Antiqua" w:cstheme="majorHAnsi"/>
          <w:i/>
          <w:color w:val="auto"/>
          <w:sz w:val="22"/>
          <w:szCs w:val="22"/>
          <w:lang w:val="es-419"/>
        </w:rPr>
        <w:t xml:space="preserve">, se le dará un apoyo económico de </w:t>
      </w:r>
      <w:r>
        <w:rPr>
          <w:rFonts w:ascii="Book Antiqua" w:hAnsi="Book Antiqua" w:cstheme="majorHAnsi"/>
          <w:i/>
          <w:color w:val="auto"/>
          <w:sz w:val="22"/>
          <w:szCs w:val="22"/>
          <w:lang w:val="es-419"/>
        </w:rPr>
        <w:t xml:space="preserve">CIENTO TREINTA </w:t>
      </w:r>
      <w:r w:rsidRPr="00052D82">
        <w:rPr>
          <w:rFonts w:ascii="Book Antiqua" w:hAnsi="Book Antiqua" w:cstheme="majorHAnsi"/>
          <w:i/>
          <w:color w:val="auto"/>
          <w:sz w:val="22"/>
          <w:szCs w:val="22"/>
          <w:lang w:val="es-419"/>
        </w:rPr>
        <w:t>CON 00/100 dólares de los Estados Unidos de América (US$</w:t>
      </w:r>
      <w:r>
        <w:rPr>
          <w:rFonts w:ascii="Book Antiqua" w:hAnsi="Book Antiqua" w:cstheme="majorHAnsi"/>
          <w:i/>
          <w:color w:val="auto"/>
          <w:sz w:val="22"/>
          <w:szCs w:val="22"/>
          <w:lang w:val="es-419"/>
        </w:rPr>
        <w:t>1</w:t>
      </w:r>
      <w:r w:rsidRPr="00052D82">
        <w:rPr>
          <w:rFonts w:ascii="Book Antiqua" w:hAnsi="Book Antiqua" w:cstheme="majorHAnsi"/>
          <w:i/>
          <w:color w:val="auto"/>
          <w:sz w:val="22"/>
          <w:szCs w:val="22"/>
          <w:lang w:val="es-419"/>
        </w:rPr>
        <w:t xml:space="preserve">30.00); el cheque deberá se emitido a nombre </w:t>
      </w:r>
      <w:r>
        <w:rPr>
          <w:rFonts w:ascii="Book Antiqua" w:hAnsi="Book Antiqua" w:cstheme="majorHAnsi"/>
          <w:i/>
          <w:color w:val="auto"/>
          <w:sz w:val="22"/>
          <w:szCs w:val="22"/>
          <w:lang w:val="es-419"/>
        </w:rPr>
        <w:t>Ana Deisy Mejía Pineda</w:t>
      </w:r>
      <w:r w:rsidRPr="00052D82">
        <w:rPr>
          <w:rFonts w:ascii="Book Antiqua" w:hAnsi="Book Antiqua" w:cstheme="majorHAnsi"/>
          <w:i/>
          <w:color w:val="auto"/>
          <w:sz w:val="22"/>
          <w:szCs w:val="22"/>
          <w:lang w:val="es-419"/>
        </w:rPr>
        <w:t xml:space="preserve"> y dicha erogación deberá ser realizada de la cuenta corriente </w:t>
      </w:r>
      <w:r w:rsidRPr="00204C2D">
        <w:rPr>
          <w:rFonts w:ascii="Book Antiqua" w:hAnsi="Book Antiqua" w:cstheme="majorHAnsi"/>
          <w:i/>
          <w:color w:val="auto"/>
          <w:sz w:val="22"/>
          <w:szCs w:val="22"/>
          <w:lang w:val="es-419"/>
        </w:rPr>
        <w:t>No. 100-170-701420-2</w:t>
      </w:r>
      <w:r>
        <w:rPr>
          <w:rFonts w:ascii="Book Antiqua" w:hAnsi="Book Antiqua" w:cstheme="majorHAnsi"/>
          <w:i/>
          <w:color w:val="auto"/>
          <w:sz w:val="22"/>
          <w:szCs w:val="22"/>
          <w:lang w:val="es-419"/>
        </w:rPr>
        <w:t xml:space="preserve"> </w:t>
      </w:r>
      <w:r w:rsidRPr="00204C2D">
        <w:rPr>
          <w:rFonts w:ascii="Book Antiqua" w:hAnsi="Book Antiqua" w:cstheme="majorHAnsi"/>
          <w:i/>
          <w:color w:val="auto"/>
          <w:sz w:val="22"/>
          <w:szCs w:val="22"/>
          <w:lang w:val="es-419"/>
        </w:rPr>
        <w:t>ALCALDIA MUNICIPAL DE EL CARMEN, CUSCATLAN/ DEPORTE, RECREACION Y APROVECHAMIENTO DEL TIEMPO LIBRE PARA EL FOMENTO DE CULTURA DE PAZ, MUNICIPIO DE EL CARMEN 2023 FAM</w:t>
      </w:r>
      <w:r w:rsidRPr="00052D82">
        <w:rPr>
          <w:rFonts w:ascii="Book Antiqua" w:hAnsi="Book Antiqua" w:cstheme="majorHAnsi"/>
          <w:i/>
          <w:color w:val="auto"/>
          <w:sz w:val="22"/>
          <w:szCs w:val="22"/>
          <w:lang w:val="es-419"/>
        </w:rPr>
        <w:t>.</w:t>
      </w:r>
    </w:p>
    <w:p w14:paraId="70D86DD7" w14:textId="77777777" w:rsidR="00A64985" w:rsidRDefault="00A64985" w:rsidP="00357436">
      <w:pPr>
        <w:pStyle w:val="Prrafodelista"/>
        <w:numPr>
          <w:ilvl w:val="0"/>
          <w:numId w:val="46"/>
        </w:numPr>
        <w:spacing w:line="276" w:lineRule="auto"/>
        <w:jc w:val="both"/>
        <w:rPr>
          <w:rFonts w:ascii="Book Antiqua" w:hAnsi="Book Antiqua" w:cstheme="majorHAnsi"/>
          <w:i/>
          <w:color w:val="auto"/>
          <w:sz w:val="22"/>
          <w:szCs w:val="22"/>
          <w:lang w:val="es-419"/>
        </w:rPr>
      </w:pPr>
      <w:r w:rsidRPr="00DE6250">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1CC2B57F" w14:textId="77777777" w:rsidR="00B452D4" w:rsidRDefault="00A64985" w:rsidP="00357436">
      <w:pPr>
        <w:spacing w:line="276" w:lineRule="auto"/>
        <w:contextualSpacing/>
        <w:jc w:val="both"/>
        <w:rPr>
          <w:rFonts w:ascii="Book Antiqua" w:hAnsi="Book Antiqua" w:cstheme="majorHAnsi"/>
          <w:b/>
          <w:i/>
          <w:color w:val="auto"/>
          <w:sz w:val="22"/>
          <w:szCs w:val="22"/>
          <w:u w:val="single"/>
          <w:lang w:val="es-ES_tradnl"/>
        </w:rPr>
      </w:pPr>
      <w:r w:rsidRPr="00A64985">
        <w:rPr>
          <w:rFonts w:ascii="Book Antiqua" w:hAnsi="Book Antiqua" w:cstheme="majorHAnsi"/>
          <w:i/>
          <w:color w:val="auto"/>
          <w:sz w:val="22"/>
          <w:szCs w:val="22"/>
          <w:lang w:val="es-419"/>
        </w:rPr>
        <w:t xml:space="preserve">Se le ordena a la Unidad de Presupuesto realizar las reprogramaciones presupuestarias. </w:t>
      </w:r>
      <w:r w:rsidRPr="00A64985">
        <w:rPr>
          <w:rFonts w:ascii="Book Antiqua" w:hAnsi="Book Antiqua" w:cstheme="majorHAnsi"/>
          <w:b/>
          <w:i/>
          <w:color w:val="auto"/>
          <w:sz w:val="22"/>
          <w:szCs w:val="22"/>
        </w:rPr>
        <w:t xml:space="preserve">Certifíquese y comuníquese. </w:t>
      </w:r>
      <w:r>
        <w:rPr>
          <w:rFonts w:ascii="Book Antiqua" w:hAnsi="Book Antiqua" w:cstheme="majorHAnsi"/>
          <w:b/>
          <w:i/>
          <w:color w:val="auto"/>
          <w:sz w:val="22"/>
          <w:szCs w:val="22"/>
        </w:rPr>
        <w:t>–</w:t>
      </w:r>
    </w:p>
    <w:p w14:paraId="5FF1AF49" w14:textId="3FE28A4F" w:rsidR="00B452D4" w:rsidRDefault="00B452D4" w:rsidP="00357436">
      <w:pPr>
        <w:pStyle w:val="Ttulo1"/>
        <w:spacing w:before="0"/>
        <w:contextualSpacing/>
        <w:rPr>
          <w:rFonts w:ascii="Book Antiqua" w:hAnsi="Book Antiqua" w:cstheme="majorHAnsi"/>
          <w:b/>
          <w:i/>
          <w:color w:val="auto"/>
          <w:sz w:val="22"/>
          <w:szCs w:val="22"/>
          <w:lang w:val="es-ES_tradnl"/>
        </w:rPr>
      </w:pPr>
      <w:r w:rsidRPr="00DE6250">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NUEVE</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26E5A16C" w14:textId="77777777" w:rsidR="00B452D4" w:rsidRDefault="00B452D4" w:rsidP="00357436">
      <w:pPr>
        <w:pStyle w:val="Prrafodelista"/>
        <w:numPr>
          <w:ilvl w:val="0"/>
          <w:numId w:val="50"/>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533C8FB7" w14:textId="2E7D1364" w:rsidR="00B452D4" w:rsidRPr="00B452D4" w:rsidRDefault="00B452D4" w:rsidP="00357436">
      <w:pPr>
        <w:pStyle w:val="Prrafodelista"/>
        <w:numPr>
          <w:ilvl w:val="0"/>
          <w:numId w:val="50"/>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Que vista la solicitud de fech</w:t>
      </w:r>
      <w:r w:rsidR="00E83F59">
        <w:rPr>
          <w:rFonts w:ascii="Book Antiqua" w:hAnsi="Book Antiqua" w:cstheme="majorHAnsi"/>
          <w:i/>
          <w:color w:val="auto"/>
          <w:sz w:val="22"/>
          <w:szCs w:val="22"/>
          <w:lang w:val="es-419"/>
        </w:rPr>
        <w:t xml:space="preserve">a </w:t>
      </w:r>
      <w:r w:rsidR="00E83F59" w:rsidRPr="00E83F59">
        <w:rPr>
          <w:rFonts w:ascii="Book Antiqua" w:hAnsi="Book Antiqua" w:cstheme="majorHAnsi"/>
          <w:i/>
          <w:color w:val="auto"/>
          <w:sz w:val="22"/>
          <w:szCs w:val="22"/>
          <w:lang w:val="es-419"/>
        </w:rPr>
        <w:t>08 de diciembre de 2023</w:t>
      </w:r>
      <w:r w:rsidR="00E83F59">
        <w:rPr>
          <w:rFonts w:ascii="Book Antiqua" w:hAnsi="Book Antiqua" w:cstheme="majorHAnsi"/>
          <w:i/>
          <w:color w:val="auto"/>
          <w:sz w:val="22"/>
          <w:szCs w:val="22"/>
          <w:lang w:val="es-419"/>
        </w:rPr>
        <w:t xml:space="preserve"> realizada por </w:t>
      </w:r>
      <w:r w:rsidR="00E83F59" w:rsidRPr="00E83F59">
        <w:rPr>
          <w:rFonts w:ascii="Book Antiqua" w:hAnsi="Book Antiqua" w:cstheme="majorHAnsi"/>
          <w:i/>
          <w:color w:val="auto"/>
          <w:sz w:val="22"/>
          <w:szCs w:val="22"/>
          <w:lang w:val="es-419"/>
        </w:rPr>
        <w:t>B</w:t>
      </w:r>
      <w:r w:rsidR="00E83F59">
        <w:rPr>
          <w:rFonts w:ascii="Book Antiqua" w:hAnsi="Book Antiqua" w:cstheme="majorHAnsi"/>
          <w:i/>
          <w:color w:val="auto"/>
          <w:sz w:val="22"/>
          <w:szCs w:val="22"/>
          <w:lang w:val="es-419"/>
        </w:rPr>
        <w:t xml:space="preserve">lanca </w:t>
      </w:r>
      <w:r w:rsidR="00E83F59" w:rsidRPr="00E83F59">
        <w:rPr>
          <w:rFonts w:ascii="Book Antiqua" w:hAnsi="Book Antiqua" w:cstheme="majorHAnsi"/>
          <w:i/>
          <w:color w:val="auto"/>
          <w:sz w:val="22"/>
          <w:szCs w:val="22"/>
          <w:lang w:val="es-419"/>
        </w:rPr>
        <w:t>M</w:t>
      </w:r>
      <w:r w:rsidR="00E83F59">
        <w:rPr>
          <w:rFonts w:ascii="Book Antiqua" w:hAnsi="Book Antiqua" w:cstheme="majorHAnsi"/>
          <w:i/>
          <w:color w:val="auto"/>
          <w:sz w:val="22"/>
          <w:szCs w:val="22"/>
          <w:lang w:val="es-419"/>
        </w:rPr>
        <w:t xml:space="preserve">irian </w:t>
      </w:r>
      <w:r w:rsidR="00E83F59" w:rsidRPr="00E83F59">
        <w:rPr>
          <w:rFonts w:ascii="Book Antiqua" w:hAnsi="Book Antiqua" w:cstheme="majorHAnsi"/>
          <w:i/>
          <w:color w:val="auto"/>
          <w:sz w:val="22"/>
          <w:szCs w:val="22"/>
          <w:lang w:val="es-419"/>
        </w:rPr>
        <w:t>G</w:t>
      </w:r>
      <w:r w:rsidR="00E83F59">
        <w:rPr>
          <w:rFonts w:ascii="Book Antiqua" w:hAnsi="Book Antiqua" w:cstheme="majorHAnsi"/>
          <w:i/>
          <w:color w:val="auto"/>
          <w:sz w:val="22"/>
          <w:szCs w:val="22"/>
          <w:lang w:val="es-419"/>
        </w:rPr>
        <w:t>onzález de Cruz</w:t>
      </w:r>
      <w:r w:rsidR="00E83F59" w:rsidRPr="00E83F59">
        <w:rPr>
          <w:rFonts w:ascii="Book Antiqua" w:hAnsi="Book Antiqua" w:cstheme="majorHAnsi"/>
          <w:i/>
          <w:color w:val="auto"/>
          <w:sz w:val="22"/>
          <w:szCs w:val="22"/>
          <w:lang w:val="es-419"/>
        </w:rPr>
        <w:t xml:space="preserve"> en la que solicita un apoyo económico de $100.00 para poder comprar alimentos para mi familia</w:t>
      </w:r>
      <w:r w:rsidR="00E83F59">
        <w:rPr>
          <w:rFonts w:ascii="Book Antiqua" w:hAnsi="Book Antiqua" w:cstheme="majorHAnsi"/>
          <w:i/>
          <w:color w:val="auto"/>
          <w:sz w:val="22"/>
          <w:szCs w:val="22"/>
          <w:lang w:val="es-419"/>
        </w:rPr>
        <w:t>.</w:t>
      </w:r>
    </w:p>
    <w:p w14:paraId="55624BD3" w14:textId="77777777" w:rsidR="00B452D4" w:rsidRPr="00DE6250" w:rsidRDefault="00B452D4" w:rsidP="00357436">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08D46ACD" w14:textId="240DDDFA" w:rsidR="00B452D4" w:rsidRDefault="00B452D4" w:rsidP="00357436">
      <w:pPr>
        <w:pStyle w:val="Prrafodelista"/>
        <w:numPr>
          <w:ilvl w:val="0"/>
          <w:numId w:val="51"/>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 xml:space="preserve">Aprobar la solicitud realizada por </w:t>
      </w:r>
      <w:r w:rsidR="00E83F59" w:rsidRPr="00E83F59">
        <w:rPr>
          <w:rFonts w:ascii="Book Antiqua" w:hAnsi="Book Antiqua" w:cstheme="majorHAnsi"/>
          <w:i/>
          <w:color w:val="auto"/>
          <w:sz w:val="22"/>
          <w:szCs w:val="22"/>
          <w:lang w:val="es-419"/>
        </w:rPr>
        <w:t>B</w:t>
      </w:r>
      <w:r w:rsidR="00E83F59">
        <w:rPr>
          <w:rFonts w:ascii="Book Antiqua" w:hAnsi="Book Antiqua" w:cstheme="majorHAnsi"/>
          <w:i/>
          <w:color w:val="auto"/>
          <w:sz w:val="22"/>
          <w:szCs w:val="22"/>
          <w:lang w:val="es-419"/>
        </w:rPr>
        <w:t xml:space="preserve">lanca </w:t>
      </w:r>
      <w:r w:rsidR="00E83F59" w:rsidRPr="00E83F59">
        <w:rPr>
          <w:rFonts w:ascii="Book Antiqua" w:hAnsi="Book Antiqua" w:cstheme="majorHAnsi"/>
          <w:i/>
          <w:color w:val="auto"/>
          <w:sz w:val="22"/>
          <w:szCs w:val="22"/>
          <w:lang w:val="es-419"/>
        </w:rPr>
        <w:t>M</w:t>
      </w:r>
      <w:r w:rsidR="00E83F59">
        <w:rPr>
          <w:rFonts w:ascii="Book Antiqua" w:hAnsi="Book Antiqua" w:cstheme="majorHAnsi"/>
          <w:i/>
          <w:color w:val="auto"/>
          <w:sz w:val="22"/>
          <w:szCs w:val="22"/>
          <w:lang w:val="es-419"/>
        </w:rPr>
        <w:t xml:space="preserve">irian </w:t>
      </w:r>
      <w:r w:rsidR="00E83F59" w:rsidRPr="00E83F59">
        <w:rPr>
          <w:rFonts w:ascii="Book Antiqua" w:hAnsi="Book Antiqua" w:cstheme="majorHAnsi"/>
          <w:i/>
          <w:color w:val="auto"/>
          <w:sz w:val="22"/>
          <w:szCs w:val="22"/>
          <w:lang w:val="es-419"/>
        </w:rPr>
        <w:t>G</w:t>
      </w:r>
      <w:r w:rsidR="00E83F59">
        <w:rPr>
          <w:rFonts w:ascii="Book Antiqua" w:hAnsi="Book Antiqua" w:cstheme="majorHAnsi"/>
          <w:i/>
          <w:color w:val="auto"/>
          <w:sz w:val="22"/>
          <w:szCs w:val="22"/>
          <w:lang w:val="es-419"/>
        </w:rPr>
        <w:t>onzález de Cruz</w:t>
      </w:r>
      <w:r w:rsidRPr="00B452D4">
        <w:rPr>
          <w:rFonts w:ascii="Book Antiqua" w:hAnsi="Book Antiqua" w:cstheme="majorHAnsi"/>
          <w:i/>
          <w:color w:val="auto"/>
          <w:sz w:val="22"/>
          <w:szCs w:val="22"/>
          <w:lang w:val="es-419"/>
        </w:rPr>
        <w:t>, se le dará un apoyo económico de CIEN CON 00/100 dólares de los Estados Unidos de América (US$100.00); dicha erogación deberá ser realizada de la cuenta corriente 100-170-700218-2 ALCALDIA MUNICIPAL DE VILLA EL CARMEN, CUSCATLAN/FONDOS PROPIOS.</w:t>
      </w:r>
    </w:p>
    <w:p w14:paraId="373F45CC" w14:textId="77777777" w:rsidR="00B452D4" w:rsidRDefault="00B452D4" w:rsidP="00357436">
      <w:pPr>
        <w:pStyle w:val="Prrafodelista"/>
        <w:numPr>
          <w:ilvl w:val="0"/>
          <w:numId w:val="51"/>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647389EF" w14:textId="0D44E37D" w:rsidR="00A64985" w:rsidRPr="00B452D4" w:rsidRDefault="00B452D4" w:rsidP="00357436">
      <w:pPr>
        <w:pStyle w:val="Prrafodelista"/>
        <w:numPr>
          <w:ilvl w:val="0"/>
          <w:numId w:val="51"/>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 xml:space="preserve">Se le ordena a la Unidad de Presupuesto realizar las reprogramaciones presupuestarias. </w:t>
      </w:r>
      <w:r w:rsidRPr="00B452D4">
        <w:rPr>
          <w:rFonts w:ascii="Book Antiqua" w:hAnsi="Book Antiqua" w:cstheme="majorHAnsi"/>
          <w:b/>
          <w:i/>
          <w:color w:val="auto"/>
          <w:sz w:val="22"/>
          <w:szCs w:val="22"/>
        </w:rPr>
        <w:t>Certifíquese y comuníquese. –</w:t>
      </w:r>
    </w:p>
    <w:p w14:paraId="579B21C8" w14:textId="257A8F6A" w:rsidR="00844EC7" w:rsidRDefault="00844EC7" w:rsidP="00357436">
      <w:pPr>
        <w:pStyle w:val="Ttulo1"/>
        <w:spacing w:before="0"/>
        <w:contextualSpacing/>
        <w:rPr>
          <w:rFonts w:ascii="Book Antiqua" w:hAnsi="Book Antiqua" w:cstheme="majorHAnsi"/>
          <w:b/>
          <w:i/>
          <w:color w:val="auto"/>
          <w:sz w:val="22"/>
          <w:szCs w:val="22"/>
          <w:lang w:val="es-ES_tradnl"/>
        </w:rPr>
      </w:pPr>
      <w:r w:rsidRPr="00DE6250">
        <w:rPr>
          <w:rFonts w:ascii="Book Antiqua" w:hAnsi="Book Antiqua" w:cstheme="majorHAnsi"/>
          <w:b/>
          <w:i/>
          <w:color w:val="auto"/>
          <w:sz w:val="22"/>
          <w:szCs w:val="22"/>
          <w:u w:val="single"/>
          <w:lang w:val="es-ES_tradnl"/>
        </w:rPr>
        <w:t>ACUERDO NÚMER</w:t>
      </w:r>
      <w:r w:rsidR="00357436" w:rsidRPr="00DE6250">
        <w:rPr>
          <w:rFonts w:ascii="Book Antiqua" w:hAnsi="Book Antiqua" w:cstheme="majorHAnsi"/>
          <w:b/>
          <w:i/>
          <w:color w:val="auto"/>
          <w:sz w:val="22"/>
          <w:szCs w:val="22"/>
          <w:u w:val="single"/>
          <w:lang w:val="es-ES_tradnl"/>
        </w:rPr>
        <w:t xml:space="preserve">O </w:t>
      </w:r>
      <w:r w:rsidR="00357436">
        <w:rPr>
          <w:rFonts w:ascii="Book Antiqua" w:hAnsi="Book Antiqua" w:cstheme="majorHAnsi"/>
          <w:b/>
          <w:i/>
          <w:color w:val="auto"/>
          <w:sz w:val="22"/>
          <w:szCs w:val="22"/>
          <w:u w:val="single"/>
          <w:lang w:val="es-ES_tradnl"/>
        </w:rPr>
        <w:t>DIEZ</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48B90053" w14:textId="77777777" w:rsidR="007A6891" w:rsidRDefault="00844EC7" w:rsidP="00357436">
      <w:pPr>
        <w:pStyle w:val="Prrafodelista"/>
        <w:numPr>
          <w:ilvl w:val="0"/>
          <w:numId w:val="52"/>
        </w:numPr>
        <w:spacing w:line="276" w:lineRule="auto"/>
        <w:jc w:val="both"/>
        <w:rPr>
          <w:rFonts w:ascii="Book Antiqua" w:hAnsi="Book Antiqua" w:cstheme="majorHAnsi"/>
          <w:i/>
          <w:color w:val="auto"/>
          <w:sz w:val="22"/>
          <w:szCs w:val="22"/>
          <w:lang w:val="es-419"/>
        </w:rPr>
      </w:pPr>
      <w:r w:rsidRPr="007A6891">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45B0598A" w14:textId="015F868A" w:rsidR="00844EC7" w:rsidRPr="007A6891" w:rsidRDefault="00844EC7" w:rsidP="00357436">
      <w:pPr>
        <w:pStyle w:val="Prrafodelista"/>
        <w:numPr>
          <w:ilvl w:val="0"/>
          <w:numId w:val="52"/>
        </w:numPr>
        <w:spacing w:line="276" w:lineRule="auto"/>
        <w:jc w:val="both"/>
        <w:rPr>
          <w:rFonts w:ascii="Book Antiqua" w:hAnsi="Book Antiqua" w:cstheme="majorHAnsi"/>
          <w:i/>
          <w:color w:val="auto"/>
          <w:sz w:val="22"/>
          <w:szCs w:val="22"/>
          <w:lang w:val="es-419"/>
        </w:rPr>
      </w:pPr>
      <w:r w:rsidRPr="007A6891">
        <w:rPr>
          <w:rFonts w:ascii="Book Antiqua" w:hAnsi="Book Antiqua" w:cstheme="majorHAnsi"/>
          <w:i/>
          <w:color w:val="auto"/>
          <w:sz w:val="22"/>
          <w:szCs w:val="22"/>
          <w:lang w:val="es-419"/>
        </w:rPr>
        <w:t>Que vista la solicitud de fecha 09 de diciembre de 2023 realizada por María Magdalena Rauda Hernández en la que solicita un apoyo económico de $100.00 para poder sufragar algunos gastos de su hogar en esta temporada navideña.</w:t>
      </w:r>
    </w:p>
    <w:p w14:paraId="1967DC60" w14:textId="77777777" w:rsidR="00844EC7" w:rsidRPr="00DE6250" w:rsidRDefault="00844EC7" w:rsidP="00357436">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407E0F2A" w14:textId="3C4274D3" w:rsidR="00844EC7" w:rsidRPr="007A6891" w:rsidRDefault="00844EC7" w:rsidP="00357436">
      <w:pPr>
        <w:pStyle w:val="Prrafodelista"/>
        <w:numPr>
          <w:ilvl w:val="0"/>
          <w:numId w:val="53"/>
        </w:numPr>
        <w:spacing w:line="276" w:lineRule="auto"/>
        <w:jc w:val="both"/>
        <w:rPr>
          <w:rFonts w:ascii="Book Antiqua" w:hAnsi="Book Antiqua" w:cstheme="majorHAnsi"/>
          <w:i/>
          <w:color w:val="auto"/>
          <w:sz w:val="22"/>
          <w:szCs w:val="22"/>
          <w:lang w:val="es-419"/>
        </w:rPr>
      </w:pPr>
      <w:r w:rsidRPr="007A6891">
        <w:rPr>
          <w:rFonts w:ascii="Book Antiqua" w:hAnsi="Book Antiqua" w:cstheme="majorHAnsi"/>
          <w:i/>
          <w:color w:val="auto"/>
          <w:sz w:val="22"/>
          <w:szCs w:val="22"/>
          <w:lang w:val="es-419"/>
        </w:rPr>
        <w:t xml:space="preserve">Aprobar la solicitud realizada por </w:t>
      </w:r>
      <w:r w:rsidR="001270A7" w:rsidRPr="007A6891">
        <w:rPr>
          <w:rFonts w:ascii="Book Antiqua" w:hAnsi="Book Antiqua" w:cstheme="majorHAnsi"/>
          <w:i/>
          <w:color w:val="auto"/>
          <w:sz w:val="22"/>
          <w:szCs w:val="22"/>
          <w:lang w:val="es-419"/>
        </w:rPr>
        <w:t xml:space="preserve">María </w:t>
      </w:r>
      <w:r w:rsidR="002D6F0F">
        <w:rPr>
          <w:rFonts w:ascii="Book Antiqua" w:hAnsi="Book Antiqua" w:cstheme="majorHAnsi"/>
          <w:i/>
          <w:color w:val="auto"/>
          <w:sz w:val="22"/>
          <w:szCs w:val="22"/>
          <w:lang w:val="es-419"/>
        </w:rPr>
        <w:t>M</w:t>
      </w:r>
      <w:r w:rsidR="001270A7" w:rsidRPr="007A6891">
        <w:rPr>
          <w:rFonts w:ascii="Book Antiqua" w:hAnsi="Book Antiqua" w:cstheme="majorHAnsi"/>
          <w:i/>
          <w:color w:val="auto"/>
          <w:sz w:val="22"/>
          <w:szCs w:val="22"/>
          <w:lang w:val="es-419"/>
        </w:rPr>
        <w:t>agdalena Rauda Hernández</w:t>
      </w:r>
      <w:r w:rsidRPr="007A6891">
        <w:rPr>
          <w:rFonts w:ascii="Book Antiqua" w:hAnsi="Book Antiqua" w:cstheme="majorHAnsi"/>
          <w:i/>
          <w:color w:val="auto"/>
          <w:sz w:val="22"/>
          <w:szCs w:val="22"/>
          <w:lang w:val="es-419"/>
        </w:rPr>
        <w:t>, se le dará un apoyo económico de CIEN CON 00/100 dólares de los Estados Unidos de América (US$100.00); dicha erogación deberá ser realizada de la cuenta corriente 100-170-700218-2 ALCALDIA MUNICIPAL DE VILLA EL CARMEN, CUSCATLAN/FONDOS PROPIOS.</w:t>
      </w:r>
    </w:p>
    <w:p w14:paraId="3F189241" w14:textId="77777777" w:rsidR="00844EC7" w:rsidRDefault="00844EC7" w:rsidP="00357436">
      <w:pPr>
        <w:pStyle w:val="Prrafodelista"/>
        <w:numPr>
          <w:ilvl w:val="0"/>
          <w:numId w:val="53"/>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2CAF92D8" w14:textId="3CB9E96A" w:rsidR="00844EC7" w:rsidRPr="00B452D4" w:rsidRDefault="00844EC7" w:rsidP="00357436">
      <w:pPr>
        <w:pStyle w:val="Prrafodelista"/>
        <w:numPr>
          <w:ilvl w:val="0"/>
          <w:numId w:val="53"/>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Se le ordena a la Unidad de Presupuesto realizar las reprogramaciones presupuestarias.</w:t>
      </w:r>
      <w:r w:rsidR="007A6891">
        <w:rPr>
          <w:rFonts w:ascii="Book Antiqua" w:hAnsi="Book Antiqua" w:cstheme="majorHAnsi"/>
          <w:i/>
          <w:color w:val="auto"/>
          <w:sz w:val="22"/>
          <w:szCs w:val="22"/>
          <w:lang w:val="es-419"/>
        </w:rPr>
        <w:t xml:space="preserve"> </w:t>
      </w:r>
      <w:r w:rsidRPr="00B452D4">
        <w:rPr>
          <w:rFonts w:ascii="Book Antiqua" w:hAnsi="Book Antiqua" w:cstheme="majorHAnsi"/>
          <w:b/>
          <w:i/>
          <w:color w:val="auto"/>
          <w:sz w:val="22"/>
          <w:szCs w:val="22"/>
        </w:rPr>
        <w:t>Certifíquese y comuníquese. –</w:t>
      </w:r>
    </w:p>
    <w:p w14:paraId="6BCB7B1A" w14:textId="4F379DEC" w:rsidR="005C4552" w:rsidRDefault="005C4552" w:rsidP="00357436">
      <w:pPr>
        <w:pStyle w:val="Ttulo1"/>
        <w:spacing w:before="0"/>
        <w:contextualSpacing/>
        <w:rPr>
          <w:rFonts w:ascii="Book Antiqua" w:hAnsi="Book Antiqua" w:cstheme="majorHAnsi"/>
          <w:b/>
          <w:i/>
          <w:color w:val="auto"/>
          <w:sz w:val="22"/>
          <w:szCs w:val="22"/>
          <w:lang w:val="es-ES_tradnl"/>
        </w:rPr>
      </w:pPr>
      <w:r w:rsidRPr="00DE6250">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O</w:t>
      </w:r>
      <w:r w:rsidR="00357436">
        <w:rPr>
          <w:rFonts w:ascii="Book Antiqua" w:hAnsi="Book Antiqua" w:cstheme="majorHAnsi"/>
          <w:b/>
          <w:i/>
          <w:color w:val="auto"/>
          <w:sz w:val="22"/>
          <w:szCs w:val="22"/>
          <w:u w:val="single"/>
          <w:lang w:val="es-ES_tradnl"/>
        </w:rPr>
        <w:t>N</w:t>
      </w:r>
      <w:r>
        <w:rPr>
          <w:rFonts w:ascii="Book Antiqua" w:hAnsi="Book Antiqua" w:cstheme="majorHAnsi"/>
          <w:b/>
          <w:i/>
          <w:color w:val="auto"/>
          <w:sz w:val="22"/>
          <w:szCs w:val="22"/>
          <w:u w:val="single"/>
          <w:lang w:val="es-ES_tradnl"/>
        </w:rPr>
        <w:t>CE</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2F6B5047" w14:textId="77777777" w:rsidR="00484736" w:rsidRDefault="005C4552" w:rsidP="00357436">
      <w:pPr>
        <w:pStyle w:val="Prrafodelista"/>
        <w:numPr>
          <w:ilvl w:val="0"/>
          <w:numId w:val="54"/>
        </w:numPr>
        <w:spacing w:line="276" w:lineRule="auto"/>
        <w:jc w:val="both"/>
        <w:rPr>
          <w:rFonts w:ascii="Book Antiqua" w:hAnsi="Book Antiqua" w:cstheme="majorHAnsi"/>
          <w:i/>
          <w:color w:val="auto"/>
          <w:sz w:val="22"/>
          <w:szCs w:val="22"/>
          <w:lang w:val="es-419"/>
        </w:rPr>
      </w:pPr>
      <w:r w:rsidRPr="00484736">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1297848A" w14:textId="50CF92CD" w:rsidR="005C4552" w:rsidRPr="00484736" w:rsidRDefault="005C4552" w:rsidP="00357436">
      <w:pPr>
        <w:pStyle w:val="Prrafodelista"/>
        <w:numPr>
          <w:ilvl w:val="0"/>
          <w:numId w:val="54"/>
        </w:numPr>
        <w:spacing w:line="276" w:lineRule="auto"/>
        <w:jc w:val="both"/>
        <w:rPr>
          <w:rFonts w:ascii="Book Antiqua" w:hAnsi="Book Antiqua" w:cstheme="majorHAnsi"/>
          <w:i/>
          <w:color w:val="auto"/>
          <w:sz w:val="22"/>
          <w:szCs w:val="22"/>
          <w:lang w:val="es-419"/>
        </w:rPr>
      </w:pPr>
      <w:r w:rsidRPr="00484736">
        <w:rPr>
          <w:rFonts w:ascii="Book Antiqua" w:hAnsi="Book Antiqua" w:cstheme="majorHAnsi"/>
          <w:i/>
          <w:color w:val="auto"/>
          <w:sz w:val="22"/>
          <w:szCs w:val="22"/>
          <w:lang w:val="es-419"/>
        </w:rPr>
        <w:t xml:space="preserve">Que vista la solicitud de fecha 09 de diciembre de 2023 realizada por María </w:t>
      </w:r>
      <w:r w:rsidR="000F167F">
        <w:rPr>
          <w:rFonts w:ascii="Book Antiqua" w:hAnsi="Book Antiqua" w:cstheme="majorHAnsi"/>
          <w:i/>
          <w:color w:val="auto"/>
          <w:sz w:val="22"/>
          <w:szCs w:val="22"/>
          <w:lang w:val="es-419"/>
        </w:rPr>
        <w:t>Tránsito Pérez González</w:t>
      </w:r>
      <w:r w:rsidRPr="00484736">
        <w:rPr>
          <w:rFonts w:ascii="Book Antiqua" w:hAnsi="Book Antiqua" w:cstheme="majorHAnsi"/>
          <w:i/>
          <w:color w:val="auto"/>
          <w:sz w:val="22"/>
          <w:szCs w:val="22"/>
          <w:lang w:val="es-419"/>
        </w:rPr>
        <w:t xml:space="preserve"> en la que solicita un apoyo económico de $100.00 para poder </w:t>
      </w:r>
      <w:r w:rsidR="000F167F">
        <w:rPr>
          <w:rFonts w:ascii="Book Antiqua" w:hAnsi="Book Antiqua" w:cstheme="majorHAnsi"/>
          <w:i/>
          <w:color w:val="auto"/>
          <w:sz w:val="22"/>
          <w:szCs w:val="22"/>
          <w:lang w:val="es-419"/>
        </w:rPr>
        <w:t>comprar alimentos</w:t>
      </w:r>
      <w:r w:rsidRPr="00484736">
        <w:rPr>
          <w:rFonts w:ascii="Book Antiqua" w:hAnsi="Book Antiqua" w:cstheme="majorHAnsi"/>
          <w:i/>
          <w:color w:val="auto"/>
          <w:sz w:val="22"/>
          <w:szCs w:val="22"/>
          <w:lang w:val="es-419"/>
        </w:rPr>
        <w:t>.</w:t>
      </w:r>
    </w:p>
    <w:p w14:paraId="59C45D66" w14:textId="77777777" w:rsidR="005C4552" w:rsidRPr="00DE6250" w:rsidRDefault="005C4552" w:rsidP="00357436">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5D4005E4" w14:textId="1188300C" w:rsidR="005C4552" w:rsidRPr="00484736" w:rsidRDefault="005C4552" w:rsidP="00357436">
      <w:pPr>
        <w:pStyle w:val="Prrafodelista"/>
        <w:numPr>
          <w:ilvl w:val="0"/>
          <w:numId w:val="55"/>
        </w:numPr>
        <w:spacing w:line="276" w:lineRule="auto"/>
        <w:jc w:val="both"/>
        <w:rPr>
          <w:rFonts w:ascii="Book Antiqua" w:hAnsi="Book Antiqua" w:cstheme="majorHAnsi"/>
          <w:i/>
          <w:color w:val="auto"/>
          <w:sz w:val="22"/>
          <w:szCs w:val="22"/>
          <w:lang w:val="es-419"/>
        </w:rPr>
      </w:pPr>
      <w:r w:rsidRPr="00484736">
        <w:rPr>
          <w:rFonts w:ascii="Book Antiqua" w:hAnsi="Book Antiqua" w:cstheme="majorHAnsi"/>
          <w:i/>
          <w:color w:val="auto"/>
          <w:sz w:val="22"/>
          <w:szCs w:val="22"/>
          <w:lang w:val="es-419"/>
        </w:rPr>
        <w:t xml:space="preserve">Aprobar la solicitud realizada por </w:t>
      </w:r>
      <w:r w:rsidR="000F167F" w:rsidRPr="00484736">
        <w:rPr>
          <w:rFonts w:ascii="Book Antiqua" w:hAnsi="Book Antiqua" w:cstheme="majorHAnsi"/>
          <w:i/>
          <w:color w:val="auto"/>
          <w:sz w:val="22"/>
          <w:szCs w:val="22"/>
          <w:lang w:val="es-419"/>
        </w:rPr>
        <w:t xml:space="preserve">María </w:t>
      </w:r>
      <w:r w:rsidR="000F167F">
        <w:rPr>
          <w:rFonts w:ascii="Book Antiqua" w:hAnsi="Book Antiqua" w:cstheme="majorHAnsi"/>
          <w:i/>
          <w:color w:val="auto"/>
          <w:sz w:val="22"/>
          <w:szCs w:val="22"/>
          <w:lang w:val="es-419"/>
        </w:rPr>
        <w:t>Tránsito Pérez González</w:t>
      </w:r>
      <w:r w:rsidRPr="00484736">
        <w:rPr>
          <w:rFonts w:ascii="Book Antiqua" w:hAnsi="Book Antiqua" w:cstheme="majorHAnsi"/>
          <w:i/>
          <w:color w:val="auto"/>
          <w:sz w:val="22"/>
          <w:szCs w:val="22"/>
          <w:lang w:val="es-419"/>
        </w:rPr>
        <w:t>, se le dará un apoyo económico de CIEN CON 00/100 dólares de los Estados Unidos de América (US$100.00); dicha erogación deberá ser realizada de la cuenta corriente 100-170-700218-2 ALCALDIA MUNICIPAL DE VILLA EL CARMEN, CUSCATLAN/FONDOS PROPIOS.</w:t>
      </w:r>
    </w:p>
    <w:p w14:paraId="7C2EF4FC" w14:textId="77777777" w:rsidR="005C4552" w:rsidRDefault="005C4552" w:rsidP="00357436">
      <w:pPr>
        <w:pStyle w:val="Prrafodelista"/>
        <w:numPr>
          <w:ilvl w:val="0"/>
          <w:numId w:val="55"/>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6483FB73" w14:textId="647D43D5" w:rsidR="00F33857" w:rsidRPr="0017721B" w:rsidRDefault="005C4552" w:rsidP="0017721B">
      <w:pPr>
        <w:pStyle w:val="Prrafodelista"/>
        <w:numPr>
          <w:ilvl w:val="0"/>
          <w:numId w:val="55"/>
        </w:numPr>
        <w:spacing w:line="276" w:lineRule="auto"/>
        <w:jc w:val="both"/>
        <w:rPr>
          <w:rFonts w:ascii="Book Antiqua" w:hAnsi="Book Antiqua" w:cstheme="majorHAnsi"/>
          <w:i/>
          <w:color w:val="auto"/>
          <w:sz w:val="22"/>
          <w:szCs w:val="22"/>
          <w:lang w:val="es-419"/>
        </w:rPr>
      </w:pPr>
      <w:r w:rsidRPr="00B452D4">
        <w:rPr>
          <w:rFonts w:ascii="Book Antiqua" w:hAnsi="Book Antiqua" w:cstheme="majorHAnsi"/>
          <w:i/>
          <w:color w:val="auto"/>
          <w:sz w:val="22"/>
          <w:szCs w:val="22"/>
          <w:lang w:val="es-419"/>
        </w:rPr>
        <w:t>Se le ordena a la Unidad de Presupuesto realizar las reprogramaciones presupuestarias.</w:t>
      </w:r>
      <w:r>
        <w:rPr>
          <w:rFonts w:ascii="Book Antiqua" w:hAnsi="Book Antiqua" w:cstheme="majorHAnsi"/>
          <w:i/>
          <w:color w:val="auto"/>
          <w:sz w:val="22"/>
          <w:szCs w:val="22"/>
          <w:lang w:val="es-419"/>
        </w:rPr>
        <w:t xml:space="preserve"> </w:t>
      </w:r>
      <w:r w:rsidRPr="00B452D4">
        <w:rPr>
          <w:rFonts w:ascii="Book Antiqua" w:hAnsi="Book Antiqua" w:cstheme="majorHAnsi"/>
          <w:b/>
          <w:i/>
          <w:color w:val="auto"/>
          <w:sz w:val="22"/>
          <w:szCs w:val="22"/>
        </w:rPr>
        <w:t>Certifíquese y comuníquese. –</w:t>
      </w:r>
    </w:p>
    <w:p w14:paraId="028682B1" w14:textId="76AF4EED" w:rsidR="00D8325C" w:rsidRDefault="00D8325C" w:rsidP="00D8325C">
      <w:pPr>
        <w:pStyle w:val="Ttulo1"/>
        <w:spacing w:before="0"/>
        <w:contextualSpacing/>
        <w:rPr>
          <w:rFonts w:ascii="Book Antiqua" w:hAnsi="Book Antiqua" w:cstheme="majorHAnsi"/>
          <w:b/>
          <w:i/>
          <w:color w:val="auto"/>
          <w:sz w:val="22"/>
          <w:szCs w:val="22"/>
          <w:lang w:val="es-ES_tradnl"/>
        </w:rPr>
      </w:pPr>
      <w:r w:rsidRPr="00DE6250">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DOCE</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3B702F56" w14:textId="77777777" w:rsidR="00D8325C" w:rsidRDefault="00D8325C" w:rsidP="00D8325C">
      <w:pPr>
        <w:pStyle w:val="Prrafodelista"/>
        <w:numPr>
          <w:ilvl w:val="0"/>
          <w:numId w:val="58"/>
        </w:numPr>
        <w:spacing w:line="276" w:lineRule="auto"/>
        <w:jc w:val="both"/>
        <w:rPr>
          <w:rFonts w:ascii="Book Antiqua" w:hAnsi="Book Antiqua" w:cstheme="majorHAnsi"/>
          <w:i/>
          <w:color w:val="auto"/>
          <w:sz w:val="22"/>
          <w:szCs w:val="22"/>
          <w:lang w:val="es-419"/>
        </w:rPr>
      </w:pPr>
      <w:r w:rsidRPr="00D8325C">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119914EE" w14:textId="5BCBFB2F" w:rsidR="00D8325C" w:rsidRPr="00D8325C" w:rsidRDefault="00D8325C" w:rsidP="00D8325C">
      <w:pPr>
        <w:pStyle w:val="Prrafodelista"/>
        <w:numPr>
          <w:ilvl w:val="0"/>
          <w:numId w:val="58"/>
        </w:numPr>
        <w:spacing w:line="276" w:lineRule="auto"/>
        <w:jc w:val="both"/>
        <w:rPr>
          <w:rFonts w:ascii="Book Antiqua" w:hAnsi="Book Antiqua" w:cstheme="majorHAnsi"/>
          <w:i/>
          <w:color w:val="auto"/>
          <w:sz w:val="22"/>
          <w:szCs w:val="22"/>
          <w:lang w:val="es-419"/>
        </w:rPr>
      </w:pPr>
      <w:r w:rsidRPr="00D8325C">
        <w:rPr>
          <w:rFonts w:ascii="Book Antiqua" w:hAnsi="Book Antiqua" w:cstheme="majorHAnsi"/>
          <w:i/>
          <w:color w:val="auto"/>
          <w:sz w:val="22"/>
          <w:szCs w:val="22"/>
          <w:lang w:val="es-419"/>
        </w:rPr>
        <w:t>Que vista la solicitud de fecha 09 de diciembre de 2023 realizada por María Tránsito Pérez González en la que solicita un apoyo económico de $100.00 para poder comprar alimentos.</w:t>
      </w:r>
    </w:p>
    <w:p w14:paraId="38C49C8B" w14:textId="77777777" w:rsidR="00D8325C" w:rsidRPr="00DE6250" w:rsidRDefault="00D8325C" w:rsidP="00D8325C">
      <w:pPr>
        <w:spacing w:line="276" w:lineRule="auto"/>
        <w:contextualSpacing/>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432A4465" w14:textId="09C0CCD4" w:rsidR="00D8325C" w:rsidRPr="00D8325C" w:rsidRDefault="00D8325C" w:rsidP="00D8325C">
      <w:pPr>
        <w:pStyle w:val="Prrafodelista"/>
        <w:numPr>
          <w:ilvl w:val="0"/>
          <w:numId w:val="59"/>
        </w:numPr>
        <w:spacing w:line="276" w:lineRule="auto"/>
        <w:jc w:val="both"/>
        <w:rPr>
          <w:rFonts w:ascii="Book Antiqua" w:hAnsi="Book Antiqua" w:cstheme="majorHAnsi"/>
          <w:i/>
          <w:color w:val="auto"/>
          <w:sz w:val="22"/>
          <w:szCs w:val="22"/>
          <w:lang w:val="es-419"/>
        </w:rPr>
      </w:pPr>
      <w:r w:rsidRPr="00D8325C">
        <w:rPr>
          <w:rFonts w:ascii="Book Antiqua" w:hAnsi="Book Antiqua" w:cstheme="majorHAnsi"/>
          <w:i/>
          <w:color w:val="auto"/>
          <w:sz w:val="22"/>
          <w:szCs w:val="22"/>
          <w:lang w:val="es-419"/>
        </w:rPr>
        <w:t>Aprobar la solicitud realizada por María Tránsito Pérez González, se le dará un apoyo económico de CIEN CON 00/100 dólares de los Estados Unidos de América (US$100.00); dicha erogación deberá ser realizada de la cuenta corriente 100-170-700218-2 ALCALDIA MUNICIPAL DE VILLA EL CARMEN, CUSCATLAN/FONDOS PROPIOS.</w:t>
      </w:r>
    </w:p>
    <w:p w14:paraId="4BD5D83D" w14:textId="2D403AD4" w:rsidR="00D8325C" w:rsidRPr="00D8325C" w:rsidRDefault="00D8325C" w:rsidP="00D8325C">
      <w:pPr>
        <w:pStyle w:val="Prrafodelista"/>
        <w:numPr>
          <w:ilvl w:val="0"/>
          <w:numId w:val="59"/>
        </w:numPr>
        <w:spacing w:line="276" w:lineRule="auto"/>
        <w:jc w:val="both"/>
        <w:rPr>
          <w:rFonts w:ascii="Book Antiqua" w:hAnsi="Book Antiqua" w:cstheme="majorHAnsi"/>
          <w:i/>
          <w:color w:val="auto"/>
          <w:sz w:val="22"/>
          <w:szCs w:val="22"/>
          <w:lang w:val="es-419"/>
        </w:rPr>
      </w:pPr>
      <w:r w:rsidRPr="00D8325C">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4267B6A5" w14:textId="45059E3B" w:rsidR="00BB0771" w:rsidRPr="00BB0771" w:rsidRDefault="00D8325C" w:rsidP="00BB0771">
      <w:pPr>
        <w:pStyle w:val="Prrafodelista"/>
        <w:numPr>
          <w:ilvl w:val="0"/>
          <w:numId w:val="59"/>
        </w:numPr>
        <w:spacing w:line="276" w:lineRule="auto"/>
        <w:jc w:val="both"/>
        <w:rPr>
          <w:rFonts w:ascii="Book Antiqua" w:hAnsi="Book Antiqua" w:cstheme="majorHAnsi"/>
          <w:i/>
          <w:color w:val="auto"/>
          <w:sz w:val="22"/>
          <w:szCs w:val="22"/>
          <w:lang w:val="es-419"/>
        </w:rPr>
      </w:pPr>
      <w:r w:rsidRPr="00D8325C">
        <w:rPr>
          <w:rFonts w:ascii="Book Antiqua" w:hAnsi="Book Antiqua" w:cstheme="majorHAnsi"/>
          <w:i/>
          <w:color w:val="auto"/>
          <w:sz w:val="22"/>
          <w:szCs w:val="22"/>
          <w:lang w:val="es-419"/>
        </w:rPr>
        <w:t xml:space="preserve">Se le ordena a la Unidad de Presupuesto realizar las reprogramaciones presupuestarias. </w:t>
      </w:r>
      <w:r w:rsidRPr="00D8325C">
        <w:rPr>
          <w:rFonts w:ascii="Book Antiqua" w:hAnsi="Book Antiqua" w:cstheme="majorHAnsi"/>
          <w:b/>
          <w:i/>
          <w:color w:val="auto"/>
          <w:sz w:val="22"/>
          <w:szCs w:val="22"/>
        </w:rPr>
        <w:t>Certifíquese y comuníquese. –</w:t>
      </w:r>
    </w:p>
    <w:p w14:paraId="6DAED657" w14:textId="1D2BD859" w:rsidR="00BB0771" w:rsidRDefault="00BB0771" w:rsidP="00BB0771">
      <w:pPr>
        <w:pStyle w:val="Ttulo1"/>
        <w:spacing w:before="0"/>
        <w:contextualSpacing/>
        <w:rPr>
          <w:rFonts w:ascii="Book Antiqua" w:hAnsi="Book Antiqua" w:cstheme="majorHAnsi"/>
          <w:b/>
          <w:i/>
          <w:color w:val="auto"/>
          <w:sz w:val="22"/>
          <w:szCs w:val="22"/>
          <w:lang w:val="es-ES_tradnl"/>
        </w:rPr>
      </w:pPr>
      <w:r w:rsidRPr="00DE6250">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TRECE</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7633781C" w14:textId="77777777" w:rsidR="00BB0771" w:rsidRDefault="00BB0771" w:rsidP="00BB0771">
      <w:pPr>
        <w:pStyle w:val="Prrafodelista"/>
        <w:numPr>
          <w:ilvl w:val="0"/>
          <w:numId w:val="60"/>
        </w:numPr>
        <w:spacing w:line="276" w:lineRule="auto"/>
        <w:jc w:val="both"/>
        <w:rPr>
          <w:rFonts w:ascii="Book Antiqua" w:hAnsi="Book Antiqua" w:cstheme="majorHAnsi"/>
          <w:i/>
          <w:color w:val="auto"/>
          <w:sz w:val="22"/>
          <w:szCs w:val="22"/>
          <w:lang w:val="es-419"/>
        </w:rPr>
      </w:pPr>
      <w:r w:rsidRPr="00BB0771">
        <w:rPr>
          <w:rFonts w:ascii="Book Antiqua" w:hAnsi="Book Antiqua" w:cstheme="majorHAnsi"/>
          <w:i/>
          <w:color w:val="auto"/>
          <w:sz w:val="22"/>
          <w:szCs w:val="22"/>
          <w:lang w:val="es-419"/>
        </w:rPr>
        <w:t>Que de conformidad al Art. 1 de la Constitución, El Salvador reconoce a la persona</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humana como el origen y el fin de la actividad del Estado; siendo obligación de éste,</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asegurar a los habitantes de la República, el goce de la libertad, la salud, la cultura, el</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bienestar económico y la justicia social.</w:t>
      </w:r>
    </w:p>
    <w:p w14:paraId="2F0ECC85" w14:textId="77777777" w:rsidR="00BB0771" w:rsidRDefault="00BB0771" w:rsidP="00BB0771">
      <w:pPr>
        <w:pStyle w:val="Prrafodelista"/>
        <w:numPr>
          <w:ilvl w:val="0"/>
          <w:numId w:val="60"/>
        </w:numPr>
        <w:spacing w:line="276" w:lineRule="auto"/>
        <w:jc w:val="both"/>
        <w:rPr>
          <w:rFonts w:ascii="Book Antiqua" w:hAnsi="Book Antiqua" w:cstheme="majorHAnsi"/>
          <w:i/>
          <w:color w:val="auto"/>
          <w:sz w:val="22"/>
          <w:szCs w:val="22"/>
          <w:lang w:val="es-419"/>
        </w:rPr>
      </w:pPr>
      <w:r w:rsidRPr="00BB0771">
        <w:rPr>
          <w:rFonts w:ascii="Book Antiqua" w:hAnsi="Book Antiqua" w:cstheme="majorHAnsi"/>
          <w:i/>
          <w:color w:val="auto"/>
          <w:sz w:val="22"/>
          <w:szCs w:val="22"/>
          <w:lang w:val="es-419"/>
        </w:rPr>
        <w:t>Que el Art. 14 de la Constitución, establece que la autoridad administrativa podrá</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sancionar mediante resolución o sentencia y previo el debido proceso, las</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contravenciones a las Leyes, reglamentos u ordenanzas, con arresto hasta por cinco</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días o con multa, la cual podrá permutarse por servicios sociales prestados a la</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comunidad.</w:t>
      </w:r>
    </w:p>
    <w:p w14:paraId="7FA36847" w14:textId="582AC643" w:rsidR="0017721B" w:rsidRDefault="00BB0771" w:rsidP="00BB0771">
      <w:pPr>
        <w:pStyle w:val="Prrafodelista"/>
        <w:numPr>
          <w:ilvl w:val="0"/>
          <w:numId w:val="60"/>
        </w:numPr>
        <w:spacing w:line="276" w:lineRule="auto"/>
        <w:jc w:val="both"/>
        <w:rPr>
          <w:rFonts w:ascii="Book Antiqua" w:hAnsi="Book Antiqua" w:cstheme="majorHAnsi"/>
          <w:i/>
          <w:color w:val="auto"/>
          <w:sz w:val="22"/>
          <w:szCs w:val="22"/>
          <w:lang w:val="es-419"/>
        </w:rPr>
      </w:pPr>
      <w:r w:rsidRPr="00BB0771">
        <w:rPr>
          <w:rFonts w:ascii="Book Antiqua" w:hAnsi="Book Antiqua" w:cstheme="majorHAnsi"/>
          <w:i/>
          <w:color w:val="auto"/>
          <w:sz w:val="22"/>
          <w:szCs w:val="22"/>
          <w:lang w:val="es-419"/>
        </w:rPr>
        <w:t>Que el Código Municipal, establece que el municipio constituye la unidad política</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administrativa primaria dentro de la organización estatal, establecida en un territorio</w:t>
      </w:r>
      <w:r w:rsidRPr="00BB0771">
        <w:rPr>
          <w:rFonts w:ascii="Book Antiqua" w:hAnsi="Book Antiqua" w:cstheme="majorHAnsi"/>
          <w:i/>
          <w:color w:val="auto"/>
          <w:sz w:val="22"/>
          <w:szCs w:val="22"/>
          <w:lang w:val="es-419"/>
        </w:rPr>
        <w:cr/>
        <w:t>determinado que le es propio, organizado bajo un ordenamiento jurídico que garantiza</w:t>
      </w:r>
      <w:r w:rsidRPr="00BB0771">
        <w:rPr>
          <w:rFonts w:ascii="Book Antiqua" w:hAnsi="Book Antiqua" w:cstheme="majorHAnsi"/>
          <w:i/>
          <w:color w:val="auto"/>
          <w:sz w:val="22"/>
          <w:szCs w:val="22"/>
          <w:lang w:val="es-419"/>
        </w:rPr>
        <w:cr/>
        <w:t>la participación popular en la formación y conducción de la sociedad local;</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estableciendo, además, que por medio del Alcalde o funcionario delegado,</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implementará un proceso para regular las contravenciones a las Leyes u Ordenanzas</w:t>
      </w:r>
      <w:r>
        <w:rPr>
          <w:rFonts w:ascii="Book Antiqua" w:hAnsi="Book Antiqua" w:cstheme="majorHAnsi"/>
          <w:i/>
          <w:color w:val="auto"/>
          <w:sz w:val="22"/>
          <w:szCs w:val="22"/>
          <w:lang w:val="es-419"/>
        </w:rPr>
        <w:t xml:space="preserve"> </w:t>
      </w:r>
      <w:r w:rsidRPr="00BB0771">
        <w:rPr>
          <w:rFonts w:ascii="Book Antiqua" w:hAnsi="Book Antiqua" w:cstheme="majorHAnsi"/>
          <w:i/>
          <w:color w:val="auto"/>
          <w:sz w:val="22"/>
          <w:szCs w:val="22"/>
          <w:lang w:val="es-419"/>
        </w:rPr>
        <w:t>Municipales.</w:t>
      </w:r>
    </w:p>
    <w:p w14:paraId="17ED3061" w14:textId="3E92DD52" w:rsidR="004719AA" w:rsidRDefault="00BB0771" w:rsidP="004719AA">
      <w:pPr>
        <w:pStyle w:val="Prrafodelista"/>
        <w:numPr>
          <w:ilvl w:val="0"/>
          <w:numId w:val="60"/>
        </w:numPr>
        <w:spacing w:line="276" w:lineRule="auto"/>
        <w:jc w:val="both"/>
        <w:rPr>
          <w:rFonts w:ascii="Book Antiqua" w:hAnsi="Book Antiqua" w:cstheme="majorHAnsi"/>
          <w:i/>
          <w:color w:val="auto"/>
          <w:sz w:val="22"/>
          <w:szCs w:val="22"/>
          <w:lang w:val="es-419"/>
        </w:rPr>
      </w:pPr>
      <w:r w:rsidRPr="004719AA">
        <w:rPr>
          <w:rFonts w:ascii="Book Antiqua" w:hAnsi="Book Antiqua" w:cstheme="majorHAnsi"/>
          <w:i/>
          <w:color w:val="auto"/>
          <w:sz w:val="22"/>
          <w:szCs w:val="22"/>
          <w:lang w:val="es-419"/>
        </w:rPr>
        <w:t>Tendrán competencia y la obligación de hacer cumplir la presente Ley, dentro del ámbito de sus atribuciones legales, las siguientes entidades</w:t>
      </w:r>
      <w:r w:rsidR="00572FCF" w:rsidRPr="004719AA">
        <w:rPr>
          <w:rFonts w:ascii="Book Antiqua" w:hAnsi="Book Antiqua" w:cstheme="majorHAnsi"/>
          <w:i/>
          <w:color w:val="auto"/>
          <w:sz w:val="22"/>
          <w:szCs w:val="22"/>
          <w:lang w:val="es-419"/>
        </w:rPr>
        <w:t xml:space="preserve"> </w:t>
      </w:r>
      <w:r w:rsidRPr="004719AA">
        <w:rPr>
          <w:rFonts w:ascii="Book Antiqua" w:hAnsi="Book Antiqua" w:cstheme="majorHAnsi"/>
          <w:i/>
          <w:color w:val="auto"/>
          <w:sz w:val="22"/>
          <w:szCs w:val="22"/>
          <w:lang w:val="es-419"/>
        </w:rPr>
        <w:t xml:space="preserve">Concejos Municipales y Alcaldes. (Art. 6, Lit. </w:t>
      </w:r>
      <w:r w:rsidR="009D4298" w:rsidRPr="004719AA">
        <w:rPr>
          <w:rFonts w:ascii="Book Antiqua" w:hAnsi="Book Antiqua" w:cstheme="majorHAnsi"/>
          <w:i/>
          <w:color w:val="auto"/>
          <w:sz w:val="22"/>
          <w:szCs w:val="22"/>
          <w:lang w:val="es-419"/>
        </w:rPr>
        <w:t>a)</w:t>
      </w:r>
      <w:r w:rsidR="009D4298">
        <w:rPr>
          <w:rFonts w:ascii="Book Antiqua" w:hAnsi="Book Antiqua" w:cstheme="majorHAnsi"/>
          <w:i/>
          <w:color w:val="auto"/>
          <w:sz w:val="22"/>
          <w:szCs w:val="22"/>
          <w:lang w:val="es-419"/>
        </w:rPr>
        <w:t xml:space="preserve"> Ley</w:t>
      </w:r>
      <w:r w:rsidR="004719AA" w:rsidRPr="004719AA">
        <w:rPr>
          <w:rFonts w:ascii="Book Antiqua" w:hAnsi="Book Antiqua" w:cstheme="majorHAnsi"/>
          <w:i/>
          <w:color w:val="auto"/>
          <w:sz w:val="22"/>
          <w:szCs w:val="22"/>
          <w:lang w:val="es-419"/>
        </w:rPr>
        <w:t xml:space="preserve"> Marco </w:t>
      </w:r>
      <w:r w:rsidR="004719AA">
        <w:rPr>
          <w:rFonts w:ascii="Book Antiqua" w:hAnsi="Book Antiqua" w:cstheme="majorHAnsi"/>
          <w:i/>
          <w:color w:val="auto"/>
          <w:sz w:val="22"/>
          <w:szCs w:val="22"/>
          <w:lang w:val="es-419"/>
        </w:rPr>
        <w:t>p</w:t>
      </w:r>
      <w:r w:rsidR="004719AA" w:rsidRPr="004719AA">
        <w:rPr>
          <w:rFonts w:ascii="Book Antiqua" w:hAnsi="Book Antiqua" w:cstheme="majorHAnsi"/>
          <w:i/>
          <w:color w:val="auto"/>
          <w:sz w:val="22"/>
          <w:szCs w:val="22"/>
          <w:lang w:val="es-419"/>
        </w:rPr>
        <w:t xml:space="preserve">ara </w:t>
      </w:r>
      <w:r w:rsidR="004719AA">
        <w:rPr>
          <w:rFonts w:ascii="Book Antiqua" w:hAnsi="Book Antiqua" w:cstheme="majorHAnsi"/>
          <w:i/>
          <w:color w:val="auto"/>
          <w:sz w:val="22"/>
          <w:szCs w:val="22"/>
          <w:lang w:val="es-419"/>
        </w:rPr>
        <w:t>l</w:t>
      </w:r>
      <w:r w:rsidR="004719AA" w:rsidRPr="004719AA">
        <w:rPr>
          <w:rFonts w:ascii="Book Antiqua" w:hAnsi="Book Antiqua" w:cstheme="majorHAnsi"/>
          <w:i/>
          <w:color w:val="auto"/>
          <w:sz w:val="22"/>
          <w:szCs w:val="22"/>
          <w:lang w:val="es-419"/>
        </w:rPr>
        <w:t xml:space="preserve">a Convivencia Ciudadana </w:t>
      </w:r>
      <w:r w:rsidR="004719AA">
        <w:rPr>
          <w:rFonts w:ascii="Book Antiqua" w:hAnsi="Book Antiqua" w:cstheme="majorHAnsi"/>
          <w:i/>
          <w:color w:val="auto"/>
          <w:sz w:val="22"/>
          <w:szCs w:val="22"/>
          <w:lang w:val="es-419"/>
        </w:rPr>
        <w:t>y</w:t>
      </w:r>
      <w:r w:rsidR="004719AA" w:rsidRPr="004719AA">
        <w:rPr>
          <w:rFonts w:ascii="Book Antiqua" w:hAnsi="Book Antiqua" w:cstheme="majorHAnsi"/>
          <w:i/>
          <w:color w:val="auto"/>
          <w:sz w:val="22"/>
          <w:szCs w:val="22"/>
          <w:lang w:val="es-419"/>
        </w:rPr>
        <w:t xml:space="preserve"> Contravenciones</w:t>
      </w:r>
      <w:r w:rsidR="004719AA">
        <w:rPr>
          <w:rFonts w:ascii="Book Antiqua" w:hAnsi="Book Antiqua" w:cstheme="majorHAnsi"/>
          <w:i/>
          <w:color w:val="auto"/>
          <w:sz w:val="22"/>
          <w:szCs w:val="22"/>
          <w:lang w:val="es-419"/>
        </w:rPr>
        <w:t xml:space="preserve"> </w:t>
      </w:r>
      <w:r w:rsidR="004719AA" w:rsidRPr="004719AA">
        <w:rPr>
          <w:rFonts w:ascii="Book Antiqua" w:hAnsi="Book Antiqua" w:cstheme="majorHAnsi"/>
          <w:i/>
          <w:color w:val="auto"/>
          <w:sz w:val="22"/>
          <w:szCs w:val="22"/>
          <w:lang w:val="es-419"/>
        </w:rPr>
        <w:t>Administrativas</w:t>
      </w:r>
      <w:r w:rsidR="004719AA">
        <w:rPr>
          <w:rFonts w:ascii="Book Antiqua" w:hAnsi="Book Antiqua" w:cstheme="majorHAnsi"/>
          <w:i/>
          <w:color w:val="auto"/>
          <w:sz w:val="22"/>
          <w:szCs w:val="22"/>
          <w:lang w:val="es-419"/>
        </w:rPr>
        <w:t>).</w:t>
      </w:r>
    </w:p>
    <w:p w14:paraId="00EEE6A9" w14:textId="0165C4FF" w:rsidR="00BB0771" w:rsidRPr="004719AA" w:rsidRDefault="00BB0771" w:rsidP="00AF5359">
      <w:pPr>
        <w:pStyle w:val="Prrafodelista"/>
        <w:numPr>
          <w:ilvl w:val="0"/>
          <w:numId w:val="60"/>
        </w:numPr>
        <w:spacing w:line="276" w:lineRule="auto"/>
        <w:jc w:val="both"/>
        <w:rPr>
          <w:rFonts w:ascii="Book Antiqua" w:hAnsi="Book Antiqua" w:cstheme="majorHAnsi"/>
          <w:i/>
          <w:color w:val="auto"/>
          <w:sz w:val="22"/>
          <w:szCs w:val="22"/>
          <w:lang w:val="es-419"/>
        </w:rPr>
      </w:pPr>
      <w:r w:rsidRPr="004719AA">
        <w:rPr>
          <w:rFonts w:ascii="Book Antiqua" w:hAnsi="Book Antiqua" w:cstheme="majorHAnsi"/>
          <w:i/>
          <w:color w:val="auto"/>
          <w:sz w:val="22"/>
          <w:szCs w:val="22"/>
          <w:lang w:val="es-419"/>
        </w:rPr>
        <w:t>Que cada Concejo Municipal tiene la facultad d</w:t>
      </w:r>
      <w:r w:rsidR="00572FCF" w:rsidRPr="004719AA">
        <w:rPr>
          <w:rFonts w:ascii="Book Antiqua" w:hAnsi="Book Antiqua" w:cstheme="majorHAnsi"/>
          <w:i/>
          <w:color w:val="auto"/>
          <w:sz w:val="22"/>
          <w:szCs w:val="22"/>
          <w:lang w:val="es-419"/>
        </w:rPr>
        <w:t xml:space="preserve">e </w:t>
      </w:r>
      <w:r w:rsidRPr="004719AA">
        <w:rPr>
          <w:rFonts w:ascii="Book Antiqua" w:hAnsi="Book Antiqua" w:cstheme="majorHAnsi"/>
          <w:i/>
          <w:color w:val="auto"/>
          <w:sz w:val="22"/>
          <w:szCs w:val="22"/>
          <w:lang w:val="es-419"/>
        </w:rPr>
        <w:t>Nombrar al Delegado Contravencional Municipal, propietario y suplente</w:t>
      </w:r>
      <w:r w:rsidR="00572FCF" w:rsidRPr="004719AA">
        <w:rPr>
          <w:rFonts w:ascii="Book Antiqua" w:hAnsi="Book Antiqua" w:cstheme="majorHAnsi"/>
          <w:i/>
          <w:color w:val="auto"/>
          <w:sz w:val="22"/>
          <w:szCs w:val="22"/>
          <w:lang w:val="es-419"/>
        </w:rPr>
        <w:t xml:space="preserve">. (Art. 8, Lit. e) </w:t>
      </w:r>
      <w:r w:rsidR="004719AA" w:rsidRPr="004719AA">
        <w:rPr>
          <w:rFonts w:ascii="Book Antiqua" w:hAnsi="Book Antiqua" w:cstheme="majorHAnsi"/>
          <w:i/>
          <w:color w:val="auto"/>
          <w:sz w:val="22"/>
          <w:szCs w:val="22"/>
          <w:lang w:val="es-419"/>
        </w:rPr>
        <w:t>Ley Marco para la Convivencia Ciudadana y Contravenciones Administrativas).</w:t>
      </w:r>
    </w:p>
    <w:p w14:paraId="78C690D6" w14:textId="77777777" w:rsidR="00BB0771" w:rsidRDefault="00BB0771" w:rsidP="00BB0771">
      <w:pPr>
        <w:spacing w:line="276" w:lineRule="auto"/>
        <w:jc w:val="both"/>
        <w:rPr>
          <w:rFonts w:ascii="Book Antiqua" w:hAnsi="Book Antiqua" w:cstheme="majorHAnsi"/>
          <w:b/>
          <w:i/>
          <w:color w:val="auto"/>
          <w:sz w:val="22"/>
          <w:szCs w:val="22"/>
        </w:rPr>
      </w:pPr>
      <w:r w:rsidRPr="00BB0771">
        <w:rPr>
          <w:rFonts w:ascii="Book Antiqua" w:hAnsi="Book Antiqua" w:cstheme="majorHAnsi"/>
          <w:b/>
          <w:i/>
          <w:color w:val="auto"/>
          <w:sz w:val="22"/>
          <w:szCs w:val="22"/>
        </w:rPr>
        <w:t>POR TANTO,</w:t>
      </w:r>
      <w:r w:rsidRPr="00BB0771">
        <w:rPr>
          <w:rFonts w:ascii="Book Antiqua" w:hAnsi="Book Antiqua" w:cstheme="majorHAnsi"/>
          <w:i/>
          <w:color w:val="auto"/>
          <w:sz w:val="22"/>
          <w:szCs w:val="22"/>
        </w:rPr>
        <w:t xml:space="preserve"> en uso de las facultades que le confiere el código Municipal vigente y tomado las demás consideraciones. </w:t>
      </w:r>
      <w:r w:rsidRPr="00BB0771">
        <w:rPr>
          <w:rFonts w:ascii="Book Antiqua" w:hAnsi="Book Antiqua" w:cstheme="majorHAnsi"/>
          <w:b/>
          <w:i/>
          <w:color w:val="auto"/>
          <w:sz w:val="22"/>
          <w:szCs w:val="22"/>
        </w:rPr>
        <w:t>ACUERDA POR UNANIMIDAD:</w:t>
      </w:r>
    </w:p>
    <w:p w14:paraId="66E3422B" w14:textId="6BCB7A1E" w:rsidR="00572FCF" w:rsidRPr="00C54219" w:rsidRDefault="00572FCF" w:rsidP="00572FCF">
      <w:pPr>
        <w:pStyle w:val="Prrafodelista"/>
        <w:numPr>
          <w:ilvl w:val="0"/>
          <w:numId w:val="61"/>
        </w:numPr>
        <w:spacing w:line="276" w:lineRule="auto"/>
        <w:contextualSpacing w:val="0"/>
        <w:jc w:val="both"/>
        <w:rPr>
          <w:rFonts w:ascii="Book Antiqua" w:hAnsi="Book Antiqua" w:cstheme="majorHAnsi"/>
          <w:b/>
          <w:i/>
          <w:color w:val="auto"/>
          <w:sz w:val="22"/>
          <w:szCs w:val="22"/>
          <w:lang w:val="es-ES_tradnl"/>
        </w:rPr>
      </w:pPr>
      <w:r>
        <w:rPr>
          <w:rFonts w:ascii="Book Antiqua" w:hAnsi="Book Antiqua" w:cstheme="majorHAnsi"/>
          <w:i/>
          <w:color w:val="auto"/>
          <w:sz w:val="22"/>
          <w:szCs w:val="22"/>
          <w:lang w:val="es-ES_tradnl"/>
        </w:rPr>
        <w:t>N</w:t>
      </w:r>
      <w:r w:rsidRPr="00C54219">
        <w:rPr>
          <w:rFonts w:ascii="Book Antiqua" w:hAnsi="Book Antiqua" w:cstheme="majorHAnsi"/>
          <w:i/>
          <w:color w:val="auto"/>
          <w:sz w:val="22"/>
          <w:szCs w:val="22"/>
          <w:lang w:val="es-ES_tradnl"/>
        </w:rPr>
        <w:t>ombra</w:t>
      </w:r>
      <w:r>
        <w:rPr>
          <w:rFonts w:ascii="Book Antiqua" w:hAnsi="Book Antiqua" w:cstheme="majorHAnsi"/>
          <w:i/>
          <w:color w:val="auto"/>
          <w:sz w:val="22"/>
          <w:szCs w:val="22"/>
          <w:lang w:val="es-ES_tradnl"/>
        </w:rPr>
        <w:t xml:space="preserve">r a la </w:t>
      </w:r>
      <w:r w:rsidRPr="00572FCF">
        <w:rPr>
          <w:rFonts w:ascii="Book Antiqua" w:hAnsi="Book Antiqua" w:cstheme="majorHAnsi"/>
          <w:i/>
          <w:color w:val="auto"/>
          <w:sz w:val="22"/>
          <w:szCs w:val="22"/>
          <w:lang w:val="es-ES_tradnl"/>
        </w:rPr>
        <w:t>Licenciada María Isabel Rivera Castillo</w:t>
      </w:r>
      <w:r w:rsidRPr="00C54219">
        <w:rPr>
          <w:rFonts w:ascii="Book Antiqua" w:hAnsi="Book Antiqua" w:cstheme="majorHAnsi"/>
          <w:i/>
          <w:color w:val="auto"/>
          <w:sz w:val="22"/>
          <w:szCs w:val="22"/>
          <w:lang w:val="es-ES_tradnl"/>
        </w:rPr>
        <w:t xml:space="preserve"> como </w:t>
      </w:r>
      <w:r w:rsidRPr="00572FCF">
        <w:rPr>
          <w:rFonts w:ascii="Book Antiqua" w:hAnsi="Book Antiqua" w:cstheme="majorHAnsi"/>
          <w:i/>
          <w:color w:val="auto"/>
          <w:sz w:val="22"/>
          <w:szCs w:val="22"/>
          <w:lang w:val="es-ES_tradnl"/>
        </w:rPr>
        <w:t xml:space="preserve">Delegado Contravencional Municipal </w:t>
      </w:r>
      <w:r w:rsidRPr="00C54219">
        <w:rPr>
          <w:rFonts w:ascii="Book Antiqua" w:hAnsi="Book Antiqua" w:cstheme="majorHAnsi"/>
          <w:i/>
          <w:color w:val="auto"/>
          <w:sz w:val="22"/>
          <w:szCs w:val="22"/>
          <w:lang w:val="es-ES_tradnl"/>
        </w:rPr>
        <w:t xml:space="preserve">Ad-honorem del </w:t>
      </w:r>
      <w:r w:rsidR="00A92EB4">
        <w:rPr>
          <w:rFonts w:ascii="Book Antiqua" w:hAnsi="Book Antiqua" w:cstheme="majorHAnsi"/>
          <w:i/>
          <w:color w:val="auto"/>
          <w:sz w:val="22"/>
          <w:szCs w:val="22"/>
          <w:lang w:val="es-ES_tradnl"/>
        </w:rPr>
        <w:t>doce de noviembre</w:t>
      </w:r>
      <w:r w:rsidRPr="00C54219">
        <w:rPr>
          <w:rFonts w:ascii="Book Antiqua" w:hAnsi="Book Antiqua" w:cstheme="majorHAnsi"/>
          <w:i/>
          <w:color w:val="auto"/>
          <w:sz w:val="22"/>
          <w:szCs w:val="22"/>
          <w:lang w:val="es-ES_tradnl"/>
        </w:rPr>
        <w:t xml:space="preserve"> al treinta y uno de diciembre de dos mil veintitrés</w:t>
      </w:r>
      <w:r w:rsidR="009D4298">
        <w:rPr>
          <w:rFonts w:ascii="Book Antiqua" w:hAnsi="Book Antiqua" w:cstheme="majorHAnsi"/>
          <w:i/>
          <w:color w:val="auto"/>
          <w:sz w:val="22"/>
          <w:szCs w:val="22"/>
          <w:lang w:val="es-ES_tradnl"/>
        </w:rPr>
        <w:t xml:space="preserve">, quien deberá cumplir con las </w:t>
      </w:r>
      <w:r w:rsidR="009D4298" w:rsidRPr="009D4298">
        <w:rPr>
          <w:rFonts w:ascii="Book Antiqua" w:hAnsi="Book Antiqua" w:cstheme="majorHAnsi"/>
          <w:i/>
          <w:color w:val="auto"/>
          <w:sz w:val="22"/>
          <w:szCs w:val="22"/>
          <w:lang w:val="es-ES_tradnl"/>
        </w:rPr>
        <w:t>atribuciones</w:t>
      </w:r>
      <w:r w:rsidR="009D4298">
        <w:rPr>
          <w:rFonts w:ascii="Book Antiqua" w:hAnsi="Book Antiqua" w:cstheme="majorHAnsi"/>
          <w:i/>
          <w:color w:val="auto"/>
          <w:sz w:val="22"/>
          <w:szCs w:val="22"/>
          <w:lang w:val="es-ES_tradnl"/>
        </w:rPr>
        <w:t xml:space="preserve"> descritas en el artículo 11 de </w:t>
      </w:r>
      <w:r w:rsidR="00367752">
        <w:rPr>
          <w:rFonts w:ascii="Book Antiqua" w:hAnsi="Book Antiqua" w:cstheme="majorHAnsi"/>
          <w:i/>
          <w:color w:val="auto"/>
          <w:sz w:val="22"/>
          <w:szCs w:val="22"/>
          <w:lang w:val="es-ES_tradnl"/>
        </w:rPr>
        <w:t xml:space="preserve">la </w:t>
      </w:r>
      <w:r w:rsidR="009D4298">
        <w:rPr>
          <w:rFonts w:ascii="Book Antiqua" w:hAnsi="Book Antiqua" w:cstheme="majorHAnsi"/>
          <w:i/>
          <w:color w:val="auto"/>
          <w:sz w:val="22"/>
          <w:szCs w:val="22"/>
          <w:lang w:val="es-419"/>
        </w:rPr>
        <w:t>Ley</w:t>
      </w:r>
      <w:r w:rsidR="009D4298" w:rsidRPr="004719AA">
        <w:rPr>
          <w:rFonts w:ascii="Book Antiqua" w:hAnsi="Book Antiqua" w:cstheme="majorHAnsi"/>
          <w:i/>
          <w:color w:val="auto"/>
          <w:sz w:val="22"/>
          <w:szCs w:val="22"/>
          <w:lang w:val="es-419"/>
        </w:rPr>
        <w:t xml:space="preserve"> Marco </w:t>
      </w:r>
      <w:r w:rsidR="009D4298">
        <w:rPr>
          <w:rFonts w:ascii="Book Antiqua" w:hAnsi="Book Antiqua" w:cstheme="majorHAnsi"/>
          <w:i/>
          <w:color w:val="auto"/>
          <w:sz w:val="22"/>
          <w:szCs w:val="22"/>
          <w:lang w:val="es-419"/>
        </w:rPr>
        <w:t>p</w:t>
      </w:r>
      <w:r w:rsidR="009D4298" w:rsidRPr="004719AA">
        <w:rPr>
          <w:rFonts w:ascii="Book Antiqua" w:hAnsi="Book Antiqua" w:cstheme="majorHAnsi"/>
          <w:i/>
          <w:color w:val="auto"/>
          <w:sz w:val="22"/>
          <w:szCs w:val="22"/>
          <w:lang w:val="es-419"/>
        </w:rPr>
        <w:t xml:space="preserve">ara </w:t>
      </w:r>
      <w:r w:rsidR="009D4298">
        <w:rPr>
          <w:rFonts w:ascii="Book Antiqua" w:hAnsi="Book Antiqua" w:cstheme="majorHAnsi"/>
          <w:i/>
          <w:color w:val="auto"/>
          <w:sz w:val="22"/>
          <w:szCs w:val="22"/>
          <w:lang w:val="es-419"/>
        </w:rPr>
        <w:t>l</w:t>
      </w:r>
      <w:r w:rsidR="009D4298" w:rsidRPr="004719AA">
        <w:rPr>
          <w:rFonts w:ascii="Book Antiqua" w:hAnsi="Book Antiqua" w:cstheme="majorHAnsi"/>
          <w:i/>
          <w:color w:val="auto"/>
          <w:sz w:val="22"/>
          <w:szCs w:val="22"/>
          <w:lang w:val="es-419"/>
        </w:rPr>
        <w:t xml:space="preserve">a Convivencia Ciudadana </w:t>
      </w:r>
      <w:r w:rsidR="009D4298">
        <w:rPr>
          <w:rFonts w:ascii="Book Antiqua" w:hAnsi="Book Antiqua" w:cstheme="majorHAnsi"/>
          <w:i/>
          <w:color w:val="auto"/>
          <w:sz w:val="22"/>
          <w:szCs w:val="22"/>
          <w:lang w:val="es-419"/>
        </w:rPr>
        <w:t>y</w:t>
      </w:r>
      <w:r w:rsidR="009D4298" w:rsidRPr="004719AA">
        <w:rPr>
          <w:rFonts w:ascii="Book Antiqua" w:hAnsi="Book Antiqua" w:cstheme="majorHAnsi"/>
          <w:i/>
          <w:color w:val="auto"/>
          <w:sz w:val="22"/>
          <w:szCs w:val="22"/>
          <w:lang w:val="es-419"/>
        </w:rPr>
        <w:t xml:space="preserve"> Contravenciones</w:t>
      </w:r>
      <w:r w:rsidR="009D4298">
        <w:rPr>
          <w:rFonts w:ascii="Book Antiqua" w:hAnsi="Book Antiqua" w:cstheme="majorHAnsi"/>
          <w:i/>
          <w:color w:val="auto"/>
          <w:sz w:val="22"/>
          <w:szCs w:val="22"/>
          <w:lang w:val="es-419"/>
        </w:rPr>
        <w:t xml:space="preserve"> </w:t>
      </w:r>
      <w:r w:rsidR="009D4298" w:rsidRPr="004719AA">
        <w:rPr>
          <w:rFonts w:ascii="Book Antiqua" w:hAnsi="Book Antiqua" w:cstheme="majorHAnsi"/>
          <w:i/>
          <w:color w:val="auto"/>
          <w:sz w:val="22"/>
          <w:szCs w:val="22"/>
          <w:lang w:val="es-419"/>
        </w:rPr>
        <w:t>Administrativas</w:t>
      </w:r>
      <w:r w:rsidR="009D4298">
        <w:rPr>
          <w:rFonts w:ascii="Book Antiqua" w:hAnsi="Book Antiqua" w:cstheme="majorHAnsi"/>
          <w:b/>
          <w:i/>
          <w:color w:val="auto"/>
          <w:sz w:val="22"/>
          <w:szCs w:val="22"/>
          <w:lang w:val="es-ES_tradnl"/>
        </w:rPr>
        <w:t xml:space="preserve">. </w:t>
      </w:r>
      <w:r w:rsidRPr="00C54219">
        <w:rPr>
          <w:rFonts w:ascii="Book Antiqua" w:hAnsi="Book Antiqua" w:cstheme="majorHAnsi"/>
          <w:b/>
          <w:i/>
          <w:color w:val="auto"/>
          <w:sz w:val="22"/>
          <w:szCs w:val="22"/>
          <w:lang w:val="es-ES_tradnl"/>
        </w:rPr>
        <w:t>Certifíquese y comuníquese. –</w:t>
      </w:r>
    </w:p>
    <w:p w14:paraId="33633C8A" w14:textId="605BBE4C" w:rsidR="00367752" w:rsidRPr="00DE6250" w:rsidRDefault="00367752" w:rsidP="00367752">
      <w:pPr>
        <w:spacing w:line="276" w:lineRule="auto"/>
        <w:jc w:val="both"/>
        <w:rPr>
          <w:rFonts w:ascii="Book Antiqua" w:hAnsi="Book Antiqua" w:cstheme="majorHAnsi"/>
          <w:i/>
          <w:color w:val="auto"/>
          <w:sz w:val="22"/>
          <w:szCs w:val="22"/>
          <w:lang w:val="es-419"/>
        </w:rPr>
      </w:pPr>
      <w:r w:rsidRPr="00DE6250">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CATORCE</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01163601" w14:textId="77777777" w:rsidR="00367752" w:rsidRDefault="00367752" w:rsidP="00367752">
      <w:pPr>
        <w:pStyle w:val="Prrafodelista"/>
        <w:numPr>
          <w:ilvl w:val="0"/>
          <w:numId w:val="62"/>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621CDC1D" w14:textId="2D876E49" w:rsidR="00367752" w:rsidRDefault="00367752" w:rsidP="00367752">
      <w:pPr>
        <w:pStyle w:val="Prrafodelista"/>
        <w:numPr>
          <w:ilvl w:val="0"/>
          <w:numId w:val="62"/>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 xml:space="preserve">Que vista la </w:t>
      </w:r>
      <w:r>
        <w:rPr>
          <w:rFonts w:ascii="Book Antiqua" w:hAnsi="Book Antiqua" w:cstheme="majorHAnsi"/>
          <w:i/>
          <w:color w:val="auto"/>
          <w:sz w:val="22"/>
          <w:szCs w:val="22"/>
          <w:lang w:val="es-419"/>
        </w:rPr>
        <w:t>resolución razonada</w:t>
      </w:r>
      <w:r w:rsidRPr="00D92A70">
        <w:rPr>
          <w:rFonts w:ascii="Book Antiqua" w:hAnsi="Book Antiqua" w:cstheme="majorHAnsi"/>
          <w:i/>
          <w:color w:val="auto"/>
          <w:sz w:val="22"/>
          <w:szCs w:val="22"/>
          <w:lang w:val="es-419"/>
        </w:rPr>
        <w:t xml:space="preserve"> </w:t>
      </w:r>
      <w:r>
        <w:rPr>
          <w:rFonts w:ascii="Book Antiqua" w:hAnsi="Book Antiqua" w:cstheme="majorHAnsi"/>
          <w:i/>
          <w:color w:val="auto"/>
          <w:sz w:val="22"/>
          <w:szCs w:val="22"/>
          <w:lang w:val="es-419"/>
        </w:rPr>
        <w:t>RZ00</w:t>
      </w:r>
      <w:r w:rsidR="00CC6BFE">
        <w:rPr>
          <w:rFonts w:ascii="Book Antiqua" w:hAnsi="Book Antiqua" w:cstheme="majorHAnsi"/>
          <w:i/>
          <w:color w:val="auto"/>
          <w:sz w:val="22"/>
          <w:szCs w:val="22"/>
          <w:lang w:val="es-419"/>
        </w:rPr>
        <w:t>9</w:t>
      </w:r>
      <w:r>
        <w:rPr>
          <w:rFonts w:ascii="Book Antiqua" w:hAnsi="Book Antiqua" w:cstheme="majorHAnsi"/>
          <w:i/>
          <w:color w:val="auto"/>
          <w:sz w:val="22"/>
          <w:szCs w:val="22"/>
          <w:lang w:val="es-419"/>
        </w:rPr>
        <w:t xml:space="preserve"> </w:t>
      </w:r>
      <w:r w:rsidRPr="00D92A70">
        <w:rPr>
          <w:rFonts w:ascii="Book Antiqua" w:hAnsi="Book Antiqua" w:cstheme="majorHAnsi"/>
          <w:i/>
          <w:color w:val="auto"/>
          <w:sz w:val="22"/>
          <w:szCs w:val="22"/>
          <w:lang w:val="es-419"/>
        </w:rPr>
        <w:t xml:space="preserve">de fecha </w:t>
      </w:r>
      <w:r>
        <w:rPr>
          <w:rFonts w:ascii="Book Antiqua" w:hAnsi="Book Antiqua" w:cstheme="majorHAnsi"/>
          <w:i/>
          <w:color w:val="auto"/>
          <w:sz w:val="22"/>
          <w:szCs w:val="22"/>
          <w:lang w:val="es-419"/>
        </w:rPr>
        <w:t xml:space="preserve">06 de diciembre </w:t>
      </w:r>
      <w:r w:rsidRPr="00D92A70">
        <w:rPr>
          <w:rFonts w:ascii="Book Antiqua" w:hAnsi="Book Antiqua" w:cstheme="majorHAnsi"/>
          <w:i/>
          <w:color w:val="auto"/>
          <w:sz w:val="22"/>
          <w:szCs w:val="22"/>
          <w:lang w:val="es-419"/>
        </w:rPr>
        <w:t>de 2023</w:t>
      </w:r>
      <w:r>
        <w:rPr>
          <w:rFonts w:ascii="Book Antiqua" w:hAnsi="Book Antiqua" w:cstheme="majorHAnsi"/>
          <w:i/>
          <w:color w:val="auto"/>
          <w:sz w:val="22"/>
          <w:szCs w:val="22"/>
          <w:lang w:val="es-419"/>
        </w:rPr>
        <w:t>, que contiene</w:t>
      </w:r>
      <w:r w:rsidR="00CC6BFE">
        <w:rPr>
          <w:rFonts w:ascii="Book Antiqua" w:hAnsi="Book Antiqua" w:cstheme="majorHAnsi"/>
          <w:i/>
          <w:color w:val="auto"/>
          <w:sz w:val="22"/>
          <w:szCs w:val="22"/>
          <w:lang w:val="es-419"/>
        </w:rPr>
        <w:t xml:space="preserve"> prorroga a la convocatoria de</w:t>
      </w:r>
      <w:r>
        <w:rPr>
          <w:rFonts w:ascii="Book Antiqua" w:hAnsi="Book Antiqua" w:cstheme="majorHAnsi"/>
          <w:i/>
          <w:color w:val="auto"/>
          <w:sz w:val="22"/>
          <w:szCs w:val="22"/>
          <w:lang w:val="es-419"/>
        </w:rPr>
        <w:t xml:space="preserve"> la </w:t>
      </w:r>
      <w:r w:rsidR="007871BC">
        <w:rPr>
          <w:rFonts w:ascii="Book Antiqua" w:hAnsi="Book Antiqua" w:cstheme="majorHAnsi"/>
          <w:i/>
          <w:color w:val="auto"/>
          <w:sz w:val="22"/>
          <w:szCs w:val="22"/>
          <w:lang w:val="es-419"/>
        </w:rPr>
        <w:t>contratación de</w:t>
      </w:r>
      <w:r w:rsidR="003A075B">
        <w:rPr>
          <w:rFonts w:ascii="Book Antiqua" w:hAnsi="Book Antiqua" w:cstheme="majorHAnsi"/>
          <w:i/>
          <w:color w:val="auto"/>
          <w:sz w:val="22"/>
          <w:szCs w:val="22"/>
          <w:lang w:val="es-419"/>
        </w:rPr>
        <w:t xml:space="preserve"> servicios de montaje de actividad recreativa cultural celebración de fiestas navideñas 2023</w:t>
      </w:r>
      <w:r>
        <w:rPr>
          <w:rFonts w:ascii="Book Antiqua" w:hAnsi="Book Antiqua" w:cstheme="majorHAnsi"/>
          <w:i/>
          <w:color w:val="auto"/>
          <w:sz w:val="22"/>
          <w:szCs w:val="22"/>
          <w:lang w:val="es-419"/>
        </w:rPr>
        <w:t>.</w:t>
      </w:r>
    </w:p>
    <w:p w14:paraId="53751DF2" w14:textId="68223D40" w:rsidR="003A075B" w:rsidRPr="009958E2" w:rsidRDefault="009958E2" w:rsidP="009958E2">
      <w:pPr>
        <w:pStyle w:val="Prrafodelista"/>
        <w:numPr>
          <w:ilvl w:val="0"/>
          <w:numId w:val="62"/>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 xml:space="preserve">Que vista la </w:t>
      </w:r>
      <w:r>
        <w:rPr>
          <w:rFonts w:ascii="Book Antiqua" w:hAnsi="Book Antiqua" w:cstheme="majorHAnsi"/>
          <w:i/>
          <w:color w:val="auto"/>
          <w:sz w:val="22"/>
          <w:szCs w:val="22"/>
          <w:lang w:val="es-419"/>
        </w:rPr>
        <w:t>resolución razonada</w:t>
      </w:r>
      <w:r w:rsidRPr="00D92A70">
        <w:rPr>
          <w:rFonts w:ascii="Book Antiqua" w:hAnsi="Book Antiqua" w:cstheme="majorHAnsi"/>
          <w:i/>
          <w:color w:val="auto"/>
          <w:sz w:val="22"/>
          <w:szCs w:val="22"/>
          <w:lang w:val="es-419"/>
        </w:rPr>
        <w:t xml:space="preserve"> </w:t>
      </w:r>
      <w:r>
        <w:rPr>
          <w:rFonts w:ascii="Book Antiqua" w:hAnsi="Book Antiqua" w:cstheme="majorHAnsi"/>
          <w:i/>
          <w:color w:val="auto"/>
          <w:sz w:val="22"/>
          <w:szCs w:val="22"/>
          <w:lang w:val="es-419"/>
        </w:rPr>
        <w:t>RZ0</w:t>
      </w:r>
      <w:r w:rsidR="00CC6BFE">
        <w:rPr>
          <w:rFonts w:ascii="Book Antiqua" w:hAnsi="Book Antiqua" w:cstheme="majorHAnsi"/>
          <w:i/>
          <w:color w:val="auto"/>
          <w:sz w:val="22"/>
          <w:szCs w:val="22"/>
          <w:lang w:val="es-419"/>
        </w:rPr>
        <w:t>10</w:t>
      </w:r>
      <w:r>
        <w:rPr>
          <w:rFonts w:ascii="Book Antiqua" w:hAnsi="Book Antiqua" w:cstheme="majorHAnsi"/>
          <w:i/>
          <w:color w:val="auto"/>
          <w:sz w:val="22"/>
          <w:szCs w:val="22"/>
          <w:lang w:val="es-419"/>
        </w:rPr>
        <w:t xml:space="preserve"> </w:t>
      </w:r>
      <w:r w:rsidRPr="00D92A70">
        <w:rPr>
          <w:rFonts w:ascii="Book Antiqua" w:hAnsi="Book Antiqua" w:cstheme="majorHAnsi"/>
          <w:i/>
          <w:color w:val="auto"/>
          <w:sz w:val="22"/>
          <w:szCs w:val="22"/>
          <w:lang w:val="es-419"/>
        </w:rPr>
        <w:t xml:space="preserve">de fecha </w:t>
      </w:r>
      <w:r>
        <w:rPr>
          <w:rFonts w:ascii="Book Antiqua" w:hAnsi="Book Antiqua" w:cstheme="majorHAnsi"/>
          <w:i/>
          <w:color w:val="auto"/>
          <w:sz w:val="22"/>
          <w:szCs w:val="22"/>
          <w:lang w:val="es-419"/>
        </w:rPr>
        <w:t xml:space="preserve">07 de diciembre </w:t>
      </w:r>
      <w:r w:rsidRPr="00D92A70">
        <w:rPr>
          <w:rFonts w:ascii="Book Antiqua" w:hAnsi="Book Antiqua" w:cstheme="majorHAnsi"/>
          <w:i/>
          <w:color w:val="auto"/>
          <w:sz w:val="22"/>
          <w:szCs w:val="22"/>
          <w:lang w:val="es-419"/>
        </w:rPr>
        <w:t>de 2023</w:t>
      </w:r>
      <w:r>
        <w:rPr>
          <w:rFonts w:ascii="Book Antiqua" w:hAnsi="Book Antiqua" w:cstheme="majorHAnsi"/>
          <w:i/>
          <w:color w:val="auto"/>
          <w:sz w:val="22"/>
          <w:szCs w:val="22"/>
          <w:lang w:val="es-419"/>
        </w:rPr>
        <w:t>, que contiene la enmienda a los documentos de solicitud del proceso contratación de servicios de montaje de actividad recreativa cultural celebración de fiestas navideñas 2023.</w:t>
      </w:r>
    </w:p>
    <w:p w14:paraId="083521D3" w14:textId="77777777" w:rsidR="00367752" w:rsidRDefault="00367752" w:rsidP="00367752">
      <w:pPr>
        <w:spacing w:line="276" w:lineRule="auto"/>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795F5498" w14:textId="49FB8803" w:rsidR="00367752" w:rsidRPr="0053579E" w:rsidRDefault="00367752" w:rsidP="00367752">
      <w:pPr>
        <w:pStyle w:val="Prrafodelista"/>
        <w:numPr>
          <w:ilvl w:val="0"/>
          <w:numId w:val="63"/>
        </w:numPr>
        <w:spacing w:line="276" w:lineRule="auto"/>
        <w:jc w:val="both"/>
        <w:rPr>
          <w:rFonts w:ascii="Book Antiqua" w:hAnsi="Book Antiqua" w:cstheme="majorHAnsi"/>
          <w:bCs/>
          <w:i/>
          <w:color w:val="auto"/>
          <w:sz w:val="22"/>
          <w:szCs w:val="22"/>
        </w:rPr>
      </w:pPr>
      <w:r w:rsidRPr="0053579E">
        <w:rPr>
          <w:rFonts w:ascii="Book Antiqua" w:hAnsi="Book Antiqua" w:cstheme="majorHAnsi"/>
          <w:bCs/>
          <w:i/>
          <w:color w:val="auto"/>
          <w:sz w:val="22"/>
          <w:szCs w:val="22"/>
        </w:rPr>
        <w:t xml:space="preserve">Ratificar en todas sus partes la resolución razonada </w:t>
      </w:r>
      <w:r w:rsidR="009958E2">
        <w:rPr>
          <w:rFonts w:ascii="Book Antiqua" w:hAnsi="Book Antiqua" w:cstheme="majorHAnsi"/>
          <w:bCs/>
          <w:i/>
          <w:color w:val="auto"/>
          <w:sz w:val="22"/>
          <w:szCs w:val="22"/>
        </w:rPr>
        <w:t xml:space="preserve">RZ008 </w:t>
      </w:r>
      <w:r w:rsidRPr="0053579E">
        <w:rPr>
          <w:rFonts w:ascii="Book Antiqua" w:hAnsi="Book Antiqua" w:cstheme="majorHAnsi"/>
          <w:bCs/>
          <w:i/>
          <w:color w:val="auto"/>
          <w:sz w:val="22"/>
          <w:szCs w:val="22"/>
        </w:rPr>
        <w:t>descrita en el considerando II</w:t>
      </w:r>
      <w:r w:rsidR="009958E2">
        <w:rPr>
          <w:rFonts w:ascii="Book Antiqua" w:hAnsi="Book Antiqua" w:cstheme="majorHAnsi"/>
          <w:bCs/>
          <w:i/>
          <w:color w:val="auto"/>
          <w:sz w:val="22"/>
          <w:szCs w:val="22"/>
        </w:rPr>
        <w:t xml:space="preserve"> y la </w:t>
      </w:r>
      <w:r w:rsidR="009958E2" w:rsidRPr="0053579E">
        <w:rPr>
          <w:rFonts w:ascii="Book Antiqua" w:hAnsi="Book Antiqua" w:cstheme="majorHAnsi"/>
          <w:bCs/>
          <w:i/>
          <w:color w:val="auto"/>
          <w:sz w:val="22"/>
          <w:szCs w:val="22"/>
        </w:rPr>
        <w:t xml:space="preserve">resolución razonada </w:t>
      </w:r>
      <w:r w:rsidR="009958E2">
        <w:rPr>
          <w:rFonts w:ascii="Book Antiqua" w:hAnsi="Book Antiqua" w:cstheme="majorHAnsi"/>
          <w:bCs/>
          <w:i/>
          <w:color w:val="auto"/>
          <w:sz w:val="22"/>
          <w:szCs w:val="22"/>
        </w:rPr>
        <w:t xml:space="preserve">RZ009 </w:t>
      </w:r>
      <w:r w:rsidR="009958E2" w:rsidRPr="0053579E">
        <w:rPr>
          <w:rFonts w:ascii="Book Antiqua" w:hAnsi="Book Antiqua" w:cstheme="majorHAnsi"/>
          <w:bCs/>
          <w:i/>
          <w:color w:val="auto"/>
          <w:sz w:val="22"/>
          <w:szCs w:val="22"/>
        </w:rPr>
        <w:t>descrita en el considerando I</w:t>
      </w:r>
      <w:r w:rsidR="009958E2">
        <w:rPr>
          <w:rFonts w:ascii="Book Antiqua" w:hAnsi="Book Antiqua" w:cstheme="majorHAnsi"/>
          <w:bCs/>
          <w:i/>
          <w:color w:val="auto"/>
          <w:sz w:val="22"/>
          <w:szCs w:val="22"/>
        </w:rPr>
        <w:t>I</w:t>
      </w:r>
      <w:r w:rsidR="009958E2" w:rsidRPr="0053579E">
        <w:rPr>
          <w:rFonts w:ascii="Book Antiqua" w:hAnsi="Book Antiqua" w:cstheme="majorHAnsi"/>
          <w:bCs/>
          <w:i/>
          <w:color w:val="auto"/>
          <w:sz w:val="22"/>
          <w:szCs w:val="22"/>
        </w:rPr>
        <w:t>I</w:t>
      </w:r>
      <w:r w:rsidRPr="0053579E">
        <w:rPr>
          <w:rFonts w:ascii="Book Antiqua" w:hAnsi="Book Antiqua" w:cstheme="majorHAnsi"/>
          <w:bCs/>
          <w:i/>
          <w:color w:val="auto"/>
          <w:sz w:val="22"/>
          <w:szCs w:val="22"/>
        </w:rPr>
        <w:t>.</w:t>
      </w:r>
      <w:r>
        <w:rPr>
          <w:rFonts w:ascii="Book Antiqua" w:hAnsi="Book Antiqua" w:cstheme="majorHAnsi"/>
          <w:bCs/>
          <w:i/>
          <w:color w:val="auto"/>
          <w:sz w:val="22"/>
          <w:szCs w:val="22"/>
        </w:rPr>
        <w:t xml:space="preserve"> </w:t>
      </w:r>
      <w:r w:rsidRPr="00DE6250">
        <w:rPr>
          <w:rFonts w:ascii="Book Antiqua" w:hAnsi="Book Antiqua" w:cstheme="majorHAnsi"/>
          <w:b/>
          <w:i/>
          <w:color w:val="auto"/>
          <w:sz w:val="22"/>
          <w:szCs w:val="22"/>
        </w:rPr>
        <w:t>Certifíquese y comuníquese. –</w:t>
      </w:r>
    </w:p>
    <w:p w14:paraId="7182F294" w14:textId="701F3DEE" w:rsidR="00212E4D" w:rsidRPr="00DE6250" w:rsidRDefault="00212E4D" w:rsidP="00212E4D">
      <w:pPr>
        <w:spacing w:line="276" w:lineRule="auto"/>
        <w:jc w:val="both"/>
        <w:rPr>
          <w:rFonts w:ascii="Book Antiqua" w:hAnsi="Book Antiqua" w:cstheme="majorHAnsi"/>
          <w:i/>
          <w:color w:val="auto"/>
          <w:sz w:val="22"/>
          <w:szCs w:val="22"/>
          <w:lang w:val="es-419"/>
        </w:rPr>
      </w:pPr>
      <w:r w:rsidRPr="00DE6250">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QUINCE</w:t>
      </w:r>
      <w:r w:rsidRPr="00DE6250">
        <w:rPr>
          <w:rFonts w:ascii="Book Antiqua" w:hAnsi="Book Antiqua" w:cstheme="majorHAnsi"/>
          <w:b/>
          <w:i/>
          <w:color w:val="auto"/>
          <w:sz w:val="22"/>
          <w:szCs w:val="22"/>
          <w:u w:val="single"/>
          <w:lang w:val="es-ES_tradnl"/>
        </w:rPr>
        <w:t>.</w:t>
      </w:r>
      <w:r w:rsidRPr="00DE6250">
        <w:rPr>
          <w:rFonts w:ascii="Book Antiqua" w:hAnsi="Book Antiqua" w:cstheme="majorHAnsi"/>
          <w:i/>
          <w:color w:val="auto"/>
          <w:sz w:val="22"/>
          <w:szCs w:val="22"/>
          <w:lang w:val="es-ES_tradnl"/>
        </w:rPr>
        <w:t xml:space="preserve"> – El Concejo Municipal </w:t>
      </w:r>
      <w:r w:rsidRPr="00DE6250">
        <w:rPr>
          <w:rFonts w:ascii="Book Antiqua" w:hAnsi="Book Antiqua" w:cstheme="majorHAnsi"/>
          <w:b/>
          <w:i/>
          <w:color w:val="auto"/>
          <w:sz w:val="22"/>
          <w:szCs w:val="22"/>
          <w:lang w:val="es-ES_tradnl"/>
        </w:rPr>
        <w:t>CONSIDERANDO:</w:t>
      </w:r>
    </w:p>
    <w:p w14:paraId="47A10F6D" w14:textId="77777777" w:rsidR="00212E4D" w:rsidRDefault="00212E4D" w:rsidP="00212E4D">
      <w:pPr>
        <w:pStyle w:val="Prrafodelista"/>
        <w:numPr>
          <w:ilvl w:val="0"/>
          <w:numId w:val="64"/>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7DCE55A3" w14:textId="5D3C7B3C" w:rsidR="00B255EC" w:rsidRDefault="00212E4D" w:rsidP="00212E4D">
      <w:pPr>
        <w:pStyle w:val="Prrafodelista"/>
        <w:numPr>
          <w:ilvl w:val="0"/>
          <w:numId w:val="64"/>
        </w:numPr>
        <w:spacing w:line="276" w:lineRule="auto"/>
        <w:jc w:val="both"/>
        <w:rPr>
          <w:rFonts w:ascii="Book Antiqua" w:hAnsi="Book Antiqua" w:cstheme="majorHAnsi"/>
          <w:i/>
          <w:color w:val="auto"/>
          <w:sz w:val="22"/>
          <w:szCs w:val="22"/>
          <w:lang w:val="es-419"/>
        </w:rPr>
      </w:pPr>
      <w:r w:rsidRPr="00D92A70">
        <w:rPr>
          <w:rFonts w:ascii="Book Antiqua" w:hAnsi="Book Antiqua" w:cstheme="majorHAnsi"/>
          <w:i/>
          <w:color w:val="auto"/>
          <w:sz w:val="22"/>
          <w:szCs w:val="22"/>
          <w:lang w:val="es-419"/>
        </w:rPr>
        <w:t xml:space="preserve">Que vista la </w:t>
      </w:r>
      <w:r>
        <w:rPr>
          <w:rFonts w:ascii="Book Antiqua" w:hAnsi="Book Antiqua" w:cstheme="majorHAnsi"/>
          <w:i/>
          <w:color w:val="auto"/>
          <w:sz w:val="22"/>
          <w:szCs w:val="22"/>
          <w:lang w:val="es-419"/>
        </w:rPr>
        <w:t xml:space="preserve">Acta de Adjudicación AAd-AMCC-P021, </w:t>
      </w:r>
      <w:r w:rsidR="00785642">
        <w:rPr>
          <w:rFonts w:ascii="Book Antiqua" w:hAnsi="Book Antiqua" w:cstheme="majorHAnsi"/>
          <w:i/>
          <w:color w:val="auto"/>
          <w:sz w:val="22"/>
          <w:szCs w:val="22"/>
          <w:lang w:val="es-419"/>
        </w:rPr>
        <w:t xml:space="preserve">de fecha </w:t>
      </w:r>
      <w:r w:rsidR="00C20966">
        <w:rPr>
          <w:rFonts w:ascii="Book Antiqua" w:hAnsi="Book Antiqua" w:cstheme="majorHAnsi"/>
          <w:i/>
          <w:color w:val="auto"/>
          <w:sz w:val="22"/>
          <w:szCs w:val="22"/>
          <w:lang w:val="es-419"/>
        </w:rPr>
        <w:t>ocho</w:t>
      </w:r>
      <w:r w:rsidR="00785642">
        <w:rPr>
          <w:rFonts w:ascii="Book Antiqua" w:hAnsi="Book Antiqua" w:cstheme="majorHAnsi"/>
          <w:i/>
          <w:color w:val="auto"/>
          <w:sz w:val="22"/>
          <w:szCs w:val="22"/>
          <w:lang w:val="es-419"/>
        </w:rPr>
        <w:t xml:space="preserve"> de diciembre de 2023, </w:t>
      </w:r>
      <w:r>
        <w:rPr>
          <w:rFonts w:ascii="Book Antiqua" w:hAnsi="Book Antiqua" w:cstheme="majorHAnsi"/>
          <w:i/>
          <w:color w:val="auto"/>
          <w:sz w:val="22"/>
          <w:szCs w:val="22"/>
          <w:lang w:val="es-419"/>
        </w:rPr>
        <w:t xml:space="preserve">que </w:t>
      </w:r>
      <w:r w:rsidR="00B255EC">
        <w:rPr>
          <w:rFonts w:ascii="Book Antiqua" w:hAnsi="Book Antiqua" w:cstheme="majorHAnsi"/>
          <w:i/>
          <w:color w:val="auto"/>
          <w:sz w:val="22"/>
          <w:szCs w:val="22"/>
          <w:lang w:val="es-419"/>
        </w:rPr>
        <w:t>contiene la adjudicación de:</w:t>
      </w:r>
    </w:p>
    <w:tbl>
      <w:tblPr>
        <w:tblStyle w:val="Tablaconcuadrcula"/>
        <w:tblW w:w="0" w:type="auto"/>
        <w:jc w:val="right"/>
        <w:tblLook w:val="04A0" w:firstRow="1" w:lastRow="0" w:firstColumn="1" w:lastColumn="0" w:noHBand="0" w:noVBand="1"/>
      </w:tblPr>
      <w:tblGrid>
        <w:gridCol w:w="2353"/>
        <w:gridCol w:w="4252"/>
        <w:gridCol w:w="1207"/>
      </w:tblGrid>
      <w:tr w:rsidR="00B255EC" w:rsidRPr="00B255EC" w14:paraId="3FC4B0CC" w14:textId="77777777" w:rsidTr="00B255EC">
        <w:trPr>
          <w:jc w:val="right"/>
        </w:trPr>
        <w:tc>
          <w:tcPr>
            <w:tcW w:w="2353" w:type="dxa"/>
          </w:tcPr>
          <w:p w14:paraId="69461691" w14:textId="402A593E" w:rsidR="00B255EC" w:rsidRPr="00B255EC" w:rsidRDefault="00B255EC" w:rsidP="00B255EC">
            <w:pPr>
              <w:spacing w:line="276" w:lineRule="auto"/>
              <w:jc w:val="center"/>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DESCRIPCIÓN</w:t>
            </w:r>
          </w:p>
        </w:tc>
        <w:tc>
          <w:tcPr>
            <w:tcW w:w="4252" w:type="dxa"/>
          </w:tcPr>
          <w:p w14:paraId="40DCB5F5" w14:textId="452E1095" w:rsidR="00B255EC" w:rsidRPr="00B255EC" w:rsidRDefault="00B255EC" w:rsidP="00B255EC">
            <w:pPr>
              <w:spacing w:line="276" w:lineRule="auto"/>
              <w:jc w:val="center"/>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OFERENTE</w:t>
            </w:r>
          </w:p>
        </w:tc>
        <w:tc>
          <w:tcPr>
            <w:tcW w:w="1207" w:type="dxa"/>
          </w:tcPr>
          <w:p w14:paraId="6E3D4674" w14:textId="70D5F974" w:rsidR="00B255EC" w:rsidRPr="00B255EC" w:rsidRDefault="00B255EC" w:rsidP="00B255EC">
            <w:pPr>
              <w:spacing w:line="276" w:lineRule="auto"/>
              <w:jc w:val="center"/>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MONTO</w:t>
            </w:r>
          </w:p>
        </w:tc>
      </w:tr>
      <w:tr w:rsidR="00B255EC" w:rsidRPr="00B255EC" w14:paraId="76F20057" w14:textId="77777777" w:rsidTr="00B255EC">
        <w:trPr>
          <w:jc w:val="right"/>
        </w:trPr>
        <w:tc>
          <w:tcPr>
            <w:tcW w:w="2353" w:type="dxa"/>
          </w:tcPr>
          <w:p w14:paraId="77BF683C" w14:textId="77777777" w:rsidR="00B255EC" w:rsidRPr="00B255EC" w:rsidRDefault="00B255EC" w:rsidP="00B255EC">
            <w:pPr>
              <w:spacing w:line="276" w:lineRule="auto"/>
              <w:rPr>
                <w:rFonts w:ascii="Book Antiqua" w:hAnsi="Book Antiqua" w:cstheme="majorHAnsi"/>
                <w:i/>
                <w:color w:val="auto"/>
                <w:sz w:val="18"/>
                <w:szCs w:val="18"/>
              </w:rPr>
            </w:pPr>
            <w:r w:rsidRPr="00B255EC">
              <w:rPr>
                <w:rFonts w:ascii="Book Antiqua" w:hAnsi="Book Antiqua" w:cstheme="majorHAnsi"/>
                <w:i/>
                <w:color w:val="auto"/>
                <w:sz w:val="18"/>
                <w:szCs w:val="18"/>
              </w:rPr>
              <w:t>Suministro de show de fuegos artificiales</w:t>
            </w:r>
          </w:p>
        </w:tc>
        <w:tc>
          <w:tcPr>
            <w:tcW w:w="4252" w:type="dxa"/>
          </w:tcPr>
          <w:p w14:paraId="050EB5BE" w14:textId="77777777" w:rsidR="00B255EC" w:rsidRPr="00B255EC" w:rsidRDefault="00B255EC" w:rsidP="00B255EC">
            <w:pPr>
              <w:spacing w:line="276" w:lineRule="auto"/>
              <w:rPr>
                <w:rFonts w:ascii="Book Antiqua" w:hAnsi="Book Antiqua" w:cstheme="majorHAnsi"/>
                <w:i/>
                <w:color w:val="auto"/>
                <w:sz w:val="18"/>
                <w:szCs w:val="18"/>
              </w:rPr>
            </w:pPr>
            <w:r w:rsidRPr="00B255EC">
              <w:rPr>
                <w:rFonts w:ascii="Book Antiqua" w:hAnsi="Book Antiqua" w:cstheme="majorHAnsi"/>
                <w:i/>
                <w:color w:val="auto"/>
                <w:sz w:val="18"/>
                <w:szCs w:val="18"/>
              </w:rPr>
              <w:t>FUEGOS PIROTECNICOS LA GRAN BONANZA (OSCAR MAURICIO URIAS HERNANDEZ)</w:t>
            </w:r>
          </w:p>
        </w:tc>
        <w:tc>
          <w:tcPr>
            <w:tcW w:w="1207" w:type="dxa"/>
            <w:vAlign w:val="center"/>
          </w:tcPr>
          <w:p w14:paraId="205EFBE3" w14:textId="671CFF35" w:rsidR="00B255EC" w:rsidRPr="00B255EC" w:rsidRDefault="00B255EC" w:rsidP="00B255EC">
            <w:pPr>
              <w:spacing w:line="276" w:lineRule="auto"/>
              <w:jc w:val="both"/>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US$1,000.00</w:t>
            </w:r>
          </w:p>
        </w:tc>
      </w:tr>
    </w:tbl>
    <w:p w14:paraId="08D9A596" w14:textId="0C4934C3" w:rsidR="00212E4D" w:rsidRDefault="00212E4D" w:rsidP="00B255EC">
      <w:pPr>
        <w:pStyle w:val="Prrafodelista"/>
        <w:spacing w:line="276" w:lineRule="auto"/>
        <w:ind w:left="1080"/>
        <w:jc w:val="both"/>
        <w:rPr>
          <w:rFonts w:ascii="Book Antiqua" w:hAnsi="Book Antiqua" w:cstheme="majorHAnsi"/>
          <w:i/>
          <w:color w:val="auto"/>
          <w:sz w:val="22"/>
          <w:szCs w:val="22"/>
          <w:lang w:val="es-419"/>
        </w:rPr>
      </w:pPr>
    </w:p>
    <w:tbl>
      <w:tblPr>
        <w:tblStyle w:val="Tablaconcuadrcula"/>
        <w:tblW w:w="7812" w:type="dxa"/>
        <w:jc w:val="right"/>
        <w:tblLayout w:type="fixed"/>
        <w:tblLook w:val="04A0" w:firstRow="1" w:lastRow="0" w:firstColumn="1" w:lastColumn="0" w:noHBand="0" w:noVBand="1"/>
      </w:tblPr>
      <w:tblGrid>
        <w:gridCol w:w="4485"/>
        <w:gridCol w:w="850"/>
        <w:gridCol w:w="1328"/>
        <w:gridCol w:w="1149"/>
      </w:tblGrid>
      <w:tr w:rsidR="00B255EC" w:rsidRPr="00B255EC" w14:paraId="0070D90D" w14:textId="77777777" w:rsidTr="00B255EC">
        <w:trPr>
          <w:trHeight w:val="151"/>
          <w:jc w:val="right"/>
        </w:trPr>
        <w:tc>
          <w:tcPr>
            <w:tcW w:w="7812" w:type="dxa"/>
            <w:gridSpan w:val="4"/>
            <w:noWrap/>
            <w:vAlign w:val="center"/>
            <w:hideMark/>
          </w:tcPr>
          <w:p w14:paraId="515D396D" w14:textId="77777777" w:rsidR="00B255EC" w:rsidRPr="00B255EC" w:rsidRDefault="00B255EC" w:rsidP="00B255EC">
            <w:pPr>
              <w:jc w:val="center"/>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OFERENTE: EVENTOS PREMIER (EVENTOS PREMIER S.A DE C.V.)</w:t>
            </w:r>
          </w:p>
        </w:tc>
      </w:tr>
      <w:tr w:rsidR="00B255EC" w:rsidRPr="00B255EC" w14:paraId="7D5D8488" w14:textId="77777777" w:rsidTr="00B255EC">
        <w:trPr>
          <w:trHeight w:val="232"/>
          <w:jc w:val="right"/>
        </w:trPr>
        <w:tc>
          <w:tcPr>
            <w:tcW w:w="4485" w:type="dxa"/>
            <w:vAlign w:val="center"/>
            <w:hideMark/>
          </w:tcPr>
          <w:p w14:paraId="04438205" w14:textId="77777777" w:rsidR="00B255EC" w:rsidRPr="00B255EC" w:rsidRDefault="00B255EC" w:rsidP="00B255EC">
            <w:pPr>
              <w:jc w:val="center"/>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DESCRIPCION</w:t>
            </w:r>
          </w:p>
        </w:tc>
        <w:tc>
          <w:tcPr>
            <w:tcW w:w="850" w:type="dxa"/>
            <w:vAlign w:val="center"/>
            <w:hideMark/>
          </w:tcPr>
          <w:p w14:paraId="2CDFB96F" w14:textId="77777777" w:rsidR="00B255EC" w:rsidRPr="00B255EC" w:rsidRDefault="00B255EC" w:rsidP="00B255EC">
            <w:pPr>
              <w:jc w:val="center"/>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CANT.</w:t>
            </w:r>
          </w:p>
        </w:tc>
        <w:tc>
          <w:tcPr>
            <w:tcW w:w="1328" w:type="dxa"/>
            <w:vAlign w:val="center"/>
            <w:hideMark/>
          </w:tcPr>
          <w:p w14:paraId="1DD99E77" w14:textId="77777777" w:rsidR="00B255EC" w:rsidRPr="00B255EC" w:rsidRDefault="00B255EC" w:rsidP="00B255EC">
            <w:pPr>
              <w:jc w:val="center"/>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PRECIO UNITARIO</w:t>
            </w:r>
          </w:p>
        </w:tc>
        <w:tc>
          <w:tcPr>
            <w:tcW w:w="1149" w:type="dxa"/>
            <w:vAlign w:val="center"/>
            <w:hideMark/>
          </w:tcPr>
          <w:p w14:paraId="40A10C31" w14:textId="343947B9" w:rsidR="00B255EC" w:rsidRPr="00B255EC" w:rsidRDefault="00B255EC" w:rsidP="00B255EC">
            <w:pPr>
              <w:jc w:val="center"/>
              <w:rPr>
                <w:rFonts w:ascii="Book Antiqua" w:hAnsi="Book Antiqua" w:cstheme="majorHAnsi"/>
                <w:b/>
                <w:bCs/>
                <w:i/>
                <w:color w:val="auto"/>
                <w:sz w:val="18"/>
                <w:szCs w:val="18"/>
              </w:rPr>
            </w:pPr>
            <w:r w:rsidRPr="00B255EC">
              <w:rPr>
                <w:rFonts w:ascii="Book Antiqua" w:hAnsi="Book Antiqua" w:cstheme="majorHAnsi"/>
                <w:b/>
                <w:bCs/>
                <w:i/>
                <w:color w:val="auto"/>
                <w:sz w:val="18"/>
                <w:szCs w:val="18"/>
              </w:rPr>
              <w:t>TOTAL</w:t>
            </w:r>
          </w:p>
        </w:tc>
      </w:tr>
      <w:tr w:rsidR="00B255EC" w:rsidRPr="00B255EC" w14:paraId="3133F96C" w14:textId="77777777" w:rsidTr="00B255EC">
        <w:trPr>
          <w:trHeight w:val="205"/>
          <w:jc w:val="right"/>
        </w:trPr>
        <w:tc>
          <w:tcPr>
            <w:tcW w:w="4485" w:type="dxa"/>
          </w:tcPr>
          <w:p w14:paraId="07B25DEE" w14:textId="77777777" w:rsidR="00B255EC" w:rsidRPr="00B255EC" w:rsidRDefault="00B255EC" w:rsidP="00AC4E5B">
            <w:pPr>
              <w:rPr>
                <w:rFonts w:ascii="Book Antiqua" w:hAnsi="Book Antiqua" w:cstheme="majorHAnsi"/>
                <w:i/>
                <w:color w:val="auto"/>
                <w:sz w:val="18"/>
                <w:szCs w:val="18"/>
              </w:rPr>
            </w:pPr>
            <w:r w:rsidRPr="00B255EC">
              <w:rPr>
                <w:rFonts w:ascii="Book Antiqua" w:hAnsi="Book Antiqua" w:cstheme="majorHAnsi"/>
                <w:i/>
                <w:color w:val="auto"/>
                <w:sz w:val="18"/>
                <w:szCs w:val="18"/>
              </w:rPr>
              <w:t xml:space="preserve">Alquiler de tarima, audio e iluminación profesional. </w:t>
            </w:r>
            <w:r w:rsidRPr="00B255EC">
              <w:rPr>
                <w:rFonts w:ascii="Book Antiqua" w:hAnsi="Book Antiqua" w:cstheme="majorHAnsi"/>
                <w:i/>
                <w:color w:val="auto"/>
                <w:sz w:val="18"/>
                <w:szCs w:val="18"/>
              </w:rPr>
              <w:br/>
              <w:t xml:space="preserve"> 6.60m x 6.60m, que incluya sonido e iluminación profesional, se requiere instalada a partir de las 5pm. </w:t>
            </w:r>
          </w:p>
        </w:tc>
        <w:tc>
          <w:tcPr>
            <w:tcW w:w="850" w:type="dxa"/>
            <w:noWrap/>
          </w:tcPr>
          <w:p w14:paraId="60CA2523"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1</w:t>
            </w:r>
          </w:p>
        </w:tc>
        <w:tc>
          <w:tcPr>
            <w:tcW w:w="1328" w:type="dxa"/>
          </w:tcPr>
          <w:p w14:paraId="45FF99F7"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$813.60</w:t>
            </w:r>
          </w:p>
        </w:tc>
        <w:tc>
          <w:tcPr>
            <w:tcW w:w="1149" w:type="dxa"/>
          </w:tcPr>
          <w:p w14:paraId="79C261EF"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$813.60</w:t>
            </w:r>
          </w:p>
        </w:tc>
      </w:tr>
      <w:tr w:rsidR="00B255EC" w:rsidRPr="00B255EC" w14:paraId="2EC23637" w14:textId="77777777" w:rsidTr="00B255EC">
        <w:trPr>
          <w:trHeight w:val="205"/>
          <w:jc w:val="right"/>
        </w:trPr>
        <w:tc>
          <w:tcPr>
            <w:tcW w:w="4485" w:type="dxa"/>
          </w:tcPr>
          <w:p w14:paraId="31F477C8" w14:textId="77777777" w:rsidR="00B255EC" w:rsidRPr="00B255EC" w:rsidRDefault="00B255EC" w:rsidP="00AC4E5B">
            <w:pPr>
              <w:rPr>
                <w:rFonts w:ascii="Book Antiqua" w:hAnsi="Book Antiqua" w:cstheme="majorHAnsi"/>
                <w:i/>
                <w:color w:val="auto"/>
                <w:sz w:val="18"/>
                <w:szCs w:val="18"/>
              </w:rPr>
            </w:pPr>
            <w:r w:rsidRPr="00B255EC">
              <w:rPr>
                <w:rFonts w:ascii="Book Antiqua" w:hAnsi="Book Antiqua" w:cstheme="majorHAnsi"/>
                <w:i/>
                <w:color w:val="auto"/>
                <w:sz w:val="18"/>
                <w:szCs w:val="18"/>
              </w:rPr>
              <w:t>Suministro de refrigerios: 2 pupusas tradicionales frijol con queso, bebida caliente chocolate, en plato y vaso descartable.</w:t>
            </w:r>
          </w:p>
        </w:tc>
        <w:tc>
          <w:tcPr>
            <w:tcW w:w="850" w:type="dxa"/>
            <w:noWrap/>
          </w:tcPr>
          <w:p w14:paraId="0AA3FB71"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800</w:t>
            </w:r>
          </w:p>
        </w:tc>
        <w:tc>
          <w:tcPr>
            <w:tcW w:w="1328" w:type="dxa"/>
          </w:tcPr>
          <w:p w14:paraId="4FF1D1FA"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$2.486</w:t>
            </w:r>
          </w:p>
        </w:tc>
        <w:tc>
          <w:tcPr>
            <w:tcW w:w="1149" w:type="dxa"/>
          </w:tcPr>
          <w:p w14:paraId="0B1138F1"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$1,988.80</w:t>
            </w:r>
          </w:p>
        </w:tc>
      </w:tr>
      <w:tr w:rsidR="00B255EC" w:rsidRPr="00B255EC" w14:paraId="1B965DC8" w14:textId="77777777" w:rsidTr="00B255EC">
        <w:trPr>
          <w:trHeight w:val="205"/>
          <w:jc w:val="right"/>
        </w:trPr>
        <w:tc>
          <w:tcPr>
            <w:tcW w:w="4485" w:type="dxa"/>
          </w:tcPr>
          <w:p w14:paraId="6BA6AC73" w14:textId="77777777" w:rsidR="00B255EC" w:rsidRPr="00B255EC" w:rsidRDefault="00B255EC" w:rsidP="00AC4E5B">
            <w:pPr>
              <w:rPr>
                <w:rFonts w:ascii="Book Antiqua" w:hAnsi="Book Antiqua" w:cstheme="majorHAnsi"/>
                <w:i/>
                <w:color w:val="auto"/>
                <w:sz w:val="18"/>
                <w:szCs w:val="18"/>
              </w:rPr>
            </w:pPr>
            <w:r w:rsidRPr="00B255EC">
              <w:rPr>
                <w:rFonts w:ascii="Book Antiqua" w:hAnsi="Book Antiqua" w:cstheme="majorHAnsi"/>
                <w:i/>
                <w:color w:val="auto"/>
                <w:sz w:val="18"/>
                <w:szCs w:val="18"/>
              </w:rPr>
              <w:t>Show artístico como comediante: se requiere Show Cómico tipo variedades circenses, show cómico para toda la familia, duración de 2 horas</w:t>
            </w:r>
          </w:p>
        </w:tc>
        <w:tc>
          <w:tcPr>
            <w:tcW w:w="850" w:type="dxa"/>
            <w:noWrap/>
          </w:tcPr>
          <w:p w14:paraId="7432BB20"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1</w:t>
            </w:r>
          </w:p>
        </w:tc>
        <w:tc>
          <w:tcPr>
            <w:tcW w:w="1328" w:type="dxa"/>
          </w:tcPr>
          <w:p w14:paraId="5941A47F"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$7.49</w:t>
            </w:r>
          </w:p>
        </w:tc>
        <w:tc>
          <w:tcPr>
            <w:tcW w:w="1149" w:type="dxa"/>
          </w:tcPr>
          <w:p w14:paraId="46508F4D"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$1,491.60</w:t>
            </w:r>
          </w:p>
        </w:tc>
      </w:tr>
      <w:tr w:rsidR="00B255EC" w:rsidRPr="00B255EC" w14:paraId="4A5E35A6" w14:textId="77777777" w:rsidTr="00B255EC">
        <w:trPr>
          <w:trHeight w:val="205"/>
          <w:jc w:val="right"/>
        </w:trPr>
        <w:tc>
          <w:tcPr>
            <w:tcW w:w="4485" w:type="dxa"/>
          </w:tcPr>
          <w:p w14:paraId="72988F34" w14:textId="77777777" w:rsidR="00B255EC" w:rsidRPr="00B255EC" w:rsidRDefault="00B255EC" w:rsidP="00AC4E5B">
            <w:pPr>
              <w:rPr>
                <w:rFonts w:ascii="Book Antiqua" w:hAnsi="Book Antiqua" w:cstheme="majorHAnsi"/>
                <w:i/>
                <w:color w:val="auto"/>
                <w:sz w:val="18"/>
                <w:szCs w:val="18"/>
              </w:rPr>
            </w:pPr>
          </w:p>
        </w:tc>
        <w:tc>
          <w:tcPr>
            <w:tcW w:w="850" w:type="dxa"/>
            <w:noWrap/>
          </w:tcPr>
          <w:p w14:paraId="61BABE04" w14:textId="77777777" w:rsidR="00B255EC" w:rsidRPr="00B255EC" w:rsidRDefault="00B255EC" w:rsidP="00AC4E5B">
            <w:pPr>
              <w:jc w:val="center"/>
              <w:rPr>
                <w:rFonts w:ascii="Book Antiqua" w:hAnsi="Book Antiqua" w:cstheme="majorHAnsi"/>
                <w:i/>
                <w:color w:val="auto"/>
                <w:sz w:val="18"/>
                <w:szCs w:val="18"/>
              </w:rPr>
            </w:pPr>
          </w:p>
        </w:tc>
        <w:tc>
          <w:tcPr>
            <w:tcW w:w="1328" w:type="dxa"/>
          </w:tcPr>
          <w:p w14:paraId="541890AB" w14:textId="77777777" w:rsidR="00B255EC" w:rsidRPr="00B255EC" w:rsidRDefault="00B255EC" w:rsidP="00AC4E5B">
            <w:pPr>
              <w:jc w:val="center"/>
              <w:rPr>
                <w:rFonts w:ascii="Book Antiqua" w:hAnsi="Book Antiqua" w:cstheme="majorHAnsi"/>
                <w:i/>
                <w:color w:val="auto"/>
                <w:sz w:val="18"/>
                <w:szCs w:val="18"/>
              </w:rPr>
            </w:pPr>
          </w:p>
        </w:tc>
        <w:tc>
          <w:tcPr>
            <w:tcW w:w="1149" w:type="dxa"/>
          </w:tcPr>
          <w:p w14:paraId="4D72DB91" w14:textId="77777777" w:rsidR="00B255EC" w:rsidRPr="00B255EC" w:rsidRDefault="00B255EC" w:rsidP="00AC4E5B">
            <w:pPr>
              <w:jc w:val="center"/>
              <w:rPr>
                <w:rFonts w:ascii="Book Antiqua" w:hAnsi="Book Antiqua" w:cstheme="majorHAnsi"/>
                <w:i/>
                <w:color w:val="auto"/>
                <w:sz w:val="18"/>
                <w:szCs w:val="18"/>
              </w:rPr>
            </w:pPr>
            <w:r w:rsidRPr="00B255EC">
              <w:rPr>
                <w:rFonts w:ascii="Book Antiqua" w:hAnsi="Book Antiqua" w:cstheme="majorHAnsi"/>
                <w:i/>
                <w:color w:val="auto"/>
                <w:sz w:val="18"/>
                <w:szCs w:val="18"/>
              </w:rPr>
              <w:t>$ 4,294.00</w:t>
            </w:r>
          </w:p>
        </w:tc>
      </w:tr>
    </w:tbl>
    <w:p w14:paraId="0394BB62" w14:textId="77777777" w:rsidR="00572FCF" w:rsidRPr="00B255EC" w:rsidRDefault="00572FCF" w:rsidP="00BB0771">
      <w:pPr>
        <w:spacing w:line="276" w:lineRule="auto"/>
        <w:jc w:val="both"/>
        <w:rPr>
          <w:rFonts w:ascii="Book Antiqua" w:hAnsi="Book Antiqua" w:cstheme="majorHAnsi"/>
          <w:i/>
          <w:color w:val="auto"/>
          <w:sz w:val="18"/>
          <w:szCs w:val="18"/>
        </w:rPr>
      </w:pPr>
    </w:p>
    <w:p w14:paraId="7FEEC662" w14:textId="77777777" w:rsidR="00B255EC" w:rsidRDefault="00B255EC" w:rsidP="00B255EC">
      <w:pPr>
        <w:spacing w:line="276" w:lineRule="auto"/>
        <w:jc w:val="both"/>
        <w:rPr>
          <w:rFonts w:ascii="Book Antiqua" w:hAnsi="Book Antiqua" w:cstheme="majorHAnsi"/>
          <w:b/>
          <w:i/>
          <w:color w:val="auto"/>
          <w:sz w:val="22"/>
          <w:szCs w:val="22"/>
        </w:rPr>
      </w:pPr>
      <w:r w:rsidRPr="00DE6250">
        <w:rPr>
          <w:rFonts w:ascii="Book Antiqua" w:hAnsi="Book Antiqua" w:cstheme="majorHAnsi"/>
          <w:b/>
          <w:i/>
          <w:color w:val="auto"/>
          <w:sz w:val="22"/>
          <w:szCs w:val="22"/>
        </w:rPr>
        <w:t>POR TANTO,</w:t>
      </w:r>
      <w:r w:rsidRPr="00DE6250">
        <w:rPr>
          <w:rFonts w:ascii="Book Antiqua" w:hAnsi="Book Antiqua" w:cstheme="majorHAnsi"/>
          <w:i/>
          <w:color w:val="auto"/>
          <w:sz w:val="22"/>
          <w:szCs w:val="22"/>
        </w:rPr>
        <w:t xml:space="preserve"> en uso de las facultades que le confiere el código Municipal vigente y tomado las demás consideraciones. </w:t>
      </w:r>
      <w:r w:rsidRPr="00DE6250">
        <w:rPr>
          <w:rFonts w:ascii="Book Antiqua" w:hAnsi="Book Antiqua" w:cstheme="majorHAnsi"/>
          <w:b/>
          <w:i/>
          <w:color w:val="auto"/>
          <w:sz w:val="22"/>
          <w:szCs w:val="22"/>
        </w:rPr>
        <w:t>ACUERDA POR UNANIMIDAD:</w:t>
      </w:r>
    </w:p>
    <w:p w14:paraId="063D920B" w14:textId="7F039F93" w:rsidR="00B255EC" w:rsidRPr="0053579E" w:rsidRDefault="00B255EC" w:rsidP="00B255EC">
      <w:pPr>
        <w:pStyle w:val="Prrafodelista"/>
        <w:numPr>
          <w:ilvl w:val="0"/>
          <w:numId w:val="65"/>
        </w:numPr>
        <w:spacing w:line="276" w:lineRule="auto"/>
        <w:jc w:val="both"/>
        <w:rPr>
          <w:rFonts w:ascii="Book Antiqua" w:hAnsi="Book Antiqua" w:cstheme="majorHAnsi"/>
          <w:bCs/>
          <w:i/>
          <w:color w:val="auto"/>
          <w:sz w:val="22"/>
          <w:szCs w:val="22"/>
        </w:rPr>
      </w:pPr>
      <w:r w:rsidRPr="0053579E">
        <w:rPr>
          <w:rFonts w:ascii="Book Antiqua" w:hAnsi="Book Antiqua" w:cstheme="majorHAnsi"/>
          <w:bCs/>
          <w:i/>
          <w:color w:val="auto"/>
          <w:sz w:val="22"/>
          <w:szCs w:val="22"/>
        </w:rPr>
        <w:t xml:space="preserve">Ratificar </w:t>
      </w:r>
      <w:r>
        <w:rPr>
          <w:rFonts w:ascii="Book Antiqua" w:hAnsi="Book Antiqua" w:cstheme="majorHAnsi"/>
          <w:bCs/>
          <w:i/>
          <w:color w:val="auto"/>
          <w:sz w:val="22"/>
          <w:szCs w:val="22"/>
        </w:rPr>
        <w:t xml:space="preserve">el acta de </w:t>
      </w:r>
      <w:r>
        <w:rPr>
          <w:rFonts w:ascii="Book Antiqua" w:hAnsi="Book Antiqua" w:cstheme="majorHAnsi"/>
          <w:i/>
          <w:color w:val="auto"/>
          <w:sz w:val="22"/>
          <w:szCs w:val="22"/>
          <w:lang w:val="es-419"/>
        </w:rPr>
        <w:t>Adjudicación AAd-AMCC-P021, en la forma descrita en el considerando II</w:t>
      </w:r>
      <w:r w:rsidRPr="0053579E">
        <w:rPr>
          <w:rFonts w:ascii="Book Antiqua" w:hAnsi="Book Antiqua" w:cstheme="majorHAnsi"/>
          <w:bCs/>
          <w:i/>
          <w:color w:val="auto"/>
          <w:sz w:val="22"/>
          <w:szCs w:val="22"/>
        </w:rPr>
        <w:t>.</w:t>
      </w:r>
      <w:r>
        <w:rPr>
          <w:rFonts w:ascii="Book Antiqua" w:hAnsi="Book Antiqua" w:cstheme="majorHAnsi"/>
          <w:bCs/>
          <w:i/>
          <w:color w:val="auto"/>
          <w:sz w:val="22"/>
          <w:szCs w:val="22"/>
        </w:rPr>
        <w:t xml:space="preserve"> </w:t>
      </w:r>
      <w:r w:rsidRPr="00DE6250">
        <w:rPr>
          <w:rFonts w:ascii="Book Antiqua" w:hAnsi="Book Antiqua" w:cstheme="majorHAnsi"/>
          <w:b/>
          <w:i/>
          <w:color w:val="auto"/>
          <w:sz w:val="22"/>
          <w:szCs w:val="22"/>
        </w:rPr>
        <w:t>Certifíquese y comuníquese. –</w:t>
      </w:r>
    </w:p>
    <w:p w14:paraId="20567C3E" w14:textId="77777777" w:rsidR="00BB0771" w:rsidRPr="00BB0771" w:rsidRDefault="00BB0771" w:rsidP="00BB0771">
      <w:pPr>
        <w:spacing w:line="276" w:lineRule="auto"/>
        <w:jc w:val="both"/>
        <w:rPr>
          <w:rFonts w:ascii="Book Antiqua" w:hAnsi="Book Antiqua" w:cstheme="majorHAnsi"/>
          <w:i/>
          <w:color w:val="auto"/>
          <w:sz w:val="22"/>
          <w:szCs w:val="22"/>
          <w:lang w:val="es-419"/>
        </w:rPr>
      </w:pPr>
    </w:p>
    <w:bookmarkEnd w:id="1"/>
    <w:bookmarkEnd w:id="2"/>
    <w:p w14:paraId="3A5102EE" w14:textId="77777777" w:rsidR="00900676" w:rsidRPr="000E4B3B" w:rsidRDefault="00900676" w:rsidP="00357436">
      <w:pPr>
        <w:spacing w:line="276" w:lineRule="auto"/>
        <w:contextualSpacing/>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B21F20">
        <w:tc>
          <w:tcPr>
            <w:tcW w:w="8828" w:type="dxa"/>
            <w:gridSpan w:val="2"/>
            <w:vAlign w:val="bottom"/>
          </w:tcPr>
          <w:p w14:paraId="49CAEB1E"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233572C4" w14:textId="77777777" w:rsidR="00E30EE2" w:rsidRDefault="00E30EE2" w:rsidP="00357436">
            <w:pPr>
              <w:spacing w:line="276" w:lineRule="auto"/>
              <w:contextualSpacing/>
              <w:jc w:val="center"/>
              <w:rPr>
                <w:rFonts w:ascii="Book Antiqua" w:hAnsi="Book Antiqua" w:cstheme="majorHAnsi"/>
                <w:i/>
                <w:color w:val="auto"/>
                <w:lang w:val="es-ES_tradnl"/>
              </w:rPr>
            </w:pPr>
          </w:p>
          <w:p w14:paraId="44F18E93" w14:textId="77777777" w:rsidR="00874ACA" w:rsidRDefault="00874ACA" w:rsidP="00357436">
            <w:pPr>
              <w:spacing w:line="276" w:lineRule="auto"/>
              <w:contextualSpacing/>
              <w:jc w:val="center"/>
              <w:rPr>
                <w:rFonts w:ascii="Book Antiqua" w:hAnsi="Book Antiqua" w:cstheme="majorHAnsi"/>
                <w:i/>
                <w:color w:val="auto"/>
                <w:lang w:val="es-ES_tradnl"/>
              </w:rPr>
            </w:pPr>
          </w:p>
          <w:p w14:paraId="77437021" w14:textId="77777777" w:rsidR="00E41BE4" w:rsidRDefault="00E41BE4" w:rsidP="00357436">
            <w:pPr>
              <w:spacing w:line="276" w:lineRule="auto"/>
              <w:contextualSpacing/>
              <w:jc w:val="center"/>
              <w:rPr>
                <w:rFonts w:ascii="Book Antiqua" w:hAnsi="Book Antiqua" w:cstheme="majorHAnsi"/>
                <w:i/>
                <w:color w:val="auto"/>
                <w:lang w:val="es-ES_tradnl"/>
              </w:rPr>
            </w:pPr>
          </w:p>
          <w:p w14:paraId="43A5D37F"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4BAF84C8"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Sr. Omar Josué Pineda Rodríguez</w:t>
            </w:r>
          </w:p>
          <w:p w14:paraId="2785B7BC"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Alcalde Municipal</w:t>
            </w:r>
          </w:p>
          <w:p w14:paraId="4FE68149" w14:textId="77777777" w:rsidR="004E641B" w:rsidRDefault="004E641B" w:rsidP="00357436">
            <w:pPr>
              <w:spacing w:line="276" w:lineRule="auto"/>
              <w:contextualSpacing/>
              <w:jc w:val="center"/>
              <w:rPr>
                <w:rFonts w:ascii="Book Antiqua" w:hAnsi="Book Antiqua" w:cstheme="majorHAnsi"/>
                <w:i/>
                <w:color w:val="auto"/>
                <w:lang w:val="es-ES_tradnl"/>
              </w:rPr>
            </w:pPr>
          </w:p>
          <w:p w14:paraId="3D0B8C74" w14:textId="77777777" w:rsidR="008B3F14" w:rsidRPr="000E4B3B" w:rsidRDefault="008B3F14" w:rsidP="00357436">
            <w:pPr>
              <w:spacing w:line="276" w:lineRule="auto"/>
              <w:contextualSpacing/>
              <w:jc w:val="center"/>
              <w:rPr>
                <w:rFonts w:ascii="Book Antiqua" w:hAnsi="Book Antiqua" w:cstheme="majorHAnsi"/>
                <w:i/>
                <w:color w:val="auto"/>
                <w:lang w:val="es-ES_tradnl"/>
              </w:rPr>
            </w:pPr>
          </w:p>
          <w:p w14:paraId="58FAAD20"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1502B9B1"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249A8003"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Lic. José Gilberto Álvarez Pérez</w:t>
            </w:r>
          </w:p>
          <w:p w14:paraId="339A94F9" w14:textId="6C1149AB"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Síndico Municipal</w:t>
            </w:r>
          </w:p>
        </w:tc>
      </w:tr>
      <w:tr w:rsidR="004E641B" w:rsidRPr="000E4B3B" w14:paraId="773C54BC" w14:textId="77777777" w:rsidTr="00B21F20">
        <w:tc>
          <w:tcPr>
            <w:tcW w:w="4414" w:type="dxa"/>
            <w:vAlign w:val="bottom"/>
          </w:tcPr>
          <w:p w14:paraId="7DDC4F07" w14:textId="6642318D" w:rsidR="004E641B" w:rsidRPr="000E4B3B" w:rsidRDefault="004E641B" w:rsidP="00357436">
            <w:pPr>
              <w:spacing w:line="276" w:lineRule="auto"/>
              <w:contextualSpacing/>
              <w:jc w:val="center"/>
              <w:rPr>
                <w:rFonts w:ascii="Book Antiqua" w:hAnsi="Book Antiqua" w:cstheme="majorHAnsi"/>
                <w:i/>
                <w:color w:val="auto"/>
                <w:lang w:val="es-ES_tradnl"/>
              </w:rPr>
            </w:pPr>
          </w:p>
          <w:p w14:paraId="1473D567" w14:textId="77777777" w:rsidR="004D77E8" w:rsidRPr="000E4B3B" w:rsidRDefault="004D77E8" w:rsidP="00357436">
            <w:pPr>
              <w:spacing w:line="276" w:lineRule="auto"/>
              <w:contextualSpacing/>
              <w:jc w:val="center"/>
              <w:rPr>
                <w:rFonts w:ascii="Book Antiqua" w:hAnsi="Book Antiqua" w:cstheme="majorHAnsi"/>
                <w:i/>
                <w:color w:val="auto"/>
                <w:lang w:val="es-ES_tradnl"/>
              </w:rPr>
            </w:pPr>
          </w:p>
          <w:p w14:paraId="07D0C3B8"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6EF12D34"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Sr. Víctor Manuel Ramírez Martínez</w:t>
            </w:r>
          </w:p>
          <w:p w14:paraId="3560090B"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Primer Regidor Propietario</w:t>
            </w:r>
          </w:p>
        </w:tc>
        <w:tc>
          <w:tcPr>
            <w:tcW w:w="4414" w:type="dxa"/>
            <w:vAlign w:val="bottom"/>
          </w:tcPr>
          <w:p w14:paraId="4047CD3A" w14:textId="3ACE8877" w:rsidR="004E641B" w:rsidRPr="000E4B3B" w:rsidRDefault="004E641B" w:rsidP="00357436">
            <w:pPr>
              <w:spacing w:line="276" w:lineRule="auto"/>
              <w:contextualSpacing/>
              <w:jc w:val="center"/>
              <w:rPr>
                <w:rFonts w:ascii="Book Antiqua" w:hAnsi="Book Antiqua" w:cstheme="majorHAnsi"/>
                <w:i/>
                <w:color w:val="auto"/>
                <w:lang w:val="es-ES_tradnl"/>
              </w:rPr>
            </w:pPr>
          </w:p>
          <w:p w14:paraId="205611FA" w14:textId="77777777" w:rsidR="004D77E8" w:rsidRPr="000E4B3B" w:rsidRDefault="004D77E8" w:rsidP="00357436">
            <w:pPr>
              <w:spacing w:line="276" w:lineRule="auto"/>
              <w:contextualSpacing/>
              <w:jc w:val="center"/>
              <w:rPr>
                <w:rFonts w:ascii="Book Antiqua" w:hAnsi="Book Antiqua" w:cstheme="majorHAnsi"/>
                <w:i/>
                <w:color w:val="auto"/>
                <w:lang w:val="es-ES_tradnl"/>
              </w:rPr>
            </w:pPr>
          </w:p>
          <w:p w14:paraId="1D9908EF"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12F86AA8"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 xml:space="preserve">Sra. </w:t>
            </w:r>
            <w:bookmarkStart w:id="8" w:name="_Hlk153362022"/>
            <w:r w:rsidRPr="000E4B3B">
              <w:rPr>
                <w:rFonts w:ascii="Book Antiqua" w:hAnsi="Book Antiqua" w:cstheme="majorHAnsi"/>
                <w:i/>
                <w:color w:val="auto"/>
                <w:lang w:val="es-ES_tradnl"/>
              </w:rPr>
              <w:t>Delmy Jeanette González Deras</w:t>
            </w:r>
          </w:p>
          <w:p w14:paraId="5F205A7D"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Segunda Regidora Propietaria</w:t>
            </w:r>
            <w:bookmarkEnd w:id="8"/>
          </w:p>
        </w:tc>
      </w:tr>
      <w:tr w:rsidR="004E641B" w:rsidRPr="000E4B3B" w14:paraId="2A5952F0" w14:textId="77777777" w:rsidTr="00B21F20">
        <w:tc>
          <w:tcPr>
            <w:tcW w:w="4414" w:type="dxa"/>
            <w:vAlign w:val="bottom"/>
          </w:tcPr>
          <w:p w14:paraId="608B9CA4"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67053297"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46D97C26"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207C96D2" w14:textId="552A4205"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 xml:space="preserve">Sra. Claudia del Carmen González </w:t>
            </w:r>
            <w:proofErr w:type="spellStart"/>
            <w:r w:rsidRPr="000E4B3B">
              <w:rPr>
                <w:rFonts w:ascii="Book Antiqua" w:hAnsi="Book Antiqua" w:cstheme="majorHAnsi"/>
                <w:i/>
                <w:color w:val="auto"/>
                <w:lang w:val="es-ES_tradnl"/>
              </w:rPr>
              <w:t>González</w:t>
            </w:r>
            <w:proofErr w:type="spellEnd"/>
          </w:p>
          <w:p w14:paraId="66B2C809"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Tercera Regidora Propietaria</w:t>
            </w:r>
          </w:p>
        </w:tc>
        <w:tc>
          <w:tcPr>
            <w:tcW w:w="4414" w:type="dxa"/>
            <w:vAlign w:val="bottom"/>
          </w:tcPr>
          <w:p w14:paraId="73B0E1A0"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63CCA797"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4AD584A8"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7C4F0F8C"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Sra.  Margarita Reyna Pérez Jirón</w:t>
            </w:r>
          </w:p>
          <w:p w14:paraId="00146AFE"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Cuarta Regidora Propietaria</w:t>
            </w:r>
          </w:p>
        </w:tc>
      </w:tr>
      <w:tr w:rsidR="004E641B" w:rsidRPr="000E4B3B" w14:paraId="30C5A2FC" w14:textId="77777777" w:rsidTr="00B21F20">
        <w:tc>
          <w:tcPr>
            <w:tcW w:w="4414" w:type="dxa"/>
            <w:vAlign w:val="bottom"/>
          </w:tcPr>
          <w:p w14:paraId="3FCF91AA"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2C2BE480"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2AE9D97E"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68498C31" w14:textId="529D0BE5"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 xml:space="preserve">Sra. Alba Maritza Juárez </w:t>
            </w:r>
            <w:r w:rsidR="00481361">
              <w:rPr>
                <w:rFonts w:ascii="Book Antiqua" w:hAnsi="Book Antiqua" w:cstheme="majorHAnsi"/>
                <w:i/>
                <w:color w:val="auto"/>
                <w:lang w:val="es-ES_tradnl"/>
              </w:rPr>
              <w:t xml:space="preserve">de </w:t>
            </w:r>
            <w:r w:rsidRPr="000E4B3B">
              <w:rPr>
                <w:rFonts w:ascii="Book Antiqua" w:hAnsi="Book Antiqua" w:cstheme="majorHAnsi"/>
                <w:i/>
                <w:color w:val="auto"/>
                <w:lang w:val="es-ES_tradnl"/>
              </w:rPr>
              <w:t>Torres</w:t>
            </w:r>
          </w:p>
          <w:p w14:paraId="68941056"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Quinta Regidora Propietaria</w:t>
            </w:r>
          </w:p>
        </w:tc>
        <w:tc>
          <w:tcPr>
            <w:tcW w:w="4414" w:type="dxa"/>
            <w:vAlign w:val="bottom"/>
          </w:tcPr>
          <w:p w14:paraId="13439999"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70A0E71A"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67CEB6DF"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p>
          <w:p w14:paraId="004A6E8B"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Sra. Maritza del Carmen Lovos Crespín</w:t>
            </w:r>
          </w:p>
          <w:p w14:paraId="427F82B1" w14:textId="77777777" w:rsidR="004E641B" w:rsidRPr="000E4B3B" w:rsidRDefault="004E641B" w:rsidP="00357436">
            <w:pPr>
              <w:spacing w:line="276" w:lineRule="auto"/>
              <w:contextualSpacing/>
              <w:jc w:val="center"/>
              <w:rPr>
                <w:rFonts w:ascii="Book Antiqua" w:hAnsi="Book Antiqua" w:cstheme="majorHAnsi"/>
                <w:i/>
                <w:color w:val="auto"/>
                <w:lang w:val="es-ES_tradnl"/>
              </w:rPr>
            </w:pPr>
            <w:r w:rsidRPr="000E4B3B">
              <w:rPr>
                <w:rFonts w:ascii="Book Antiqua" w:hAnsi="Book Antiqua" w:cstheme="majorHAnsi"/>
                <w:i/>
                <w:color w:val="auto"/>
                <w:lang w:val="es-ES_tradnl"/>
              </w:rPr>
              <w:t>Sexta Regidora Propietaria</w:t>
            </w:r>
          </w:p>
        </w:tc>
      </w:tr>
      <w:tr w:rsidR="004E641B" w:rsidRPr="000E4B3B" w14:paraId="228BECC3" w14:textId="77777777" w:rsidTr="00B21F20">
        <w:tc>
          <w:tcPr>
            <w:tcW w:w="4414" w:type="dxa"/>
            <w:vAlign w:val="bottom"/>
          </w:tcPr>
          <w:p w14:paraId="290A67E1"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201DC13D"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308B0E90"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61BA7623"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r w:rsidRPr="00D47681">
              <w:rPr>
                <w:rFonts w:ascii="Book Antiqua" w:hAnsi="Book Antiqua" w:cstheme="majorHAnsi"/>
                <w:i/>
                <w:color w:val="auto"/>
                <w:lang w:val="es-ES_tradnl"/>
              </w:rPr>
              <w:t>Sr. Israel Antonio Pérez López</w:t>
            </w:r>
          </w:p>
          <w:p w14:paraId="49531606"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r w:rsidRPr="00D47681">
              <w:rPr>
                <w:rFonts w:ascii="Book Antiqua" w:hAnsi="Book Antiqua" w:cstheme="majorHAnsi"/>
                <w:i/>
                <w:color w:val="auto"/>
                <w:lang w:val="es-ES_tradnl"/>
              </w:rPr>
              <w:t>Primer Regidor Suplente</w:t>
            </w:r>
          </w:p>
        </w:tc>
        <w:tc>
          <w:tcPr>
            <w:tcW w:w="4414" w:type="dxa"/>
            <w:vAlign w:val="bottom"/>
          </w:tcPr>
          <w:p w14:paraId="1380C0F2"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5DA89189"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26E4119C"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1684432C"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bookmarkStart w:id="9" w:name="_Hlk153528319"/>
            <w:r w:rsidRPr="00D47681">
              <w:rPr>
                <w:rFonts w:ascii="Book Antiqua" w:hAnsi="Book Antiqua" w:cstheme="majorHAnsi"/>
                <w:i/>
                <w:color w:val="auto"/>
                <w:lang w:val="es-ES_tradnl"/>
              </w:rPr>
              <w:t>Sr.  Sarbelio Valentín Callejas Monge</w:t>
            </w:r>
          </w:p>
          <w:p w14:paraId="6B11BCFC"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r w:rsidRPr="00D47681">
              <w:rPr>
                <w:rFonts w:ascii="Book Antiqua" w:hAnsi="Book Antiqua" w:cstheme="majorHAnsi"/>
                <w:i/>
                <w:color w:val="auto"/>
                <w:lang w:val="es-ES_tradnl"/>
              </w:rPr>
              <w:t>Segundo Regidor Suplente</w:t>
            </w:r>
            <w:bookmarkEnd w:id="9"/>
          </w:p>
        </w:tc>
      </w:tr>
      <w:tr w:rsidR="004E641B" w:rsidRPr="000E4B3B" w14:paraId="721B839D" w14:textId="77777777" w:rsidTr="00B21F20">
        <w:tc>
          <w:tcPr>
            <w:tcW w:w="4414" w:type="dxa"/>
            <w:vAlign w:val="bottom"/>
          </w:tcPr>
          <w:p w14:paraId="6D06A6D1"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66413BCE"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6FA048DE"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7318503A"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r w:rsidRPr="00D47681">
              <w:rPr>
                <w:rFonts w:ascii="Book Antiqua" w:hAnsi="Book Antiqua" w:cstheme="majorHAnsi"/>
                <w:i/>
                <w:color w:val="auto"/>
                <w:lang w:val="es-ES_tradnl"/>
              </w:rPr>
              <w:t>Sr. José Tomas Sánchez García</w:t>
            </w:r>
          </w:p>
          <w:p w14:paraId="06CAAA59"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r w:rsidRPr="00D47681">
              <w:rPr>
                <w:rFonts w:ascii="Book Antiqua" w:hAnsi="Book Antiqua" w:cstheme="majorHAnsi"/>
                <w:i/>
                <w:color w:val="auto"/>
                <w:lang w:val="es-ES_tradnl"/>
              </w:rPr>
              <w:t>Tercer Regidor Suplente</w:t>
            </w:r>
          </w:p>
        </w:tc>
        <w:tc>
          <w:tcPr>
            <w:tcW w:w="4414" w:type="dxa"/>
            <w:vAlign w:val="bottom"/>
          </w:tcPr>
          <w:p w14:paraId="27F5D3C1"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70E23DCF"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326A2423"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p>
          <w:p w14:paraId="2CF928F5"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r w:rsidRPr="00D47681">
              <w:rPr>
                <w:rFonts w:ascii="Book Antiqua" w:hAnsi="Book Antiqua" w:cstheme="majorHAnsi"/>
                <w:i/>
                <w:color w:val="auto"/>
                <w:lang w:val="es-ES_tradnl"/>
              </w:rPr>
              <w:t>Lic. Oscar Armando Díaz Mejía</w:t>
            </w:r>
          </w:p>
          <w:p w14:paraId="6DA51B77" w14:textId="77777777" w:rsidR="004E641B" w:rsidRPr="00D47681" w:rsidRDefault="004E641B" w:rsidP="00357436">
            <w:pPr>
              <w:spacing w:line="276" w:lineRule="auto"/>
              <w:contextualSpacing/>
              <w:jc w:val="center"/>
              <w:rPr>
                <w:rFonts w:ascii="Book Antiqua" w:hAnsi="Book Antiqua" w:cstheme="majorHAnsi"/>
                <w:i/>
                <w:color w:val="auto"/>
                <w:lang w:val="es-ES_tradnl"/>
              </w:rPr>
            </w:pPr>
            <w:r w:rsidRPr="00D47681">
              <w:rPr>
                <w:rFonts w:ascii="Book Antiqua" w:hAnsi="Book Antiqua" w:cstheme="majorHAnsi"/>
                <w:i/>
                <w:color w:val="auto"/>
                <w:lang w:val="es-ES_tradnl"/>
              </w:rPr>
              <w:t>Cuarto Regidor Suplente</w:t>
            </w:r>
          </w:p>
        </w:tc>
      </w:tr>
    </w:tbl>
    <w:p w14:paraId="249500B8" w14:textId="77777777" w:rsidR="004E641B" w:rsidRPr="000E4B3B" w:rsidRDefault="004E641B" w:rsidP="00357436">
      <w:pPr>
        <w:spacing w:line="276" w:lineRule="auto"/>
        <w:contextualSpacing/>
        <w:jc w:val="center"/>
        <w:rPr>
          <w:rFonts w:ascii="Book Antiqua" w:hAnsi="Book Antiqua" w:cstheme="majorHAnsi"/>
          <w:i/>
          <w:color w:val="auto"/>
          <w:sz w:val="22"/>
          <w:szCs w:val="22"/>
          <w:lang w:val="es-ES_tradnl"/>
        </w:rPr>
      </w:pPr>
    </w:p>
    <w:p w14:paraId="2E633AB8" w14:textId="77777777" w:rsidR="004E641B" w:rsidRDefault="004E641B" w:rsidP="00357436">
      <w:pPr>
        <w:spacing w:line="276" w:lineRule="auto"/>
        <w:contextualSpacing/>
        <w:jc w:val="center"/>
        <w:rPr>
          <w:rFonts w:ascii="Book Antiqua" w:hAnsi="Book Antiqua" w:cstheme="majorHAnsi"/>
          <w:i/>
          <w:color w:val="auto"/>
          <w:sz w:val="22"/>
          <w:szCs w:val="22"/>
          <w:lang w:val="es-ES_tradnl"/>
        </w:rPr>
      </w:pPr>
    </w:p>
    <w:p w14:paraId="61DF38CB" w14:textId="77777777" w:rsidR="000F1456" w:rsidRDefault="000F1456" w:rsidP="00357436">
      <w:pPr>
        <w:spacing w:line="276" w:lineRule="auto"/>
        <w:contextualSpacing/>
        <w:jc w:val="center"/>
        <w:rPr>
          <w:rFonts w:ascii="Book Antiqua" w:hAnsi="Book Antiqua" w:cstheme="majorHAnsi"/>
          <w:i/>
          <w:color w:val="auto"/>
          <w:sz w:val="22"/>
          <w:szCs w:val="22"/>
          <w:lang w:val="es-ES_tradnl"/>
        </w:rPr>
      </w:pPr>
    </w:p>
    <w:p w14:paraId="6B1D7951" w14:textId="77777777" w:rsidR="004E641B" w:rsidRPr="000E4B3B" w:rsidRDefault="004E641B" w:rsidP="00357436">
      <w:pPr>
        <w:spacing w:line="276" w:lineRule="auto"/>
        <w:contextualSpacing/>
        <w:jc w:val="center"/>
        <w:rPr>
          <w:rFonts w:ascii="Book Antiqua" w:hAnsi="Book Antiqua" w:cstheme="majorHAnsi"/>
          <w:i/>
          <w:color w:val="auto"/>
          <w:sz w:val="22"/>
          <w:szCs w:val="22"/>
          <w:lang w:val="es-ES_tradnl"/>
        </w:rPr>
      </w:pPr>
    </w:p>
    <w:p w14:paraId="7A009E15" w14:textId="77777777" w:rsidR="003234FC" w:rsidRDefault="003234FC" w:rsidP="00357436">
      <w:pPr>
        <w:spacing w:line="276" w:lineRule="auto"/>
        <w:contextualSpacing/>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XXXX </w:t>
      </w:r>
      <w:proofErr w:type="spellStart"/>
      <w:r>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 xml:space="preserve"> </w:t>
      </w:r>
      <w:proofErr w:type="spellStart"/>
      <w:r>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 xml:space="preserve"> </w:t>
      </w:r>
      <w:proofErr w:type="spellStart"/>
      <w:r>
        <w:rPr>
          <w:rFonts w:ascii="Book Antiqua" w:hAnsi="Book Antiqua" w:cstheme="majorHAnsi"/>
          <w:i/>
          <w:color w:val="auto"/>
          <w:sz w:val="22"/>
          <w:szCs w:val="22"/>
          <w:lang w:val="es-ES_tradnl"/>
        </w:rPr>
        <w:t>XXXX</w:t>
      </w:r>
      <w:proofErr w:type="spellEnd"/>
    </w:p>
    <w:p w14:paraId="56F51F72" w14:textId="0AF87DD9" w:rsidR="004E641B" w:rsidRPr="000E4B3B" w:rsidRDefault="004E641B" w:rsidP="00357436">
      <w:pPr>
        <w:spacing w:line="276" w:lineRule="auto"/>
        <w:contextualSpacing/>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B4470" w14:textId="77777777" w:rsidR="007F1A24" w:rsidRDefault="007F1A24" w:rsidP="008E6113">
      <w:r>
        <w:separator/>
      </w:r>
    </w:p>
  </w:endnote>
  <w:endnote w:type="continuationSeparator" w:id="0">
    <w:p w14:paraId="1FAC6CEA" w14:textId="77777777" w:rsidR="007F1A24" w:rsidRDefault="007F1A24"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ECD2" w14:textId="77777777" w:rsidR="007F1A24" w:rsidRDefault="007F1A24" w:rsidP="008E6113">
      <w:r>
        <w:separator/>
      </w:r>
    </w:p>
  </w:footnote>
  <w:footnote w:type="continuationSeparator" w:id="0">
    <w:p w14:paraId="783FC4CC" w14:textId="77777777" w:rsidR="007F1A24" w:rsidRDefault="007F1A24"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D68"/>
    <w:multiLevelType w:val="hybridMultilevel"/>
    <w:tmpl w:val="FB2A4336"/>
    <w:lvl w:ilvl="0" w:tplc="440A000F">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16266"/>
    <w:multiLevelType w:val="hybridMultilevel"/>
    <w:tmpl w:val="8E68AAA2"/>
    <w:lvl w:ilvl="0" w:tplc="3162C3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947FB"/>
    <w:multiLevelType w:val="hybridMultilevel"/>
    <w:tmpl w:val="D7D6CACC"/>
    <w:lvl w:ilvl="0" w:tplc="C9A0BC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69A6CC6"/>
    <w:multiLevelType w:val="hybridMultilevel"/>
    <w:tmpl w:val="5CDCDC38"/>
    <w:lvl w:ilvl="0" w:tplc="E33AB1EE">
      <w:start w:val="1"/>
      <w:numFmt w:val="decimal"/>
      <w:lvlText w:val="%1."/>
      <w:lvlJc w:val="left"/>
      <w:pPr>
        <w:ind w:left="1080" w:hanging="720"/>
      </w:pPr>
      <w:rPr>
        <w:rFonts w:ascii="Book Antiqua" w:eastAsia="Times New Roman" w:hAnsi="Book Antiqua"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183A7E"/>
    <w:multiLevelType w:val="hybridMultilevel"/>
    <w:tmpl w:val="470AB0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0A4EFA"/>
    <w:multiLevelType w:val="hybridMultilevel"/>
    <w:tmpl w:val="B8CE6FC4"/>
    <w:lvl w:ilvl="0" w:tplc="0C94F8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1F0ECAD8">
      <w:start w:val="1"/>
      <w:numFmt w:val="decimal"/>
      <w:lvlText w:val="%4."/>
      <w:lvlJc w:val="left"/>
      <w:pPr>
        <w:ind w:left="2880" w:hanging="360"/>
      </w:pPr>
      <w:rPr>
        <w:rFonts w:ascii="Book Antiqua" w:eastAsiaTheme="minorHAnsi" w:hAnsi="Book Antiqua" w:cstheme="majorHAnsi"/>
        <w:b w:val="0"/>
        <w:bCs/>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0792409"/>
    <w:multiLevelType w:val="hybridMultilevel"/>
    <w:tmpl w:val="87F668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A00DDC"/>
    <w:multiLevelType w:val="hybridMultilevel"/>
    <w:tmpl w:val="BB08D0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E61AB2"/>
    <w:multiLevelType w:val="hybridMultilevel"/>
    <w:tmpl w:val="544C5F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1569F8"/>
    <w:multiLevelType w:val="hybridMultilevel"/>
    <w:tmpl w:val="7090C9C6"/>
    <w:lvl w:ilvl="0" w:tplc="4692E4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6F4BA7"/>
    <w:multiLevelType w:val="hybridMultilevel"/>
    <w:tmpl w:val="8FC26D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944FFC"/>
    <w:multiLevelType w:val="hybridMultilevel"/>
    <w:tmpl w:val="0E8ECFFC"/>
    <w:lvl w:ilvl="0" w:tplc="3162C3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33A6A"/>
    <w:multiLevelType w:val="hybridMultilevel"/>
    <w:tmpl w:val="40E856FE"/>
    <w:lvl w:ilvl="0" w:tplc="D7021D1A">
      <w:start w:val="1"/>
      <w:numFmt w:val="upperRoman"/>
      <w:lvlText w:val="%1."/>
      <w:lvlJc w:val="left"/>
      <w:pPr>
        <w:ind w:left="1080" w:hanging="72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AF384F"/>
    <w:multiLevelType w:val="hybridMultilevel"/>
    <w:tmpl w:val="DEBE9A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20A015E"/>
    <w:multiLevelType w:val="hybridMultilevel"/>
    <w:tmpl w:val="0B7E38DA"/>
    <w:lvl w:ilvl="0" w:tplc="B1BAC3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252508E"/>
    <w:multiLevelType w:val="hybridMultilevel"/>
    <w:tmpl w:val="4DD4560C"/>
    <w:lvl w:ilvl="0" w:tplc="993C038C">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00B8A"/>
    <w:multiLevelType w:val="hybridMultilevel"/>
    <w:tmpl w:val="C0B0B188"/>
    <w:lvl w:ilvl="0" w:tplc="D8CCA1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8A583E"/>
    <w:multiLevelType w:val="hybridMultilevel"/>
    <w:tmpl w:val="6390266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A10B34"/>
    <w:multiLevelType w:val="hybridMultilevel"/>
    <w:tmpl w:val="ED4060C8"/>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A4146F2"/>
    <w:multiLevelType w:val="hybridMultilevel"/>
    <w:tmpl w:val="13B42A62"/>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B0F2C3F"/>
    <w:multiLevelType w:val="hybridMultilevel"/>
    <w:tmpl w:val="B63A41A0"/>
    <w:lvl w:ilvl="0" w:tplc="A2062A4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D1E11E5"/>
    <w:multiLevelType w:val="hybridMultilevel"/>
    <w:tmpl w:val="5D608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E024B43"/>
    <w:multiLevelType w:val="hybridMultilevel"/>
    <w:tmpl w:val="466020B4"/>
    <w:lvl w:ilvl="0" w:tplc="0C2671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06E1D42"/>
    <w:multiLevelType w:val="hybridMultilevel"/>
    <w:tmpl w:val="26E6CEC6"/>
    <w:lvl w:ilvl="0" w:tplc="EFD693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2FF180D"/>
    <w:multiLevelType w:val="hybridMultilevel"/>
    <w:tmpl w:val="E66E9656"/>
    <w:lvl w:ilvl="0" w:tplc="B178F4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76304D1"/>
    <w:multiLevelType w:val="hybridMultilevel"/>
    <w:tmpl w:val="2356E0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7C0067F"/>
    <w:multiLevelType w:val="hybridMultilevel"/>
    <w:tmpl w:val="EF6A43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83F7BEB"/>
    <w:multiLevelType w:val="hybridMultilevel"/>
    <w:tmpl w:val="FA645C00"/>
    <w:lvl w:ilvl="0" w:tplc="E33AB1EE">
      <w:start w:val="1"/>
      <w:numFmt w:val="decimal"/>
      <w:lvlText w:val="%1."/>
      <w:lvlJc w:val="left"/>
      <w:pPr>
        <w:ind w:left="1080" w:hanging="720"/>
      </w:pPr>
      <w:rPr>
        <w:rFonts w:ascii="Book Antiqua" w:eastAsia="Times New Roman" w:hAnsi="Book Antiqua"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A80B1D"/>
    <w:multiLevelType w:val="hybridMultilevel"/>
    <w:tmpl w:val="BC080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BF26E6C"/>
    <w:multiLevelType w:val="hybridMultilevel"/>
    <w:tmpl w:val="DC0EBDD4"/>
    <w:lvl w:ilvl="0" w:tplc="7C76519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15:restartNumberingAfterBreak="0">
    <w:nsid w:val="3E4E64E0"/>
    <w:multiLevelType w:val="hybridMultilevel"/>
    <w:tmpl w:val="F6246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03609B1"/>
    <w:multiLevelType w:val="hybridMultilevel"/>
    <w:tmpl w:val="8E68AAA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3C35194"/>
    <w:multiLevelType w:val="hybridMultilevel"/>
    <w:tmpl w:val="8E68AAA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571371"/>
    <w:multiLevelType w:val="hybridMultilevel"/>
    <w:tmpl w:val="B624F9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54236D5"/>
    <w:multiLevelType w:val="hybridMultilevel"/>
    <w:tmpl w:val="FCD2A064"/>
    <w:lvl w:ilvl="0" w:tplc="F4A851A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6BB4A65"/>
    <w:multiLevelType w:val="hybridMultilevel"/>
    <w:tmpl w:val="F44CBE48"/>
    <w:lvl w:ilvl="0" w:tplc="87FA170E">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8BD34FD"/>
    <w:multiLevelType w:val="hybridMultilevel"/>
    <w:tmpl w:val="8AF44796"/>
    <w:lvl w:ilvl="0" w:tplc="090C7C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4AE85BE6"/>
    <w:multiLevelType w:val="hybridMultilevel"/>
    <w:tmpl w:val="2D825802"/>
    <w:lvl w:ilvl="0" w:tplc="A554F1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F1222C7"/>
    <w:multiLevelType w:val="hybridMultilevel"/>
    <w:tmpl w:val="AFC257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1474DB9"/>
    <w:multiLevelType w:val="hybridMultilevel"/>
    <w:tmpl w:val="553067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35767C3"/>
    <w:multiLevelType w:val="hybridMultilevel"/>
    <w:tmpl w:val="96FCAC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3A10D45"/>
    <w:multiLevelType w:val="hybridMultilevel"/>
    <w:tmpl w:val="8E68AAA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0056EC"/>
    <w:multiLevelType w:val="hybridMultilevel"/>
    <w:tmpl w:val="CC9E70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45A3C23"/>
    <w:multiLevelType w:val="hybridMultilevel"/>
    <w:tmpl w:val="831E9B5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 w15:restartNumberingAfterBreak="0">
    <w:nsid w:val="56EC67AF"/>
    <w:multiLevelType w:val="hybridMultilevel"/>
    <w:tmpl w:val="372879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7AF0AAD"/>
    <w:multiLevelType w:val="hybridMultilevel"/>
    <w:tmpl w:val="C584F18E"/>
    <w:lvl w:ilvl="0" w:tplc="A1BC3D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5BD24C3D"/>
    <w:multiLevelType w:val="hybridMultilevel"/>
    <w:tmpl w:val="F4FCF3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C643169"/>
    <w:multiLevelType w:val="hybridMultilevel"/>
    <w:tmpl w:val="D13455C6"/>
    <w:lvl w:ilvl="0" w:tplc="CCEE68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E8F5653"/>
    <w:multiLevelType w:val="hybridMultilevel"/>
    <w:tmpl w:val="CDFA6A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FA50DD0"/>
    <w:multiLevelType w:val="hybridMultilevel"/>
    <w:tmpl w:val="ED706EC0"/>
    <w:lvl w:ilvl="0" w:tplc="3162C3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14844C1"/>
    <w:multiLevelType w:val="hybridMultilevel"/>
    <w:tmpl w:val="5CA6C360"/>
    <w:lvl w:ilvl="0" w:tplc="F216D080">
      <w:start w:val="1"/>
      <w:numFmt w:val="decimal"/>
      <w:lvlText w:val="%1."/>
      <w:lvlJc w:val="left"/>
      <w:pPr>
        <w:ind w:left="1080" w:hanging="720"/>
      </w:pPr>
      <w:rPr>
        <w:rFonts w:ascii="Book Antiqua" w:eastAsia="Times New Roman" w:hAnsi="Book Antiqua"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6EE775D"/>
    <w:multiLevelType w:val="hybridMultilevel"/>
    <w:tmpl w:val="7DF49038"/>
    <w:lvl w:ilvl="0" w:tplc="6ACC96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7A3195F"/>
    <w:multiLevelType w:val="hybridMultilevel"/>
    <w:tmpl w:val="04D498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68D908B8"/>
    <w:multiLevelType w:val="hybridMultilevel"/>
    <w:tmpl w:val="BB08D0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B527149"/>
    <w:multiLevelType w:val="hybridMultilevel"/>
    <w:tmpl w:val="D48E0A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BEE499F"/>
    <w:multiLevelType w:val="hybridMultilevel"/>
    <w:tmpl w:val="FADC7B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D5C3844"/>
    <w:multiLevelType w:val="hybridMultilevel"/>
    <w:tmpl w:val="F68E6D48"/>
    <w:lvl w:ilvl="0" w:tplc="DE48EF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DDF5F2A"/>
    <w:multiLevelType w:val="hybridMultilevel"/>
    <w:tmpl w:val="DDB06B96"/>
    <w:lvl w:ilvl="0" w:tplc="CA1C259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0A833C8"/>
    <w:multiLevelType w:val="hybridMultilevel"/>
    <w:tmpl w:val="735AB5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40D7A25"/>
    <w:multiLevelType w:val="hybridMultilevel"/>
    <w:tmpl w:val="63902664"/>
    <w:lvl w:ilvl="0" w:tplc="0D945A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71C48AC"/>
    <w:multiLevelType w:val="hybridMultilevel"/>
    <w:tmpl w:val="5C2C5C26"/>
    <w:lvl w:ilvl="0" w:tplc="ECAE59B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A5F6524"/>
    <w:multiLevelType w:val="hybridMultilevel"/>
    <w:tmpl w:val="03425F42"/>
    <w:lvl w:ilvl="0" w:tplc="EF8A1C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A6F4E81"/>
    <w:multiLevelType w:val="hybridMultilevel"/>
    <w:tmpl w:val="AC6A0D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D446F50"/>
    <w:multiLevelType w:val="hybridMultilevel"/>
    <w:tmpl w:val="A2E4AACE"/>
    <w:lvl w:ilvl="0" w:tplc="18C229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3617931">
    <w:abstractNumId w:val="14"/>
  </w:num>
  <w:num w:numId="2" w16cid:durableId="926767131">
    <w:abstractNumId w:val="41"/>
  </w:num>
  <w:num w:numId="3" w16cid:durableId="1716659764">
    <w:abstractNumId w:val="32"/>
  </w:num>
  <w:num w:numId="4" w16cid:durableId="1078868132">
    <w:abstractNumId w:val="8"/>
  </w:num>
  <w:num w:numId="5" w16cid:durableId="2125229525">
    <w:abstractNumId w:val="48"/>
  </w:num>
  <w:num w:numId="6" w16cid:durableId="102386775">
    <w:abstractNumId w:val="36"/>
  </w:num>
  <w:num w:numId="7" w16cid:durableId="113719457">
    <w:abstractNumId w:val="12"/>
  </w:num>
  <w:num w:numId="8" w16cid:durableId="1463888611">
    <w:abstractNumId w:val="64"/>
  </w:num>
  <w:num w:numId="9" w16cid:durableId="1603146031">
    <w:abstractNumId w:val="43"/>
  </w:num>
  <w:num w:numId="10" w16cid:durableId="223492365">
    <w:abstractNumId w:val="57"/>
  </w:num>
  <w:num w:numId="11" w16cid:durableId="1241478024">
    <w:abstractNumId w:val="49"/>
  </w:num>
  <w:num w:numId="12" w16cid:durableId="1138037640">
    <w:abstractNumId w:val="29"/>
  </w:num>
  <w:num w:numId="13" w16cid:durableId="308362926">
    <w:abstractNumId w:val="39"/>
  </w:num>
  <w:num w:numId="14" w16cid:durableId="1689020274">
    <w:abstractNumId w:val="34"/>
  </w:num>
  <w:num w:numId="15" w16cid:durableId="1316566415">
    <w:abstractNumId w:val="37"/>
  </w:num>
  <w:num w:numId="16" w16cid:durableId="153955831">
    <w:abstractNumId w:val="44"/>
  </w:num>
  <w:num w:numId="17" w16cid:durableId="746419640">
    <w:abstractNumId w:val="16"/>
  </w:num>
  <w:num w:numId="18" w16cid:durableId="390231973">
    <w:abstractNumId w:val="63"/>
  </w:num>
  <w:num w:numId="19" w16cid:durableId="373769432">
    <w:abstractNumId w:val="20"/>
  </w:num>
  <w:num w:numId="20" w16cid:durableId="1278608112">
    <w:abstractNumId w:val="27"/>
  </w:num>
  <w:num w:numId="21" w16cid:durableId="336855436">
    <w:abstractNumId w:val="5"/>
  </w:num>
  <w:num w:numId="22" w16cid:durableId="1580018787">
    <w:abstractNumId w:val="15"/>
  </w:num>
  <w:num w:numId="23" w16cid:durableId="2019230792">
    <w:abstractNumId w:val="58"/>
  </w:num>
  <w:num w:numId="24" w16cid:durableId="2113619838">
    <w:abstractNumId w:val="0"/>
  </w:num>
  <w:num w:numId="25" w16cid:durableId="1629974895">
    <w:abstractNumId w:val="3"/>
  </w:num>
  <w:num w:numId="26" w16cid:durableId="930088066">
    <w:abstractNumId w:val="13"/>
  </w:num>
  <w:num w:numId="27" w16cid:durableId="1944145861">
    <w:abstractNumId w:val="23"/>
  </w:num>
  <w:num w:numId="28" w16cid:durableId="1497498605">
    <w:abstractNumId w:val="6"/>
  </w:num>
  <w:num w:numId="29" w16cid:durableId="1561818863">
    <w:abstractNumId w:val="35"/>
  </w:num>
  <w:num w:numId="30" w16cid:durableId="1979189730">
    <w:abstractNumId w:val="46"/>
  </w:num>
  <w:num w:numId="31" w16cid:durableId="1941982323">
    <w:abstractNumId w:val="28"/>
  </w:num>
  <w:num w:numId="32" w16cid:durableId="1004937204">
    <w:abstractNumId w:val="1"/>
  </w:num>
  <w:num w:numId="33" w16cid:durableId="770392764">
    <w:abstractNumId w:val="55"/>
  </w:num>
  <w:num w:numId="34" w16cid:durableId="5838215">
    <w:abstractNumId w:val="19"/>
  </w:num>
  <w:num w:numId="35" w16cid:durableId="797186371">
    <w:abstractNumId w:val="53"/>
  </w:num>
  <w:num w:numId="36" w16cid:durableId="1452239587">
    <w:abstractNumId w:val="24"/>
  </w:num>
  <w:num w:numId="37" w16cid:durableId="937103960">
    <w:abstractNumId w:val="61"/>
  </w:num>
  <w:num w:numId="38" w16cid:durableId="195434671">
    <w:abstractNumId w:val="2"/>
  </w:num>
  <w:num w:numId="39" w16cid:durableId="575826518">
    <w:abstractNumId w:val="40"/>
  </w:num>
  <w:num w:numId="40" w16cid:durableId="107704437">
    <w:abstractNumId w:val="30"/>
  </w:num>
  <w:num w:numId="41" w16cid:durableId="1833787617">
    <w:abstractNumId w:val="31"/>
  </w:num>
  <w:num w:numId="42" w16cid:durableId="506363882">
    <w:abstractNumId w:val="56"/>
  </w:num>
  <w:num w:numId="43" w16cid:durableId="633633813">
    <w:abstractNumId w:val="50"/>
  </w:num>
  <w:num w:numId="44" w16cid:durableId="1844515703">
    <w:abstractNumId w:val="26"/>
  </w:num>
  <w:num w:numId="45" w16cid:durableId="102117055">
    <w:abstractNumId w:val="11"/>
  </w:num>
  <w:num w:numId="46" w16cid:durableId="1089231818">
    <w:abstractNumId w:val="4"/>
  </w:num>
  <w:num w:numId="47" w16cid:durableId="538666498">
    <w:abstractNumId w:val="51"/>
  </w:num>
  <w:num w:numId="48" w16cid:durableId="28141462">
    <w:abstractNumId w:val="52"/>
  </w:num>
  <w:num w:numId="49" w16cid:durableId="700476748">
    <w:abstractNumId w:val="10"/>
  </w:num>
  <w:num w:numId="50" w16cid:durableId="1639871364">
    <w:abstractNumId w:val="38"/>
  </w:num>
  <w:num w:numId="51" w16cid:durableId="144206207">
    <w:abstractNumId w:val="47"/>
  </w:num>
  <w:num w:numId="52" w16cid:durableId="1838185877">
    <w:abstractNumId w:val="22"/>
  </w:num>
  <w:num w:numId="53" w16cid:durableId="544832604">
    <w:abstractNumId w:val="45"/>
  </w:num>
  <w:num w:numId="54" w16cid:durableId="233860376">
    <w:abstractNumId w:val="60"/>
  </w:num>
  <w:num w:numId="55" w16cid:durableId="1301231083">
    <w:abstractNumId w:val="21"/>
  </w:num>
  <w:num w:numId="56" w16cid:durableId="363752991">
    <w:abstractNumId w:val="17"/>
  </w:num>
  <w:num w:numId="57" w16cid:durableId="136072214">
    <w:abstractNumId w:val="59"/>
  </w:num>
  <w:num w:numId="58" w16cid:durableId="1771466479">
    <w:abstractNumId w:val="9"/>
  </w:num>
  <w:num w:numId="59" w16cid:durableId="1200243095">
    <w:abstractNumId w:val="25"/>
  </w:num>
  <w:num w:numId="60" w16cid:durableId="1927109704">
    <w:abstractNumId w:val="62"/>
  </w:num>
  <w:num w:numId="61" w16cid:durableId="1054888601">
    <w:abstractNumId w:val="18"/>
  </w:num>
  <w:num w:numId="62" w16cid:durableId="1503930812">
    <w:abstractNumId w:val="33"/>
  </w:num>
  <w:num w:numId="63" w16cid:durableId="525605077">
    <w:abstractNumId w:val="7"/>
  </w:num>
  <w:num w:numId="64" w16cid:durableId="1099638542">
    <w:abstractNumId w:val="42"/>
  </w:num>
  <w:num w:numId="65" w16cid:durableId="685517569">
    <w:abstractNumId w:val="5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3972"/>
    <w:rsid w:val="000009D2"/>
    <w:rsid w:val="00004DB0"/>
    <w:rsid w:val="000064B5"/>
    <w:rsid w:val="00006B66"/>
    <w:rsid w:val="00006C2D"/>
    <w:rsid w:val="0001001C"/>
    <w:rsid w:val="0001124B"/>
    <w:rsid w:val="00011E81"/>
    <w:rsid w:val="0002030E"/>
    <w:rsid w:val="00020CB9"/>
    <w:rsid w:val="000239F1"/>
    <w:rsid w:val="0003126F"/>
    <w:rsid w:val="00033184"/>
    <w:rsid w:val="0003429D"/>
    <w:rsid w:val="00037B25"/>
    <w:rsid w:val="000418B1"/>
    <w:rsid w:val="00041A4B"/>
    <w:rsid w:val="000430B1"/>
    <w:rsid w:val="000466E5"/>
    <w:rsid w:val="00051F6E"/>
    <w:rsid w:val="00052D82"/>
    <w:rsid w:val="000531D3"/>
    <w:rsid w:val="000564D6"/>
    <w:rsid w:val="000615C7"/>
    <w:rsid w:val="00063B90"/>
    <w:rsid w:val="00067723"/>
    <w:rsid w:val="00070302"/>
    <w:rsid w:val="00070D2D"/>
    <w:rsid w:val="00071B3A"/>
    <w:rsid w:val="000720CA"/>
    <w:rsid w:val="000747DF"/>
    <w:rsid w:val="00077EFC"/>
    <w:rsid w:val="0008038A"/>
    <w:rsid w:val="00081110"/>
    <w:rsid w:val="000850E5"/>
    <w:rsid w:val="00085582"/>
    <w:rsid w:val="000857FF"/>
    <w:rsid w:val="00087A27"/>
    <w:rsid w:val="00094650"/>
    <w:rsid w:val="00094B90"/>
    <w:rsid w:val="000A1DF5"/>
    <w:rsid w:val="000A327E"/>
    <w:rsid w:val="000A404D"/>
    <w:rsid w:val="000A58DE"/>
    <w:rsid w:val="000A74FC"/>
    <w:rsid w:val="000A78E1"/>
    <w:rsid w:val="000B5571"/>
    <w:rsid w:val="000B593F"/>
    <w:rsid w:val="000B5D19"/>
    <w:rsid w:val="000B7AC4"/>
    <w:rsid w:val="000C1E04"/>
    <w:rsid w:val="000C518E"/>
    <w:rsid w:val="000C7712"/>
    <w:rsid w:val="000D1CA5"/>
    <w:rsid w:val="000D2A77"/>
    <w:rsid w:val="000D2ED9"/>
    <w:rsid w:val="000D45DD"/>
    <w:rsid w:val="000D657F"/>
    <w:rsid w:val="000E42FF"/>
    <w:rsid w:val="000E4B3B"/>
    <w:rsid w:val="000E5BC7"/>
    <w:rsid w:val="000E6DB2"/>
    <w:rsid w:val="000F1456"/>
    <w:rsid w:val="000F167F"/>
    <w:rsid w:val="000F1AD4"/>
    <w:rsid w:val="000F6D0C"/>
    <w:rsid w:val="000F6DBB"/>
    <w:rsid w:val="000F706A"/>
    <w:rsid w:val="00100FD4"/>
    <w:rsid w:val="001015A8"/>
    <w:rsid w:val="001053D8"/>
    <w:rsid w:val="00106415"/>
    <w:rsid w:val="00113369"/>
    <w:rsid w:val="0011692A"/>
    <w:rsid w:val="001179B6"/>
    <w:rsid w:val="00120008"/>
    <w:rsid w:val="001221BC"/>
    <w:rsid w:val="00126560"/>
    <w:rsid w:val="001270A7"/>
    <w:rsid w:val="001302A3"/>
    <w:rsid w:val="001313BE"/>
    <w:rsid w:val="0013181F"/>
    <w:rsid w:val="00133512"/>
    <w:rsid w:val="00140688"/>
    <w:rsid w:val="00140966"/>
    <w:rsid w:val="001420CE"/>
    <w:rsid w:val="00143DE0"/>
    <w:rsid w:val="00144464"/>
    <w:rsid w:val="00152E5B"/>
    <w:rsid w:val="001632EA"/>
    <w:rsid w:val="001651C9"/>
    <w:rsid w:val="001659B7"/>
    <w:rsid w:val="00165E22"/>
    <w:rsid w:val="001664F7"/>
    <w:rsid w:val="00175721"/>
    <w:rsid w:val="001763F9"/>
    <w:rsid w:val="00176B2C"/>
    <w:rsid w:val="0017721B"/>
    <w:rsid w:val="001772E1"/>
    <w:rsid w:val="00180964"/>
    <w:rsid w:val="0018220F"/>
    <w:rsid w:val="00185F6A"/>
    <w:rsid w:val="001915A7"/>
    <w:rsid w:val="00193A8C"/>
    <w:rsid w:val="0019444F"/>
    <w:rsid w:val="0019471D"/>
    <w:rsid w:val="001968CC"/>
    <w:rsid w:val="001A3300"/>
    <w:rsid w:val="001A3CA5"/>
    <w:rsid w:val="001A699B"/>
    <w:rsid w:val="001A7856"/>
    <w:rsid w:val="001B1038"/>
    <w:rsid w:val="001B183A"/>
    <w:rsid w:val="001B2847"/>
    <w:rsid w:val="001B2CB1"/>
    <w:rsid w:val="001B3FF1"/>
    <w:rsid w:val="001B69C3"/>
    <w:rsid w:val="001B71EE"/>
    <w:rsid w:val="001C1A71"/>
    <w:rsid w:val="001C3069"/>
    <w:rsid w:val="001C30CA"/>
    <w:rsid w:val="001C5255"/>
    <w:rsid w:val="001C5AB9"/>
    <w:rsid w:val="001C5BFD"/>
    <w:rsid w:val="001D18CC"/>
    <w:rsid w:val="001D6F71"/>
    <w:rsid w:val="001E0BC1"/>
    <w:rsid w:val="001E2413"/>
    <w:rsid w:val="001E551B"/>
    <w:rsid w:val="001F025F"/>
    <w:rsid w:val="001F0CEC"/>
    <w:rsid w:val="001F1A0B"/>
    <w:rsid w:val="001F223F"/>
    <w:rsid w:val="001F43C1"/>
    <w:rsid w:val="001F4ED3"/>
    <w:rsid w:val="001F5E64"/>
    <w:rsid w:val="001F5F09"/>
    <w:rsid w:val="001F73BC"/>
    <w:rsid w:val="002007DB"/>
    <w:rsid w:val="00204C2D"/>
    <w:rsid w:val="00206CFD"/>
    <w:rsid w:val="00206DB1"/>
    <w:rsid w:val="00212E4D"/>
    <w:rsid w:val="00212F06"/>
    <w:rsid w:val="00214968"/>
    <w:rsid w:val="00216A00"/>
    <w:rsid w:val="0022129E"/>
    <w:rsid w:val="002243E5"/>
    <w:rsid w:val="002273FF"/>
    <w:rsid w:val="00227BF3"/>
    <w:rsid w:val="00232557"/>
    <w:rsid w:val="002355CD"/>
    <w:rsid w:val="0023578B"/>
    <w:rsid w:val="002368FE"/>
    <w:rsid w:val="00236E7F"/>
    <w:rsid w:val="00240B23"/>
    <w:rsid w:val="00242C05"/>
    <w:rsid w:val="00246A61"/>
    <w:rsid w:val="00246B81"/>
    <w:rsid w:val="00252571"/>
    <w:rsid w:val="0025289A"/>
    <w:rsid w:val="0025327C"/>
    <w:rsid w:val="002554AC"/>
    <w:rsid w:val="00263B7D"/>
    <w:rsid w:val="00273409"/>
    <w:rsid w:val="002743DC"/>
    <w:rsid w:val="00274AC0"/>
    <w:rsid w:val="00281265"/>
    <w:rsid w:val="0028288C"/>
    <w:rsid w:val="0028537D"/>
    <w:rsid w:val="0028764D"/>
    <w:rsid w:val="00287FE8"/>
    <w:rsid w:val="002915E8"/>
    <w:rsid w:val="00292B21"/>
    <w:rsid w:val="00293691"/>
    <w:rsid w:val="00294431"/>
    <w:rsid w:val="002A1202"/>
    <w:rsid w:val="002A1AA2"/>
    <w:rsid w:val="002A306E"/>
    <w:rsid w:val="002A3EC3"/>
    <w:rsid w:val="002A4689"/>
    <w:rsid w:val="002A5F5D"/>
    <w:rsid w:val="002B585A"/>
    <w:rsid w:val="002C02B2"/>
    <w:rsid w:val="002C0B27"/>
    <w:rsid w:val="002C20E5"/>
    <w:rsid w:val="002C6D20"/>
    <w:rsid w:val="002D2F44"/>
    <w:rsid w:val="002D6F0F"/>
    <w:rsid w:val="002E15AA"/>
    <w:rsid w:val="002E1C2A"/>
    <w:rsid w:val="002E2234"/>
    <w:rsid w:val="002E3A22"/>
    <w:rsid w:val="002E4597"/>
    <w:rsid w:val="002E628C"/>
    <w:rsid w:val="002E6798"/>
    <w:rsid w:val="002F5E93"/>
    <w:rsid w:val="002F6444"/>
    <w:rsid w:val="003008D4"/>
    <w:rsid w:val="00310E71"/>
    <w:rsid w:val="00313093"/>
    <w:rsid w:val="003136E2"/>
    <w:rsid w:val="00316A33"/>
    <w:rsid w:val="0031790C"/>
    <w:rsid w:val="00321174"/>
    <w:rsid w:val="003234FC"/>
    <w:rsid w:val="00325E4B"/>
    <w:rsid w:val="00327506"/>
    <w:rsid w:val="00327D32"/>
    <w:rsid w:val="00330F51"/>
    <w:rsid w:val="00333685"/>
    <w:rsid w:val="00337644"/>
    <w:rsid w:val="00340760"/>
    <w:rsid w:val="00340A89"/>
    <w:rsid w:val="00340EB2"/>
    <w:rsid w:val="00342084"/>
    <w:rsid w:val="003420DD"/>
    <w:rsid w:val="003432A5"/>
    <w:rsid w:val="00343B56"/>
    <w:rsid w:val="003442EC"/>
    <w:rsid w:val="0035035C"/>
    <w:rsid w:val="00350CF9"/>
    <w:rsid w:val="00356F19"/>
    <w:rsid w:val="00357436"/>
    <w:rsid w:val="00365042"/>
    <w:rsid w:val="003671C5"/>
    <w:rsid w:val="003674A4"/>
    <w:rsid w:val="00367752"/>
    <w:rsid w:val="00367C11"/>
    <w:rsid w:val="003704FE"/>
    <w:rsid w:val="00375647"/>
    <w:rsid w:val="00382E9F"/>
    <w:rsid w:val="003837BD"/>
    <w:rsid w:val="00387AAB"/>
    <w:rsid w:val="0039112D"/>
    <w:rsid w:val="00391A80"/>
    <w:rsid w:val="003920E4"/>
    <w:rsid w:val="0039457B"/>
    <w:rsid w:val="003963B3"/>
    <w:rsid w:val="0039640D"/>
    <w:rsid w:val="003A075B"/>
    <w:rsid w:val="003A100D"/>
    <w:rsid w:val="003A233B"/>
    <w:rsid w:val="003A3153"/>
    <w:rsid w:val="003A4243"/>
    <w:rsid w:val="003A5464"/>
    <w:rsid w:val="003A5827"/>
    <w:rsid w:val="003A5E2E"/>
    <w:rsid w:val="003A7472"/>
    <w:rsid w:val="003B1B1B"/>
    <w:rsid w:val="003B2AF0"/>
    <w:rsid w:val="003B3BAE"/>
    <w:rsid w:val="003B3D5C"/>
    <w:rsid w:val="003B51F0"/>
    <w:rsid w:val="003C0A20"/>
    <w:rsid w:val="003C1F0E"/>
    <w:rsid w:val="003C2B82"/>
    <w:rsid w:val="003C3054"/>
    <w:rsid w:val="003D0CF5"/>
    <w:rsid w:val="003D1745"/>
    <w:rsid w:val="003D3A3E"/>
    <w:rsid w:val="003F131C"/>
    <w:rsid w:val="003F3CE8"/>
    <w:rsid w:val="003F494D"/>
    <w:rsid w:val="003F5FD6"/>
    <w:rsid w:val="003F778E"/>
    <w:rsid w:val="00400DA1"/>
    <w:rsid w:val="00400DE0"/>
    <w:rsid w:val="00401A18"/>
    <w:rsid w:val="00403C58"/>
    <w:rsid w:val="004050A7"/>
    <w:rsid w:val="0041227B"/>
    <w:rsid w:val="00413A3F"/>
    <w:rsid w:val="00413E17"/>
    <w:rsid w:val="0041721A"/>
    <w:rsid w:val="004216A6"/>
    <w:rsid w:val="004229B6"/>
    <w:rsid w:val="0042466C"/>
    <w:rsid w:val="00426636"/>
    <w:rsid w:val="00445328"/>
    <w:rsid w:val="00450D09"/>
    <w:rsid w:val="004527E0"/>
    <w:rsid w:val="00456B94"/>
    <w:rsid w:val="00456F82"/>
    <w:rsid w:val="00461C0A"/>
    <w:rsid w:val="004674F2"/>
    <w:rsid w:val="004715EF"/>
    <w:rsid w:val="004719AA"/>
    <w:rsid w:val="00473A3E"/>
    <w:rsid w:val="004767A9"/>
    <w:rsid w:val="00476DFA"/>
    <w:rsid w:val="0047755C"/>
    <w:rsid w:val="00477AA5"/>
    <w:rsid w:val="00480FD9"/>
    <w:rsid w:val="00481361"/>
    <w:rsid w:val="00484736"/>
    <w:rsid w:val="00485F2E"/>
    <w:rsid w:val="004918C5"/>
    <w:rsid w:val="00492684"/>
    <w:rsid w:val="0049292C"/>
    <w:rsid w:val="004A21E7"/>
    <w:rsid w:val="004A299C"/>
    <w:rsid w:val="004A7D0E"/>
    <w:rsid w:val="004B02D5"/>
    <w:rsid w:val="004B2436"/>
    <w:rsid w:val="004B2C90"/>
    <w:rsid w:val="004B55A5"/>
    <w:rsid w:val="004B57ED"/>
    <w:rsid w:val="004C0482"/>
    <w:rsid w:val="004C7BD2"/>
    <w:rsid w:val="004D0F0D"/>
    <w:rsid w:val="004D3CFE"/>
    <w:rsid w:val="004D4184"/>
    <w:rsid w:val="004D7283"/>
    <w:rsid w:val="004D77E8"/>
    <w:rsid w:val="004E2C78"/>
    <w:rsid w:val="004E3379"/>
    <w:rsid w:val="004E3CB1"/>
    <w:rsid w:val="004E6289"/>
    <w:rsid w:val="004E641B"/>
    <w:rsid w:val="004E67BE"/>
    <w:rsid w:val="004F0D9E"/>
    <w:rsid w:val="004F1C95"/>
    <w:rsid w:val="004F2032"/>
    <w:rsid w:val="004F206A"/>
    <w:rsid w:val="00500684"/>
    <w:rsid w:val="0050258C"/>
    <w:rsid w:val="0051084D"/>
    <w:rsid w:val="0051180F"/>
    <w:rsid w:val="005152F4"/>
    <w:rsid w:val="00515D47"/>
    <w:rsid w:val="00516C63"/>
    <w:rsid w:val="00520A06"/>
    <w:rsid w:val="005215BC"/>
    <w:rsid w:val="00521A6D"/>
    <w:rsid w:val="00523035"/>
    <w:rsid w:val="00526541"/>
    <w:rsid w:val="00527004"/>
    <w:rsid w:val="00532BB9"/>
    <w:rsid w:val="00533123"/>
    <w:rsid w:val="00533BB9"/>
    <w:rsid w:val="00533D35"/>
    <w:rsid w:val="005344D2"/>
    <w:rsid w:val="00542F51"/>
    <w:rsid w:val="00546EF1"/>
    <w:rsid w:val="0055016A"/>
    <w:rsid w:val="005528E1"/>
    <w:rsid w:val="00555AD5"/>
    <w:rsid w:val="0055667A"/>
    <w:rsid w:val="005574A3"/>
    <w:rsid w:val="00557521"/>
    <w:rsid w:val="005605FF"/>
    <w:rsid w:val="0056073F"/>
    <w:rsid w:val="0056459E"/>
    <w:rsid w:val="00567821"/>
    <w:rsid w:val="0057049F"/>
    <w:rsid w:val="005704A2"/>
    <w:rsid w:val="005711C4"/>
    <w:rsid w:val="00571AB5"/>
    <w:rsid w:val="00571B03"/>
    <w:rsid w:val="00572F5E"/>
    <w:rsid w:val="00572FCF"/>
    <w:rsid w:val="00576454"/>
    <w:rsid w:val="00582D04"/>
    <w:rsid w:val="005874DA"/>
    <w:rsid w:val="005943E8"/>
    <w:rsid w:val="00596343"/>
    <w:rsid w:val="005A3F33"/>
    <w:rsid w:val="005A4C45"/>
    <w:rsid w:val="005A5852"/>
    <w:rsid w:val="005B0AFB"/>
    <w:rsid w:val="005B336D"/>
    <w:rsid w:val="005B72C2"/>
    <w:rsid w:val="005C1E6E"/>
    <w:rsid w:val="005C2540"/>
    <w:rsid w:val="005C2B9D"/>
    <w:rsid w:val="005C303A"/>
    <w:rsid w:val="005C31AF"/>
    <w:rsid w:val="005C4552"/>
    <w:rsid w:val="005C5222"/>
    <w:rsid w:val="005D1CD5"/>
    <w:rsid w:val="005D4FEC"/>
    <w:rsid w:val="005D70E5"/>
    <w:rsid w:val="005E727C"/>
    <w:rsid w:val="005F0A68"/>
    <w:rsid w:val="005F3484"/>
    <w:rsid w:val="005F34A1"/>
    <w:rsid w:val="005F34CA"/>
    <w:rsid w:val="005F39A9"/>
    <w:rsid w:val="0060350E"/>
    <w:rsid w:val="00604940"/>
    <w:rsid w:val="006074AC"/>
    <w:rsid w:val="0061097A"/>
    <w:rsid w:val="00617297"/>
    <w:rsid w:val="00621263"/>
    <w:rsid w:val="006213CE"/>
    <w:rsid w:val="00622A11"/>
    <w:rsid w:val="00623375"/>
    <w:rsid w:val="00632009"/>
    <w:rsid w:val="00632522"/>
    <w:rsid w:val="00632865"/>
    <w:rsid w:val="006340B1"/>
    <w:rsid w:val="00634991"/>
    <w:rsid w:val="00635ABA"/>
    <w:rsid w:val="0063608E"/>
    <w:rsid w:val="0064026C"/>
    <w:rsid w:val="006416A0"/>
    <w:rsid w:val="00643032"/>
    <w:rsid w:val="006555CF"/>
    <w:rsid w:val="00656ADB"/>
    <w:rsid w:val="00670491"/>
    <w:rsid w:val="00670BA4"/>
    <w:rsid w:val="0067293D"/>
    <w:rsid w:val="0067546F"/>
    <w:rsid w:val="006756FC"/>
    <w:rsid w:val="00677FA3"/>
    <w:rsid w:val="006807DB"/>
    <w:rsid w:val="00680F35"/>
    <w:rsid w:val="006842A0"/>
    <w:rsid w:val="006848FA"/>
    <w:rsid w:val="00686D77"/>
    <w:rsid w:val="006921A0"/>
    <w:rsid w:val="0069538A"/>
    <w:rsid w:val="006A0B1C"/>
    <w:rsid w:val="006A5F2A"/>
    <w:rsid w:val="006A74FF"/>
    <w:rsid w:val="006B0B81"/>
    <w:rsid w:val="006B78AD"/>
    <w:rsid w:val="006C0EE0"/>
    <w:rsid w:val="006C12AF"/>
    <w:rsid w:val="006C207A"/>
    <w:rsid w:val="006C3962"/>
    <w:rsid w:val="006C3DAA"/>
    <w:rsid w:val="006C444C"/>
    <w:rsid w:val="006C6A18"/>
    <w:rsid w:val="006C7034"/>
    <w:rsid w:val="006C778B"/>
    <w:rsid w:val="006D6B1B"/>
    <w:rsid w:val="006D74B1"/>
    <w:rsid w:val="006E14C3"/>
    <w:rsid w:val="006E1BCB"/>
    <w:rsid w:val="006E22A4"/>
    <w:rsid w:val="006E4AC4"/>
    <w:rsid w:val="006E538A"/>
    <w:rsid w:val="006E542C"/>
    <w:rsid w:val="006E64BB"/>
    <w:rsid w:val="006E6AE6"/>
    <w:rsid w:val="007007FC"/>
    <w:rsid w:val="0070099C"/>
    <w:rsid w:val="0070113A"/>
    <w:rsid w:val="00701F85"/>
    <w:rsid w:val="00706888"/>
    <w:rsid w:val="00706BC9"/>
    <w:rsid w:val="007104F6"/>
    <w:rsid w:val="00713EBB"/>
    <w:rsid w:val="00714708"/>
    <w:rsid w:val="007162C1"/>
    <w:rsid w:val="0072140D"/>
    <w:rsid w:val="00721EDA"/>
    <w:rsid w:val="00721F0E"/>
    <w:rsid w:val="00725256"/>
    <w:rsid w:val="00727868"/>
    <w:rsid w:val="00727AA8"/>
    <w:rsid w:val="00727B52"/>
    <w:rsid w:val="00735898"/>
    <w:rsid w:val="00736682"/>
    <w:rsid w:val="00744BFC"/>
    <w:rsid w:val="007501B6"/>
    <w:rsid w:val="00751E52"/>
    <w:rsid w:val="007529EB"/>
    <w:rsid w:val="007544B3"/>
    <w:rsid w:val="00754D75"/>
    <w:rsid w:val="00754FCA"/>
    <w:rsid w:val="00755F1F"/>
    <w:rsid w:val="007561D6"/>
    <w:rsid w:val="00756EC9"/>
    <w:rsid w:val="00766381"/>
    <w:rsid w:val="0076782E"/>
    <w:rsid w:val="007703F4"/>
    <w:rsid w:val="007709B2"/>
    <w:rsid w:val="00773972"/>
    <w:rsid w:val="007747EA"/>
    <w:rsid w:val="00776C87"/>
    <w:rsid w:val="00777E24"/>
    <w:rsid w:val="00783EA8"/>
    <w:rsid w:val="00785537"/>
    <w:rsid w:val="00785642"/>
    <w:rsid w:val="007871BC"/>
    <w:rsid w:val="00790283"/>
    <w:rsid w:val="0079324C"/>
    <w:rsid w:val="00793766"/>
    <w:rsid w:val="00796C83"/>
    <w:rsid w:val="00797AC4"/>
    <w:rsid w:val="007A32FD"/>
    <w:rsid w:val="007A4318"/>
    <w:rsid w:val="007A6891"/>
    <w:rsid w:val="007A77AF"/>
    <w:rsid w:val="007B01C9"/>
    <w:rsid w:val="007B129A"/>
    <w:rsid w:val="007B1465"/>
    <w:rsid w:val="007C121F"/>
    <w:rsid w:val="007C1CFE"/>
    <w:rsid w:val="007C3CA6"/>
    <w:rsid w:val="007C578B"/>
    <w:rsid w:val="007C7386"/>
    <w:rsid w:val="007D14C6"/>
    <w:rsid w:val="007D155D"/>
    <w:rsid w:val="007D1D06"/>
    <w:rsid w:val="007D2D4F"/>
    <w:rsid w:val="007D4AC7"/>
    <w:rsid w:val="007D50B6"/>
    <w:rsid w:val="007D6347"/>
    <w:rsid w:val="007D7084"/>
    <w:rsid w:val="007D72B6"/>
    <w:rsid w:val="007E09AC"/>
    <w:rsid w:val="007E0B2A"/>
    <w:rsid w:val="007E1EAE"/>
    <w:rsid w:val="007E45CD"/>
    <w:rsid w:val="007E7E35"/>
    <w:rsid w:val="007F1A24"/>
    <w:rsid w:val="007F1FB6"/>
    <w:rsid w:val="007F239E"/>
    <w:rsid w:val="007F3664"/>
    <w:rsid w:val="007F3675"/>
    <w:rsid w:val="007F380C"/>
    <w:rsid w:val="007F3813"/>
    <w:rsid w:val="007F3D1D"/>
    <w:rsid w:val="008001FD"/>
    <w:rsid w:val="0080147E"/>
    <w:rsid w:val="00807550"/>
    <w:rsid w:val="008104AD"/>
    <w:rsid w:val="00810A81"/>
    <w:rsid w:val="00813A92"/>
    <w:rsid w:val="00813FD4"/>
    <w:rsid w:val="008144BF"/>
    <w:rsid w:val="008209A5"/>
    <w:rsid w:val="00822C57"/>
    <w:rsid w:val="008230A0"/>
    <w:rsid w:val="00824370"/>
    <w:rsid w:val="008258CD"/>
    <w:rsid w:val="0082682E"/>
    <w:rsid w:val="00826A64"/>
    <w:rsid w:val="00831D5E"/>
    <w:rsid w:val="0083249C"/>
    <w:rsid w:val="00832D57"/>
    <w:rsid w:val="00834076"/>
    <w:rsid w:val="0083519E"/>
    <w:rsid w:val="0084155D"/>
    <w:rsid w:val="008424B7"/>
    <w:rsid w:val="00844929"/>
    <w:rsid w:val="00844EC7"/>
    <w:rsid w:val="008454C7"/>
    <w:rsid w:val="00845C0E"/>
    <w:rsid w:val="008470BA"/>
    <w:rsid w:val="008479E3"/>
    <w:rsid w:val="00854B0B"/>
    <w:rsid w:val="0085725B"/>
    <w:rsid w:val="00862CD9"/>
    <w:rsid w:val="008640E4"/>
    <w:rsid w:val="00865DCE"/>
    <w:rsid w:val="00866F6F"/>
    <w:rsid w:val="008671C6"/>
    <w:rsid w:val="00870637"/>
    <w:rsid w:val="00874ACA"/>
    <w:rsid w:val="00880AB1"/>
    <w:rsid w:val="008812CC"/>
    <w:rsid w:val="0088203B"/>
    <w:rsid w:val="008821B6"/>
    <w:rsid w:val="00884E7E"/>
    <w:rsid w:val="0088756A"/>
    <w:rsid w:val="00890323"/>
    <w:rsid w:val="008917C5"/>
    <w:rsid w:val="00891BD8"/>
    <w:rsid w:val="008A00C4"/>
    <w:rsid w:val="008A0E8F"/>
    <w:rsid w:val="008A2536"/>
    <w:rsid w:val="008A414C"/>
    <w:rsid w:val="008A51B0"/>
    <w:rsid w:val="008A57D8"/>
    <w:rsid w:val="008B010B"/>
    <w:rsid w:val="008B104F"/>
    <w:rsid w:val="008B15B1"/>
    <w:rsid w:val="008B218C"/>
    <w:rsid w:val="008B236D"/>
    <w:rsid w:val="008B28BC"/>
    <w:rsid w:val="008B3F14"/>
    <w:rsid w:val="008B6AD7"/>
    <w:rsid w:val="008C5741"/>
    <w:rsid w:val="008D11E5"/>
    <w:rsid w:val="008D178A"/>
    <w:rsid w:val="008D1C96"/>
    <w:rsid w:val="008D4D9B"/>
    <w:rsid w:val="008D4FB8"/>
    <w:rsid w:val="008D5C33"/>
    <w:rsid w:val="008D5E7F"/>
    <w:rsid w:val="008D5F9D"/>
    <w:rsid w:val="008E21A9"/>
    <w:rsid w:val="008E2521"/>
    <w:rsid w:val="008E259B"/>
    <w:rsid w:val="008E2FDB"/>
    <w:rsid w:val="008E5975"/>
    <w:rsid w:val="008E6113"/>
    <w:rsid w:val="008E6A66"/>
    <w:rsid w:val="00900676"/>
    <w:rsid w:val="0091330D"/>
    <w:rsid w:val="00913F45"/>
    <w:rsid w:val="00914F7E"/>
    <w:rsid w:val="009163FF"/>
    <w:rsid w:val="00930382"/>
    <w:rsid w:val="00932C5E"/>
    <w:rsid w:val="0093526F"/>
    <w:rsid w:val="009352CA"/>
    <w:rsid w:val="00936451"/>
    <w:rsid w:val="00942B06"/>
    <w:rsid w:val="0094423A"/>
    <w:rsid w:val="0094797C"/>
    <w:rsid w:val="00951D9F"/>
    <w:rsid w:val="00953C41"/>
    <w:rsid w:val="009558AD"/>
    <w:rsid w:val="00966570"/>
    <w:rsid w:val="00970385"/>
    <w:rsid w:val="009708EB"/>
    <w:rsid w:val="00975DDD"/>
    <w:rsid w:val="009860D5"/>
    <w:rsid w:val="009910E8"/>
    <w:rsid w:val="0099325E"/>
    <w:rsid w:val="009958E2"/>
    <w:rsid w:val="009A4385"/>
    <w:rsid w:val="009A50D7"/>
    <w:rsid w:val="009A6407"/>
    <w:rsid w:val="009A6810"/>
    <w:rsid w:val="009A770F"/>
    <w:rsid w:val="009A7F55"/>
    <w:rsid w:val="009B086B"/>
    <w:rsid w:val="009B1112"/>
    <w:rsid w:val="009B1D8A"/>
    <w:rsid w:val="009B2D34"/>
    <w:rsid w:val="009B3230"/>
    <w:rsid w:val="009B6753"/>
    <w:rsid w:val="009B7092"/>
    <w:rsid w:val="009B7B77"/>
    <w:rsid w:val="009C07D5"/>
    <w:rsid w:val="009C2359"/>
    <w:rsid w:val="009C2ADB"/>
    <w:rsid w:val="009C4691"/>
    <w:rsid w:val="009C57C9"/>
    <w:rsid w:val="009C5DB3"/>
    <w:rsid w:val="009D1EB0"/>
    <w:rsid w:val="009D33F4"/>
    <w:rsid w:val="009D4298"/>
    <w:rsid w:val="009D5668"/>
    <w:rsid w:val="009D5E64"/>
    <w:rsid w:val="009D7E65"/>
    <w:rsid w:val="009E2276"/>
    <w:rsid w:val="009E35FA"/>
    <w:rsid w:val="009E4F03"/>
    <w:rsid w:val="009E72F3"/>
    <w:rsid w:val="009E79AF"/>
    <w:rsid w:val="009F2BA9"/>
    <w:rsid w:val="009F40F6"/>
    <w:rsid w:val="009F43A0"/>
    <w:rsid w:val="00A01E76"/>
    <w:rsid w:val="00A02283"/>
    <w:rsid w:val="00A0377E"/>
    <w:rsid w:val="00A061C0"/>
    <w:rsid w:val="00A06AB4"/>
    <w:rsid w:val="00A06AF6"/>
    <w:rsid w:val="00A072DF"/>
    <w:rsid w:val="00A11351"/>
    <w:rsid w:val="00A12038"/>
    <w:rsid w:val="00A13254"/>
    <w:rsid w:val="00A20494"/>
    <w:rsid w:val="00A20DFD"/>
    <w:rsid w:val="00A20F96"/>
    <w:rsid w:val="00A21F92"/>
    <w:rsid w:val="00A227F6"/>
    <w:rsid w:val="00A235F4"/>
    <w:rsid w:val="00A2701F"/>
    <w:rsid w:val="00A30057"/>
    <w:rsid w:val="00A31001"/>
    <w:rsid w:val="00A32614"/>
    <w:rsid w:val="00A3444B"/>
    <w:rsid w:val="00A35778"/>
    <w:rsid w:val="00A43297"/>
    <w:rsid w:val="00A447A4"/>
    <w:rsid w:val="00A51D67"/>
    <w:rsid w:val="00A53818"/>
    <w:rsid w:val="00A54212"/>
    <w:rsid w:val="00A60564"/>
    <w:rsid w:val="00A62A33"/>
    <w:rsid w:val="00A64985"/>
    <w:rsid w:val="00A64D5B"/>
    <w:rsid w:val="00A65A83"/>
    <w:rsid w:val="00A66D3F"/>
    <w:rsid w:val="00A72C42"/>
    <w:rsid w:val="00A72EFE"/>
    <w:rsid w:val="00A74D18"/>
    <w:rsid w:val="00A74EE3"/>
    <w:rsid w:val="00A77524"/>
    <w:rsid w:val="00A843A6"/>
    <w:rsid w:val="00A872C8"/>
    <w:rsid w:val="00A90D37"/>
    <w:rsid w:val="00A92EB4"/>
    <w:rsid w:val="00A95D26"/>
    <w:rsid w:val="00A97011"/>
    <w:rsid w:val="00AA2ACE"/>
    <w:rsid w:val="00AA3546"/>
    <w:rsid w:val="00AA7CE5"/>
    <w:rsid w:val="00AB32A2"/>
    <w:rsid w:val="00AB3CF3"/>
    <w:rsid w:val="00AB5E51"/>
    <w:rsid w:val="00AC05F8"/>
    <w:rsid w:val="00AC7467"/>
    <w:rsid w:val="00AD0611"/>
    <w:rsid w:val="00AD24C5"/>
    <w:rsid w:val="00AD2A58"/>
    <w:rsid w:val="00AD2C8D"/>
    <w:rsid w:val="00AD3063"/>
    <w:rsid w:val="00AD349F"/>
    <w:rsid w:val="00AD3EBC"/>
    <w:rsid w:val="00AD41F0"/>
    <w:rsid w:val="00AD4F61"/>
    <w:rsid w:val="00AD6B26"/>
    <w:rsid w:val="00AE3DBC"/>
    <w:rsid w:val="00AE5679"/>
    <w:rsid w:val="00AE5928"/>
    <w:rsid w:val="00AE59EC"/>
    <w:rsid w:val="00AE5AE4"/>
    <w:rsid w:val="00AE75D6"/>
    <w:rsid w:val="00AE7ECD"/>
    <w:rsid w:val="00AF1B8A"/>
    <w:rsid w:val="00AF23C0"/>
    <w:rsid w:val="00AF270B"/>
    <w:rsid w:val="00AF2E9D"/>
    <w:rsid w:val="00AF37E0"/>
    <w:rsid w:val="00AF5D40"/>
    <w:rsid w:val="00AF7DF6"/>
    <w:rsid w:val="00B030E4"/>
    <w:rsid w:val="00B048C4"/>
    <w:rsid w:val="00B06498"/>
    <w:rsid w:val="00B127ED"/>
    <w:rsid w:val="00B131B2"/>
    <w:rsid w:val="00B15507"/>
    <w:rsid w:val="00B15516"/>
    <w:rsid w:val="00B163F6"/>
    <w:rsid w:val="00B17CD9"/>
    <w:rsid w:val="00B21F20"/>
    <w:rsid w:val="00B23346"/>
    <w:rsid w:val="00B255EC"/>
    <w:rsid w:val="00B27503"/>
    <w:rsid w:val="00B339F7"/>
    <w:rsid w:val="00B34913"/>
    <w:rsid w:val="00B352CE"/>
    <w:rsid w:val="00B35A84"/>
    <w:rsid w:val="00B40142"/>
    <w:rsid w:val="00B41004"/>
    <w:rsid w:val="00B423C0"/>
    <w:rsid w:val="00B425D5"/>
    <w:rsid w:val="00B42FFF"/>
    <w:rsid w:val="00B4325B"/>
    <w:rsid w:val="00B452D4"/>
    <w:rsid w:val="00B52DFA"/>
    <w:rsid w:val="00B53D31"/>
    <w:rsid w:val="00B55EA2"/>
    <w:rsid w:val="00B56E19"/>
    <w:rsid w:val="00B57B67"/>
    <w:rsid w:val="00B601FA"/>
    <w:rsid w:val="00B6035D"/>
    <w:rsid w:val="00B624F9"/>
    <w:rsid w:val="00B64C8B"/>
    <w:rsid w:val="00B72D90"/>
    <w:rsid w:val="00B73154"/>
    <w:rsid w:val="00B76855"/>
    <w:rsid w:val="00B76C78"/>
    <w:rsid w:val="00B81F6C"/>
    <w:rsid w:val="00B84C08"/>
    <w:rsid w:val="00B86E0F"/>
    <w:rsid w:val="00B87F25"/>
    <w:rsid w:val="00B91592"/>
    <w:rsid w:val="00B97FF8"/>
    <w:rsid w:val="00BA0147"/>
    <w:rsid w:val="00BA06AF"/>
    <w:rsid w:val="00BA1E51"/>
    <w:rsid w:val="00BA353D"/>
    <w:rsid w:val="00BB0771"/>
    <w:rsid w:val="00BB10D4"/>
    <w:rsid w:val="00BB22EF"/>
    <w:rsid w:val="00BB472B"/>
    <w:rsid w:val="00BB7CEE"/>
    <w:rsid w:val="00BC0304"/>
    <w:rsid w:val="00BC0848"/>
    <w:rsid w:val="00BC0DE0"/>
    <w:rsid w:val="00BC1C34"/>
    <w:rsid w:val="00BC3D90"/>
    <w:rsid w:val="00BC5545"/>
    <w:rsid w:val="00BC5CE9"/>
    <w:rsid w:val="00BD011E"/>
    <w:rsid w:val="00BD17EC"/>
    <w:rsid w:val="00BD2760"/>
    <w:rsid w:val="00BD28C4"/>
    <w:rsid w:val="00BD3BA6"/>
    <w:rsid w:val="00BD5900"/>
    <w:rsid w:val="00BD5DE1"/>
    <w:rsid w:val="00BD62D6"/>
    <w:rsid w:val="00BE02E0"/>
    <w:rsid w:val="00BE6309"/>
    <w:rsid w:val="00BE76B2"/>
    <w:rsid w:val="00BF2C25"/>
    <w:rsid w:val="00BF31C0"/>
    <w:rsid w:val="00BF53AB"/>
    <w:rsid w:val="00C018A0"/>
    <w:rsid w:val="00C0222D"/>
    <w:rsid w:val="00C02474"/>
    <w:rsid w:val="00C02E65"/>
    <w:rsid w:val="00C04752"/>
    <w:rsid w:val="00C0526E"/>
    <w:rsid w:val="00C1057F"/>
    <w:rsid w:val="00C1452E"/>
    <w:rsid w:val="00C20966"/>
    <w:rsid w:val="00C22A8F"/>
    <w:rsid w:val="00C23C46"/>
    <w:rsid w:val="00C24FEF"/>
    <w:rsid w:val="00C26882"/>
    <w:rsid w:val="00C26B04"/>
    <w:rsid w:val="00C31809"/>
    <w:rsid w:val="00C36891"/>
    <w:rsid w:val="00C43F97"/>
    <w:rsid w:val="00C450CF"/>
    <w:rsid w:val="00C46345"/>
    <w:rsid w:val="00C46962"/>
    <w:rsid w:val="00C46EC2"/>
    <w:rsid w:val="00C52C30"/>
    <w:rsid w:val="00C60782"/>
    <w:rsid w:val="00C613A1"/>
    <w:rsid w:val="00C6560D"/>
    <w:rsid w:val="00C65F5F"/>
    <w:rsid w:val="00C660EA"/>
    <w:rsid w:val="00C705B0"/>
    <w:rsid w:val="00C71F5C"/>
    <w:rsid w:val="00C74750"/>
    <w:rsid w:val="00C7643A"/>
    <w:rsid w:val="00C8116A"/>
    <w:rsid w:val="00C81659"/>
    <w:rsid w:val="00C83266"/>
    <w:rsid w:val="00C84D36"/>
    <w:rsid w:val="00C912A2"/>
    <w:rsid w:val="00C91F94"/>
    <w:rsid w:val="00C924B4"/>
    <w:rsid w:val="00C9472A"/>
    <w:rsid w:val="00C96EA1"/>
    <w:rsid w:val="00CA0484"/>
    <w:rsid w:val="00CA1360"/>
    <w:rsid w:val="00CA210E"/>
    <w:rsid w:val="00CA23AC"/>
    <w:rsid w:val="00CA36A8"/>
    <w:rsid w:val="00CA679E"/>
    <w:rsid w:val="00CB4E91"/>
    <w:rsid w:val="00CB5AE2"/>
    <w:rsid w:val="00CB6446"/>
    <w:rsid w:val="00CC01AE"/>
    <w:rsid w:val="00CC0BA0"/>
    <w:rsid w:val="00CC1602"/>
    <w:rsid w:val="00CC39AA"/>
    <w:rsid w:val="00CC5F23"/>
    <w:rsid w:val="00CC6BFE"/>
    <w:rsid w:val="00CC6DB3"/>
    <w:rsid w:val="00CC7E86"/>
    <w:rsid w:val="00CD112C"/>
    <w:rsid w:val="00CD1F7B"/>
    <w:rsid w:val="00CD3AE9"/>
    <w:rsid w:val="00CD54BC"/>
    <w:rsid w:val="00CD6183"/>
    <w:rsid w:val="00CD7407"/>
    <w:rsid w:val="00CE0796"/>
    <w:rsid w:val="00CE4B8E"/>
    <w:rsid w:val="00CE64D7"/>
    <w:rsid w:val="00CF04E3"/>
    <w:rsid w:val="00CF083F"/>
    <w:rsid w:val="00CF287E"/>
    <w:rsid w:val="00CF32B6"/>
    <w:rsid w:val="00CF6CB9"/>
    <w:rsid w:val="00CF70DF"/>
    <w:rsid w:val="00D015C6"/>
    <w:rsid w:val="00D01859"/>
    <w:rsid w:val="00D04231"/>
    <w:rsid w:val="00D10B3E"/>
    <w:rsid w:val="00D110AE"/>
    <w:rsid w:val="00D12E33"/>
    <w:rsid w:val="00D20191"/>
    <w:rsid w:val="00D271AA"/>
    <w:rsid w:val="00D300AB"/>
    <w:rsid w:val="00D30DB1"/>
    <w:rsid w:val="00D31D51"/>
    <w:rsid w:val="00D3671D"/>
    <w:rsid w:val="00D3692A"/>
    <w:rsid w:val="00D40730"/>
    <w:rsid w:val="00D47681"/>
    <w:rsid w:val="00D479B8"/>
    <w:rsid w:val="00D55514"/>
    <w:rsid w:val="00D567AC"/>
    <w:rsid w:val="00D6645E"/>
    <w:rsid w:val="00D67129"/>
    <w:rsid w:val="00D675D4"/>
    <w:rsid w:val="00D70F10"/>
    <w:rsid w:val="00D71FA8"/>
    <w:rsid w:val="00D741C9"/>
    <w:rsid w:val="00D75757"/>
    <w:rsid w:val="00D8325C"/>
    <w:rsid w:val="00D83672"/>
    <w:rsid w:val="00D85FFE"/>
    <w:rsid w:val="00D868B0"/>
    <w:rsid w:val="00D905F4"/>
    <w:rsid w:val="00D90DCC"/>
    <w:rsid w:val="00D92A70"/>
    <w:rsid w:val="00D9530F"/>
    <w:rsid w:val="00D96091"/>
    <w:rsid w:val="00D96656"/>
    <w:rsid w:val="00D976C7"/>
    <w:rsid w:val="00DA0B5F"/>
    <w:rsid w:val="00DA2325"/>
    <w:rsid w:val="00DA242E"/>
    <w:rsid w:val="00DA2475"/>
    <w:rsid w:val="00DA4EF1"/>
    <w:rsid w:val="00DB0E7D"/>
    <w:rsid w:val="00DB30C8"/>
    <w:rsid w:val="00DB4595"/>
    <w:rsid w:val="00DB5FDD"/>
    <w:rsid w:val="00DC3B9B"/>
    <w:rsid w:val="00DC3FA0"/>
    <w:rsid w:val="00DC4E79"/>
    <w:rsid w:val="00DC7676"/>
    <w:rsid w:val="00DD0F5E"/>
    <w:rsid w:val="00DD1B0F"/>
    <w:rsid w:val="00DD2472"/>
    <w:rsid w:val="00DD3B6D"/>
    <w:rsid w:val="00DD5634"/>
    <w:rsid w:val="00DD5DCB"/>
    <w:rsid w:val="00DD5FB3"/>
    <w:rsid w:val="00DE1445"/>
    <w:rsid w:val="00DE2FD1"/>
    <w:rsid w:val="00DE3282"/>
    <w:rsid w:val="00DE5568"/>
    <w:rsid w:val="00DE6250"/>
    <w:rsid w:val="00DF3DFB"/>
    <w:rsid w:val="00DF438B"/>
    <w:rsid w:val="00DF4AEC"/>
    <w:rsid w:val="00DF7DA8"/>
    <w:rsid w:val="00E00169"/>
    <w:rsid w:val="00E006F5"/>
    <w:rsid w:val="00E011E1"/>
    <w:rsid w:val="00E03D96"/>
    <w:rsid w:val="00E04670"/>
    <w:rsid w:val="00E07CAF"/>
    <w:rsid w:val="00E12503"/>
    <w:rsid w:val="00E13D38"/>
    <w:rsid w:val="00E159FF"/>
    <w:rsid w:val="00E160DC"/>
    <w:rsid w:val="00E1745F"/>
    <w:rsid w:val="00E20275"/>
    <w:rsid w:val="00E20CB4"/>
    <w:rsid w:val="00E254C4"/>
    <w:rsid w:val="00E2688A"/>
    <w:rsid w:val="00E30EE2"/>
    <w:rsid w:val="00E3173E"/>
    <w:rsid w:val="00E32325"/>
    <w:rsid w:val="00E344A9"/>
    <w:rsid w:val="00E35471"/>
    <w:rsid w:val="00E360F9"/>
    <w:rsid w:val="00E370B3"/>
    <w:rsid w:val="00E416EC"/>
    <w:rsid w:val="00E41BE4"/>
    <w:rsid w:val="00E45A3A"/>
    <w:rsid w:val="00E46E82"/>
    <w:rsid w:val="00E50011"/>
    <w:rsid w:val="00E5071C"/>
    <w:rsid w:val="00E51111"/>
    <w:rsid w:val="00E526F3"/>
    <w:rsid w:val="00E55C7A"/>
    <w:rsid w:val="00E657CA"/>
    <w:rsid w:val="00E66958"/>
    <w:rsid w:val="00E67A9A"/>
    <w:rsid w:val="00E71677"/>
    <w:rsid w:val="00E721CD"/>
    <w:rsid w:val="00E72368"/>
    <w:rsid w:val="00E73D8A"/>
    <w:rsid w:val="00E7489E"/>
    <w:rsid w:val="00E81FFD"/>
    <w:rsid w:val="00E83F59"/>
    <w:rsid w:val="00E84A49"/>
    <w:rsid w:val="00E84F3D"/>
    <w:rsid w:val="00E86FFE"/>
    <w:rsid w:val="00E93FA3"/>
    <w:rsid w:val="00EA044C"/>
    <w:rsid w:val="00EA2E6C"/>
    <w:rsid w:val="00EA3538"/>
    <w:rsid w:val="00EA35B6"/>
    <w:rsid w:val="00EA52CE"/>
    <w:rsid w:val="00EB3722"/>
    <w:rsid w:val="00EB3DA7"/>
    <w:rsid w:val="00EB46D9"/>
    <w:rsid w:val="00EB4728"/>
    <w:rsid w:val="00EB50E2"/>
    <w:rsid w:val="00EB533E"/>
    <w:rsid w:val="00EB6D14"/>
    <w:rsid w:val="00EB781A"/>
    <w:rsid w:val="00EB7E59"/>
    <w:rsid w:val="00EC27DE"/>
    <w:rsid w:val="00EC5D97"/>
    <w:rsid w:val="00ED11F6"/>
    <w:rsid w:val="00ED277C"/>
    <w:rsid w:val="00ED3442"/>
    <w:rsid w:val="00ED66E9"/>
    <w:rsid w:val="00ED7F52"/>
    <w:rsid w:val="00EE4363"/>
    <w:rsid w:val="00EE4530"/>
    <w:rsid w:val="00EE4F96"/>
    <w:rsid w:val="00EF48C9"/>
    <w:rsid w:val="00EF605B"/>
    <w:rsid w:val="00EF74CB"/>
    <w:rsid w:val="00F01A6B"/>
    <w:rsid w:val="00F07F14"/>
    <w:rsid w:val="00F14B3A"/>
    <w:rsid w:val="00F155E7"/>
    <w:rsid w:val="00F17CBC"/>
    <w:rsid w:val="00F20487"/>
    <w:rsid w:val="00F27D81"/>
    <w:rsid w:val="00F3014C"/>
    <w:rsid w:val="00F31A35"/>
    <w:rsid w:val="00F33857"/>
    <w:rsid w:val="00F34424"/>
    <w:rsid w:val="00F36498"/>
    <w:rsid w:val="00F409F9"/>
    <w:rsid w:val="00F40BCB"/>
    <w:rsid w:val="00F41E8C"/>
    <w:rsid w:val="00F4657E"/>
    <w:rsid w:val="00F4775B"/>
    <w:rsid w:val="00F52221"/>
    <w:rsid w:val="00F535DF"/>
    <w:rsid w:val="00F5432E"/>
    <w:rsid w:val="00F565BC"/>
    <w:rsid w:val="00F56737"/>
    <w:rsid w:val="00F61BED"/>
    <w:rsid w:val="00F63A37"/>
    <w:rsid w:val="00F63C5F"/>
    <w:rsid w:val="00F649C9"/>
    <w:rsid w:val="00F666FC"/>
    <w:rsid w:val="00F66894"/>
    <w:rsid w:val="00F66DFC"/>
    <w:rsid w:val="00F673CC"/>
    <w:rsid w:val="00F70476"/>
    <w:rsid w:val="00F70D01"/>
    <w:rsid w:val="00F71704"/>
    <w:rsid w:val="00F720C2"/>
    <w:rsid w:val="00F75BA2"/>
    <w:rsid w:val="00F76D98"/>
    <w:rsid w:val="00F7754E"/>
    <w:rsid w:val="00F77F06"/>
    <w:rsid w:val="00F832F3"/>
    <w:rsid w:val="00F874C1"/>
    <w:rsid w:val="00F9027E"/>
    <w:rsid w:val="00F95F9D"/>
    <w:rsid w:val="00F97E4D"/>
    <w:rsid w:val="00F97F7C"/>
    <w:rsid w:val="00FA12B4"/>
    <w:rsid w:val="00FA3471"/>
    <w:rsid w:val="00FA5AB4"/>
    <w:rsid w:val="00FA5CE4"/>
    <w:rsid w:val="00FA5DCF"/>
    <w:rsid w:val="00FA6171"/>
    <w:rsid w:val="00FA6EF1"/>
    <w:rsid w:val="00FB2E0F"/>
    <w:rsid w:val="00FB3A0A"/>
    <w:rsid w:val="00FB4BE3"/>
    <w:rsid w:val="00FC086C"/>
    <w:rsid w:val="00FC2420"/>
    <w:rsid w:val="00FC44DA"/>
    <w:rsid w:val="00FC5D8A"/>
    <w:rsid w:val="00FD5043"/>
    <w:rsid w:val="00FD547E"/>
    <w:rsid w:val="00FE2AF0"/>
    <w:rsid w:val="00FE45C8"/>
    <w:rsid w:val="00FE761C"/>
    <w:rsid w:val="00FE7705"/>
    <w:rsid w:val="00FE7ED7"/>
    <w:rsid w:val="00FE7F7D"/>
    <w:rsid w:val="00FF3342"/>
    <w:rsid w:val="00FF446D"/>
    <w:rsid w:val="00FF4DDC"/>
    <w:rsid w:val="00FF5372"/>
    <w:rsid w:val="00FF693A"/>
    <w:rsid w:val="00FF79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docId w15:val="{3606270F-856F-4F79-8938-05BF6A07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next w:val="Normal"/>
    <w:link w:val="Ttulo1Car"/>
    <w:uiPriority w:val="9"/>
    <w:qFormat/>
    <w:rsid w:val="003574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character" w:customStyle="1" w:styleId="fontstyle01">
    <w:name w:val="fontstyle01"/>
    <w:basedOn w:val="Fuentedeprrafopredeter"/>
    <w:rsid w:val="00E04670"/>
    <w:rPr>
      <w:rFonts w:ascii="Tahoma" w:hAnsi="Tahoma" w:cs="Tahoma" w:hint="default"/>
      <w:b w:val="0"/>
      <w:bCs w:val="0"/>
      <w:i w:val="0"/>
      <w:iCs w:val="0"/>
      <w:color w:val="000000"/>
      <w:sz w:val="20"/>
      <w:szCs w:val="20"/>
    </w:rPr>
  </w:style>
  <w:style w:type="character" w:styleId="nfasis">
    <w:name w:val="Emphasis"/>
    <w:basedOn w:val="Fuentedeprrafopredeter"/>
    <w:uiPriority w:val="20"/>
    <w:qFormat/>
    <w:rsid w:val="0042466C"/>
    <w:rPr>
      <w:i/>
      <w:iCs/>
    </w:rPr>
  </w:style>
  <w:style w:type="character" w:customStyle="1" w:styleId="Ttulo1Car">
    <w:name w:val="Título 1 Car"/>
    <w:basedOn w:val="Fuentedeprrafopredeter"/>
    <w:link w:val="Ttulo1"/>
    <w:uiPriority w:val="9"/>
    <w:rsid w:val="00357436"/>
    <w:rPr>
      <w:rFonts w:asciiTheme="majorHAnsi" w:eastAsiaTheme="majorEastAsia" w:hAnsiTheme="majorHAnsi" w:cstheme="majorBidi"/>
      <w:color w:val="2F5496" w:themeColor="accent1" w:themeShade="BF"/>
      <w:sz w:val="32"/>
      <w:szCs w:val="32"/>
      <w:lang w:eastAsia="es-ES"/>
    </w:rPr>
  </w:style>
  <w:style w:type="paragraph" w:styleId="Textonotapie">
    <w:name w:val="footnote text"/>
    <w:basedOn w:val="Normal"/>
    <w:link w:val="TextonotapieCar"/>
    <w:uiPriority w:val="99"/>
    <w:semiHidden/>
    <w:unhideWhenUsed/>
    <w:rsid w:val="00357436"/>
    <w:rPr>
      <w:sz w:val="20"/>
      <w:szCs w:val="20"/>
    </w:rPr>
  </w:style>
  <w:style w:type="character" w:customStyle="1" w:styleId="TextonotapieCar">
    <w:name w:val="Texto nota pie Car"/>
    <w:basedOn w:val="Fuentedeprrafopredeter"/>
    <w:link w:val="Textonotapie"/>
    <w:uiPriority w:val="99"/>
    <w:semiHidden/>
    <w:rsid w:val="00357436"/>
    <w:rPr>
      <w:rFonts w:ascii="Times New Roman" w:eastAsia="Times New Roman" w:hAnsi="Times New Roman" w:cs="Times New Roman"/>
      <w:color w:val="333300"/>
      <w:sz w:val="20"/>
      <w:szCs w:val="20"/>
      <w:lang w:eastAsia="es-ES"/>
    </w:rPr>
  </w:style>
  <w:style w:type="character" w:styleId="Refdenotaalpie">
    <w:name w:val="footnote reference"/>
    <w:basedOn w:val="Fuentedeprrafopredeter"/>
    <w:uiPriority w:val="99"/>
    <w:semiHidden/>
    <w:unhideWhenUsed/>
    <w:rsid w:val="00357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493298485">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693767397">
      <w:bodyDiv w:val="1"/>
      <w:marLeft w:val="0"/>
      <w:marRight w:val="0"/>
      <w:marTop w:val="0"/>
      <w:marBottom w:val="0"/>
      <w:divBdr>
        <w:top w:val="none" w:sz="0" w:space="0" w:color="auto"/>
        <w:left w:val="none" w:sz="0" w:space="0" w:color="auto"/>
        <w:bottom w:val="none" w:sz="0" w:space="0" w:color="auto"/>
        <w:right w:val="none" w:sz="0" w:space="0" w:color="auto"/>
      </w:divBdr>
    </w:div>
    <w:div w:id="956449014">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554344186">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16873</TotalTime>
  <Pages>9</Pages>
  <Words>3583</Words>
  <Characters>19710</Characters>
  <Application>Microsoft Office Word</Application>
  <DocSecurity>0</DocSecurity>
  <Lines>164</Lines>
  <Paragraphs>46</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ACUERDO NÚMERO UNO. – El Concejo Municipal CONSIDERANDO:</vt:lpstr>
      <vt:lpstr>ACUERDO NÚMERO DOS. – El Concejo Municipal CONSIDERANDO:</vt:lpstr>
      <vt:lpstr>ACUERDO NÚMERO TRES. – El Concejo Municipal CONSIDERANDO:</vt:lpstr>
      <vt:lpstr>ACUERDO NÚMERO CUATRO. – El Concejo Municipal CONSIDERANDO:</vt:lpstr>
      <vt:lpstr>ACUERDO NÚMERO CINCO. – El Concejo Municipal CONSIDERANDO:</vt:lpstr>
      <vt:lpstr>ACUERDO NÚMERO SEIS. – El Concejo Municipal CONSIDERANDO:</vt:lpstr>
      <vt:lpstr>ACUERDO NÚMERO SIETE. – El Concejo Municipal CONSIDERANDO:</vt:lpstr>
      <vt:lpstr>ACUERDO NÚMERO OCHO. – El Concejo Municipal CONSIDERANDO:</vt:lpstr>
      <vt:lpstr>ACUERDO NÚMERO NUEVE. – El Concejo Municipal CONSIDERANDO:</vt:lpstr>
      <vt:lpstr>ACUERDO NÚMERO DIEZ. – El Concejo Municipal CONSIDERANDO:</vt:lpstr>
      <vt:lpstr>ACUERDO NÚMERO ONCE. – El Concejo Municipal CONSIDERANDO:</vt:lpstr>
      <vt:lpstr>ACUERDO NÚMERO DOCE. – El Concejo Municipal CONSIDERANDO:</vt:lpstr>
      <vt:lpstr>ACUERDO NÚMERO TRECE. – El Concejo Municipal CONSIDERANDO:</vt:lpstr>
    </vt:vector>
  </TitlesOfParts>
  <Company>Hewlett-Packard Company</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208</cp:revision>
  <dcterms:created xsi:type="dcterms:W3CDTF">2023-02-07T21:53:00Z</dcterms:created>
  <dcterms:modified xsi:type="dcterms:W3CDTF">2024-04-18T17:32:00Z</dcterms:modified>
</cp:coreProperties>
</file>