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49F9F" w14:textId="25293866" w:rsidR="0022129E" w:rsidRPr="00854B0B" w:rsidRDefault="0022129E" w:rsidP="000E4B3B">
      <w:pPr>
        <w:spacing w:line="276" w:lineRule="auto"/>
        <w:jc w:val="both"/>
        <w:rPr>
          <w:rFonts w:ascii="Book Antiqua" w:hAnsi="Book Antiqua" w:cstheme="majorHAnsi"/>
          <w:b/>
          <w:i/>
          <w:color w:val="auto"/>
          <w:lang w:val="es-ES_tradnl"/>
        </w:rPr>
      </w:pPr>
      <w:r w:rsidRPr="00854B0B">
        <w:rPr>
          <w:rFonts w:ascii="Book Antiqua" w:hAnsi="Book Antiqua" w:cstheme="majorHAnsi"/>
          <w:b/>
          <w:i/>
          <w:color w:val="auto"/>
          <w:lang w:val="es-ES_tradnl"/>
        </w:rPr>
        <w:t xml:space="preserve">ACTA </w:t>
      </w:r>
      <w:r w:rsidR="00736682" w:rsidRPr="00854B0B">
        <w:rPr>
          <w:rFonts w:ascii="Book Antiqua" w:hAnsi="Book Antiqua" w:cstheme="majorHAnsi"/>
          <w:b/>
          <w:i/>
          <w:color w:val="auto"/>
          <w:lang w:val="es-ES_tradnl"/>
        </w:rPr>
        <w:t xml:space="preserve">NÚMERO </w:t>
      </w:r>
      <w:r w:rsidR="004A21E7">
        <w:rPr>
          <w:rFonts w:ascii="Book Antiqua" w:hAnsi="Book Antiqua" w:cstheme="majorHAnsi"/>
          <w:b/>
          <w:i/>
          <w:color w:val="auto"/>
          <w:lang w:val="es-ES_tradnl"/>
        </w:rPr>
        <w:t>DIECINUEVE</w:t>
      </w:r>
    </w:p>
    <w:p w14:paraId="257C4811" w14:textId="24A3451F" w:rsidR="0022129E" w:rsidRPr="000E4B3B" w:rsidRDefault="0022129E" w:rsidP="000E4B3B">
      <w:p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 xml:space="preserve">En la Alcaldía Municipal de Villa El Carmen, Departamento de </w:t>
      </w:r>
      <w:r w:rsidR="007F1FB6">
        <w:rPr>
          <w:rFonts w:ascii="Book Antiqua" w:hAnsi="Book Antiqua" w:cstheme="majorHAnsi"/>
          <w:i/>
          <w:color w:val="auto"/>
          <w:sz w:val="22"/>
          <w:szCs w:val="22"/>
          <w:lang w:val="es-ES_tradnl"/>
        </w:rPr>
        <w:t>C</w:t>
      </w:r>
      <w:r w:rsidR="007F1FB6" w:rsidRPr="000E4B3B">
        <w:rPr>
          <w:rFonts w:ascii="Book Antiqua" w:hAnsi="Book Antiqua" w:cstheme="majorHAnsi"/>
          <w:i/>
          <w:color w:val="auto"/>
          <w:sz w:val="22"/>
          <w:szCs w:val="22"/>
          <w:lang w:val="es-ES_tradnl"/>
        </w:rPr>
        <w:t xml:space="preserve">uscatlán a las </w:t>
      </w:r>
      <w:r w:rsidR="004A21E7">
        <w:rPr>
          <w:rFonts w:ascii="Book Antiqua" w:hAnsi="Book Antiqua" w:cstheme="majorHAnsi"/>
          <w:i/>
          <w:color w:val="auto"/>
          <w:sz w:val="22"/>
          <w:szCs w:val="22"/>
          <w:lang w:val="es-ES_tradnl"/>
        </w:rPr>
        <w:t>nueve</w:t>
      </w:r>
      <w:r w:rsidR="007F1FB6" w:rsidRPr="000E4B3B">
        <w:rPr>
          <w:rFonts w:ascii="Book Antiqua" w:hAnsi="Book Antiqua" w:cstheme="majorHAnsi"/>
          <w:i/>
          <w:color w:val="auto"/>
          <w:sz w:val="22"/>
          <w:szCs w:val="22"/>
          <w:lang w:val="es-ES_tradnl"/>
        </w:rPr>
        <w:t xml:space="preserve"> </w:t>
      </w:r>
      <w:r w:rsidR="00B64C8B" w:rsidRPr="000E4B3B">
        <w:rPr>
          <w:rFonts w:ascii="Book Antiqua" w:hAnsi="Book Antiqua" w:cstheme="majorHAnsi"/>
          <w:i/>
          <w:color w:val="auto"/>
          <w:sz w:val="22"/>
          <w:szCs w:val="22"/>
          <w:lang w:val="es-ES_tradnl"/>
        </w:rPr>
        <w:t xml:space="preserve">horas, del día </w:t>
      </w:r>
      <w:r w:rsidR="004A21E7" w:rsidRPr="004A21E7">
        <w:rPr>
          <w:rFonts w:ascii="Book Antiqua" w:hAnsi="Book Antiqua" w:cstheme="majorHAnsi"/>
          <w:b/>
          <w:bCs/>
          <w:i/>
          <w:color w:val="auto"/>
          <w:sz w:val="22"/>
          <w:szCs w:val="22"/>
          <w:lang w:val="es-ES_tradnl"/>
        </w:rPr>
        <w:t>VEINTIOCHO DE</w:t>
      </w:r>
      <w:r w:rsidR="004A21E7">
        <w:rPr>
          <w:rFonts w:ascii="Book Antiqua" w:hAnsi="Book Antiqua" w:cstheme="majorHAnsi"/>
          <w:b/>
          <w:bCs/>
          <w:i/>
          <w:color w:val="auto"/>
          <w:sz w:val="22"/>
          <w:szCs w:val="22"/>
          <w:lang w:val="es-ES_tradnl"/>
        </w:rPr>
        <w:t xml:space="preserve"> </w:t>
      </w:r>
      <w:r w:rsidR="007F1FB6">
        <w:rPr>
          <w:rFonts w:ascii="Book Antiqua" w:hAnsi="Book Antiqua" w:cstheme="majorHAnsi"/>
          <w:b/>
          <w:bCs/>
          <w:i/>
          <w:color w:val="auto"/>
          <w:sz w:val="22"/>
          <w:szCs w:val="22"/>
          <w:lang w:val="es-ES_tradnl"/>
        </w:rPr>
        <w:t xml:space="preserve">SEPTIEMBRE </w:t>
      </w:r>
      <w:bookmarkStart w:id="0" w:name="_Hlk124171675"/>
      <w:r w:rsidR="007F1FB6" w:rsidRPr="000E4B3B">
        <w:rPr>
          <w:rFonts w:ascii="Book Antiqua" w:hAnsi="Book Antiqua" w:cstheme="majorHAnsi"/>
          <w:b/>
          <w:i/>
          <w:color w:val="auto"/>
          <w:sz w:val="22"/>
          <w:szCs w:val="22"/>
          <w:lang w:val="es-ES_tradnl"/>
        </w:rPr>
        <w:t xml:space="preserve">DEL </w:t>
      </w:r>
      <w:r w:rsidR="00B64C8B" w:rsidRPr="000E4B3B">
        <w:rPr>
          <w:rFonts w:ascii="Book Antiqua" w:hAnsi="Book Antiqua" w:cstheme="majorHAnsi"/>
          <w:b/>
          <w:i/>
          <w:color w:val="auto"/>
          <w:sz w:val="22"/>
          <w:szCs w:val="22"/>
          <w:lang w:val="es-ES_tradnl"/>
        </w:rPr>
        <w:t xml:space="preserve">AÑO DOS MIL </w:t>
      </w:r>
      <w:bookmarkEnd w:id="0"/>
      <w:r w:rsidR="00B64C8B" w:rsidRPr="000E4B3B">
        <w:rPr>
          <w:rFonts w:ascii="Book Antiqua" w:hAnsi="Book Antiqua" w:cstheme="majorHAnsi"/>
          <w:b/>
          <w:i/>
          <w:color w:val="auto"/>
          <w:sz w:val="22"/>
          <w:szCs w:val="22"/>
          <w:lang w:val="es-ES_tradnl"/>
        </w:rPr>
        <w:t>VEINTITRÉS</w:t>
      </w:r>
      <w:r w:rsidRPr="000E4B3B">
        <w:rPr>
          <w:rFonts w:ascii="Book Antiqua" w:hAnsi="Book Antiqua" w:cstheme="majorHAnsi"/>
          <w:i/>
          <w:color w:val="auto"/>
          <w:sz w:val="22"/>
          <w:szCs w:val="22"/>
          <w:lang w:val="es-ES_tradnl"/>
        </w:rPr>
        <w:t xml:space="preserve">, reunidos el Concejo Municipal en </w:t>
      </w:r>
      <w:r w:rsidRPr="000E4B3B">
        <w:rPr>
          <w:rFonts w:ascii="Book Antiqua" w:hAnsi="Book Antiqua" w:cstheme="majorHAnsi"/>
          <w:b/>
          <w:i/>
          <w:color w:val="auto"/>
          <w:sz w:val="22"/>
          <w:szCs w:val="22"/>
          <w:lang w:val="es-ES_tradnl"/>
        </w:rPr>
        <w:t xml:space="preserve">SESIÓN ORDINARIA, </w:t>
      </w:r>
      <w:r w:rsidRPr="000E4B3B">
        <w:rPr>
          <w:rFonts w:ascii="Book Antiqua" w:hAnsi="Book Antiqua" w:cstheme="majorHAnsi"/>
          <w:i/>
          <w:color w:val="auto"/>
          <w:sz w:val="22"/>
          <w:szCs w:val="22"/>
          <w:lang w:val="es-ES_tradnl"/>
        </w:rPr>
        <w:t xml:space="preserve">convocada y presidida por el Alcalde Municipal Señor Omar Josué Pineda Rodríguez, con la presencia del Síndico Municipal, Lic. José Gilberto Álvarez Pérez, y con la asistencia de los </w:t>
      </w:r>
      <w:r w:rsidRPr="000E4B3B">
        <w:rPr>
          <w:rFonts w:ascii="Book Antiqua" w:hAnsi="Book Antiqua" w:cstheme="majorHAnsi"/>
          <w:b/>
          <w:i/>
          <w:color w:val="auto"/>
          <w:sz w:val="22"/>
          <w:szCs w:val="22"/>
          <w:lang w:val="es-ES_tradnl"/>
        </w:rPr>
        <w:t>Regidores Propietarios</w:t>
      </w:r>
      <w:r w:rsidRPr="000E4B3B">
        <w:rPr>
          <w:rFonts w:ascii="Book Antiqua" w:hAnsi="Book Antiqua" w:cstheme="majorHAnsi"/>
          <w:i/>
          <w:color w:val="auto"/>
          <w:sz w:val="22"/>
          <w:szCs w:val="22"/>
          <w:lang w:val="es-ES_tradnl"/>
        </w:rPr>
        <w:t xml:space="preserve"> del primero al sexto en su orden: Sr. Víctor Manuel Ramírez Martínez, Primer Regidor Propietario; Sra. Delmy Jeanette González Deras, Segunda Regidora Propietaria; Sra. Claudia del Carmen González </w:t>
      </w:r>
      <w:proofErr w:type="spellStart"/>
      <w:r w:rsidRPr="000E4B3B">
        <w:rPr>
          <w:rFonts w:ascii="Book Antiqua" w:hAnsi="Book Antiqua" w:cstheme="majorHAnsi"/>
          <w:i/>
          <w:color w:val="auto"/>
          <w:sz w:val="22"/>
          <w:szCs w:val="22"/>
          <w:lang w:val="es-ES_tradnl"/>
        </w:rPr>
        <w:t>González</w:t>
      </w:r>
      <w:proofErr w:type="spellEnd"/>
      <w:r w:rsidRPr="000E4B3B">
        <w:rPr>
          <w:rFonts w:ascii="Book Antiqua" w:hAnsi="Book Antiqua" w:cstheme="majorHAnsi"/>
          <w:i/>
          <w:color w:val="auto"/>
          <w:sz w:val="22"/>
          <w:szCs w:val="22"/>
          <w:lang w:val="es-ES_tradnl"/>
        </w:rPr>
        <w:t xml:space="preserve">, Tercera Regidora Propietaria; Sra. Margarita Reyna Pérez Jirón, Cuarta Regidora Propietaria; Sra. Alba Maritza Juárez de Torres, Quinta Regidora Propietaria; Sra. Maritza del Carmen Lovos Crespín, Sexta Regidora Propietaria; </w:t>
      </w:r>
      <w:r w:rsidRPr="000E4B3B">
        <w:rPr>
          <w:rFonts w:ascii="Book Antiqua" w:hAnsi="Book Antiqua" w:cstheme="majorHAnsi"/>
          <w:b/>
          <w:i/>
          <w:color w:val="auto"/>
          <w:sz w:val="22"/>
          <w:szCs w:val="22"/>
          <w:lang w:val="es-ES_tradnl"/>
        </w:rPr>
        <w:t>Regidores Suplentes</w:t>
      </w:r>
      <w:r w:rsidRPr="000E4B3B">
        <w:rPr>
          <w:rFonts w:ascii="Book Antiqua" w:hAnsi="Book Antiqua" w:cstheme="majorHAnsi"/>
          <w:i/>
          <w:color w:val="auto"/>
          <w:sz w:val="22"/>
          <w:szCs w:val="22"/>
          <w:lang w:val="es-ES_tradnl"/>
        </w:rPr>
        <w:t xml:space="preserve"> del primero al cuarto en su orden</w:t>
      </w:r>
      <w:r w:rsidRPr="00C02E65">
        <w:rPr>
          <w:rFonts w:ascii="Book Antiqua" w:hAnsi="Book Antiqua" w:cstheme="majorHAnsi"/>
          <w:i/>
          <w:color w:val="auto"/>
          <w:sz w:val="22"/>
          <w:szCs w:val="22"/>
          <w:lang w:val="es-ES_tradnl"/>
        </w:rPr>
        <w:t>: Sr. Israel Antonio Pérez López, Primer Regidor Suplente; Sr. Sarbelio Valentín Callejas Monge, Segundo Regidor Suplente; Sr. José Tomas Sánchez García, Tercer Regidor Suplente; Lic. Oscar Armando Díaz Mejía, Cuarto Regidor</w:t>
      </w:r>
      <w:r w:rsidRPr="000E4B3B">
        <w:rPr>
          <w:rFonts w:ascii="Book Antiqua" w:hAnsi="Book Antiqua" w:cstheme="majorHAnsi"/>
          <w:i/>
          <w:color w:val="auto"/>
          <w:sz w:val="22"/>
          <w:szCs w:val="22"/>
          <w:lang w:val="es-ES_tradnl"/>
        </w:rPr>
        <w:t xml:space="preserve"> Suplente; con la asistencia del Secretario Municipal de Actuaciones Ad-honorem </w:t>
      </w:r>
      <w:r w:rsidR="00D21E95">
        <w:rPr>
          <w:rFonts w:ascii="Book Antiqua" w:hAnsi="Book Antiqua" w:cstheme="majorHAnsi"/>
          <w:i/>
          <w:color w:val="auto"/>
          <w:sz w:val="22"/>
          <w:szCs w:val="22"/>
          <w:lang w:val="es-ES_tradnl"/>
        </w:rPr>
        <w:t xml:space="preserve">XXXX </w:t>
      </w:r>
      <w:proofErr w:type="spellStart"/>
      <w:r w:rsidR="00D21E95">
        <w:rPr>
          <w:rFonts w:ascii="Book Antiqua" w:hAnsi="Book Antiqua" w:cstheme="majorHAnsi"/>
          <w:i/>
          <w:color w:val="auto"/>
          <w:sz w:val="22"/>
          <w:szCs w:val="22"/>
          <w:lang w:val="es-ES_tradnl"/>
        </w:rPr>
        <w:t>XXXX</w:t>
      </w:r>
      <w:proofErr w:type="spellEnd"/>
      <w:r w:rsidR="00D21E95">
        <w:rPr>
          <w:rFonts w:ascii="Book Antiqua" w:hAnsi="Book Antiqua" w:cstheme="majorHAnsi"/>
          <w:i/>
          <w:color w:val="auto"/>
          <w:sz w:val="22"/>
          <w:szCs w:val="22"/>
          <w:lang w:val="es-ES_tradnl"/>
        </w:rPr>
        <w:t xml:space="preserve"> </w:t>
      </w:r>
      <w:proofErr w:type="spellStart"/>
      <w:r w:rsidR="00D21E95">
        <w:rPr>
          <w:rFonts w:ascii="Book Antiqua" w:hAnsi="Book Antiqua" w:cstheme="majorHAnsi"/>
          <w:i/>
          <w:color w:val="auto"/>
          <w:sz w:val="22"/>
          <w:szCs w:val="22"/>
          <w:lang w:val="es-ES_tradnl"/>
        </w:rPr>
        <w:t>XXXX</w:t>
      </w:r>
      <w:proofErr w:type="spellEnd"/>
      <w:r w:rsidR="00D21E95">
        <w:rPr>
          <w:rFonts w:ascii="Book Antiqua" w:hAnsi="Book Antiqua" w:cstheme="majorHAnsi"/>
          <w:i/>
          <w:color w:val="auto"/>
          <w:sz w:val="22"/>
          <w:szCs w:val="22"/>
          <w:lang w:val="es-ES_tradnl"/>
        </w:rPr>
        <w:t xml:space="preserve"> </w:t>
      </w:r>
      <w:proofErr w:type="spellStart"/>
      <w:r w:rsidR="00D21E95">
        <w:rPr>
          <w:rFonts w:ascii="Book Antiqua" w:hAnsi="Book Antiqua" w:cstheme="majorHAnsi"/>
          <w:i/>
          <w:color w:val="auto"/>
          <w:sz w:val="22"/>
          <w:szCs w:val="22"/>
          <w:lang w:val="es-ES_tradnl"/>
        </w:rPr>
        <w:t>XXXX</w:t>
      </w:r>
      <w:proofErr w:type="spellEnd"/>
      <w:r w:rsidRPr="000E4B3B">
        <w:rPr>
          <w:rFonts w:ascii="Book Antiqua" w:hAnsi="Book Antiqua" w:cstheme="majorHAnsi"/>
          <w:i/>
          <w:color w:val="auto"/>
          <w:sz w:val="22"/>
          <w:szCs w:val="22"/>
          <w:lang w:val="es-ES_tradnl"/>
        </w:rPr>
        <w:t>. Establecido el quorum por el Señor Alcalde Municipal, declara abierta la sesión, siendo aprobada la agenda a desarrollar por unanimidad, se procede a la lectura del acta anterior, la cual fue aprobada sin ninguna modificación. A continuación, se emiten los siguientes acuerdos:</w:t>
      </w:r>
    </w:p>
    <w:p w14:paraId="58A3F54E" w14:textId="77777777" w:rsidR="00EB50E2" w:rsidRPr="00113369" w:rsidRDefault="00D868B0" w:rsidP="00EB50E2">
      <w:pPr>
        <w:spacing w:line="276" w:lineRule="auto"/>
        <w:jc w:val="both"/>
        <w:rPr>
          <w:rFonts w:ascii="Book Antiqua" w:hAnsi="Book Antiqua" w:cstheme="majorHAnsi"/>
          <w:b/>
          <w:i/>
          <w:color w:val="auto"/>
          <w:sz w:val="22"/>
          <w:szCs w:val="22"/>
          <w:lang w:val="es-ES_tradnl"/>
        </w:rPr>
      </w:pPr>
      <w:r w:rsidRPr="00113369">
        <w:rPr>
          <w:rFonts w:ascii="Book Antiqua" w:hAnsi="Book Antiqua" w:cstheme="majorHAnsi"/>
          <w:b/>
          <w:i/>
          <w:color w:val="auto"/>
          <w:sz w:val="22"/>
          <w:szCs w:val="22"/>
          <w:u w:val="single"/>
          <w:lang w:val="es-ES_tradnl"/>
        </w:rPr>
        <w:t>ACUERDO NÚMERO UNO.</w:t>
      </w:r>
      <w:r w:rsidRPr="00113369">
        <w:rPr>
          <w:rFonts w:ascii="Book Antiqua" w:hAnsi="Book Antiqua" w:cstheme="majorHAnsi"/>
          <w:i/>
          <w:color w:val="auto"/>
          <w:sz w:val="22"/>
          <w:szCs w:val="22"/>
          <w:lang w:val="es-ES_tradnl"/>
        </w:rPr>
        <w:t xml:space="preserve"> – El Concejo Municipal </w:t>
      </w:r>
      <w:r w:rsidRPr="00113369">
        <w:rPr>
          <w:rFonts w:ascii="Book Antiqua" w:hAnsi="Book Antiqua" w:cstheme="majorHAnsi"/>
          <w:b/>
          <w:i/>
          <w:color w:val="auto"/>
          <w:sz w:val="22"/>
          <w:szCs w:val="22"/>
          <w:lang w:val="es-ES_tradnl"/>
        </w:rPr>
        <w:t>CONSIDERANDO:</w:t>
      </w:r>
    </w:p>
    <w:p w14:paraId="1F7219E5" w14:textId="7A5E6A9B" w:rsidR="00A072DF" w:rsidRPr="00287FE8" w:rsidRDefault="00A072DF" w:rsidP="00897B37">
      <w:pPr>
        <w:pStyle w:val="Prrafodelista"/>
        <w:numPr>
          <w:ilvl w:val="0"/>
          <w:numId w:val="2"/>
        </w:numPr>
        <w:spacing w:line="276" w:lineRule="auto"/>
        <w:jc w:val="both"/>
        <w:rPr>
          <w:rFonts w:ascii="Book Antiqua" w:hAnsi="Book Antiqua" w:cstheme="majorHAnsi"/>
          <w:i/>
          <w:color w:val="auto"/>
          <w:sz w:val="22"/>
          <w:lang w:val="es-419"/>
        </w:rPr>
      </w:pPr>
      <w:r w:rsidRPr="00A072DF">
        <w:rPr>
          <w:rFonts w:ascii="Book Antiqua" w:hAnsi="Book Antiqua" w:cstheme="majorHAnsi"/>
          <w:i/>
          <w:color w:val="auto"/>
          <w:sz w:val="22"/>
          <w:lang w:val="es-419"/>
        </w:rPr>
        <w:t>Que por Acuerdo Municipal Número Uno de Acta Número Dieciocho de fecha doce de septiembre del año dos mil veintitrés, se le ordena al Comités de Seguridad y Salud Ocupacional (CSSO) Formular el Programa de Gestión de Prevención de Riesgo en los Lugares de Trabajo</w:t>
      </w:r>
      <w:r>
        <w:rPr>
          <w:rFonts w:ascii="Book Antiqua" w:hAnsi="Book Antiqua" w:cstheme="majorHAnsi"/>
          <w:i/>
          <w:color w:val="auto"/>
          <w:sz w:val="22"/>
          <w:lang w:val="es-419"/>
        </w:rPr>
        <w:t>.</w:t>
      </w:r>
    </w:p>
    <w:p w14:paraId="37F83A53" w14:textId="3151B699" w:rsidR="00A072DF" w:rsidRDefault="00287FE8" w:rsidP="00897B37">
      <w:pPr>
        <w:pStyle w:val="Prrafodelista"/>
        <w:numPr>
          <w:ilvl w:val="0"/>
          <w:numId w:val="2"/>
        </w:numPr>
        <w:spacing w:line="276" w:lineRule="auto"/>
        <w:jc w:val="both"/>
        <w:rPr>
          <w:rFonts w:ascii="Book Antiqua" w:hAnsi="Book Antiqua" w:cstheme="majorHAnsi"/>
          <w:i/>
          <w:color w:val="auto"/>
          <w:sz w:val="22"/>
          <w:lang w:val="es-419"/>
        </w:rPr>
      </w:pPr>
      <w:r>
        <w:rPr>
          <w:rFonts w:ascii="Book Antiqua" w:hAnsi="Book Antiqua" w:cstheme="majorHAnsi"/>
          <w:i/>
          <w:color w:val="auto"/>
          <w:sz w:val="22"/>
          <w:lang w:val="es-419"/>
        </w:rPr>
        <w:t>Que s</w:t>
      </w:r>
      <w:r w:rsidRPr="00287FE8">
        <w:rPr>
          <w:rFonts w:ascii="Book Antiqua" w:hAnsi="Book Antiqua" w:cstheme="majorHAnsi"/>
          <w:i/>
          <w:color w:val="auto"/>
          <w:sz w:val="22"/>
          <w:lang w:val="es-419"/>
        </w:rPr>
        <w:t>erá responsabilidad del empleador formular y ejecutar el Programa de Gestión de Prevención de</w:t>
      </w:r>
      <w:r>
        <w:rPr>
          <w:rFonts w:ascii="Book Antiqua" w:hAnsi="Book Antiqua" w:cstheme="majorHAnsi"/>
          <w:i/>
          <w:color w:val="auto"/>
          <w:sz w:val="22"/>
          <w:lang w:val="es-419"/>
        </w:rPr>
        <w:t xml:space="preserve"> </w:t>
      </w:r>
      <w:r w:rsidRPr="00287FE8">
        <w:rPr>
          <w:rFonts w:ascii="Book Antiqua" w:hAnsi="Book Antiqua" w:cstheme="majorHAnsi"/>
          <w:i/>
          <w:color w:val="auto"/>
          <w:sz w:val="22"/>
          <w:lang w:val="es-419"/>
        </w:rPr>
        <w:t>Riesgos Ocupacionales de su empresa, de acuerdo a su actividad y asignar los recursos necesarios para su</w:t>
      </w:r>
      <w:r>
        <w:rPr>
          <w:rFonts w:ascii="Book Antiqua" w:hAnsi="Book Antiqua" w:cstheme="majorHAnsi"/>
          <w:i/>
          <w:color w:val="auto"/>
          <w:sz w:val="22"/>
          <w:lang w:val="es-419"/>
        </w:rPr>
        <w:t xml:space="preserve"> </w:t>
      </w:r>
      <w:r w:rsidRPr="00287FE8">
        <w:rPr>
          <w:rFonts w:ascii="Book Antiqua" w:hAnsi="Book Antiqua" w:cstheme="majorHAnsi"/>
          <w:i/>
          <w:color w:val="auto"/>
          <w:sz w:val="22"/>
          <w:lang w:val="es-419"/>
        </w:rPr>
        <w:t>ejecución. El empleador deberá garantizar la participación efectiva de trabajadores y trabajadoras en la</w:t>
      </w:r>
      <w:r>
        <w:rPr>
          <w:rFonts w:ascii="Book Antiqua" w:hAnsi="Book Antiqua" w:cstheme="majorHAnsi"/>
          <w:i/>
          <w:color w:val="auto"/>
          <w:sz w:val="22"/>
          <w:lang w:val="es-419"/>
        </w:rPr>
        <w:t xml:space="preserve"> </w:t>
      </w:r>
      <w:r w:rsidRPr="00287FE8">
        <w:rPr>
          <w:rFonts w:ascii="Book Antiqua" w:hAnsi="Book Antiqua" w:cstheme="majorHAnsi"/>
          <w:i/>
          <w:color w:val="auto"/>
          <w:sz w:val="22"/>
          <w:lang w:val="es-419"/>
        </w:rPr>
        <w:t>elaboración, puesta en práctica y evaluación del referido programa</w:t>
      </w:r>
      <w:r>
        <w:rPr>
          <w:rFonts w:ascii="Book Antiqua" w:hAnsi="Book Antiqua" w:cstheme="majorHAnsi"/>
          <w:i/>
          <w:color w:val="auto"/>
          <w:sz w:val="22"/>
          <w:lang w:val="es-419"/>
        </w:rPr>
        <w:t>, (Art. 8 LGPRLT).</w:t>
      </w:r>
    </w:p>
    <w:p w14:paraId="1A3DF3AA" w14:textId="43EE5BA8" w:rsidR="00287FE8" w:rsidRPr="00287FE8" w:rsidRDefault="00287FE8" w:rsidP="00897B37">
      <w:pPr>
        <w:pStyle w:val="Prrafodelista"/>
        <w:numPr>
          <w:ilvl w:val="0"/>
          <w:numId w:val="2"/>
        </w:numPr>
        <w:spacing w:line="276" w:lineRule="auto"/>
        <w:jc w:val="both"/>
        <w:rPr>
          <w:rFonts w:ascii="Book Antiqua" w:hAnsi="Book Antiqua" w:cstheme="majorHAnsi"/>
          <w:i/>
          <w:color w:val="auto"/>
          <w:sz w:val="22"/>
          <w:lang w:val="es-419"/>
        </w:rPr>
      </w:pPr>
      <w:r>
        <w:rPr>
          <w:rFonts w:ascii="Book Antiqua" w:hAnsi="Book Antiqua" w:cstheme="majorHAnsi"/>
          <w:i/>
          <w:color w:val="auto"/>
          <w:sz w:val="22"/>
          <w:lang w:val="es-419"/>
        </w:rPr>
        <w:t>Que</w:t>
      </w:r>
      <w:r w:rsidR="00F27D81">
        <w:rPr>
          <w:rFonts w:ascii="Book Antiqua" w:hAnsi="Book Antiqua" w:cstheme="majorHAnsi"/>
          <w:i/>
          <w:color w:val="auto"/>
          <w:sz w:val="22"/>
          <w:lang w:val="es-419"/>
        </w:rPr>
        <w:t xml:space="preserve"> por este Concejo y</w:t>
      </w:r>
      <w:r>
        <w:rPr>
          <w:rFonts w:ascii="Book Antiqua" w:hAnsi="Book Antiqua" w:cstheme="majorHAnsi"/>
          <w:i/>
          <w:color w:val="auto"/>
          <w:sz w:val="22"/>
          <w:lang w:val="es-419"/>
        </w:rPr>
        <w:t xml:space="preserve"> expuesto el </w:t>
      </w:r>
      <w:r w:rsidRPr="00287FE8">
        <w:rPr>
          <w:rFonts w:ascii="Book Antiqua" w:hAnsi="Book Antiqua" w:cstheme="majorHAnsi"/>
          <w:i/>
          <w:color w:val="auto"/>
          <w:sz w:val="22"/>
          <w:lang w:val="es-419"/>
        </w:rPr>
        <w:t>Programa de Gestión de Prevención de</w:t>
      </w:r>
      <w:r>
        <w:rPr>
          <w:rFonts w:ascii="Book Antiqua" w:hAnsi="Book Antiqua" w:cstheme="majorHAnsi"/>
          <w:i/>
          <w:color w:val="auto"/>
          <w:sz w:val="22"/>
          <w:lang w:val="es-419"/>
        </w:rPr>
        <w:t xml:space="preserve"> </w:t>
      </w:r>
      <w:r w:rsidRPr="00287FE8">
        <w:rPr>
          <w:rFonts w:ascii="Book Antiqua" w:hAnsi="Book Antiqua" w:cstheme="majorHAnsi"/>
          <w:i/>
          <w:color w:val="auto"/>
          <w:sz w:val="22"/>
          <w:lang w:val="es-419"/>
        </w:rPr>
        <w:t>Riesgos Ocupacionales</w:t>
      </w:r>
      <w:r>
        <w:rPr>
          <w:rFonts w:ascii="Book Antiqua" w:hAnsi="Book Antiqua" w:cstheme="majorHAnsi"/>
          <w:i/>
          <w:color w:val="auto"/>
          <w:sz w:val="22"/>
          <w:lang w:val="es-419"/>
        </w:rPr>
        <w:t xml:space="preserve"> </w:t>
      </w:r>
      <w:r w:rsidR="0002030E">
        <w:rPr>
          <w:rFonts w:ascii="Book Antiqua" w:hAnsi="Book Antiqua" w:cstheme="majorHAnsi"/>
          <w:i/>
          <w:color w:val="auto"/>
          <w:sz w:val="22"/>
          <w:lang w:val="es-419"/>
        </w:rPr>
        <w:t xml:space="preserve">Alcaldía Municipal de El Carmen, Cuscatlán </w:t>
      </w:r>
      <w:r>
        <w:rPr>
          <w:rFonts w:ascii="Book Antiqua" w:hAnsi="Book Antiqua" w:cstheme="majorHAnsi"/>
          <w:i/>
          <w:color w:val="auto"/>
          <w:sz w:val="22"/>
          <w:lang w:val="es-419"/>
        </w:rPr>
        <w:t xml:space="preserve">por los miembros del </w:t>
      </w:r>
      <w:r w:rsidRPr="00A072DF">
        <w:rPr>
          <w:rFonts w:ascii="Book Antiqua" w:hAnsi="Book Antiqua" w:cstheme="majorHAnsi"/>
          <w:i/>
          <w:color w:val="auto"/>
          <w:sz w:val="22"/>
          <w:lang w:val="es-419"/>
        </w:rPr>
        <w:t>Comités de Seguridad y Salud Ocupacional</w:t>
      </w:r>
      <w:r w:rsidR="00F27D81">
        <w:rPr>
          <w:rFonts w:ascii="Book Antiqua" w:hAnsi="Book Antiqua" w:cstheme="majorHAnsi"/>
          <w:i/>
          <w:color w:val="auto"/>
          <w:sz w:val="22"/>
          <w:lang w:val="es-419"/>
        </w:rPr>
        <w:t>.</w:t>
      </w:r>
    </w:p>
    <w:p w14:paraId="630D549C" w14:textId="44723EA9" w:rsidR="002F5E93" w:rsidRPr="00A227F6" w:rsidRDefault="002F5E93" w:rsidP="00A227F6">
      <w:pPr>
        <w:spacing w:line="276" w:lineRule="auto"/>
        <w:jc w:val="both"/>
        <w:rPr>
          <w:rFonts w:ascii="Book Antiqua" w:hAnsi="Book Antiqua" w:cstheme="majorHAnsi"/>
          <w:b/>
          <w:i/>
          <w:color w:val="auto"/>
          <w:sz w:val="22"/>
          <w:szCs w:val="22"/>
        </w:rPr>
      </w:pPr>
      <w:bookmarkStart w:id="1" w:name="_Hlk127190599"/>
      <w:bookmarkStart w:id="2" w:name="_Hlk132360160"/>
      <w:r w:rsidRPr="00A227F6">
        <w:rPr>
          <w:rFonts w:ascii="Book Antiqua" w:hAnsi="Book Antiqua" w:cstheme="majorHAnsi"/>
          <w:b/>
          <w:i/>
          <w:color w:val="auto"/>
          <w:sz w:val="22"/>
          <w:szCs w:val="22"/>
        </w:rPr>
        <w:t>POR TANTO,</w:t>
      </w:r>
      <w:r w:rsidRPr="00A227F6">
        <w:rPr>
          <w:rFonts w:ascii="Book Antiqua" w:hAnsi="Book Antiqua" w:cstheme="majorHAnsi"/>
          <w:i/>
          <w:color w:val="auto"/>
          <w:sz w:val="22"/>
          <w:szCs w:val="22"/>
        </w:rPr>
        <w:t xml:space="preserve"> El Concejo Municipal en uso de las facultades legales que le confiere el Código Municipal vigente</w:t>
      </w:r>
      <w:r w:rsidR="00CC6DB3" w:rsidRPr="00A227F6">
        <w:rPr>
          <w:rFonts w:ascii="Book Antiqua" w:hAnsi="Book Antiqua" w:cstheme="majorHAnsi"/>
          <w:i/>
          <w:color w:val="auto"/>
          <w:sz w:val="22"/>
          <w:szCs w:val="22"/>
        </w:rPr>
        <w:t xml:space="preserve"> y tomando las demás consideraciones</w:t>
      </w:r>
      <w:r w:rsidRPr="00A227F6">
        <w:rPr>
          <w:rFonts w:ascii="Book Antiqua" w:hAnsi="Book Antiqua" w:cstheme="majorHAnsi"/>
          <w:i/>
          <w:color w:val="auto"/>
          <w:sz w:val="22"/>
          <w:szCs w:val="22"/>
        </w:rPr>
        <w:t xml:space="preserve">. </w:t>
      </w:r>
      <w:r w:rsidRPr="00A227F6">
        <w:rPr>
          <w:rFonts w:ascii="Book Antiqua" w:hAnsi="Book Antiqua" w:cstheme="majorHAnsi"/>
          <w:b/>
          <w:i/>
          <w:color w:val="auto"/>
          <w:sz w:val="22"/>
          <w:szCs w:val="22"/>
        </w:rPr>
        <w:t>ACUERDA POR UNANIMIDAD:</w:t>
      </w:r>
    </w:p>
    <w:p w14:paraId="0527FBAC" w14:textId="77777777" w:rsidR="0002030E" w:rsidRDefault="0002030E" w:rsidP="00897B37">
      <w:pPr>
        <w:pStyle w:val="Prrafodelista"/>
        <w:numPr>
          <w:ilvl w:val="0"/>
          <w:numId w:val="3"/>
        </w:numPr>
        <w:spacing w:line="276" w:lineRule="auto"/>
        <w:jc w:val="both"/>
        <w:rPr>
          <w:rFonts w:ascii="Book Antiqua" w:hAnsi="Book Antiqua" w:cstheme="majorHAnsi"/>
          <w:bCs/>
          <w:i/>
          <w:color w:val="auto"/>
          <w:sz w:val="22"/>
          <w:szCs w:val="22"/>
        </w:rPr>
      </w:pPr>
      <w:r>
        <w:rPr>
          <w:rFonts w:ascii="Book Antiqua" w:hAnsi="Book Antiqua" w:cstheme="majorHAnsi"/>
          <w:bCs/>
          <w:i/>
          <w:color w:val="auto"/>
          <w:sz w:val="22"/>
          <w:szCs w:val="22"/>
        </w:rPr>
        <w:t xml:space="preserve">Aprobar el </w:t>
      </w:r>
      <w:r w:rsidRPr="00287FE8">
        <w:rPr>
          <w:rFonts w:ascii="Book Antiqua" w:hAnsi="Book Antiqua" w:cstheme="majorHAnsi"/>
          <w:i/>
          <w:color w:val="auto"/>
          <w:sz w:val="22"/>
          <w:lang w:val="es-419"/>
        </w:rPr>
        <w:t>Programa de Gestión de Prevención de</w:t>
      </w:r>
      <w:r>
        <w:rPr>
          <w:rFonts w:ascii="Book Antiqua" w:hAnsi="Book Antiqua" w:cstheme="majorHAnsi"/>
          <w:i/>
          <w:color w:val="auto"/>
          <w:sz w:val="22"/>
          <w:lang w:val="es-419"/>
        </w:rPr>
        <w:t xml:space="preserve"> </w:t>
      </w:r>
      <w:r w:rsidRPr="00287FE8">
        <w:rPr>
          <w:rFonts w:ascii="Book Antiqua" w:hAnsi="Book Antiqua" w:cstheme="majorHAnsi"/>
          <w:i/>
          <w:color w:val="auto"/>
          <w:sz w:val="22"/>
          <w:lang w:val="es-419"/>
        </w:rPr>
        <w:t>Riesgos Ocupacionales</w:t>
      </w:r>
      <w:r>
        <w:rPr>
          <w:rFonts w:ascii="Book Antiqua" w:hAnsi="Book Antiqua" w:cstheme="majorHAnsi"/>
          <w:i/>
          <w:color w:val="auto"/>
          <w:sz w:val="22"/>
          <w:lang w:val="es-419"/>
        </w:rPr>
        <w:t xml:space="preserve"> Alcaldía Municipal de El Carmen, Cuscatlán</w:t>
      </w:r>
      <w:r w:rsidR="000564D6" w:rsidRPr="00A227F6">
        <w:rPr>
          <w:rFonts w:ascii="Book Antiqua" w:hAnsi="Book Antiqua" w:cstheme="majorHAnsi"/>
          <w:bCs/>
          <w:i/>
          <w:color w:val="auto"/>
          <w:sz w:val="22"/>
          <w:szCs w:val="22"/>
        </w:rPr>
        <w:t>.</w:t>
      </w:r>
    </w:p>
    <w:p w14:paraId="1C64C1E4" w14:textId="1E276912" w:rsidR="002F5E93" w:rsidRPr="00A227F6" w:rsidRDefault="0002030E" w:rsidP="00897B37">
      <w:pPr>
        <w:pStyle w:val="Prrafodelista"/>
        <w:numPr>
          <w:ilvl w:val="0"/>
          <w:numId w:val="3"/>
        </w:numPr>
        <w:spacing w:line="276" w:lineRule="auto"/>
        <w:jc w:val="both"/>
        <w:rPr>
          <w:rFonts w:ascii="Book Antiqua" w:hAnsi="Book Antiqua" w:cstheme="majorHAnsi"/>
          <w:bCs/>
          <w:i/>
          <w:color w:val="auto"/>
          <w:sz w:val="22"/>
          <w:szCs w:val="22"/>
        </w:rPr>
      </w:pPr>
      <w:r>
        <w:rPr>
          <w:rFonts w:ascii="Book Antiqua" w:hAnsi="Book Antiqua" w:cstheme="majorHAnsi"/>
          <w:bCs/>
          <w:i/>
          <w:color w:val="auto"/>
          <w:sz w:val="22"/>
          <w:szCs w:val="22"/>
        </w:rPr>
        <w:t>Notificar al</w:t>
      </w:r>
      <w:r w:rsidRPr="0002030E">
        <w:t xml:space="preserve"> </w:t>
      </w:r>
      <w:r w:rsidR="004767A9" w:rsidRPr="00A072DF">
        <w:rPr>
          <w:rFonts w:ascii="Book Antiqua" w:hAnsi="Book Antiqua" w:cstheme="majorHAnsi"/>
          <w:i/>
          <w:color w:val="auto"/>
          <w:sz w:val="22"/>
          <w:lang w:val="es-419"/>
        </w:rPr>
        <w:t xml:space="preserve">al Comités de Seguridad y Salud Ocupacional (CSSO) </w:t>
      </w:r>
      <w:r w:rsidR="004767A9">
        <w:rPr>
          <w:rFonts w:ascii="Book Antiqua" w:hAnsi="Book Antiqua" w:cstheme="majorHAnsi"/>
          <w:i/>
          <w:color w:val="auto"/>
          <w:sz w:val="22"/>
          <w:lang w:val="es-419"/>
        </w:rPr>
        <w:t xml:space="preserve">para que estos notifiquen al </w:t>
      </w:r>
      <w:r w:rsidRPr="0002030E">
        <w:rPr>
          <w:rFonts w:ascii="Book Antiqua" w:hAnsi="Book Antiqua" w:cstheme="majorHAnsi"/>
          <w:bCs/>
          <w:i/>
          <w:color w:val="auto"/>
          <w:sz w:val="22"/>
          <w:szCs w:val="22"/>
        </w:rPr>
        <w:t>Ministerio de Trabajo y Previsión Social</w:t>
      </w:r>
      <w:r>
        <w:rPr>
          <w:rFonts w:ascii="Book Antiqua" w:hAnsi="Book Antiqua" w:cstheme="majorHAnsi"/>
          <w:bCs/>
          <w:i/>
          <w:color w:val="auto"/>
          <w:sz w:val="22"/>
          <w:szCs w:val="22"/>
        </w:rPr>
        <w:t xml:space="preserve"> la presente disposición. </w:t>
      </w:r>
      <w:r w:rsidR="002F5E93" w:rsidRPr="00A227F6">
        <w:rPr>
          <w:rFonts w:ascii="Book Antiqua" w:hAnsi="Book Antiqua" w:cstheme="majorHAnsi"/>
          <w:b/>
          <w:i/>
          <w:color w:val="auto"/>
          <w:sz w:val="22"/>
          <w:szCs w:val="22"/>
        </w:rPr>
        <w:t>Certifíquese y comuníquese. –</w:t>
      </w:r>
    </w:p>
    <w:p w14:paraId="1F29408F" w14:textId="0C9E756F" w:rsidR="00321174" w:rsidRDefault="00953C41" w:rsidP="002F5E93">
      <w:pPr>
        <w:spacing w:line="276" w:lineRule="auto"/>
        <w:jc w:val="both"/>
        <w:rPr>
          <w:rFonts w:ascii="Book Antiqua" w:hAnsi="Book Antiqua" w:cstheme="majorHAnsi"/>
          <w:b/>
          <w:i/>
          <w:color w:val="auto"/>
          <w:sz w:val="22"/>
          <w:szCs w:val="22"/>
          <w:lang w:val="es-ES_tradnl"/>
        </w:rPr>
      </w:pPr>
      <w:r w:rsidRPr="002F5E93">
        <w:rPr>
          <w:rFonts w:ascii="Book Antiqua" w:hAnsi="Book Antiqua" w:cstheme="majorHAnsi"/>
          <w:b/>
          <w:i/>
          <w:color w:val="auto"/>
          <w:sz w:val="22"/>
          <w:szCs w:val="22"/>
          <w:u w:val="single"/>
          <w:lang w:val="es-ES_tradnl"/>
        </w:rPr>
        <w:t>ACUERDO NÚMERO DOS.</w:t>
      </w:r>
      <w:r w:rsidRPr="002F5E93">
        <w:rPr>
          <w:rFonts w:ascii="Book Antiqua" w:hAnsi="Book Antiqua" w:cstheme="majorHAnsi"/>
          <w:i/>
          <w:color w:val="auto"/>
          <w:sz w:val="22"/>
          <w:szCs w:val="22"/>
          <w:lang w:val="es-ES_tradnl"/>
        </w:rPr>
        <w:t xml:space="preserve"> – El Concejo Municipal </w:t>
      </w:r>
      <w:r w:rsidRPr="002F5E93">
        <w:rPr>
          <w:rFonts w:ascii="Book Antiqua" w:hAnsi="Book Antiqua" w:cstheme="majorHAnsi"/>
          <w:b/>
          <w:i/>
          <w:color w:val="auto"/>
          <w:sz w:val="22"/>
          <w:szCs w:val="22"/>
          <w:lang w:val="es-ES_tradnl"/>
        </w:rPr>
        <w:t>CONSIDERANDO:</w:t>
      </w:r>
    </w:p>
    <w:p w14:paraId="186280AB" w14:textId="77777777" w:rsidR="00F720C2" w:rsidRDefault="00F720C2" w:rsidP="00897B37">
      <w:pPr>
        <w:pStyle w:val="Prrafodelista"/>
        <w:numPr>
          <w:ilvl w:val="0"/>
          <w:numId w:val="8"/>
        </w:numPr>
        <w:spacing w:line="276" w:lineRule="auto"/>
        <w:jc w:val="both"/>
        <w:rPr>
          <w:rFonts w:ascii="Book Antiqua" w:hAnsi="Book Antiqua" w:cstheme="majorHAnsi"/>
          <w:i/>
          <w:color w:val="auto"/>
          <w:sz w:val="22"/>
          <w:szCs w:val="22"/>
          <w:lang w:val="es-419"/>
        </w:rPr>
      </w:pPr>
      <w:bookmarkStart w:id="3" w:name="_Hlk135902120"/>
      <w:r w:rsidRPr="00C24FEF">
        <w:rPr>
          <w:rFonts w:ascii="Book Antiqua" w:hAnsi="Book Antiqua" w:cstheme="majorHAnsi"/>
          <w:i/>
          <w:color w:val="auto"/>
          <w:sz w:val="22"/>
          <w:szCs w:val="22"/>
          <w:lang w:val="es-419"/>
        </w:rPr>
        <w:t xml:space="preserve">Que </w:t>
      </w:r>
      <w:r>
        <w:rPr>
          <w:rFonts w:ascii="Book Antiqua" w:hAnsi="Book Antiqua" w:cstheme="majorHAnsi"/>
          <w:i/>
          <w:color w:val="auto"/>
          <w:sz w:val="22"/>
          <w:szCs w:val="22"/>
          <w:lang w:val="es-419"/>
        </w:rPr>
        <w:t xml:space="preserve">la </w:t>
      </w:r>
      <w:r w:rsidRPr="00C24FEF">
        <w:rPr>
          <w:rFonts w:ascii="Book Antiqua" w:hAnsi="Book Antiqua" w:cstheme="majorHAnsi"/>
          <w:i/>
          <w:color w:val="auto"/>
          <w:sz w:val="22"/>
          <w:szCs w:val="22"/>
          <w:lang w:val="es-419"/>
        </w:rPr>
        <w:t>autonomía del Municipio comprende gestionar libremente en las materias de su competencia (Art. 204 Cn).</w:t>
      </w:r>
    </w:p>
    <w:p w14:paraId="5442CBE1" w14:textId="77777777" w:rsidR="00D3671D" w:rsidRPr="00D3671D" w:rsidRDefault="00F720C2" w:rsidP="00897B37">
      <w:pPr>
        <w:pStyle w:val="Prrafodelista"/>
        <w:numPr>
          <w:ilvl w:val="0"/>
          <w:numId w:val="8"/>
        </w:numPr>
        <w:spacing w:line="276" w:lineRule="auto"/>
        <w:jc w:val="both"/>
        <w:rPr>
          <w:rFonts w:ascii="Book Antiqua" w:hAnsi="Book Antiqua" w:cstheme="majorHAnsi"/>
          <w:b/>
          <w:i/>
          <w:color w:val="auto"/>
          <w:sz w:val="22"/>
          <w:szCs w:val="22"/>
        </w:rPr>
      </w:pPr>
      <w:r>
        <w:rPr>
          <w:rFonts w:ascii="Book Antiqua" w:hAnsi="Book Antiqua" w:cstheme="majorHAnsi"/>
          <w:i/>
          <w:color w:val="auto"/>
          <w:sz w:val="22"/>
          <w:szCs w:val="22"/>
          <w:lang w:val="es-ES_tradnl"/>
        </w:rPr>
        <w:lastRenderedPageBreak/>
        <w:t>Que visto el informe final de Auditoría Interna del Arqueo a fondos en Colecturía Municipal donde la Auditora Interna refleja</w:t>
      </w:r>
      <w:r w:rsidR="00D3671D">
        <w:rPr>
          <w:rFonts w:ascii="Book Antiqua" w:hAnsi="Book Antiqua" w:cstheme="majorHAnsi"/>
          <w:i/>
          <w:color w:val="auto"/>
          <w:sz w:val="22"/>
          <w:szCs w:val="22"/>
          <w:lang w:val="es-ES_tradnl"/>
        </w:rPr>
        <w:t xml:space="preserve"> las </w:t>
      </w:r>
      <w:r>
        <w:rPr>
          <w:rFonts w:ascii="Book Antiqua" w:hAnsi="Book Antiqua" w:cstheme="majorHAnsi"/>
          <w:i/>
          <w:color w:val="auto"/>
          <w:sz w:val="22"/>
          <w:szCs w:val="22"/>
          <w:lang w:val="es-ES_tradnl"/>
        </w:rPr>
        <w:t>observaci</w:t>
      </w:r>
      <w:r w:rsidR="00D3671D">
        <w:rPr>
          <w:rFonts w:ascii="Book Antiqua" w:hAnsi="Book Antiqua" w:cstheme="majorHAnsi"/>
          <w:i/>
          <w:color w:val="auto"/>
          <w:sz w:val="22"/>
          <w:szCs w:val="22"/>
          <w:lang w:val="es-ES_tradnl"/>
        </w:rPr>
        <w:t>ones siguientes</w:t>
      </w:r>
      <w:r>
        <w:rPr>
          <w:rFonts w:ascii="Book Antiqua" w:hAnsi="Book Antiqua" w:cstheme="majorHAnsi"/>
          <w:i/>
          <w:color w:val="auto"/>
          <w:sz w:val="22"/>
          <w:szCs w:val="22"/>
          <w:lang w:val="es-ES_tradnl"/>
        </w:rPr>
        <w:t xml:space="preserve">: </w:t>
      </w:r>
    </w:p>
    <w:p w14:paraId="786E6DA0" w14:textId="77777777" w:rsidR="00D3671D" w:rsidRDefault="00D3671D" w:rsidP="00897B37">
      <w:pPr>
        <w:pStyle w:val="Prrafodelista"/>
        <w:numPr>
          <w:ilvl w:val="0"/>
          <w:numId w:val="9"/>
        </w:numPr>
        <w:spacing w:line="276" w:lineRule="auto"/>
        <w:jc w:val="both"/>
        <w:rPr>
          <w:rFonts w:ascii="Book Antiqua" w:hAnsi="Book Antiqua" w:cstheme="majorHAnsi"/>
          <w:i/>
          <w:color w:val="auto"/>
          <w:sz w:val="22"/>
          <w:szCs w:val="22"/>
          <w:lang w:val="es-ES_tradnl"/>
        </w:rPr>
      </w:pPr>
      <w:r w:rsidRPr="00D3671D">
        <w:rPr>
          <w:rFonts w:ascii="Book Antiqua" w:hAnsi="Book Antiqua" w:cstheme="majorHAnsi"/>
          <w:i/>
          <w:color w:val="auto"/>
          <w:sz w:val="22"/>
          <w:szCs w:val="22"/>
          <w:lang w:val="es-ES_tradnl"/>
        </w:rPr>
        <w:t>Se identificó incumplimiento en Art. 90 del Código Municipal (Verificar que los fondos se remesen el día siguiente hábil a su percepción), Art. 102 de la Ley de la Corte de Cuentas de La República (Los administradores de fondos son responsables de que el proceso de control interno se cumpla). No se ha entregado ingresos a Tesorería de los días: 07al 27 de agosto de 2023.</w:t>
      </w:r>
    </w:p>
    <w:p w14:paraId="5F125C33" w14:textId="77777777" w:rsidR="00D3671D" w:rsidRDefault="00D3671D" w:rsidP="00897B37">
      <w:pPr>
        <w:pStyle w:val="Prrafodelista"/>
        <w:numPr>
          <w:ilvl w:val="0"/>
          <w:numId w:val="9"/>
        </w:numPr>
        <w:spacing w:line="276" w:lineRule="auto"/>
        <w:jc w:val="both"/>
        <w:rPr>
          <w:rFonts w:ascii="Book Antiqua" w:hAnsi="Book Antiqua" w:cstheme="majorHAnsi"/>
          <w:i/>
          <w:color w:val="auto"/>
          <w:sz w:val="22"/>
          <w:szCs w:val="22"/>
          <w:lang w:val="es-ES_tradnl"/>
        </w:rPr>
      </w:pPr>
      <w:r w:rsidRPr="00D3671D">
        <w:rPr>
          <w:rFonts w:ascii="Book Antiqua" w:hAnsi="Book Antiqua" w:cstheme="majorHAnsi"/>
          <w:i/>
          <w:color w:val="auto"/>
          <w:sz w:val="22"/>
          <w:szCs w:val="22"/>
          <w:lang w:val="es-ES_tradnl"/>
        </w:rPr>
        <w:t>Mediante la verificación de los informes de ingresos y la documentación presentada por la Colectora municipal se identificó un faltante de $1.428.25 del cual se le consultó a colectora municipal sobre dicho faltante quien manifestó que desconoce la causa de dicho faltante.</w:t>
      </w:r>
    </w:p>
    <w:p w14:paraId="589EAFE2" w14:textId="77777777" w:rsidR="00D3671D" w:rsidRDefault="00D3671D" w:rsidP="00897B37">
      <w:pPr>
        <w:pStyle w:val="Prrafodelista"/>
        <w:numPr>
          <w:ilvl w:val="0"/>
          <w:numId w:val="9"/>
        </w:numPr>
        <w:spacing w:line="276" w:lineRule="auto"/>
        <w:jc w:val="both"/>
        <w:rPr>
          <w:rFonts w:ascii="Book Antiqua" w:hAnsi="Book Antiqua" w:cstheme="majorHAnsi"/>
          <w:i/>
          <w:color w:val="auto"/>
          <w:sz w:val="22"/>
          <w:szCs w:val="22"/>
          <w:lang w:val="es-ES_tradnl"/>
        </w:rPr>
      </w:pPr>
      <w:r w:rsidRPr="00D3671D">
        <w:rPr>
          <w:rFonts w:ascii="Book Antiqua" w:hAnsi="Book Antiqua" w:cstheme="majorHAnsi"/>
          <w:i/>
          <w:color w:val="auto"/>
          <w:sz w:val="22"/>
          <w:szCs w:val="22"/>
          <w:lang w:val="es-ES_tradnl"/>
        </w:rPr>
        <w:t>Entre los documentos que no cumplen con valides legal (</w:t>
      </w:r>
      <w:proofErr w:type="spellStart"/>
      <w:r w:rsidRPr="00D3671D">
        <w:rPr>
          <w:rFonts w:ascii="Book Antiqua" w:hAnsi="Book Antiqua" w:cstheme="majorHAnsi"/>
          <w:i/>
          <w:color w:val="auto"/>
          <w:sz w:val="22"/>
          <w:szCs w:val="22"/>
          <w:lang w:val="es-ES_tradnl"/>
        </w:rPr>
        <w:t>Post-it</w:t>
      </w:r>
      <w:proofErr w:type="spellEnd"/>
      <w:r w:rsidRPr="00D3671D">
        <w:rPr>
          <w:rFonts w:ascii="Book Antiqua" w:hAnsi="Book Antiqua" w:cstheme="majorHAnsi"/>
          <w:i/>
          <w:color w:val="auto"/>
          <w:sz w:val="22"/>
          <w:szCs w:val="22"/>
          <w:lang w:val="es-ES_tradnl"/>
        </w:rPr>
        <w:t>) se identificaron egresos por $2,240.84 (prestamos internos), Egresos en factura por un valor de $274.30 según manifestó Colectora Municipal, ha realizado préstamos para gastos de funcionamiento por $9,048.09 los que serán reintegrados de fondo circulante, ya que son prestamos realizados a encargado de dicho fondo Lic. Guillermo Ortiz.</w:t>
      </w:r>
    </w:p>
    <w:p w14:paraId="03A42D08" w14:textId="77777777" w:rsidR="00942B06" w:rsidRDefault="00D3671D" w:rsidP="00897B37">
      <w:pPr>
        <w:pStyle w:val="Prrafodelista"/>
        <w:numPr>
          <w:ilvl w:val="0"/>
          <w:numId w:val="8"/>
        </w:numPr>
        <w:spacing w:line="276" w:lineRule="auto"/>
        <w:jc w:val="both"/>
        <w:rPr>
          <w:rFonts w:ascii="Book Antiqua" w:hAnsi="Book Antiqua" w:cstheme="majorHAnsi"/>
          <w:i/>
          <w:color w:val="auto"/>
          <w:sz w:val="22"/>
          <w:szCs w:val="22"/>
          <w:lang w:val="es-ES_tradnl"/>
        </w:rPr>
      </w:pPr>
      <w:r w:rsidRPr="00942B06">
        <w:rPr>
          <w:rFonts w:ascii="Book Antiqua" w:hAnsi="Book Antiqua" w:cstheme="majorHAnsi"/>
          <w:i/>
          <w:color w:val="auto"/>
          <w:sz w:val="22"/>
          <w:szCs w:val="22"/>
          <w:lang w:val="es-ES_tradnl"/>
        </w:rPr>
        <w:t xml:space="preserve">Que visto el informe final de Auditoría Interna del Arqueo a fondos en Tesorería Municipal donde la Auditora Interna no refleja observaciones puesto que </w:t>
      </w:r>
      <w:r w:rsidR="00942B06" w:rsidRPr="00942B06">
        <w:rPr>
          <w:rFonts w:ascii="Book Antiqua" w:hAnsi="Book Antiqua" w:cstheme="majorHAnsi"/>
          <w:i/>
          <w:color w:val="auto"/>
          <w:sz w:val="22"/>
          <w:szCs w:val="22"/>
          <w:lang w:val="es-ES_tradnl"/>
        </w:rPr>
        <w:t>no se identificaron condiciones relacionadas con aspectos legales y técnicos que ameriten reportar, ya que, según remesas y reportes de ingresos presentados, El Sr. Tesorero Municipal lleva las remesas al día según las recibe de colecturía.</w:t>
      </w:r>
    </w:p>
    <w:p w14:paraId="0833C31E" w14:textId="30279804" w:rsidR="00632009" w:rsidRPr="00632009" w:rsidRDefault="00632009" w:rsidP="00897B37">
      <w:pPr>
        <w:pStyle w:val="Prrafodelista"/>
        <w:numPr>
          <w:ilvl w:val="0"/>
          <w:numId w:val="8"/>
        </w:numPr>
        <w:spacing w:line="276" w:lineRule="auto"/>
        <w:jc w:val="both"/>
        <w:rPr>
          <w:rFonts w:ascii="Book Antiqua" w:hAnsi="Book Antiqua" w:cstheme="majorHAnsi"/>
          <w:b/>
          <w:i/>
          <w:color w:val="auto"/>
          <w:sz w:val="22"/>
          <w:szCs w:val="22"/>
        </w:rPr>
      </w:pPr>
      <w:r>
        <w:rPr>
          <w:rFonts w:ascii="Book Antiqua" w:hAnsi="Book Antiqua" w:cstheme="majorHAnsi"/>
          <w:i/>
          <w:color w:val="auto"/>
          <w:sz w:val="22"/>
          <w:szCs w:val="22"/>
          <w:lang w:val="es-ES_tradnl"/>
        </w:rPr>
        <w:t>Que visto el informe final de Auditoría Interna del Arqueo a fondos de Caja Chica Municipal donde la Auditora Interna refleja las observaciones siguientes:</w:t>
      </w:r>
    </w:p>
    <w:p w14:paraId="0472C7A7" w14:textId="77777777" w:rsidR="00632009" w:rsidRPr="00632009" w:rsidRDefault="00632009" w:rsidP="00897B37">
      <w:pPr>
        <w:pStyle w:val="Prrafodelista"/>
        <w:numPr>
          <w:ilvl w:val="0"/>
          <w:numId w:val="10"/>
        </w:numPr>
        <w:spacing w:line="276" w:lineRule="auto"/>
        <w:jc w:val="both"/>
        <w:rPr>
          <w:rFonts w:ascii="Book Antiqua" w:hAnsi="Book Antiqua" w:cstheme="majorHAnsi"/>
          <w:i/>
          <w:color w:val="auto"/>
          <w:sz w:val="22"/>
          <w:szCs w:val="22"/>
          <w:lang w:val="es-ES_tradnl"/>
        </w:rPr>
      </w:pPr>
      <w:r w:rsidRPr="00632009">
        <w:rPr>
          <w:rFonts w:ascii="Book Antiqua" w:hAnsi="Book Antiqua" w:cstheme="majorHAnsi"/>
          <w:i/>
          <w:color w:val="auto"/>
          <w:sz w:val="22"/>
          <w:szCs w:val="22"/>
          <w:lang w:val="es-ES_tradnl"/>
        </w:rPr>
        <w:t>En el arqueo se identificó un sobre giro en gastos de caja chica por un mil cuatrocientos ochenta y uno 15/100 ($1.481.15) dólares.</w:t>
      </w:r>
    </w:p>
    <w:p w14:paraId="42620CAD" w14:textId="77777777" w:rsidR="00632009" w:rsidRPr="00632009" w:rsidRDefault="00632009" w:rsidP="00897B37">
      <w:pPr>
        <w:pStyle w:val="Prrafodelista"/>
        <w:numPr>
          <w:ilvl w:val="0"/>
          <w:numId w:val="10"/>
        </w:numPr>
        <w:spacing w:line="276" w:lineRule="auto"/>
        <w:jc w:val="both"/>
        <w:rPr>
          <w:rFonts w:ascii="Book Antiqua" w:hAnsi="Book Antiqua" w:cstheme="majorHAnsi"/>
          <w:i/>
          <w:color w:val="auto"/>
          <w:sz w:val="22"/>
          <w:szCs w:val="22"/>
          <w:lang w:val="es-ES_tradnl"/>
        </w:rPr>
      </w:pPr>
      <w:r w:rsidRPr="00632009">
        <w:rPr>
          <w:rFonts w:ascii="Book Antiqua" w:hAnsi="Book Antiqua" w:cstheme="majorHAnsi"/>
          <w:i/>
          <w:color w:val="auto"/>
          <w:sz w:val="22"/>
          <w:szCs w:val="22"/>
          <w:lang w:val="es-ES_tradnl"/>
        </w:rPr>
        <w:t>Se identificó un faltante de -$1.32</w:t>
      </w:r>
    </w:p>
    <w:p w14:paraId="468D111E" w14:textId="77777777" w:rsidR="00632009" w:rsidRPr="00632009" w:rsidRDefault="00632009" w:rsidP="00897B37">
      <w:pPr>
        <w:pStyle w:val="Prrafodelista"/>
        <w:numPr>
          <w:ilvl w:val="0"/>
          <w:numId w:val="10"/>
        </w:numPr>
        <w:spacing w:line="276" w:lineRule="auto"/>
        <w:jc w:val="both"/>
        <w:rPr>
          <w:rFonts w:ascii="Book Antiqua" w:hAnsi="Book Antiqua" w:cstheme="majorHAnsi"/>
          <w:i/>
          <w:color w:val="auto"/>
          <w:sz w:val="22"/>
          <w:szCs w:val="22"/>
          <w:lang w:val="es-ES_tradnl"/>
        </w:rPr>
      </w:pPr>
      <w:r w:rsidRPr="00632009">
        <w:rPr>
          <w:rFonts w:ascii="Book Antiqua" w:hAnsi="Book Antiqua" w:cstheme="majorHAnsi"/>
          <w:i/>
          <w:color w:val="auto"/>
          <w:sz w:val="22"/>
          <w:szCs w:val="22"/>
          <w:lang w:val="es-ES_tradnl"/>
        </w:rPr>
        <w:t>Al revisar la documentación se identificaron gastos por un valor de $9,048.09 correspondientes a préstamos realizados a la unidad de colecturía en diferentes fechas para gastos de funcionamiento</w:t>
      </w:r>
    </w:p>
    <w:p w14:paraId="5DCBCB67" w14:textId="078EA6AC" w:rsidR="00632009" w:rsidRPr="00632009" w:rsidRDefault="00632009" w:rsidP="00897B37">
      <w:pPr>
        <w:pStyle w:val="Prrafodelista"/>
        <w:numPr>
          <w:ilvl w:val="0"/>
          <w:numId w:val="10"/>
        </w:numPr>
        <w:spacing w:line="276" w:lineRule="auto"/>
        <w:jc w:val="both"/>
        <w:rPr>
          <w:rFonts w:ascii="Book Antiqua" w:hAnsi="Book Antiqua" w:cstheme="majorHAnsi"/>
          <w:i/>
          <w:color w:val="auto"/>
          <w:sz w:val="22"/>
          <w:szCs w:val="22"/>
          <w:lang w:val="es-ES_tradnl"/>
        </w:rPr>
      </w:pPr>
      <w:r w:rsidRPr="00632009">
        <w:rPr>
          <w:rFonts w:ascii="Book Antiqua" w:hAnsi="Book Antiqua" w:cstheme="majorHAnsi"/>
          <w:i/>
          <w:color w:val="auto"/>
          <w:sz w:val="22"/>
          <w:szCs w:val="22"/>
          <w:lang w:val="es-ES_tradnl"/>
        </w:rPr>
        <w:t>Constate que a la fecha del arqueo Tesorería Municipal no ha emitido cheque a encargado de fondo circulante correspondientes al incremento de $1,500.00 según acuerdo emitido por el concejo el día 23 de abril de 2023, en acuerdo No. Uno y acta No. nueve</w:t>
      </w:r>
    </w:p>
    <w:p w14:paraId="6B750C7F" w14:textId="77777777" w:rsidR="00F720C2" w:rsidRDefault="00F720C2" w:rsidP="00F720C2">
      <w:pPr>
        <w:spacing w:line="276" w:lineRule="auto"/>
        <w:jc w:val="both"/>
        <w:rPr>
          <w:rFonts w:ascii="Book Antiqua" w:hAnsi="Book Antiqua" w:cstheme="majorHAnsi"/>
          <w:b/>
          <w:i/>
          <w:color w:val="auto"/>
          <w:sz w:val="22"/>
          <w:szCs w:val="22"/>
        </w:rPr>
      </w:pPr>
      <w:r w:rsidRPr="00953C41">
        <w:rPr>
          <w:rFonts w:ascii="Book Antiqua" w:hAnsi="Book Antiqua" w:cstheme="majorHAnsi"/>
          <w:b/>
          <w:i/>
          <w:color w:val="auto"/>
          <w:sz w:val="22"/>
          <w:szCs w:val="22"/>
        </w:rPr>
        <w:t>POR TANTO,</w:t>
      </w:r>
      <w:r w:rsidRPr="00953C41">
        <w:rPr>
          <w:rFonts w:ascii="Book Antiqua" w:hAnsi="Book Antiqua" w:cstheme="majorHAnsi"/>
          <w:i/>
          <w:color w:val="auto"/>
          <w:sz w:val="22"/>
          <w:szCs w:val="22"/>
        </w:rPr>
        <w:t xml:space="preserve"> El Concejo Municipal en uso de las facultades legales que le confiere el Código Municipal vigente. </w:t>
      </w:r>
      <w:r w:rsidRPr="00953C41">
        <w:rPr>
          <w:rFonts w:ascii="Book Antiqua" w:hAnsi="Book Antiqua" w:cstheme="majorHAnsi"/>
          <w:b/>
          <w:i/>
          <w:color w:val="auto"/>
          <w:sz w:val="22"/>
          <w:szCs w:val="22"/>
        </w:rPr>
        <w:t>ACUERDA POR UNANIMIDAD:</w:t>
      </w:r>
    </w:p>
    <w:p w14:paraId="66D604FB" w14:textId="77777777" w:rsidR="0039112D" w:rsidRPr="0039112D" w:rsidRDefault="00F720C2" w:rsidP="00897B37">
      <w:pPr>
        <w:pStyle w:val="Prrafodelista"/>
        <w:numPr>
          <w:ilvl w:val="0"/>
          <w:numId w:val="1"/>
        </w:numPr>
        <w:spacing w:line="276" w:lineRule="auto"/>
        <w:jc w:val="both"/>
        <w:rPr>
          <w:rFonts w:ascii="Book Antiqua" w:hAnsi="Book Antiqua" w:cstheme="majorHAnsi"/>
          <w:b/>
          <w:i/>
          <w:color w:val="auto"/>
          <w:sz w:val="22"/>
          <w:szCs w:val="22"/>
        </w:rPr>
      </w:pPr>
      <w:r>
        <w:rPr>
          <w:rFonts w:ascii="Book Antiqua" w:hAnsi="Book Antiqua" w:cstheme="majorHAnsi"/>
          <w:i/>
          <w:color w:val="auto"/>
          <w:sz w:val="22"/>
          <w:szCs w:val="22"/>
          <w:lang w:val="es-ES_tradnl"/>
        </w:rPr>
        <w:t>Se le Ordena al Encargad</w:t>
      </w:r>
      <w:r w:rsidR="00D3671D" w:rsidRPr="00D3671D">
        <w:rPr>
          <w:rFonts w:ascii="Book Antiqua" w:hAnsi="Book Antiqua" w:cstheme="majorHAnsi"/>
          <w:i/>
          <w:color w:val="auto"/>
          <w:sz w:val="22"/>
          <w:szCs w:val="22"/>
          <w:lang w:val="es-ES_tradnl"/>
        </w:rPr>
        <w:t xml:space="preserve">a de </w:t>
      </w:r>
      <w:r w:rsidR="00D3671D">
        <w:rPr>
          <w:rFonts w:ascii="Book Antiqua" w:hAnsi="Book Antiqua" w:cstheme="majorHAnsi"/>
          <w:i/>
          <w:color w:val="auto"/>
          <w:sz w:val="22"/>
          <w:szCs w:val="22"/>
          <w:lang w:val="es-ES_tradnl"/>
        </w:rPr>
        <w:t>C</w:t>
      </w:r>
      <w:r w:rsidR="00D3671D" w:rsidRPr="00D3671D">
        <w:rPr>
          <w:rFonts w:ascii="Book Antiqua" w:hAnsi="Book Antiqua" w:cstheme="majorHAnsi"/>
          <w:i/>
          <w:color w:val="auto"/>
          <w:sz w:val="22"/>
          <w:szCs w:val="22"/>
          <w:lang w:val="es-ES_tradnl"/>
        </w:rPr>
        <w:t>olecturía para que se limit</w:t>
      </w:r>
      <w:r w:rsidR="00D3671D">
        <w:rPr>
          <w:rFonts w:ascii="Book Antiqua" w:hAnsi="Book Antiqua" w:cstheme="majorHAnsi"/>
          <w:i/>
          <w:color w:val="auto"/>
          <w:sz w:val="22"/>
          <w:szCs w:val="22"/>
          <w:lang w:val="es-ES_tradnl"/>
        </w:rPr>
        <w:t>é</w:t>
      </w:r>
      <w:r w:rsidR="00D3671D" w:rsidRPr="00D3671D">
        <w:rPr>
          <w:rFonts w:ascii="Book Antiqua" w:hAnsi="Book Antiqua" w:cstheme="majorHAnsi"/>
          <w:i/>
          <w:color w:val="auto"/>
          <w:sz w:val="22"/>
          <w:szCs w:val="22"/>
          <w:lang w:val="es-ES_tradnl"/>
        </w:rPr>
        <w:t xml:space="preserve"> a entregar efectivo que no esté previamente acordado por el </w:t>
      </w:r>
      <w:r w:rsidR="00D3671D">
        <w:rPr>
          <w:rFonts w:ascii="Book Antiqua" w:hAnsi="Book Antiqua" w:cstheme="majorHAnsi"/>
          <w:i/>
          <w:color w:val="auto"/>
          <w:sz w:val="22"/>
          <w:szCs w:val="22"/>
          <w:lang w:val="es-ES_tradnl"/>
        </w:rPr>
        <w:t>C</w:t>
      </w:r>
      <w:r w:rsidR="00D3671D" w:rsidRPr="00D3671D">
        <w:rPr>
          <w:rFonts w:ascii="Book Antiqua" w:hAnsi="Book Antiqua" w:cstheme="majorHAnsi"/>
          <w:i/>
          <w:color w:val="auto"/>
          <w:sz w:val="22"/>
          <w:szCs w:val="22"/>
          <w:lang w:val="es-ES_tradnl"/>
        </w:rPr>
        <w:t>onsejo</w:t>
      </w:r>
      <w:r w:rsidR="00D3671D">
        <w:rPr>
          <w:rFonts w:ascii="Book Antiqua" w:hAnsi="Book Antiqua" w:cstheme="majorHAnsi"/>
          <w:i/>
          <w:color w:val="auto"/>
          <w:sz w:val="22"/>
          <w:szCs w:val="22"/>
          <w:lang w:val="es-ES_tradnl"/>
        </w:rPr>
        <w:t xml:space="preserve">, con la finalidad de dar </w:t>
      </w:r>
      <w:r w:rsidR="00D3671D" w:rsidRPr="00D3671D">
        <w:rPr>
          <w:rFonts w:ascii="Book Antiqua" w:hAnsi="Book Antiqua" w:cstheme="majorHAnsi"/>
          <w:i/>
          <w:color w:val="auto"/>
          <w:sz w:val="22"/>
          <w:szCs w:val="22"/>
          <w:lang w:val="es-ES_tradnl"/>
        </w:rPr>
        <w:t xml:space="preserve">cumplimiento </w:t>
      </w:r>
      <w:r w:rsidR="00D3671D">
        <w:rPr>
          <w:rFonts w:ascii="Book Antiqua" w:hAnsi="Book Antiqua" w:cstheme="majorHAnsi"/>
          <w:i/>
          <w:color w:val="auto"/>
          <w:sz w:val="22"/>
          <w:szCs w:val="22"/>
          <w:lang w:val="es-ES_tradnl"/>
        </w:rPr>
        <w:t>a</w:t>
      </w:r>
      <w:r w:rsidR="00D3671D" w:rsidRPr="00D3671D">
        <w:rPr>
          <w:rFonts w:ascii="Book Antiqua" w:hAnsi="Book Antiqua" w:cstheme="majorHAnsi"/>
          <w:i/>
          <w:color w:val="auto"/>
          <w:sz w:val="22"/>
          <w:szCs w:val="22"/>
          <w:lang w:val="es-ES_tradnl"/>
        </w:rPr>
        <w:t>l control interno</w:t>
      </w:r>
      <w:r w:rsidR="00D3671D">
        <w:rPr>
          <w:rFonts w:ascii="Book Antiqua" w:hAnsi="Book Antiqua" w:cstheme="majorHAnsi"/>
          <w:i/>
          <w:color w:val="auto"/>
          <w:sz w:val="22"/>
          <w:szCs w:val="22"/>
          <w:lang w:val="es-ES_tradnl"/>
        </w:rPr>
        <w:t>,</w:t>
      </w:r>
      <w:r w:rsidR="00D3671D" w:rsidRPr="00D3671D">
        <w:rPr>
          <w:rFonts w:ascii="Book Antiqua" w:hAnsi="Book Antiqua" w:cstheme="majorHAnsi"/>
          <w:i/>
          <w:color w:val="auto"/>
          <w:sz w:val="22"/>
          <w:szCs w:val="22"/>
          <w:lang w:val="es-ES_tradnl"/>
        </w:rPr>
        <w:t xml:space="preserve"> leyes y reglamentos</w:t>
      </w:r>
      <w:r>
        <w:rPr>
          <w:rFonts w:ascii="Book Antiqua" w:hAnsi="Book Antiqua" w:cstheme="majorHAnsi"/>
          <w:i/>
          <w:color w:val="auto"/>
          <w:sz w:val="22"/>
          <w:szCs w:val="22"/>
          <w:lang w:val="es-ES_tradnl"/>
        </w:rPr>
        <w:t>.</w:t>
      </w:r>
      <w:r w:rsidRPr="00AF7DF6">
        <w:rPr>
          <w:rFonts w:ascii="Book Antiqua" w:hAnsi="Book Antiqua" w:cstheme="majorHAnsi"/>
          <w:i/>
          <w:color w:val="auto"/>
          <w:sz w:val="22"/>
          <w:szCs w:val="22"/>
          <w:lang w:val="es-419"/>
        </w:rPr>
        <w:t xml:space="preserve"> </w:t>
      </w:r>
    </w:p>
    <w:p w14:paraId="3B8A0267" w14:textId="46CEAEDD" w:rsidR="0039112D" w:rsidRPr="0039112D" w:rsidRDefault="0039112D" w:rsidP="00897B37">
      <w:pPr>
        <w:pStyle w:val="Prrafodelista"/>
        <w:numPr>
          <w:ilvl w:val="0"/>
          <w:numId w:val="1"/>
        </w:numPr>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Se le ordena</w:t>
      </w:r>
      <w:r w:rsidRPr="0039112D">
        <w:rPr>
          <w:rFonts w:ascii="Book Antiqua" w:hAnsi="Book Antiqua" w:cstheme="majorHAnsi"/>
          <w:i/>
          <w:color w:val="auto"/>
          <w:sz w:val="22"/>
          <w:szCs w:val="22"/>
          <w:lang w:val="es-ES_tradnl"/>
        </w:rPr>
        <w:t xml:space="preserve"> a</w:t>
      </w:r>
      <w:r>
        <w:rPr>
          <w:rFonts w:ascii="Book Antiqua" w:hAnsi="Book Antiqua" w:cstheme="majorHAnsi"/>
          <w:i/>
          <w:color w:val="auto"/>
          <w:sz w:val="22"/>
          <w:szCs w:val="22"/>
          <w:lang w:val="es-ES_tradnl"/>
        </w:rPr>
        <w:t>l</w:t>
      </w:r>
      <w:r w:rsidRPr="0039112D">
        <w:rPr>
          <w:rFonts w:ascii="Book Antiqua" w:hAnsi="Book Antiqua" w:cstheme="majorHAnsi"/>
          <w:i/>
          <w:color w:val="auto"/>
          <w:sz w:val="22"/>
          <w:szCs w:val="22"/>
          <w:lang w:val="es-ES_tradnl"/>
        </w:rPr>
        <w:t xml:space="preserve"> encargado de fondo circulante </w:t>
      </w:r>
      <w:r w:rsidR="00F40BCB">
        <w:rPr>
          <w:rFonts w:ascii="Book Antiqua" w:hAnsi="Book Antiqua" w:cstheme="majorHAnsi"/>
          <w:i/>
          <w:color w:val="auto"/>
          <w:sz w:val="22"/>
          <w:szCs w:val="22"/>
          <w:lang w:val="es-ES_tradnl"/>
        </w:rPr>
        <w:t>liquidar los gastos realizados del fondo circulante y solicitar el reintegro a la Tesorería Municipal.</w:t>
      </w:r>
    </w:p>
    <w:p w14:paraId="046D4E2A" w14:textId="288367CD" w:rsidR="00F720C2" w:rsidRPr="0039112D" w:rsidRDefault="007C121F" w:rsidP="00897B37">
      <w:pPr>
        <w:pStyle w:val="Prrafodelista"/>
        <w:numPr>
          <w:ilvl w:val="0"/>
          <w:numId w:val="1"/>
        </w:numPr>
        <w:jc w:val="both"/>
        <w:rPr>
          <w:rFonts w:ascii="Book Antiqua" w:hAnsi="Book Antiqua" w:cstheme="majorHAnsi"/>
          <w:i/>
          <w:color w:val="auto"/>
          <w:sz w:val="22"/>
          <w:szCs w:val="22"/>
          <w:lang w:val="es-ES_tradnl"/>
        </w:rPr>
      </w:pPr>
      <w:r w:rsidRPr="007C121F">
        <w:rPr>
          <w:rFonts w:ascii="Book Antiqua" w:hAnsi="Book Antiqua" w:cstheme="majorHAnsi"/>
          <w:i/>
          <w:color w:val="auto"/>
          <w:sz w:val="22"/>
          <w:szCs w:val="22"/>
          <w:lang w:val="es-ES_tradnl"/>
        </w:rPr>
        <w:t xml:space="preserve">Se le ordena al Tesorero Municipal emitir cheque </w:t>
      </w:r>
      <w:r w:rsidR="00F40BCB">
        <w:rPr>
          <w:rFonts w:ascii="Book Antiqua" w:hAnsi="Book Antiqua" w:cstheme="majorHAnsi"/>
          <w:i/>
          <w:color w:val="auto"/>
          <w:sz w:val="22"/>
          <w:szCs w:val="22"/>
          <w:lang w:val="es-ES_tradnl"/>
        </w:rPr>
        <w:t xml:space="preserve">al Encargado del Fondo Circulante </w:t>
      </w:r>
      <w:r w:rsidRPr="007C121F">
        <w:rPr>
          <w:rFonts w:ascii="Book Antiqua" w:hAnsi="Book Antiqua" w:cstheme="majorHAnsi"/>
          <w:i/>
          <w:color w:val="auto"/>
          <w:sz w:val="22"/>
          <w:szCs w:val="22"/>
          <w:lang w:val="es-ES_tradnl"/>
        </w:rPr>
        <w:t xml:space="preserve">de conformidad a la previa solicitud realizada por </w:t>
      </w:r>
      <w:r w:rsidR="00F40BCB">
        <w:rPr>
          <w:rFonts w:ascii="Book Antiqua" w:hAnsi="Book Antiqua" w:cstheme="majorHAnsi"/>
          <w:i/>
          <w:color w:val="auto"/>
          <w:sz w:val="22"/>
          <w:szCs w:val="22"/>
          <w:lang w:val="es-ES_tradnl"/>
        </w:rPr>
        <w:t>este</w:t>
      </w:r>
      <w:r w:rsidR="0039112D">
        <w:rPr>
          <w:rFonts w:ascii="Book Antiqua" w:hAnsi="Book Antiqua" w:cstheme="majorHAnsi"/>
          <w:i/>
          <w:color w:val="auto"/>
          <w:sz w:val="22"/>
          <w:szCs w:val="22"/>
          <w:lang w:val="es-ES_tradnl"/>
        </w:rPr>
        <w:t xml:space="preserve">. </w:t>
      </w:r>
      <w:r w:rsidR="00F720C2" w:rsidRPr="0039112D">
        <w:rPr>
          <w:rFonts w:ascii="Book Antiqua" w:hAnsi="Book Antiqua" w:cstheme="majorHAnsi"/>
          <w:b/>
          <w:i/>
          <w:color w:val="auto"/>
          <w:sz w:val="22"/>
          <w:szCs w:val="22"/>
          <w:lang w:val="es-419"/>
        </w:rPr>
        <w:t>Certifíquese y comuníquese. -</w:t>
      </w:r>
    </w:p>
    <w:p w14:paraId="0F4F348C" w14:textId="0912930D" w:rsidR="00321174" w:rsidRDefault="00321174" w:rsidP="00321174">
      <w:pPr>
        <w:spacing w:line="276" w:lineRule="auto"/>
        <w:jc w:val="both"/>
        <w:rPr>
          <w:rFonts w:ascii="Book Antiqua" w:hAnsi="Book Antiqua" w:cstheme="majorHAnsi"/>
          <w:b/>
          <w:i/>
          <w:color w:val="auto"/>
          <w:sz w:val="22"/>
          <w:szCs w:val="22"/>
        </w:rPr>
      </w:pPr>
      <w:r w:rsidRPr="000B5D1E">
        <w:rPr>
          <w:rFonts w:ascii="Book Antiqua" w:hAnsi="Book Antiqua" w:cstheme="majorHAnsi"/>
          <w:b/>
          <w:i/>
          <w:color w:val="auto"/>
          <w:sz w:val="22"/>
          <w:szCs w:val="22"/>
          <w:u w:val="single"/>
        </w:rPr>
        <w:t xml:space="preserve">ACUERDO NÚMERO </w:t>
      </w:r>
      <w:r>
        <w:rPr>
          <w:rFonts w:ascii="Book Antiqua" w:hAnsi="Book Antiqua" w:cstheme="majorHAnsi"/>
          <w:b/>
          <w:i/>
          <w:color w:val="auto"/>
          <w:sz w:val="22"/>
          <w:szCs w:val="22"/>
          <w:u w:val="single"/>
        </w:rPr>
        <w:t>TRES</w:t>
      </w:r>
      <w:r w:rsidRPr="000B5D1E">
        <w:rPr>
          <w:rFonts w:ascii="Book Antiqua" w:hAnsi="Book Antiqua" w:cstheme="majorHAnsi"/>
          <w:b/>
          <w:i/>
          <w:color w:val="auto"/>
          <w:sz w:val="22"/>
          <w:szCs w:val="22"/>
          <w:u w:val="single"/>
        </w:rPr>
        <w:t>.</w:t>
      </w:r>
      <w:r w:rsidRPr="000B5D1E">
        <w:rPr>
          <w:rFonts w:ascii="Book Antiqua" w:hAnsi="Book Antiqua" w:cstheme="majorHAnsi"/>
          <w:i/>
          <w:color w:val="auto"/>
          <w:sz w:val="22"/>
          <w:szCs w:val="22"/>
        </w:rPr>
        <w:t xml:space="preserve"> – El Concejo Municipal </w:t>
      </w:r>
      <w:r w:rsidRPr="000B5D1E">
        <w:rPr>
          <w:rFonts w:ascii="Book Antiqua" w:hAnsi="Book Antiqua" w:cstheme="majorHAnsi"/>
          <w:b/>
          <w:i/>
          <w:color w:val="auto"/>
          <w:sz w:val="22"/>
          <w:szCs w:val="22"/>
        </w:rPr>
        <w:t>CONSIDERANDO:</w:t>
      </w:r>
    </w:p>
    <w:bookmarkEnd w:id="3"/>
    <w:p w14:paraId="2480D2DE" w14:textId="77777777" w:rsidR="00721EDA" w:rsidRDefault="00CE4B8E" w:rsidP="00897B37">
      <w:pPr>
        <w:pStyle w:val="Prrafodelista"/>
        <w:numPr>
          <w:ilvl w:val="0"/>
          <w:numId w:val="11"/>
        </w:numPr>
        <w:spacing w:line="276" w:lineRule="auto"/>
        <w:jc w:val="both"/>
        <w:rPr>
          <w:rFonts w:ascii="Book Antiqua" w:hAnsi="Book Antiqua" w:cstheme="majorHAnsi"/>
          <w:i/>
          <w:color w:val="auto"/>
          <w:sz w:val="22"/>
          <w:lang w:val="es-419"/>
        </w:rPr>
      </w:pPr>
      <w:r w:rsidRPr="00FA5DCF">
        <w:rPr>
          <w:rFonts w:ascii="Book Antiqua" w:hAnsi="Book Antiqua" w:cstheme="majorHAnsi"/>
          <w:i/>
          <w:color w:val="auto"/>
          <w:sz w:val="22"/>
          <w:lang w:val="es-419"/>
        </w:rPr>
        <w:t xml:space="preserve">Que por Acuerdo Municipal Número </w:t>
      </w:r>
      <w:r w:rsidR="00FA5DCF" w:rsidRPr="00FA5DCF">
        <w:rPr>
          <w:rFonts w:ascii="Book Antiqua" w:hAnsi="Book Antiqua" w:cstheme="majorHAnsi"/>
          <w:i/>
          <w:color w:val="auto"/>
          <w:sz w:val="22"/>
          <w:lang w:val="es-419"/>
        </w:rPr>
        <w:t>Ocho</w:t>
      </w:r>
      <w:r w:rsidRPr="00FA5DCF">
        <w:rPr>
          <w:rFonts w:ascii="Book Antiqua" w:hAnsi="Book Antiqua" w:cstheme="majorHAnsi"/>
          <w:i/>
          <w:color w:val="auto"/>
          <w:sz w:val="22"/>
          <w:lang w:val="es-419"/>
        </w:rPr>
        <w:t xml:space="preserve">, numeral dos, de Acta Número </w:t>
      </w:r>
      <w:r w:rsidR="00FA5DCF" w:rsidRPr="00FA5DCF">
        <w:rPr>
          <w:rFonts w:ascii="Book Antiqua" w:hAnsi="Book Antiqua" w:cstheme="majorHAnsi"/>
          <w:i/>
          <w:color w:val="auto"/>
          <w:sz w:val="22"/>
          <w:lang w:val="es-419"/>
        </w:rPr>
        <w:t>Diecis</w:t>
      </w:r>
      <w:r w:rsidRPr="00FA5DCF">
        <w:rPr>
          <w:rFonts w:ascii="Book Antiqua" w:hAnsi="Book Antiqua" w:cstheme="majorHAnsi"/>
          <w:i/>
          <w:color w:val="auto"/>
          <w:sz w:val="22"/>
          <w:lang w:val="es-419"/>
        </w:rPr>
        <w:t xml:space="preserve">iete de fecha </w:t>
      </w:r>
      <w:r w:rsidR="00FA5DCF" w:rsidRPr="00FA5DCF">
        <w:rPr>
          <w:rFonts w:ascii="Book Antiqua" w:hAnsi="Book Antiqua" w:cstheme="majorHAnsi"/>
          <w:i/>
          <w:color w:val="auto"/>
          <w:sz w:val="22"/>
          <w:lang w:val="es-419"/>
        </w:rPr>
        <w:t>veintiocho de agosto</w:t>
      </w:r>
      <w:r w:rsidRPr="00FA5DCF">
        <w:rPr>
          <w:rFonts w:ascii="Book Antiqua" w:hAnsi="Book Antiqua" w:cstheme="majorHAnsi"/>
          <w:i/>
          <w:color w:val="auto"/>
          <w:sz w:val="22"/>
          <w:lang w:val="es-419"/>
        </w:rPr>
        <w:t xml:space="preserve"> del año dos mil veintitrés, </w:t>
      </w:r>
      <w:r w:rsidR="00FA5DCF">
        <w:rPr>
          <w:rFonts w:ascii="Book Antiqua" w:hAnsi="Book Antiqua" w:cstheme="majorHAnsi"/>
          <w:i/>
          <w:color w:val="auto"/>
          <w:sz w:val="22"/>
          <w:lang w:val="es-419"/>
        </w:rPr>
        <w:t>s</w:t>
      </w:r>
      <w:r w:rsidR="00FA5DCF" w:rsidRPr="00FA5DCF">
        <w:rPr>
          <w:rFonts w:ascii="Book Antiqua" w:hAnsi="Book Antiqua" w:cstheme="majorHAnsi"/>
          <w:i/>
          <w:color w:val="auto"/>
          <w:sz w:val="22"/>
          <w:lang w:val="es-419"/>
        </w:rPr>
        <w:t>e autoriza a la Jefe de la UCP realizar los trámites de ley correspondientes para la adquisición de llantas y mantenimiento del camión compactador; además, se nombra a la Jefe de la UCP como evaluadora de ofertas.</w:t>
      </w:r>
    </w:p>
    <w:p w14:paraId="391C3B6A" w14:textId="2354E751" w:rsidR="00CE4B8E" w:rsidRPr="00721EDA" w:rsidRDefault="00CE4B8E" w:rsidP="00897B37">
      <w:pPr>
        <w:pStyle w:val="Prrafodelista"/>
        <w:numPr>
          <w:ilvl w:val="0"/>
          <w:numId w:val="11"/>
        </w:numPr>
        <w:spacing w:line="276" w:lineRule="auto"/>
        <w:jc w:val="both"/>
        <w:rPr>
          <w:rFonts w:ascii="Book Antiqua" w:hAnsi="Book Antiqua" w:cstheme="majorHAnsi"/>
          <w:i/>
          <w:color w:val="auto"/>
          <w:sz w:val="22"/>
          <w:lang w:val="es-419"/>
        </w:rPr>
      </w:pPr>
      <w:r w:rsidRPr="00721EDA">
        <w:rPr>
          <w:rFonts w:ascii="Book Antiqua" w:hAnsi="Book Antiqua" w:cstheme="majorHAnsi"/>
          <w:i/>
          <w:color w:val="auto"/>
          <w:sz w:val="22"/>
          <w:lang w:val="es-419"/>
        </w:rPr>
        <w:t xml:space="preserve">Que visto el Informe de Evaluación de Ofertas </w:t>
      </w:r>
      <w:r w:rsidR="00FA5DCF" w:rsidRPr="00721EDA">
        <w:rPr>
          <w:rFonts w:ascii="Book Antiqua" w:hAnsi="Book Antiqua" w:cstheme="majorHAnsi"/>
          <w:i/>
          <w:color w:val="auto"/>
          <w:sz w:val="22"/>
          <w:lang w:val="es-419"/>
        </w:rPr>
        <w:t xml:space="preserve">EO-AMCC-P016 </w:t>
      </w:r>
      <w:r w:rsidRPr="00721EDA">
        <w:rPr>
          <w:rFonts w:ascii="Book Antiqua" w:hAnsi="Book Antiqua" w:cstheme="majorHAnsi"/>
          <w:i/>
          <w:color w:val="auto"/>
          <w:sz w:val="22"/>
          <w:lang w:val="es-419"/>
        </w:rPr>
        <w:t xml:space="preserve">presentado por la </w:t>
      </w:r>
      <w:r w:rsidRPr="00721EDA">
        <w:rPr>
          <w:rFonts w:ascii="Book Antiqua" w:hAnsi="Book Antiqua" w:cstheme="majorHAnsi"/>
          <w:i/>
          <w:color w:val="auto"/>
          <w:sz w:val="22"/>
          <w:szCs w:val="22"/>
          <w:lang w:val="es-419"/>
        </w:rPr>
        <w:t xml:space="preserve">Jefa de la UCP </w:t>
      </w:r>
      <w:r w:rsidRPr="00721EDA">
        <w:rPr>
          <w:rFonts w:ascii="Book Antiqua" w:hAnsi="Book Antiqua" w:cstheme="majorHAnsi"/>
          <w:i/>
          <w:color w:val="auto"/>
          <w:sz w:val="22"/>
          <w:lang w:val="es-419"/>
        </w:rPr>
        <w:t xml:space="preserve">del proceso de compras públicas, bajo la modalidad de contratación, </w:t>
      </w:r>
      <w:r w:rsidR="00721EDA" w:rsidRPr="00721EDA">
        <w:rPr>
          <w:rFonts w:ascii="Book Antiqua" w:hAnsi="Book Antiqua" w:cstheme="majorHAnsi"/>
          <w:i/>
          <w:color w:val="auto"/>
          <w:sz w:val="22"/>
          <w:lang w:val="es-419"/>
        </w:rPr>
        <w:t>Contratación Directa</w:t>
      </w:r>
      <w:r w:rsidRPr="00721EDA">
        <w:rPr>
          <w:rFonts w:ascii="Book Antiqua" w:hAnsi="Book Antiqua" w:cstheme="majorHAnsi"/>
          <w:i/>
          <w:color w:val="auto"/>
          <w:sz w:val="22"/>
          <w:lang w:val="es-419"/>
        </w:rPr>
        <w:t xml:space="preserve">, </w:t>
      </w:r>
      <w:r w:rsidR="00721EDA" w:rsidRPr="00721EDA">
        <w:rPr>
          <w:rFonts w:ascii="Book Antiqua" w:hAnsi="Book Antiqua" w:cstheme="majorHAnsi"/>
          <w:i/>
          <w:color w:val="auto"/>
          <w:sz w:val="22"/>
          <w:lang w:val="es-419"/>
        </w:rPr>
        <w:t>donde recomienda adjudicar a CENTRO DE SERVICIOS LA DURAMIL S.A DE C.V. por el monto total de $ 2,290.00 Dólares de los Estados Unidos de América, por cumplir con la evaluación legal y especificaciones técnicas</w:t>
      </w:r>
      <w:r w:rsidR="00721EDA">
        <w:rPr>
          <w:rFonts w:ascii="Book Antiqua" w:hAnsi="Book Antiqua" w:cstheme="majorHAnsi"/>
          <w:i/>
          <w:color w:val="auto"/>
          <w:sz w:val="22"/>
          <w:lang w:val="es-419"/>
        </w:rPr>
        <w:t>.</w:t>
      </w:r>
    </w:p>
    <w:p w14:paraId="0B203265" w14:textId="77777777" w:rsidR="00CE4B8E" w:rsidRPr="00051F6E" w:rsidRDefault="00CE4B8E" w:rsidP="00CE4B8E">
      <w:pPr>
        <w:spacing w:line="276" w:lineRule="auto"/>
        <w:jc w:val="both"/>
        <w:rPr>
          <w:rFonts w:ascii="Book Antiqua" w:hAnsi="Book Antiqua" w:cstheme="majorHAnsi"/>
          <w:b/>
          <w:i/>
          <w:color w:val="auto"/>
          <w:sz w:val="22"/>
          <w:szCs w:val="22"/>
        </w:rPr>
      </w:pPr>
      <w:r w:rsidRPr="00051F6E">
        <w:rPr>
          <w:rFonts w:ascii="Book Antiqua" w:hAnsi="Book Antiqua" w:cstheme="majorHAnsi"/>
          <w:b/>
          <w:i/>
          <w:color w:val="auto"/>
          <w:sz w:val="22"/>
          <w:szCs w:val="22"/>
        </w:rPr>
        <w:t xml:space="preserve">POR TANTO, </w:t>
      </w:r>
      <w:r w:rsidRPr="00051F6E">
        <w:rPr>
          <w:rFonts w:ascii="Book Antiqua" w:hAnsi="Book Antiqua" w:cstheme="majorHAnsi"/>
          <w:bCs/>
          <w:i/>
          <w:color w:val="auto"/>
          <w:sz w:val="22"/>
          <w:szCs w:val="22"/>
        </w:rPr>
        <w:t>el Concejo Municipal en uso de las facultades que le confiere el Código Municipal vigente y tomando las demás consideraciones</w:t>
      </w:r>
      <w:r w:rsidRPr="00051F6E">
        <w:rPr>
          <w:rFonts w:ascii="Book Antiqua" w:hAnsi="Book Antiqua" w:cstheme="majorHAnsi"/>
          <w:b/>
          <w:i/>
          <w:color w:val="auto"/>
          <w:sz w:val="22"/>
          <w:szCs w:val="22"/>
        </w:rPr>
        <w:t xml:space="preserve"> ACUERDA POR UNANIMIDAD:</w:t>
      </w:r>
    </w:p>
    <w:p w14:paraId="0E783B8C" w14:textId="39EA7504" w:rsidR="00721EDA" w:rsidRPr="00721EDA" w:rsidRDefault="00721EDA" w:rsidP="00897B37">
      <w:pPr>
        <w:pStyle w:val="Prrafodelista"/>
        <w:numPr>
          <w:ilvl w:val="0"/>
          <w:numId w:val="12"/>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lang w:val="es-419"/>
        </w:rPr>
        <w:t>A</w:t>
      </w:r>
      <w:r w:rsidRPr="00721EDA">
        <w:rPr>
          <w:rFonts w:ascii="Book Antiqua" w:hAnsi="Book Antiqua" w:cstheme="majorHAnsi"/>
          <w:i/>
          <w:color w:val="auto"/>
          <w:sz w:val="22"/>
          <w:lang w:val="es-419"/>
        </w:rPr>
        <w:t>djudicar a CENTRO DE SERVICIOS LA DURAMIL S.A DE C.V.</w:t>
      </w:r>
      <w:r>
        <w:rPr>
          <w:rFonts w:ascii="Book Antiqua" w:hAnsi="Book Antiqua" w:cstheme="majorHAnsi"/>
          <w:i/>
          <w:color w:val="auto"/>
          <w:sz w:val="22"/>
          <w:lang w:val="es-419"/>
        </w:rPr>
        <w:t xml:space="preserve"> la a</w:t>
      </w:r>
      <w:r w:rsidRPr="00721EDA">
        <w:rPr>
          <w:rFonts w:ascii="Book Antiqua" w:hAnsi="Book Antiqua" w:cstheme="majorHAnsi"/>
          <w:i/>
          <w:color w:val="auto"/>
          <w:sz w:val="22"/>
          <w:lang w:val="es-419"/>
        </w:rPr>
        <w:t xml:space="preserve">dquisición de llantas para camión compactador de la Alcaldía Municipal de El Carmen, Cuscatlán por el monto total de </w:t>
      </w:r>
      <w:r w:rsidR="00932C5E">
        <w:rPr>
          <w:rFonts w:ascii="Book Antiqua" w:hAnsi="Book Antiqua" w:cstheme="majorHAnsi"/>
          <w:i/>
          <w:color w:val="auto"/>
          <w:sz w:val="22"/>
          <w:lang w:val="es-419"/>
        </w:rPr>
        <w:t xml:space="preserve">DOS MIL NOVENTA CON 00/100 </w:t>
      </w:r>
      <w:r w:rsidRPr="00721EDA">
        <w:rPr>
          <w:rFonts w:ascii="Book Antiqua" w:hAnsi="Book Antiqua" w:cstheme="majorHAnsi"/>
          <w:i/>
          <w:color w:val="auto"/>
          <w:sz w:val="22"/>
          <w:lang w:val="es-419"/>
        </w:rPr>
        <w:t>Dólares de los Estados Unidos de América</w:t>
      </w:r>
      <w:r w:rsidR="00932C5E">
        <w:rPr>
          <w:rFonts w:ascii="Book Antiqua" w:hAnsi="Book Antiqua" w:cstheme="majorHAnsi"/>
          <w:i/>
          <w:color w:val="auto"/>
          <w:sz w:val="22"/>
          <w:lang w:val="es-419"/>
        </w:rPr>
        <w:t xml:space="preserve"> (US</w:t>
      </w:r>
      <w:r w:rsidR="00932C5E" w:rsidRPr="00721EDA">
        <w:rPr>
          <w:rFonts w:ascii="Book Antiqua" w:hAnsi="Book Antiqua" w:cstheme="majorHAnsi"/>
          <w:i/>
          <w:color w:val="auto"/>
          <w:sz w:val="22"/>
          <w:lang w:val="es-419"/>
        </w:rPr>
        <w:t>$ 2,290.00</w:t>
      </w:r>
      <w:r w:rsidR="00932C5E">
        <w:rPr>
          <w:rFonts w:ascii="Book Antiqua" w:hAnsi="Book Antiqua" w:cstheme="majorHAnsi"/>
          <w:i/>
          <w:color w:val="auto"/>
          <w:sz w:val="22"/>
          <w:lang w:val="es-419"/>
        </w:rPr>
        <w:t>)</w:t>
      </w:r>
      <w:r w:rsidRPr="00721EDA">
        <w:rPr>
          <w:rFonts w:ascii="Book Antiqua" w:hAnsi="Book Antiqua" w:cstheme="majorHAnsi"/>
          <w:i/>
          <w:color w:val="auto"/>
          <w:sz w:val="22"/>
          <w:lang w:val="es-419"/>
        </w:rPr>
        <w:t>, por cumplir con la evaluación legal y especificaciones técnicas</w:t>
      </w:r>
      <w:r>
        <w:rPr>
          <w:rFonts w:ascii="Book Antiqua" w:hAnsi="Book Antiqua" w:cstheme="majorHAnsi"/>
          <w:i/>
          <w:color w:val="auto"/>
          <w:sz w:val="22"/>
          <w:lang w:val="es-419"/>
        </w:rPr>
        <w:t>.</w:t>
      </w:r>
    </w:p>
    <w:p w14:paraId="6EE4DA2C" w14:textId="77777777" w:rsidR="00635ABA" w:rsidRDefault="00635ABA" w:rsidP="00897B37">
      <w:pPr>
        <w:pStyle w:val="Prrafodelista"/>
        <w:numPr>
          <w:ilvl w:val="0"/>
          <w:numId w:val="12"/>
        </w:numPr>
        <w:spacing w:line="276" w:lineRule="auto"/>
        <w:jc w:val="both"/>
        <w:rPr>
          <w:rFonts w:ascii="Book Antiqua" w:hAnsi="Book Antiqua" w:cstheme="majorHAnsi"/>
          <w:i/>
          <w:color w:val="auto"/>
          <w:sz w:val="22"/>
          <w:szCs w:val="22"/>
          <w:lang w:val="es-ES_tradnl"/>
        </w:rPr>
      </w:pPr>
      <w:r w:rsidRPr="00FD5043">
        <w:rPr>
          <w:rFonts w:ascii="Book Antiqua" w:hAnsi="Book Antiqua" w:cstheme="majorHAnsi"/>
          <w:i/>
          <w:color w:val="auto"/>
          <w:sz w:val="22"/>
          <w:szCs w:val="22"/>
          <w:lang w:val="es-ES_tradnl"/>
        </w:rPr>
        <w:t>Informar la a Jefe de la UCP sobre la presente disposición</w:t>
      </w:r>
      <w:r>
        <w:rPr>
          <w:rFonts w:ascii="Book Antiqua" w:hAnsi="Book Antiqua" w:cstheme="majorHAnsi"/>
          <w:i/>
          <w:color w:val="auto"/>
          <w:sz w:val="22"/>
          <w:szCs w:val="22"/>
          <w:lang w:val="es-ES_tradnl"/>
        </w:rPr>
        <w:t xml:space="preserve"> para continuar con los procesos de ley correspondiente</w:t>
      </w:r>
      <w:r w:rsidRPr="00FD5043">
        <w:rPr>
          <w:rFonts w:ascii="Book Antiqua" w:hAnsi="Book Antiqua" w:cstheme="majorHAnsi"/>
          <w:i/>
          <w:color w:val="auto"/>
          <w:sz w:val="22"/>
          <w:szCs w:val="22"/>
          <w:lang w:val="es-ES_tradnl"/>
        </w:rPr>
        <w:t xml:space="preserve">. </w:t>
      </w:r>
    </w:p>
    <w:p w14:paraId="5C92B62E" w14:textId="77777777" w:rsidR="00635ABA" w:rsidRPr="001C5AB9" w:rsidRDefault="00635ABA" w:rsidP="00897B37">
      <w:pPr>
        <w:pStyle w:val="Prrafodelista"/>
        <w:numPr>
          <w:ilvl w:val="0"/>
          <w:numId w:val="12"/>
        </w:numPr>
        <w:spacing w:line="276" w:lineRule="auto"/>
        <w:jc w:val="both"/>
        <w:rPr>
          <w:rFonts w:ascii="Book Antiqua" w:hAnsi="Book Antiqua" w:cstheme="majorHAnsi"/>
          <w:i/>
          <w:color w:val="auto"/>
          <w:sz w:val="22"/>
          <w:szCs w:val="22"/>
          <w:lang w:val="es-419"/>
        </w:rPr>
      </w:pPr>
      <w:r w:rsidRPr="001C5AB9">
        <w:rPr>
          <w:rFonts w:ascii="Book Antiqua" w:hAnsi="Book Antiqua" w:cstheme="majorHAnsi"/>
          <w:i/>
          <w:color w:val="auto"/>
          <w:sz w:val="22"/>
          <w:szCs w:val="22"/>
          <w:lang w:val="es-419"/>
        </w:rPr>
        <w:t xml:space="preserve">Se autoriza a la Tesorería Municipal para efectuar las erogaciones correspondientes de la cuenta corriente </w:t>
      </w:r>
      <w:r>
        <w:rPr>
          <w:rFonts w:ascii="Book Antiqua" w:hAnsi="Book Antiqua" w:cstheme="majorHAnsi"/>
          <w:i/>
          <w:color w:val="auto"/>
          <w:sz w:val="22"/>
          <w:szCs w:val="22"/>
          <w:lang w:val="es-419"/>
        </w:rPr>
        <w:t xml:space="preserve">No. </w:t>
      </w:r>
      <w:r w:rsidRPr="001C5AB9">
        <w:rPr>
          <w:rFonts w:ascii="Book Antiqua" w:hAnsi="Book Antiqua" w:cstheme="majorHAnsi"/>
          <w:i/>
          <w:color w:val="auto"/>
          <w:sz w:val="22"/>
          <w:szCs w:val="22"/>
          <w:lang w:val="es-419"/>
        </w:rPr>
        <w:t>100-170-700218-2 ALCALDIA MUNICIPAL DE VILLA EL CARMEN, CUSCATLAN/FONDOS PROPIOS</w:t>
      </w:r>
      <w:r>
        <w:rPr>
          <w:rFonts w:ascii="Book Antiqua" w:hAnsi="Book Antiqua" w:cstheme="majorHAnsi"/>
          <w:i/>
          <w:color w:val="auto"/>
          <w:sz w:val="22"/>
          <w:szCs w:val="22"/>
          <w:lang w:val="es-419"/>
        </w:rPr>
        <w:t>.</w:t>
      </w:r>
    </w:p>
    <w:p w14:paraId="0363E7A5" w14:textId="77777777" w:rsidR="00635ABA" w:rsidRPr="007747EA" w:rsidRDefault="00635ABA" w:rsidP="00897B37">
      <w:pPr>
        <w:pStyle w:val="Prrafodelista"/>
        <w:numPr>
          <w:ilvl w:val="0"/>
          <w:numId w:val="12"/>
        </w:numPr>
        <w:spacing w:line="276" w:lineRule="auto"/>
        <w:jc w:val="both"/>
        <w:rPr>
          <w:rFonts w:ascii="Book Antiqua" w:hAnsi="Book Antiqua" w:cstheme="majorHAnsi"/>
          <w:i/>
          <w:color w:val="auto"/>
          <w:sz w:val="22"/>
          <w:szCs w:val="22"/>
          <w:lang w:val="es-ES_tradnl"/>
        </w:rPr>
      </w:pPr>
      <w:r w:rsidRPr="001C5AB9">
        <w:rPr>
          <w:rFonts w:ascii="Book Antiqua" w:hAnsi="Book Antiqua" w:cstheme="majorHAnsi"/>
          <w:i/>
          <w:color w:val="auto"/>
          <w:sz w:val="22"/>
          <w:szCs w:val="22"/>
          <w:lang w:val="es-419"/>
        </w:rPr>
        <w:t xml:space="preserve">Se le ordena a la Unidad de Presupuesto realizar las reprogramaciones presupuestarias. </w:t>
      </w:r>
      <w:r w:rsidRPr="00FD5043">
        <w:rPr>
          <w:rFonts w:ascii="Book Antiqua" w:hAnsi="Book Antiqua" w:cstheme="majorHAnsi"/>
          <w:b/>
          <w:i/>
          <w:color w:val="auto"/>
          <w:sz w:val="22"/>
          <w:szCs w:val="22"/>
        </w:rPr>
        <w:t>Certifíquese y comuníquese. –</w:t>
      </w:r>
    </w:p>
    <w:p w14:paraId="38081508" w14:textId="4FA2C830" w:rsidR="001C5AB9" w:rsidRPr="00456B94" w:rsidRDefault="001C5AB9" w:rsidP="00456B94">
      <w:pPr>
        <w:spacing w:line="276" w:lineRule="auto"/>
        <w:jc w:val="both"/>
        <w:rPr>
          <w:rFonts w:ascii="Book Antiqua" w:hAnsi="Book Antiqua" w:cstheme="majorHAnsi"/>
          <w:i/>
          <w:color w:val="auto"/>
          <w:sz w:val="22"/>
          <w:szCs w:val="22"/>
          <w:lang w:val="es-419"/>
        </w:rPr>
      </w:pPr>
      <w:r w:rsidRPr="00456B94">
        <w:rPr>
          <w:rFonts w:ascii="Book Antiqua" w:hAnsi="Book Antiqua" w:cstheme="majorHAnsi"/>
          <w:b/>
          <w:i/>
          <w:color w:val="auto"/>
          <w:sz w:val="22"/>
          <w:szCs w:val="22"/>
          <w:u w:val="single"/>
          <w:lang w:val="es-ES_tradnl"/>
        </w:rPr>
        <w:t>ACUERDO NÚMERO CUATRO.</w:t>
      </w:r>
      <w:r w:rsidRPr="00456B94">
        <w:rPr>
          <w:rFonts w:ascii="Book Antiqua" w:hAnsi="Book Antiqua" w:cstheme="majorHAnsi"/>
          <w:i/>
          <w:color w:val="auto"/>
          <w:sz w:val="22"/>
          <w:szCs w:val="22"/>
          <w:lang w:val="es-ES_tradnl"/>
        </w:rPr>
        <w:t xml:space="preserve"> – El Concejo Municipal </w:t>
      </w:r>
      <w:r w:rsidRPr="00456B94">
        <w:rPr>
          <w:rFonts w:ascii="Book Antiqua" w:hAnsi="Book Antiqua" w:cstheme="majorHAnsi"/>
          <w:b/>
          <w:i/>
          <w:color w:val="auto"/>
          <w:sz w:val="22"/>
          <w:szCs w:val="22"/>
          <w:lang w:val="es-ES_tradnl"/>
        </w:rPr>
        <w:t>CONSIDERANDO:</w:t>
      </w:r>
    </w:p>
    <w:p w14:paraId="7B8819BB" w14:textId="77777777" w:rsidR="00D30DB1" w:rsidRDefault="00D30DB1" w:rsidP="00897B37">
      <w:pPr>
        <w:pStyle w:val="Prrafodelista"/>
        <w:numPr>
          <w:ilvl w:val="0"/>
          <w:numId w:val="13"/>
        </w:numPr>
        <w:spacing w:line="276" w:lineRule="auto"/>
        <w:jc w:val="both"/>
        <w:rPr>
          <w:rFonts w:ascii="Book Antiqua" w:hAnsi="Book Antiqua" w:cstheme="majorHAnsi"/>
          <w:i/>
          <w:color w:val="auto"/>
          <w:sz w:val="22"/>
          <w:lang w:val="es-419"/>
        </w:rPr>
      </w:pPr>
      <w:r w:rsidRPr="00D30DB1">
        <w:rPr>
          <w:rFonts w:ascii="Book Antiqua" w:hAnsi="Book Antiqua" w:cstheme="majorHAnsi"/>
          <w:i/>
          <w:color w:val="auto"/>
          <w:sz w:val="22"/>
          <w:lang w:val="es-419"/>
        </w:rPr>
        <w:t>Que por Acuerdo Municipal Número Ocho, numeral dos, de Acta Número Diecisiete de fecha veintiocho de agosto del año dos mil veintitrés, se autoriza a la Jefe de la UCP realizar los trámites de ley correspondientes para la adquisición de llantas y mantenimiento del camión compactador; además, se nombra a la Jefe de la UCP como evaluadora de ofertas.</w:t>
      </w:r>
    </w:p>
    <w:p w14:paraId="09BAD938" w14:textId="77777777" w:rsidR="00D30DB1" w:rsidRPr="00D30DB1" w:rsidRDefault="00D30DB1" w:rsidP="00897B37">
      <w:pPr>
        <w:pStyle w:val="Prrafodelista"/>
        <w:numPr>
          <w:ilvl w:val="0"/>
          <w:numId w:val="13"/>
        </w:numPr>
        <w:spacing w:line="276" w:lineRule="auto"/>
        <w:jc w:val="both"/>
        <w:rPr>
          <w:rFonts w:ascii="Book Antiqua" w:hAnsi="Book Antiqua" w:cstheme="majorHAnsi"/>
          <w:b/>
          <w:i/>
          <w:color w:val="auto"/>
          <w:sz w:val="22"/>
          <w:szCs w:val="22"/>
        </w:rPr>
      </w:pPr>
      <w:r w:rsidRPr="00D30DB1">
        <w:rPr>
          <w:rFonts w:ascii="Book Antiqua" w:hAnsi="Book Antiqua" w:cstheme="majorHAnsi"/>
          <w:i/>
          <w:color w:val="auto"/>
          <w:sz w:val="22"/>
          <w:lang w:val="es-419"/>
        </w:rPr>
        <w:t xml:space="preserve">Que visto el Informe de Evaluación de Ofertas EO-AMCC-P017 presentado por la </w:t>
      </w:r>
      <w:r w:rsidRPr="00D30DB1">
        <w:rPr>
          <w:rFonts w:ascii="Book Antiqua" w:hAnsi="Book Antiqua" w:cstheme="majorHAnsi"/>
          <w:i/>
          <w:color w:val="auto"/>
          <w:sz w:val="22"/>
          <w:szCs w:val="22"/>
          <w:lang w:val="es-419"/>
        </w:rPr>
        <w:t xml:space="preserve">Jefa de la UCP </w:t>
      </w:r>
      <w:r w:rsidRPr="00D30DB1">
        <w:rPr>
          <w:rFonts w:ascii="Book Antiqua" w:hAnsi="Book Antiqua" w:cstheme="majorHAnsi"/>
          <w:i/>
          <w:color w:val="auto"/>
          <w:sz w:val="22"/>
          <w:lang w:val="es-419"/>
        </w:rPr>
        <w:t>del proceso de compras públicas, bajo la modalidad de contratación, Contratación Directa, donde recomienda adjudicar a TRANSPORTES PESADOS S.A de C.V. por el monto total de $699.93 Dólares de los Estados Unidos de América, por convenir así a la municipalidad en cuanto a las especificaciones técnicas y oferta económica.</w:t>
      </w:r>
    </w:p>
    <w:p w14:paraId="45AA5C5C" w14:textId="77777777" w:rsidR="0069538A" w:rsidRDefault="00D30DB1" w:rsidP="0069538A">
      <w:pPr>
        <w:spacing w:line="276" w:lineRule="auto"/>
        <w:jc w:val="both"/>
        <w:rPr>
          <w:rFonts w:ascii="Book Antiqua" w:hAnsi="Book Antiqua" w:cstheme="majorHAnsi"/>
          <w:b/>
          <w:i/>
          <w:color w:val="auto"/>
          <w:sz w:val="22"/>
          <w:szCs w:val="22"/>
        </w:rPr>
      </w:pPr>
      <w:r w:rsidRPr="00D30DB1">
        <w:rPr>
          <w:rFonts w:ascii="Book Antiqua" w:hAnsi="Book Antiqua" w:cstheme="majorHAnsi"/>
          <w:b/>
          <w:i/>
          <w:color w:val="auto"/>
          <w:sz w:val="22"/>
          <w:szCs w:val="22"/>
        </w:rPr>
        <w:t xml:space="preserve">POR TANTO, </w:t>
      </w:r>
      <w:r w:rsidRPr="00D30DB1">
        <w:rPr>
          <w:rFonts w:ascii="Book Antiqua" w:hAnsi="Book Antiqua" w:cstheme="majorHAnsi"/>
          <w:bCs/>
          <w:i/>
          <w:color w:val="auto"/>
          <w:sz w:val="22"/>
          <w:szCs w:val="22"/>
        </w:rPr>
        <w:t>el Concejo Municipal en uso de las facultades que le confiere el Código Municipal vigente y tomando las demás consideraciones</w:t>
      </w:r>
      <w:r w:rsidRPr="00D30DB1">
        <w:rPr>
          <w:rFonts w:ascii="Book Antiqua" w:hAnsi="Book Antiqua" w:cstheme="majorHAnsi"/>
          <w:b/>
          <w:i/>
          <w:color w:val="auto"/>
          <w:sz w:val="22"/>
          <w:szCs w:val="22"/>
        </w:rPr>
        <w:t xml:space="preserve"> ACUERDA POR UNANIMIDAD:</w:t>
      </w:r>
    </w:p>
    <w:p w14:paraId="4A8DED69" w14:textId="77777777" w:rsidR="0069538A" w:rsidRPr="0069538A" w:rsidRDefault="00D30DB1" w:rsidP="00897B37">
      <w:pPr>
        <w:pStyle w:val="Prrafodelista"/>
        <w:numPr>
          <w:ilvl w:val="0"/>
          <w:numId w:val="14"/>
        </w:numPr>
        <w:spacing w:line="276" w:lineRule="auto"/>
        <w:jc w:val="both"/>
        <w:rPr>
          <w:rFonts w:ascii="Book Antiqua" w:hAnsi="Book Antiqua" w:cstheme="majorHAnsi"/>
          <w:b/>
          <w:i/>
          <w:color w:val="auto"/>
          <w:sz w:val="22"/>
          <w:szCs w:val="22"/>
        </w:rPr>
      </w:pPr>
      <w:r w:rsidRPr="0069538A">
        <w:rPr>
          <w:rFonts w:ascii="Book Antiqua" w:hAnsi="Book Antiqua" w:cstheme="majorHAnsi"/>
          <w:i/>
          <w:color w:val="auto"/>
          <w:sz w:val="22"/>
          <w:lang w:val="es-419"/>
        </w:rPr>
        <w:t>Adjudicar a TRANSPORTES PESADOS S.A de C.V. la adquisición de la Contratación de Servicios de Mantenimiento Preventivo para camión compactador de la Alcaldía Municipal de El Carmen, Cuscatlán por el monto total de SEISCIENTOS NOVENTA Y NUEVE CON 93/100 Dólares de los Estados Unidos de América (US$699.93</w:t>
      </w:r>
      <w:r w:rsidR="005C5222" w:rsidRPr="0069538A">
        <w:rPr>
          <w:rFonts w:ascii="Book Antiqua" w:hAnsi="Book Antiqua" w:cstheme="majorHAnsi"/>
          <w:i/>
          <w:color w:val="auto"/>
          <w:sz w:val="22"/>
          <w:lang w:val="es-419"/>
        </w:rPr>
        <w:t>)</w:t>
      </w:r>
      <w:r w:rsidRPr="0069538A">
        <w:rPr>
          <w:rFonts w:ascii="Book Antiqua" w:hAnsi="Book Antiqua" w:cstheme="majorHAnsi"/>
          <w:i/>
          <w:color w:val="auto"/>
          <w:sz w:val="22"/>
          <w:lang w:val="es-419"/>
        </w:rPr>
        <w:t>, por convenir así a la municipalidad en cuanto a las especificaciones técnicas y oferta económica.</w:t>
      </w:r>
    </w:p>
    <w:p w14:paraId="22E1561E" w14:textId="77777777" w:rsidR="0069538A" w:rsidRPr="0069538A" w:rsidRDefault="00D30DB1" w:rsidP="00897B37">
      <w:pPr>
        <w:pStyle w:val="Prrafodelista"/>
        <w:numPr>
          <w:ilvl w:val="0"/>
          <w:numId w:val="14"/>
        </w:numPr>
        <w:spacing w:line="276" w:lineRule="auto"/>
        <w:jc w:val="both"/>
        <w:rPr>
          <w:rFonts w:ascii="Book Antiqua" w:hAnsi="Book Antiqua" w:cstheme="majorHAnsi"/>
          <w:b/>
          <w:i/>
          <w:color w:val="auto"/>
          <w:sz w:val="22"/>
          <w:szCs w:val="22"/>
        </w:rPr>
      </w:pPr>
      <w:r w:rsidRPr="0069538A">
        <w:rPr>
          <w:rFonts w:ascii="Book Antiqua" w:hAnsi="Book Antiqua" w:cstheme="majorHAnsi"/>
          <w:i/>
          <w:color w:val="auto"/>
          <w:sz w:val="22"/>
          <w:szCs w:val="22"/>
          <w:lang w:val="es-ES_tradnl"/>
        </w:rPr>
        <w:t xml:space="preserve">Informar la a Jefe de la UCP sobre la presente disposición para continuar con los procesos de ley correspondiente. </w:t>
      </w:r>
    </w:p>
    <w:p w14:paraId="32097614" w14:textId="77777777" w:rsidR="0069538A" w:rsidRPr="0069538A" w:rsidRDefault="00D30DB1" w:rsidP="00897B37">
      <w:pPr>
        <w:pStyle w:val="Prrafodelista"/>
        <w:numPr>
          <w:ilvl w:val="0"/>
          <w:numId w:val="14"/>
        </w:numPr>
        <w:spacing w:line="276" w:lineRule="auto"/>
        <w:jc w:val="both"/>
        <w:rPr>
          <w:rFonts w:ascii="Book Antiqua" w:hAnsi="Book Antiqua" w:cstheme="majorHAnsi"/>
          <w:b/>
          <w:i/>
          <w:color w:val="auto"/>
          <w:sz w:val="22"/>
          <w:szCs w:val="22"/>
        </w:rPr>
      </w:pPr>
      <w:r w:rsidRPr="0069538A">
        <w:rPr>
          <w:rFonts w:ascii="Book Antiqua" w:hAnsi="Book Antiqua" w:cstheme="majorHAnsi"/>
          <w:i/>
          <w:color w:val="auto"/>
          <w:sz w:val="22"/>
          <w:szCs w:val="22"/>
          <w:lang w:val="es-419"/>
        </w:rPr>
        <w:t>Se autoriza a la Tesorería Municipal para efectuar las erogaciones correspondientes de la cuenta corriente No. 100-170-700218-2 ALCALDIA MUNICIPAL DE VILLA EL CARMEN, CUSCATLAN/FONDOS PROPIOS.</w:t>
      </w:r>
    </w:p>
    <w:p w14:paraId="47851FC8" w14:textId="5814D3AD" w:rsidR="00D30DB1" w:rsidRPr="0069538A" w:rsidRDefault="00D30DB1" w:rsidP="00897B37">
      <w:pPr>
        <w:pStyle w:val="Prrafodelista"/>
        <w:numPr>
          <w:ilvl w:val="0"/>
          <w:numId w:val="14"/>
        </w:numPr>
        <w:spacing w:line="276" w:lineRule="auto"/>
        <w:jc w:val="both"/>
        <w:rPr>
          <w:rFonts w:ascii="Book Antiqua" w:hAnsi="Book Antiqua" w:cstheme="majorHAnsi"/>
          <w:b/>
          <w:i/>
          <w:color w:val="auto"/>
          <w:sz w:val="22"/>
          <w:szCs w:val="22"/>
        </w:rPr>
      </w:pPr>
      <w:r w:rsidRPr="0069538A">
        <w:rPr>
          <w:rFonts w:ascii="Book Antiqua" w:hAnsi="Book Antiqua" w:cstheme="majorHAnsi"/>
          <w:i/>
          <w:color w:val="auto"/>
          <w:sz w:val="22"/>
          <w:szCs w:val="22"/>
          <w:lang w:val="es-419"/>
        </w:rPr>
        <w:t xml:space="preserve">Se le ordena a la Unidad de Presupuesto realizar las reprogramaciones presupuestarias. </w:t>
      </w:r>
      <w:r w:rsidRPr="0069538A">
        <w:rPr>
          <w:rFonts w:ascii="Book Antiqua" w:hAnsi="Book Antiqua" w:cstheme="majorHAnsi"/>
          <w:b/>
          <w:i/>
          <w:color w:val="auto"/>
          <w:sz w:val="22"/>
          <w:szCs w:val="22"/>
        </w:rPr>
        <w:t>Certifíquese y comuníquese. –</w:t>
      </w:r>
    </w:p>
    <w:p w14:paraId="6456DE85" w14:textId="082FDB27" w:rsidR="001C5AB9" w:rsidRPr="001C5AB9" w:rsidRDefault="001C5AB9" w:rsidP="001C5AB9">
      <w:pPr>
        <w:spacing w:line="276" w:lineRule="auto"/>
        <w:jc w:val="both"/>
        <w:rPr>
          <w:rFonts w:ascii="Book Antiqua" w:hAnsi="Book Antiqua" w:cstheme="majorHAnsi"/>
          <w:i/>
          <w:color w:val="auto"/>
          <w:sz w:val="22"/>
          <w:szCs w:val="22"/>
          <w:lang w:val="es-419"/>
        </w:rPr>
      </w:pPr>
      <w:r w:rsidRPr="001C5AB9">
        <w:rPr>
          <w:rFonts w:ascii="Book Antiqua" w:hAnsi="Book Antiqua" w:cstheme="majorHAnsi"/>
          <w:b/>
          <w:i/>
          <w:color w:val="auto"/>
          <w:sz w:val="22"/>
          <w:szCs w:val="22"/>
          <w:u w:val="single"/>
          <w:lang w:val="es-ES_tradnl"/>
        </w:rPr>
        <w:t>ACUERDO NÚMERO CINCO.</w:t>
      </w:r>
      <w:r w:rsidRPr="001C5AB9">
        <w:rPr>
          <w:rFonts w:ascii="Book Antiqua" w:hAnsi="Book Antiqua" w:cstheme="majorHAnsi"/>
          <w:i/>
          <w:color w:val="auto"/>
          <w:sz w:val="22"/>
          <w:szCs w:val="22"/>
          <w:lang w:val="es-ES_tradnl"/>
        </w:rPr>
        <w:t xml:space="preserve"> – El Concejo Municipal </w:t>
      </w:r>
      <w:r w:rsidRPr="001C5AB9">
        <w:rPr>
          <w:rFonts w:ascii="Book Antiqua" w:hAnsi="Book Antiqua" w:cstheme="majorHAnsi"/>
          <w:b/>
          <w:i/>
          <w:color w:val="auto"/>
          <w:sz w:val="22"/>
          <w:szCs w:val="22"/>
          <w:lang w:val="es-ES_tradnl"/>
        </w:rPr>
        <w:t>CONSIDERANDO:</w:t>
      </w:r>
    </w:p>
    <w:p w14:paraId="7BF8A1AC" w14:textId="77777777" w:rsidR="007501B6" w:rsidRPr="00C54219" w:rsidRDefault="007501B6" w:rsidP="00897B37">
      <w:pPr>
        <w:pStyle w:val="Prrafodelista"/>
        <w:numPr>
          <w:ilvl w:val="0"/>
          <w:numId w:val="6"/>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Que la Constitución de la República de El Salvador, establece la autonomía Municipal en lo económico, en lo técnico y en lo financiero (Art. 203 Cn).</w:t>
      </w:r>
    </w:p>
    <w:p w14:paraId="0C5F487C" w14:textId="77777777" w:rsidR="007501B6" w:rsidRPr="00C54219" w:rsidRDefault="007501B6" w:rsidP="00897B37">
      <w:pPr>
        <w:pStyle w:val="Prrafodelista"/>
        <w:numPr>
          <w:ilvl w:val="0"/>
          <w:numId w:val="6"/>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Que la autonomía del Municipio comprende</w:t>
      </w:r>
      <w:r w:rsidRPr="00C54219">
        <w:rPr>
          <w:color w:val="auto"/>
          <w:sz w:val="22"/>
          <w:szCs w:val="22"/>
          <w:lang w:val="es-419"/>
        </w:rPr>
        <w:t xml:space="preserve"> </w:t>
      </w:r>
      <w:r w:rsidRPr="00C54219">
        <w:rPr>
          <w:rFonts w:ascii="Book Antiqua" w:hAnsi="Book Antiqua" w:cstheme="majorHAnsi"/>
          <w:i/>
          <w:color w:val="auto"/>
          <w:sz w:val="22"/>
          <w:szCs w:val="22"/>
          <w:lang w:val="es-419"/>
        </w:rPr>
        <w:t>nombrar y remover a los funcionarios y empleados de su dependencia (art. 204, numeral 4º Cn).</w:t>
      </w:r>
    </w:p>
    <w:p w14:paraId="3E6C8068" w14:textId="77777777" w:rsidR="007501B6" w:rsidRPr="00C54219" w:rsidRDefault="007501B6" w:rsidP="00897B37">
      <w:pPr>
        <w:pStyle w:val="Prrafodelista"/>
        <w:numPr>
          <w:ilvl w:val="0"/>
          <w:numId w:val="6"/>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Que el Código Municipal establece que la autonomía del Municipio se extiende al nombramiento y remoción de los funcionarios y empleados de sus dependencias (Art. 3 CM).</w:t>
      </w:r>
    </w:p>
    <w:p w14:paraId="6386FAEF" w14:textId="77777777" w:rsidR="007501B6" w:rsidRDefault="007501B6" w:rsidP="00897B37">
      <w:pPr>
        <w:pStyle w:val="Prrafodelista"/>
        <w:numPr>
          <w:ilvl w:val="0"/>
          <w:numId w:val="6"/>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 xml:space="preserve">Que los traslados podrán realizarse por solicitud del funcionario o empleado, (LCAM, Art. 40). </w:t>
      </w:r>
    </w:p>
    <w:p w14:paraId="5F80C1EC" w14:textId="64CBC42B" w:rsidR="00807550" w:rsidRDefault="00EF74CB" w:rsidP="00897B37">
      <w:pPr>
        <w:pStyle w:val="Prrafodelista"/>
        <w:numPr>
          <w:ilvl w:val="0"/>
          <w:numId w:val="6"/>
        </w:numPr>
        <w:spacing w:line="276" w:lineRule="auto"/>
        <w:jc w:val="both"/>
        <w:rPr>
          <w:rFonts w:ascii="Book Antiqua" w:hAnsi="Book Antiqua" w:cstheme="majorHAnsi"/>
          <w:i/>
          <w:color w:val="auto"/>
          <w:sz w:val="22"/>
          <w:szCs w:val="22"/>
          <w:lang w:val="es-419"/>
        </w:rPr>
      </w:pPr>
      <w:r w:rsidRPr="00D30DB1">
        <w:rPr>
          <w:rFonts w:ascii="Book Antiqua" w:hAnsi="Book Antiqua" w:cstheme="majorHAnsi"/>
          <w:i/>
          <w:color w:val="auto"/>
          <w:sz w:val="22"/>
          <w:lang w:val="es-419"/>
        </w:rPr>
        <w:t xml:space="preserve">Que por Acuerdo Municipal Número </w:t>
      </w:r>
      <w:r>
        <w:rPr>
          <w:rFonts w:ascii="Book Antiqua" w:hAnsi="Book Antiqua" w:cstheme="majorHAnsi"/>
          <w:i/>
          <w:color w:val="auto"/>
          <w:sz w:val="22"/>
          <w:lang w:val="es-419"/>
        </w:rPr>
        <w:t>Diecio</w:t>
      </w:r>
      <w:r w:rsidRPr="00D30DB1">
        <w:rPr>
          <w:rFonts w:ascii="Book Antiqua" w:hAnsi="Book Antiqua" w:cstheme="majorHAnsi"/>
          <w:i/>
          <w:color w:val="auto"/>
          <w:sz w:val="22"/>
          <w:lang w:val="es-419"/>
        </w:rPr>
        <w:t>cho, de Acta Número Diecioc</w:t>
      </w:r>
      <w:r>
        <w:rPr>
          <w:rFonts w:ascii="Book Antiqua" w:hAnsi="Book Antiqua" w:cstheme="majorHAnsi"/>
          <w:i/>
          <w:color w:val="auto"/>
          <w:sz w:val="22"/>
          <w:lang w:val="es-419"/>
        </w:rPr>
        <w:t>ho</w:t>
      </w:r>
      <w:r w:rsidRPr="00D30DB1">
        <w:rPr>
          <w:rFonts w:ascii="Book Antiqua" w:hAnsi="Book Antiqua" w:cstheme="majorHAnsi"/>
          <w:i/>
          <w:color w:val="auto"/>
          <w:sz w:val="22"/>
          <w:lang w:val="es-419"/>
        </w:rPr>
        <w:t xml:space="preserve"> de fecha </w:t>
      </w:r>
      <w:r>
        <w:rPr>
          <w:rFonts w:ascii="Book Antiqua" w:hAnsi="Book Antiqua" w:cstheme="majorHAnsi"/>
          <w:i/>
          <w:color w:val="auto"/>
          <w:sz w:val="22"/>
          <w:lang w:val="es-419"/>
        </w:rPr>
        <w:t>doce de septiembre</w:t>
      </w:r>
      <w:r w:rsidRPr="00D30DB1">
        <w:rPr>
          <w:rFonts w:ascii="Book Antiqua" w:hAnsi="Book Antiqua" w:cstheme="majorHAnsi"/>
          <w:i/>
          <w:color w:val="auto"/>
          <w:sz w:val="22"/>
          <w:lang w:val="es-419"/>
        </w:rPr>
        <w:t xml:space="preserve"> del año dos mil veintitrés, se </w:t>
      </w:r>
      <w:r>
        <w:rPr>
          <w:rFonts w:ascii="Book Antiqua" w:hAnsi="Book Antiqua" w:cstheme="majorHAnsi"/>
          <w:i/>
          <w:color w:val="auto"/>
          <w:sz w:val="22"/>
          <w:lang w:val="es-419"/>
        </w:rPr>
        <w:t>t</w:t>
      </w:r>
      <w:r w:rsidRPr="007C1CFE">
        <w:rPr>
          <w:rFonts w:ascii="Book Antiqua" w:hAnsi="Book Antiqua" w:cstheme="majorHAnsi"/>
          <w:i/>
          <w:color w:val="auto"/>
          <w:sz w:val="22"/>
          <w:szCs w:val="22"/>
          <w:lang w:val="es-419"/>
        </w:rPr>
        <w:t>rasla</w:t>
      </w:r>
      <w:r>
        <w:rPr>
          <w:rFonts w:ascii="Book Antiqua" w:hAnsi="Book Antiqua" w:cstheme="majorHAnsi"/>
          <w:i/>
          <w:color w:val="auto"/>
          <w:sz w:val="22"/>
          <w:szCs w:val="22"/>
          <w:lang w:val="es-419"/>
        </w:rPr>
        <w:t>dó</w:t>
      </w:r>
      <w:r w:rsidRPr="007C1CFE">
        <w:rPr>
          <w:rFonts w:ascii="Book Antiqua" w:hAnsi="Book Antiqua" w:cstheme="majorHAnsi"/>
          <w:i/>
          <w:color w:val="auto"/>
          <w:sz w:val="22"/>
          <w:szCs w:val="22"/>
          <w:lang w:val="es-419"/>
        </w:rPr>
        <w:t xml:space="preserve"> a </w:t>
      </w:r>
      <w:r w:rsidRPr="00EF74CB">
        <w:rPr>
          <w:rFonts w:ascii="Book Antiqua" w:hAnsi="Book Antiqua" w:cstheme="majorHAnsi"/>
          <w:i/>
          <w:color w:val="auto"/>
          <w:sz w:val="22"/>
          <w:szCs w:val="22"/>
          <w:lang w:val="es-419"/>
        </w:rPr>
        <w:t>Rafael Antonio Mejía López a la Unidad del Registro del Estado Familiar, como A</w:t>
      </w:r>
      <w:r w:rsidRPr="007C1CFE">
        <w:rPr>
          <w:rFonts w:ascii="Book Antiqua" w:hAnsi="Book Antiqua" w:cstheme="majorHAnsi"/>
          <w:i/>
          <w:color w:val="auto"/>
          <w:sz w:val="22"/>
          <w:szCs w:val="22"/>
          <w:lang w:val="es-419"/>
        </w:rPr>
        <w:t>uxiliar del Registro del Estado Familiar</w:t>
      </w:r>
      <w:r>
        <w:rPr>
          <w:rFonts w:ascii="Book Antiqua" w:hAnsi="Book Antiqua" w:cstheme="majorHAnsi"/>
          <w:i/>
          <w:color w:val="auto"/>
          <w:sz w:val="22"/>
          <w:szCs w:val="22"/>
          <w:lang w:val="es-419"/>
        </w:rPr>
        <w:t>.</w:t>
      </w:r>
    </w:p>
    <w:p w14:paraId="6B4E9044" w14:textId="480ECBD6" w:rsidR="00081110" w:rsidRPr="00081110" w:rsidRDefault="00EF74CB" w:rsidP="00897B37">
      <w:pPr>
        <w:pStyle w:val="Prrafodelista"/>
        <w:numPr>
          <w:ilvl w:val="0"/>
          <w:numId w:val="6"/>
        </w:numPr>
        <w:spacing w:line="276" w:lineRule="auto"/>
        <w:jc w:val="both"/>
        <w:rPr>
          <w:rFonts w:ascii="Book Antiqua" w:hAnsi="Book Antiqua" w:cstheme="majorHAnsi"/>
          <w:i/>
          <w:color w:val="auto"/>
          <w:sz w:val="22"/>
          <w:szCs w:val="22"/>
          <w:lang w:val="es-419"/>
        </w:rPr>
      </w:pPr>
      <w:r>
        <w:rPr>
          <w:rFonts w:ascii="Book Antiqua" w:hAnsi="Book Antiqua" w:cstheme="majorHAnsi"/>
          <w:i/>
          <w:color w:val="auto"/>
          <w:sz w:val="22"/>
          <w:szCs w:val="22"/>
          <w:lang w:val="es-419"/>
        </w:rPr>
        <w:t>Que el empleado Rafael Antonio Mejía López, envía nota en fecha 27 de septiembre de 2023 en la que manifiesta que</w:t>
      </w:r>
      <w:r w:rsidR="0083519E">
        <w:rPr>
          <w:rFonts w:ascii="Book Antiqua" w:hAnsi="Book Antiqua" w:cstheme="majorHAnsi"/>
          <w:i/>
          <w:color w:val="auto"/>
          <w:sz w:val="22"/>
          <w:szCs w:val="22"/>
          <w:lang w:val="es-419"/>
        </w:rPr>
        <w:t xml:space="preserve"> la unidad de Desarrollo Económico Local </w:t>
      </w:r>
      <w:r w:rsidR="007B1465">
        <w:rPr>
          <w:rFonts w:ascii="Book Antiqua" w:hAnsi="Book Antiqua" w:cstheme="majorHAnsi"/>
          <w:i/>
          <w:color w:val="auto"/>
          <w:sz w:val="22"/>
          <w:szCs w:val="22"/>
          <w:lang w:val="es-419"/>
        </w:rPr>
        <w:t>está</w:t>
      </w:r>
      <w:r w:rsidR="0083519E">
        <w:rPr>
          <w:rFonts w:ascii="Book Antiqua" w:hAnsi="Book Antiqua" w:cstheme="majorHAnsi"/>
          <w:i/>
          <w:color w:val="auto"/>
          <w:sz w:val="22"/>
          <w:szCs w:val="22"/>
          <w:lang w:val="es-419"/>
        </w:rPr>
        <w:t xml:space="preserve"> desarrollando un proyecto </w:t>
      </w:r>
      <w:r w:rsidR="00F07F14">
        <w:rPr>
          <w:rFonts w:ascii="Book Antiqua" w:hAnsi="Book Antiqua" w:cstheme="majorHAnsi"/>
          <w:i/>
          <w:color w:val="auto"/>
          <w:sz w:val="22"/>
          <w:szCs w:val="22"/>
          <w:lang w:val="es-419"/>
        </w:rPr>
        <w:t xml:space="preserve">“Mujeres promoviendo el empoderamiento económico local mediante practicas agroecologías y energía” </w:t>
      </w:r>
      <w:r w:rsidR="0083519E">
        <w:rPr>
          <w:rFonts w:ascii="Book Antiqua" w:hAnsi="Book Antiqua" w:cstheme="majorHAnsi"/>
          <w:i/>
          <w:color w:val="auto"/>
          <w:sz w:val="22"/>
          <w:szCs w:val="22"/>
          <w:lang w:val="es-419"/>
        </w:rPr>
        <w:t>con COORDES y Plan Internacional</w:t>
      </w:r>
      <w:r w:rsidR="00F07F14">
        <w:rPr>
          <w:rFonts w:ascii="Book Antiqua" w:hAnsi="Book Antiqua" w:cstheme="majorHAnsi"/>
          <w:i/>
          <w:color w:val="auto"/>
          <w:sz w:val="22"/>
          <w:szCs w:val="22"/>
          <w:lang w:val="es-419"/>
        </w:rPr>
        <w:t xml:space="preserve">, se ha creado la primera red de jóvenes emprendedores, La primera escuela de </w:t>
      </w:r>
      <w:proofErr w:type="spellStart"/>
      <w:r w:rsidR="00F07F14">
        <w:rPr>
          <w:rFonts w:ascii="Book Antiqua" w:hAnsi="Book Antiqua" w:cstheme="majorHAnsi"/>
          <w:i/>
          <w:color w:val="auto"/>
          <w:sz w:val="22"/>
          <w:szCs w:val="22"/>
          <w:lang w:val="es-419"/>
        </w:rPr>
        <w:t>viveristas</w:t>
      </w:r>
      <w:proofErr w:type="spellEnd"/>
      <w:r w:rsidR="00F07F14">
        <w:rPr>
          <w:rFonts w:ascii="Book Antiqua" w:hAnsi="Book Antiqua" w:cstheme="majorHAnsi"/>
          <w:i/>
          <w:color w:val="auto"/>
          <w:sz w:val="22"/>
          <w:szCs w:val="22"/>
          <w:lang w:val="es-419"/>
        </w:rPr>
        <w:t xml:space="preserve"> con capital semilla y las dos escuelas de manejo que inicial en 16 de octubre de 2023 </w:t>
      </w:r>
      <w:r w:rsidR="00B34913">
        <w:rPr>
          <w:rFonts w:ascii="Book Antiqua" w:hAnsi="Book Antiqua" w:cstheme="majorHAnsi"/>
          <w:i/>
          <w:color w:val="auto"/>
          <w:sz w:val="22"/>
          <w:szCs w:val="22"/>
          <w:lang w:val="es-419"/>
        </w:rPr>
        <w:t>; por lo que solicita mantener la Unidad de Desarrollo Económico Local Ad-</w:t>
      </w:r>
      <w:proofErr w:type="spellStart"/>
      <w:r w:rsidR="00B34913">
        <w:rPr>
          <w:rFonts w:ascii="Book Antiqua" w:hAnsi="Book Antiqua" w:cstheme="majorHAnsi"/>
          <w:i/>
          <w:color w:val="auto"/>
          <w:sz w:val="22"/>
          <w:szCs w:val="22"/>
          <w:lang w:val="es-419"/>
        </w:rPr>
        <w:t>honomrem</w:t>
      </w:r>
      <w:proofErr w:type="spellEnd"/>
      <w:r w:rsidR="00F07F14">
        <w:rPr>
          <w:rFonts w:ascii="Book Antiqua" w:hAnsi="Book Antiqua" w:cstheme="majorHAnsi"/>
          <w:i/>
          <w:color w:val="auto"/>
          <w:sz w:val="22"/>
          <w:szCs w:val="22"/>
          <w:lang w:val="es-419"/>
        </w:rPr>
        <w:t xml:space="preserve"> por ser quine conoce los proyectos desde su formulación.</w:t>
      </w:r>
      <w:r w:rsidR="00B34913">
        <w:rPr>
          <w:rFonts w:ascii="Book Antiqua" w:hAnsi="Book Antiqua" w:cstheme="majorHAnsi"/>
          <w:i/>
          <w:color w:val="auto"/>
          <w:sz w:val="22"/>
          <w:szCs w:val="22"/>
          <w:lang w:val="es-419"/>
        </w:rPr>
        <w:t>.</w:t>
      </w:r>
    </w:p>
    <w:p w14:paraId="07D88935" w14:textId="77777777" w:rsidR="007501B6" w:rsidRPr="00C16C55" w:rsidRDefault="007501B6" w:rsidP="007501B6">
      <w:pPr>
        <w:spacing w:line="276" w:lineRule="auto"/>
        <w:jc w:val="both"/>
        <w:rPr>
          <w:rFonts w:ascii="Book Antiqua" w:hAnsi="Book Antiqua" w:cstheme="majorHAnsi"/>
          <w:i/>
          <w:color w:val="auto"/>
          <w:sz w:val="22"/>
          <w:szCs w:val="22"/>
        </w:rPr>
      </w:pPr>
      <w:r w:rsidRPr="00C16C55">
        <w:rPr>
          <w:rFonts w:ascii="Book Antiqua" w:hAnsi="Book Antiqua" w:cstheme="majorHAnsi"/>
          <w:b/>
          <w:i/>
          <w:color w:val="auto"/>
          <w:sz w:val="22"/>
          <w:szCs w:val="22"/>
        </w:rPr>
        <w:t>POR TANTO,</w:t>
      </w:r>
      <w:r w:rsidRPr="00C16C55">
        <w:rPr>
          <w:rFonts w:ascii="Book Antiqua" w:hAnsi="Book Antiqua" w:cstheme="majorHAnsi"/>
          <w:i/>
          <w:color w:val="auto"/>
          <w:sz w:val="22"/>
          <w:szCs w:val="22"/>
          <w:lang w:val="es-ES_tradnl"/>
        </w:rPr>
        <w:t xml:space="preserve"> el Concejo Municipal en usos de las facultades que le confiere el Código Municipal y los demás considerando</w:t>
      </w:r>
      <w:r w:rsidRPr="00C16C55">
        <w:rPr>
          <w:rFonts w:ascii="Book Antiqua" w:hAnsi="Book Antiqua" w:cstheme="majorHAnsi"/>
          <w:i/>
          <w:color w:val="auto"/>
          <w:sz w:val="22"/>
          <w:szCs w:val="22"/>
        </w:rPr>
        <w:t xml:space="preserve">, </w:t>
      </w:r>
      <w:r w:rsidRPr="00C16C55">
        <w:rPr>
          <w:rFonts w:ascii="Book Antiqua" w:hAnsi="Book Antiqua" w:cstheme="majorHAnsi"/>
          <w:b/>
          <w:bCs/>
          <w:i/>
          <w:color w:val="auto"/>
          <w:sz w:val="22"/>
          <w:szCs w:val="22"/>
          <w:lang w:val="es-ES_tradnl"/>
        </w:rPr>
        <w:t>ACUERDA POR UNANIMIDAD:</w:t>
      </w:r>
    </w:p>
    <w:p w14:paraId="0256004A" w14:textId="2BDB7E34" w:rsidR="00E07CAF" w:rsidRPr="000B5D1E" w:rsidRDefault="00B34913" w:rsidP="00897B37">
      <w:pPr>
        <w:pStyle w:val="Prrafodelista"/>
        <w:numPr>
          <w:ilvl w:val="0"/>
          <w:numId w:val="7"/>
        </w:numPr>
        <w:spacing w:line="276" w:lineRule="auto"/>
        <w:contextualSpacing w:val="0"/>
        <w:jc w:val="both"/>
        <w:rPr>
          <w:rFonts w:ascii="Book Antiqua" w:hAnsi="Book Antiqua" w:cstheme="majorHAnsi"/>
          <w:i/>
          <w:color w:val="auto"/>
          <w:sz w:val="22"/>
          <w:szCs w:val="22"/>
          <w:lang w:val="es-419"/>
        </w:rPr>
      </w:pPr>
      <w:r>
        <w:rPr>
          <w:rFonts w:ascii="Book Antiqua" w:hAnsi="Book Antiqua" w:cstheme="majorHAnsi"/>
          <w:i/>
          <w:color w:val="auto"/>
          <w:sz w:val="22"/>
          <w:szCs w:val="22"/>
          <w:lang w:val="es-419"/>
        </w:rPr>
        <w:t>Restituir</w:t>
      </w:r>
      <w:r w:rsidR="007501B6" w:rsidRPr="007C1CFE">
        <w:rPr>
          <w:rFonts w:ascii="Book Antiqua" w:hAnsi="Book Antiqua" w:cstheme="majorHAnsi"/>
          <w:i/>
          <w:color w:val="auto"/>
          <w:sz w:val="22"/>
          <w:szCs w:val="22"/>
          <w:lang w:val="es-419"/>
        </w:rPr>
        <w:t xml:space="preserve"> a </w:t>
      </w:r>
      <w:r w:rsidR="00D21E95">
        <w:rPr>
          <w:rFonts w:ascii="Book Antiqua" w:hAnsi="Book Antiqua" w:cstheme="majorHAnsi"/>
          <w:i/>
          <w:color w:val="auto"/>
          <w:sz w:val="22"/>
          <w:szCs w:val="22"/>
          <w:lang w:val="es-ES_tradnl"/>
        </w:rPr>
        <w:t xml:space="preserve">XXXX </w:t>
      </w:r>
      <w:proofErr w:type="spellStart"/>
      <w:r w:rsidR="00D21E95">
        <w:rPr>
          <w:rFonts w:ascii="Book Antiqua" w:hAnsi="Book Antiqua" w:cstheme="majorHAnsi"/>
          <w:i/>
          <w:color w:val="auto"/>
          <w:sz w:val="22"/>
          <w:szCs w:val="22"/>
          <w:lang w:val="es-ES_tradnl"/>
        </w:rPr>
        <w:t>XXXX</w:t>
      </w:r>
      <w:proofErr w:type="spellEnd"/>
      <w:r w:rsidR="00D21E95">
        <w:rPr>
          <w:rFonts w:ascii="Book Antiqua" w:hAnsi="Book Antiqua" w:cstheme="majorHAnsi"/>
          <w:i/>
          <w:color w:val="auto"/>
          <w:sz w:val="22"/>
          <w:szCs w:val="22"/>
          <w:lang w:val="es-ES_tradnl"/>
        </w:rPr>
        <w:t xml:space="preserve"> </w:t>
      </w:r>
      <w:proofErr w:type="spellStart"/>
      <w:r w:rsidR="00D21E95">
        <w:rPr>
          <w:rFonts w:ascii="Book Antiqua" w:hAnsi="Book Antiqua" w:cstheme="majorHAnsi"/>
          <w:i/>
          <w:color w:val="auto"/>
          <w:sz w:val="22"/>
          <w:szCs w:val="22"/>
          <w:lang w:val="es-ES_tradnl"/>
        </w:rPr>
        <w:t>XXXX</w:t>
      </w:r>
      <w:proofErr w:type="spellEnd"/>
      <w:r w:rsidR="00D21E95">
        <w:rPr>
          <w:rFonts w:ascii="Book Antiqua" w:hAnsi="Book Antiqua" w:cstheme="majorHAnsi"/>
          <w:i/>
          <w:color w:val="auto"/>
          <w:sz w:val="22"/>
          <w:szCs w:val="22"/>
          <w:lang w:val="es-ES_tradnl"/>
        </w:rPr>
        <w:t xml:space="preserve"> </w:t>
      </w:r>
      <w:proofErr w:type="spellStart"/>
      <w:r w:rsidR="00D21E95">
        <w:rPr>
          <w:rFonts w:ascii="Book Antiqua" w:hAnsi="Book Antiqua" w:cstheme="majorHAnsi"/>
          <w:i/>
          <w:color w:val="auto"/>
          <w:sz w:val="22"/>
          <w:szCs w:val="22"/>
          <w:lang w:val="es-ES_tradnl"/>
        </w:rPr>
        <w:t>XXXX</w:t>
      </w:r>
      <w:proofErr w:type="spellEnd"/>
      <w:r w:rsidR="00D21E95">
        <w:rPr>
          <w:rFonts w:ascii="Book Antiqua" w:hAnsi="Book Antiqua" w:cstheme="majorHAnsi"/>
          <w:i/>
          <w:color w:val="auto"/>
          <w:sz w:val="22"/>
          <w:szCs w:val="22"/>
          <w:lang w:val="es-ES_tradnl"/>
        </w:rPr>
        <w:t xml:space="preserve"> </w:t>
      </w:r>
      <w:r>
        <w:rPr>
          <w:rFonts w:ascii="Book Antiqua" w:hAnsi="Book Antiqua" w:cstheme="majorHAnsi"/>
          <w:i/>
          <w:color w:val="auto"/>
          <w:sz w:val="22"/>
          <w:szCs w:val="22"/>
          <w:lang w:val="es-419"/>
        </w:rPr>
        <w:t>en la Unidad de Desarrollo Económico Local</w:t>
      </w:r>
      <w:r w:rsidR="007501B6" w:rsidRPr="007C1CFE">
        <w:rPr>
          <w:rFonts w:ascii="Book Antiqua" w:hAnsi="Book Antiqua" w:cstheme="majorHAnsi"/>
          <w:i/>
          <w:color w:val="auto"/>
          <w:sz w:val="22"/>
          <w:szCs w:val="22"/>
          <w:lang w:val="es-419"/>
        </w:rPr>
        <w:t xml:space="preserve">, como </w:t>
      </w:r>
      <w:r>
        <w:rPr>
          <w:rFonts w:ascii="Book Antiqua" w:hAnsi="Book Antiqua" w:cstheme="majorHAnsi"/>
          <w:i/>
          <w:color w:val="auto"/>
          <w:sz w:val="22"/>
          <w:szCs w:val="22"/>
          <w:lang w:val="es-419"/>
        </w:rPr>
        <w:t>Encargado de la</w:t>
      </w:r>
      <w:r w:rsidRPr="00B34913">
        <w:rPr>
          <w:rFonts w:ascii="Book Antiqua" w:hAnsi="Book Antiqua" w:cstheme="majorHAnsi"/>
          <w:i/>
          <w:color w:val="auto"/>
          <w:sz w:val="22"/>
          <w:szCs w:val="22"/>
          <w:lang w:val="es-419"/>
        </w:rPr>
        <w:t xml:space="preserve"> </w:t>
      </w:r>
      <w:r>
        <w:rPr>
          <w:rFonts w:ascii="Book Antiqua" w:hAnsi="Book Antiqua" w:cstheme="majorHAnsi"/>
          <w:i/>
          <w:color w:val="auto"/>
          <w:sz w:val="22"/>
          <w:szCs w:val="22"/>
          <w:lang w:val="es-419"/>
        </w:rPr>
        <w:t>Unidad de Desarrollo Económico Local Ad-honorem</w:t>
      </w:r>
      <w:r w:rsidR="007501B6" w:rsidRPr="007C1CFE">
        <w:rPr>
          <w:rFonts w:ascii="Book Antiqua" w:hAnsi="Book Antiqua" w:cstheme="majorHAnsi"/>
          <w:i/>
          <w:color w:val="auto"/>
          <w:sz w:val="22"/>
          <w:szCs w:val="22"/>
          <w:lang w:val="es-419"/>
        </w:rPr>
        <w:t xml:space="preserve">, </w:t>
      </w:r>
      <w:r w:rsidR="007501B6" w:rsidRPr="007C1CFE">
        <w:rPr>
          <w:rFonts w:ascii="Book Antiqua" w:hAnsi="Book Antiqua" w:cstheme="majorHAnsi"/>
          <w:bCs/>
          <w:i/>
          <w:color w:val="auto"/>
          <w:sz w:val="22"/>
          <w:szCs w:val="22"/>
          <w:lang w:val="es-419"/>
        </w:rPr>
        <w:t>a partir del 2</w:t>
      </w:r>
      <w:r>
        <w:rPr>
          <w:rFonts w:ascii="Book Antiqua" w:hAnsi="Book Antiqua" w:cstheme="majorHAnsi"/>
          <w:bCs/>
          <w:i/>
          <w:color w:val="auto"/>
          <w:sz w:val="22"/>
          <w:szCs w:val="22"/>
          <w:lang w:val="es-419"/>
        </w:rPr>
        <w:t>8</w:t>
      </w:r>
      <w:r w:rsidR="007501B6" w:rsidRPr="007C1CFE">
        <w:rPr>
          <w:rFonts w:ascii="Book Antiqua" w:hAnsi="Book Antiqua" w:cstheme="majorHAnsi"/>
          <w:bCs/>
          <w:i/>
          <w:color w:val="auto"/>
          <w:sz w:val="22"/>
          <w:szCs w:val="22"/>
          <w:lang w:val="es-419"/>
        </w:rPr>
        <w:t xml:space="preserve"> de septiembre de dos mil veintitrés, </w:t>
      </w:r>
    </w:p>
    <w:p w14:paraId="5189F618" w14:textId="6C99356D" w:rsidR="007501B6" w:rsidRPr="00B34913" w:rsidRDefault="00E07CAF" w:rsidP="00897B37">
      <w:pPr>
        <w:pStyle w:val="Prrafodelista"/>
        <w:numPr>
          <w:ilvl w:val="0"/>
          <w:numId w:val="7"/>
        </w:numPr>
        <w:spacing w:line="276" w:lineRule="auto"/>
        <w:contextualSpacing w:val="0"/>
        <w:jc w:val="both"/>
        <w:rPr>
          <w:rFonts w:ascii="Book Antiqua" w:hAnsi="Book Antiqua" w:cstheme="majorHAnsi"/>
          <w:i/>
          <w:color w:val="auto"/>
          <w:sz w:val="22"/>
          <w:szCs w:val="22"/>
          <w:lang w:val="es-419"/>
        </w:rPr>
      </w:pPr>
      <w:r w:rsidRPr="00B34913">
        <w:rPr>
          <w:rFonts w:ascii="Book Antiqua" w:hAnsi="Book Antiqua" w:cstheme="majorHAnsi"/>
          <w:i/>
          <w:color w:val="auto"/>
          <w:sz w:val="22"/>
          <w:szCs w:val="22"/>
          <w:lang w:val="es-419"/>
        </w:rPr>
        <w:t>Informa a la Unidad de Recursos Humanos para la correspondiente notificación y modificación en Planilla</w:t>
      </w:r>
      <w:r w:rsidR="00B34913">
        <w:rPr>
          <w:rFonts w:ascii="Book Antiqua" w:hAnsi="Book Antiqua" w:cstheme="majorHAnsi"/>
          <w:i/>
          <w:color w:val="auto"/>
          <w:sz w:val="22"/>
          <w:szCs w:val="22"/>
          <w:lang w:val="es-419"/>
        </w:rPr>
        <w:t xml:space="preserve">. </w:t>
      </w:r>
      <w:r w:rsidR="007501B6" w:rsidRPr="00B34913">
        <w:rPr>
          <w:rFonts w:ascii="Book Antiqua" w:hAnsi="Book Antiqua" w:cstheme="majorHAnsi"/>
          <w:b/>
          <w:bCs/>
          <w:i/>
          <w:color w:val="auto"/>
          <w:sz w:val="22"/>
          <w:szCs w:val="22"/>
        </w:rPr>
        <w:t>Certifíquese y Comuníquese. –</w:t>
      </w:r>
    </w:p>
    <w:p w14:paraId="43A65B6A" w14:textId="1179566F" w:rsidR="008E5975" w:rsidRPr="00533BB9" w:rsidRDefault="008E5975" w:rsidP="008E5975">
      <w:pPr>
        <w:spacing w:line="276" w:lineRule="auto"/>
        <w:jc w:val="both"/>
        <w:rPr>
          <w:rFonts w:ascii="Book Antiqua" w:hAnsi="Book Antiqua" w:cstheme="majorHAnsi"/>
          <w:i/>
          <w:color w:val="auto"/>
          <w:sz w:val="22"/>
          <w:szCs w:val="22"/>
          <w:lang w:val="es-419"/>
        </w:rPr>
      </w:pPr>
      <w:r w:rsidRPr="00533BB9">
        <w:rPr>
          <w:rFonts w:ascii="Book Antiqua" w:hAnsi="Book Antiqua" w:cstheme="majorHAnsi"/>
          <w:b/>
          <w:i/>
          <w:color w:val="auto"/>
          <w:sz w:val="22"/>
          <w:szCs w:val="22"/>
          <w:u w:val="single"/>
          <w:lang w:val="es-ES_tradnl"/>
        </w:rPr>
        <w:t>ACUERDO NÚMERO SEIS.</w:t>
      </w:r>
      <w:r w:rsidRPr="00533BB9">
        <w:rPr>
          <w:rFonts w:ascii="Book Antiqua" w:hAnsi="Book Antiqua" w:cstheme="majorHAnsi"/>
          <w:i/>
          <w:color w:val="auto"/>
          <w:sz w:val="22"/>
          <w:szCs w:val="22"/>
          <w:lang w:val="es-ES_tradnl"/>
        </w:rPr>
        <w:t xml:space="preserve"> – El Concejo Municipal </w:t>
      </w:r>
      <w:r w:rsidRPr="00533BB9">
        <w:rPr>
          <w:rFonts w:ascii="Book Antiqua" w:hAnsi="Book Antiqua" w:cstheme="majorHAnsi"/>
          <w:b/>
          <w:i/>
          <w:color w:val="auto"/>
          <w:sz w:val="22"/>
          <w:szCs w:val="22"/>
          <w:lang w:val="es-ES_tradnl"/>
        </w:rPr>
        <w:t>CONSIDERANDO:</w:t>
      </w:r>
    </w:p>
    <w:p w14:paraId="216F6765" w14:textId="77777777" w:rsidR="008E5975" w:rsidRPr="00533BB9" w:rsidRDefault="008E5975" w:rsidP="00897B37">
      <w:pPr>
        <w:pStyle w:val="Prrafodelista"/>
        <w:numPr>
          <w:ilvl w:val="0"/>
          <w:numId w:val="15"/>
        </w:numPr>
        <w:spacing w:line="276" w:lineRule="auto"/>
        <w:jc w:val="both"/>
        <w:rPr>
          <w:rFonts w:ascii="Book Antiqua" w:hAnsi="Book Antiqua" w:cstheme="majorHAnsi"/>
          <w:i/>
          <w:color w:val="auto"/>
          <w:sz w:val="22"/>
          <w:szCs w:val="22"/>
          <w:lang w:val="es-419"/>
        </w:rPr>
      </w:pPr>
      <w:r w:rsidRPr="00533BB9">
        <w:rPr>
          <w:rFonts w:ascii="Book Antiqua" w:hAnsi="Book Antiqua" w:cstheme="majorHAnsi"/>
          <w:i/>
          <w:color w:val="auto"/>
          <w:sz w:val="22"/>
          <w:szCs w:val="22"/>
          <w:lang w:val="es-419"/>
        </w:rPr>
        <w:t xml:space="preserve">Que el Ministerio de Hacienda, mediante Acuerdo </w:t>
      </w:r>
      <w:proofErr w:type="spellStart"/>
      <w:r w:rsidRPr="00533BB9">
        <w:rPr>
          <w:rFonts w:ascii="Book Antiqua" w:hAnsi="Book Antiqua" w:cstheme="majorHAnsi"/>
          <w:i/>
          <w:color w:val="auto"/>
          <w:sz w:val="22"/>
          <w:szCs w:val="22"/>
          <w:lang w:val="es-419"/>
        </w:rPr>
        <w:t>N°</w:t>
      </w:r>
      <w:proofErr w:type="spellEnd"/>
      <w:r w:rsidRPr="00533BB9">
        <w:rPr>
          <w:rFonts w:ascii="Book Antiqua" w:hAnsi="Book Antiqua" w:cstheme="majorHAnsi"/>
          <w:i/>
          <w:color w:val="auto"/>
          <w:sz w:val="22"/>
          <w:szCs w:val="22"/>
          <w:lang w:val="es-419"/>
        </w:rPr>
        <w:t xml:space="preserve"> 902 de fecha 8 de junio de 2022 autoriza a la Dirección General de Tesorería del Ministerio de Hacienda la constitución y puesta en funcionamiento del Fondo de Actividades Especiales para la Prestación del Servicio de Suministro de Especies Municipales, que podrá abreviarse “FAE PSSEM”, el cual será administrado en esa Dirección General, con el objetivo de garantizar en el tiempo, el oportuno, adecuado y suficiente abastecimiento y suministro de todas las Especies Municipales que sean requeridas por las municipalidades, publicado en el Diario Oficial No. 177, Tomo No. 435 de fecha 22 de junio de 2022.</w:t>
      </w:r>
    </w:p>
    <w:p w14:paraId="49DE4656" w14:textId="77777777" w:rsidR="008E5975" w:rsidRPr="00533BB9" w:rsidRDefault="008E5975" w:rsidP="00897B37">
      <w:pPr>
        <w:pStyle w:val="Prrafodelista"/>
        <w:numPr>
          <w:ilvl w:val="0"/>
          <w:numId w:val="15"/>
        </w:numPr>
        <w:spacing w:line="276" w:lineRule="auto"/>
        <w:jc w:val="both"/>
        <w:rPr>
          <w:rFonts w:ascii="Book Antiqua" w:hAnsi="Book Antiqua" w:cstheme="majorHAnsi"/>
          <w:i/>
          <w:color w:val="auto"/>
          <w:sz w:val="22"/>
          <w:szCs w:val="22"/>
          <w:lang w:val="es-419"/>
        </w:rPr>
      </w:pPr>
      <w:r w:rsidRPr="00533BB9">
        <w:rPr>
          <w:rFonts w:ascii="Book Antiqua" w:hAnsi="Book Antiqua" w:cstheme="majorHAnsi"/>
          <w:i/>
          <w:color w:val="auto"/>
          <w:sz w:val="22"/>
          <w:szCs w:val="22"/>
          <w:lang w:val="es-419"/>
        </w:rPr>
        <w:t>Que dentro del proceso para compra de Especies Municipales por parte de las Alcaldías Municipales se deberá presentar el formato de solicitud de especies municipales dirigida al Coordinador de Especies Municipales debidamente completa, firmada y sellada por la Tesorería Municipal y la municipalidad deberá emitir cheque certificado a nombre de la Dirección General de Tesorería.</w:t>
      </w:r>
    </w:p>
    <w:p w14:paraId="6F3D375E" w14:textId="1050400E" w:rsidR="008E5975" w:rsidRPr="00533BB9" w:rsidRDefault="008E5975" w:rsidP="00897B37">
      <w:pPr>
        <w:pStyle w:val="Prrafodelista"/>
        <w:numPr>
          <w:ilvl w:val="0"/>
          <w:numId w:val="15"/>
        </w:numPr>
        <w:spacing w:line="276" w:lineRule="auto"/>
        <w:jc w:val="both"/>
        <w:rPr>
          <w:rFonts w:ascii="Book Antiqua" w:hAnsi="Book Antiqua" w:cstheme="majorHAnsi"/>
          <w:i/>
          <w:color w:val="auto"/>
          <w:sz w:val="22"/>
          <w:szCs w:val="22"/>
          <w:lang w:val="es-419"/>
        </w:rPr>
      </w:pPr>
      <w:r w:rsidRPr="00533BB9">
        <w:rPr>
          <w:rFonts w:ascii="Book Antiqua" w:hAnsi="Book Antiqua" w:cstheme="majorHAnsi"/>
          <w:i/>
          <w:color w:val="auto"/>
          <w:sz w:val="22"/>
          <w:szCs w:val="22"/>
          <w:lang w:val="es-419"/>
        </w:rPr>
        <w:t>Que con fecha 28 de septiembre de 2023 el Tesorero</w:t>
      </w:r>
      <w:r w:rsidR="00BD2760">
        <w:rPr>
          <w:rFonts w:ascii="Book Antiqua" w:hAnsi="Book Antiqua" w:cstheme="majorHAnsi"/>
          <w:i/>
          <w:color w:val="auto"/>
          <w:sz w:val="22"/>
          <w:szCs w:val="22"/>
          <w:lang w:val="es-419"/>
        </w:rPr>
        <w:t xml:space="preserve"> </w:t>
      </w:r>
      <w:r w:rsidRPr="00533BB9">
        <w:rPr>
          <w:rFonts w:ascii="Book Antiqua" w:hAnsi="Book Antiqua" w:cstheme="majorHAnsi"/>
          <w:i/>
          <w:color w:val="auto"/>
          <w:sz w:val="22"/>
          <w:szCs w:val="22"/>
          <w:lang w:val="es-419"/>
        </w:rPr>
        <w:t xml:space="preserve">Municipal solicita la compra de DIEZ MIL (10,000) RECIBOS FORMULAS 1-ISAM CONTINUO cuyo valor unitario es de 10/100 dólares de Los Estados Unidos de América (US$ 0.10); las cuales serán pagadas de la Cuenta Corriente </w:t>
      </w:r>
      <w:proofErr w:type="spellStart"/>
      <w:r w:rsidRPr="00533BB9">
        <w:rPr>
          <w:rFonts w:ascii="Book Antiqua" w:hAnsi="Book Antiqua" w:cstheme="majorHAnsi"/>
          <w:i/>
          <w:color w:val="auto"/>
          <w:sz w:val="22"/>
          <w:szCs w:val="22"/>
          <w:lang w:val="es-419"/>
        </w:rPr>
        <w:t>N°</w:t>
      </w:r>
      <w:proofErr w:type="spellEnd"/>
      <w:r w:rsidRPr="00533BB9">
        <w:rPr>
          <w:rFonts w:ascii="Book Antiqua" w:hAnsi="Book Antiqua" w:cstheme="majorHAnsi"/>
          <w:i/>
          <w:color w:val="auto"/>
          <w:sz w:val="22"/>
          <w:szCs w:val="22"/>
          <w:lang w:val="es-419"/>
        </w:rPr>
        <w:t xml:space="preserve"> 100-170-700218-2 ALCALDIA MUNICIPAL DE VILLA EL CARMEN, CUSCATLAN/FONDOS PROPIOS.</w:t>
      </w:r>
    </w:p>
    <w:p w14:paraId="1A820118" w14:textId="77777777" w:rsidR="008E5975" w:rsidRPr="00533BB9" w:rsidRDefault="008E5975" w:rsidP="008E5975">
      <w:pPr>
        <w:spacing w:line="276" w:lineRule="auto"/>
        <w:contextualSpacing/>
        <w:jc w:val="both"/>
        <w:rPr>
          <w:rFonts w:ascii="Book Antiqua" w:hAnsi="Book Antiqua" w:cstheme="majorHAnsi"/>
          <w:b/>
          <w:i/>
          <w:color w:val="auto"/>
          <w:sz w:val="22"/>
          <w:szCs w:val="22"/>
        </w:rPr>
      </w:pPr>
      <w:r w:rsidRPr="00533BB9">
        <w:rPr>
          <w:rFonts w:ascii="Book Antiqua" w:hAnsi="Book Antiqua" w:cstheme="majorHAnsi"/>
          <w:b/>
          <w:i/>
          <w:color w:val="auto"/>
          <w:sz w:val="22"/>
          <w:szCs w:val="22"/>
        </w:rPr>
        <w:t>POR TANTO,</w:t>
      </w:r>
      <w:r w:rsidRPr="00533BB9">
        <w:rPr>
          <w:rFonts w:ascii="Book Antiqua" w:hAnsi="Book Antiqua" w:cstheme="majorHAnsi"/>
          <w:i/>
          <w:color w:val="auto"/>
          <w:sz w:val="22"/>
          <w:szCs w:val="22"/>
        </w:rPr>
        <w:t xml:space="preserve"> El Concejo Municipal en uso de las facultades legales que le confiere el Código Municipal vigente. </w:t>
      </w:r>
      <w:r w:rsidRPr="00533BB9">
        <w:rPr>
          <w:rFonts w:ascii="Book Antiqua" w:hAnsi="Book Antiqua" w:cstheme="majorHAnsi"/>
          <w:b/>
          <w:i/>
          <w:color w:val="auto"/>
          <w:sz w:val="22"/>
          <w:szCs w:val="22"/>
        </w:rPr>
        <w:t>ACUERDA POR UNANIMIDAD:</w:t>
      </w:r>
    </w:p>
    <w:p w14:paraId="0870B796" w14:textId="77777777" w:rsidR="008E5975" w:rsidRPr="00533BB9" w:rsidRDefault="008E5975" w:rsidP="00897B37">
      <w:pPr>
        <w:pStyle w:val="Prrafodelista"/>
        <w:numPr>
          <w:ilvl w:val="0"/>
          <w:numId w:val="16"/>
        </w:numPr>
        <w:spacing w:line="276" w:lineRule="auto"/>
        <w:jc w:val="both"/>
        <w:rPr>
          <w:rFonts w:ascii="Book Antiqua" w:hAnsi="Book Antiqua" w:cstheme="majorHAnsi"/>
          <w:i/>
          <w:color w:val="auto"/>
          <w:sz w:val="22"/>
          <w:szCs w:val="22"/>
          <w:lang w:val="es-419"/>
        </w:rPr>
      </w:pPr>
      <w:r w:rsidRPr="00533BB9">
        <w:rPr>
          <w:rFonts w:ascii="Book Antiqua" w:hAnsi="Book Antiqua" w:cstheme="majorHAnsi"/>
          <w:i/>
          <w:color w:val="auto"/>
          <w:sz w:val="22"/>
          <w:szCs w:val="22"/>
          <w:lang w:val="es-419"/>
        </w:rPr>
        <w:t>Comprar al contado a la Dirección General de Tesorería del Ministerio de Hacienda, las especies municipales siguientes:</w:t>
      </w:r>
    </w:p>
    <w:tbl>
      <w:tblPr>
        <w:tblStyle w:val="Tablaconcuadrcula"/>
        <w:tblW w:w="0" w:type="auto"/>
        <w:tblInd w:w="959" w:type="dxa"/>
        <w:tblLook w:val="04A0" w:firstRow="1" w:lastRow="0" w:firstColumn="1" w:lastColumn="0" w:noHBand="0" w:noVBand="1"/>
      </w:tblPr>
      <w:tblGrid>
        <w:gridCol w:w="1079"/>
        <w:gridCol w:w="1616"/>
        <w:gridCol w:w="2938"/>
        <w:gridCol w:w="1180"/>
        <w:gridCol w:w="1056"/>
      </w:tblGrid>
      <w:tr w:rsidR="008E5975" w:rsidRPr="00382E9F" w14:paraId="16D64BC9" w14:textId="77777777" w:rsidTr="00B84BE9">
        <w:tc>
          <w:tcPr>
            <w:tcW w:w="1079" w:type="dxa"/>
            <w:vAlign w:val="center"/>
          </w:tcPr>
          <w:p w14:paraId="673F9C01" w14:textId="77777777" w:rsidR="008E5975" w:rsidRPr="00382E9F" w:rsidRDefault="008E5975" w:rsidP="00B84BE9">
            <w:pPr>
              <w:pStyle w:val="Prrafodelista"/>
              <w:spacing w:line="276" w:lineRule="auto"/>
              <w:ind w:left="0"/>
              <w:jc w:val="center"/>
              <w:rPr>
                <w:rFonts w:ascii="Book Antiqua" w:hAnsi="Book Antiqua" w:cstheme="majorHAnsi"/>
                <w:i/>
                <w:color w:val="auto"/>
                <w:sz w:val="16"/>
                <w:szCs w:val="18"/>
                <w:lang w:val="es-419"/>
              </w:rPr>
            </w:pPr>
            <w:r w:rsidRPr="00382E9F">
              <w:rPr>
                <w:rFonts w:ascii="Book Antiqua" w:hAnsi="Book Antiqua" w:cstheme="majorHAnsi"/>
                <w:i/>
                <w:color w:val="auto"/>
                <w:sz w:val="16"/>
                <w:szCs w:val="18"/>
                <w:lang w:val="es-419"/>
              </w:rPr>
              <w:t>CANTIDAD</w:t>
            </w:r>
          </w:p>
        </w:tc>
        <w:tc>
          <w:tcPr>
            <w:tcW w:w="1616" w:type="dxa"/>
            <w:vAlign w:val="center"/>
          </w:tcPr>
          <w:p w14:paraId="0E50BA24" w14:textId="77777777" w:rsidR="008E5975" w:rsidRPr="00382E9F" w:rsidRDefault="008E5975" w:rsidP="00B84BE9">
            <w:pPr>
              <w:pStyle w:val="Prrafodelista"/>
              <w:spacing w:line="276" w:lineRule="auto"/>
              <w:ind w:left="0"/>
              <w:jc w:val="center"/>
              <w:rPr>
                <w:rFonts w:ascii="Book Antiqua" w:hAnsi="Book Antiqua" w:cstheme="majorHAnsi"/>
                <w:i/>
                <w:color w:val="auto"/>
                <w:sz w:val="16"/>
                <w:szCs w:val="18"/>
                <w:lang w:val="es-419"/>
              </w:rPr>
            </w:pPr>
            <w:r w:rsidRPr="00382E9F">
              <w:rPr>
                <w:rFonts w:ascii="Book Antiqua" w:hAnsi="Book Antiqua" w:cstheme="majorHAnsi"/>
                <w:i/>
                <w:color w:val="auto"/>
                <w:sz w:val="16"/>
                <w:szCs w:val="18"/>
                <w:lang w:val="es-419"/>
              </w:rPr>
              <w:t>UNIDAD DE MEDIDA</w:t>
            </w:r>
          </w:p>
        </w:tc>
        <w:tc>
          <w:tcPr>
            <w:tcW w:w="2938" w:type="dxa"/>
            <w:vAlign w:val="center"/>
          </w:tcPr>
          <w:p w14:paraId="4A01C082" w14:textId="77777777" w:rsidR="008E5975" w:rsidRPr="00382E9F" w:rsidRDefault="008E5975" w:rsidP="00B84BE9">
            <w:pPr>
              <w:pStyle w:val="Prrafodelista"/>
              <w:spacing w:line="276" w:lineRule="auto"/>
              <w:ind w:left="0"/>
              <w:jc w:val="center"/>
              <w:rPr>
                <w:rFonts w:ascii="Book Antiqua" w:hAnsi="Book Antiqua" w:cstheme="majorHAnsi"/>
                <w:i/>
                <w:color w:val="auto"/>
                <w:sz w:val="16"/>
                <w:szCs w:val="18"/>
                <w:lang w:val="es-419"/>
              </w:rPr>
            </w:pPr>
            <w:r w:rsidRPr="00382E9F">
              <w:rPr>
                <w:rFonts w:ascii="Book Antiqua" w:hAnsi="Book Antiqua" w:cstheme="majorHAnsi"/>
                <w:i/>
                <w:color w:val="auto"/>
                <w:sz w:val="16"/>
                <w:szCs w:val="18"/>
                <w:lang w:val="es-419"/>
              </w:rPr>
              <w:t>DESCRIPCIÓN</w:t>
            </w:r>
          </w:p>
        </w:tc>
        <w:tc>
          <w:tcPr>
            <w:tcW w:w="1180" w:type="dxa"/>
            <w:vAlign w:val="center"/>
          </w:tcPr>
          <w:p w14:paraId="4043155E" w14:textId="77777777" w:rsidR="008E5975" w:rsidRPr="00382E9F" w:rsidRDefault="008E5975" w:rsidP="00B84BE9">
            <w:pPr>
              <w:pStyle w:val="Prrafodelista"/>
              <w:spacing w:line="276" w:lineRule="auto"/>
              <w:ind w:left="0"/>
              <w:jc w:val="center"/>
              <w:rPr>
                <w:rFonts w:ascii="Book Antiqua" w:hAnsi="Book Antiqua" w:cstheme="majorHAnsi"/>
                <w:i/>
                <w:color w:val="auto"/>
                <w:sz w:val="16"/>
                <w:szCs w:val="18"/>
                <w:lang w:val="es-419"/>
              </w:rPr>
            </w:pPr>
            <w:r w:rsidRPr="00382E9F">
              <w:rPr>
                <w:rFonts w:ascii="Book Antiqua" w:hAnsi="Book Antiqua" w:cstheme="majorHAnsi"/>
                <w:i/>
                <w:color w:val="auto"/>
                <w:sz w:val="16"/>
                <w:szCs w:val="18"/>
                <w:lang w:val="es-419"/>
              </w:rPr>
              <w:t>PRECIO UNITARIO ($)</w:t>
            </w:r>
          </w:p>
        </w:tc>
        <w:tc>
          <w:tcPr>
            <w:tcW w:w="1056" w:type="dxa"/>
            <w:vAlign w:val="center"/>
          </w:tcPr>
          <w:p w14:paraId="68977E54" w14:textId="77777777" w:rsidR="008E5975" w:rsidRPr="00382E9F" w:rsidRDefault="008E5975" w:rsidP="00B84BE9">
            <w:pPr>
              <w:pStyle w:val="Prrafodelista"/>
              <w:spacing w:line="276" w:lineRule="auto"/>
              <w:ind w:left="0"/>
              <w:jc w:val="center"/>
              <w:rPr>
                <w:rFonts w:ascii="Book Antiqua" w:hAnsi="Book Antiqua" w:cstheme="majorHAnsi"/>
                <w:i/>
                <w:color w:val="auto"/>
                <w:sz w:val="16"/>
                <w:szCs w:val="18"/>
                <w:lang w:val="es-419"/>
              </w:rPr>
            </w:pPr>
            <w:r w:rsidRPr="00382E9F">
              <w:rPr>
                <w:rFonts w:ascii="Book Antiqua" w:hAnsi="Book Antiqua" w:cstheme="majorHAnsi"/>
                <w:i/>
                <w:color w:val="auto"/>
                <w:sz w:val="16"/>
                <w:szCs w:val="18"/>
                <w:lang w:val="es-419"/>
              </w:rPr>
              <w:t>TOTAL ($)</w:t>
            </w:r>
          </w:p>
        </w:tc>
      </w:tr>
      <w:tr w:rsidR="008E5975" w:rsidRPr="00382E9F" w14:paraId="11EAC717" w14:textId="77777777" w:rsidTr="00B84BE9">
        <w:tc>
          <w:tcPr>
            <w:tcW w:w="1079" w:type="dxa"/>
          </w:tcPr>
          <w:p w14:paraId="36262DBF" w14:textId="77777777" w:rsidR="008E5975" w:rsidRPr="00382E9F" w:rsidRDefault="008E5975" w:rsidP="00B84BE9">
            <w:pPr>
              <w:pStyle w:val="Prrafodelista"/>
              <w:spacing w:line="276" w:lineRule="auto"/>
              <w:ind w:left="0"/>
              <w:jc w:val="center"/>
              <w:rPr>
                <w:rFonts w:ascii="Book Antiqua" w:hAnsi="Book Antiqua" w:cstheme="majorHAnsi"/>
                <w:i/>
                <w:color w:val="auto"/>
                <w:sz w:val="16"/>
                <w:szCs w:val="18"/>
                <w:lang w:val="es-419"/>
              </w:rPr>
            </w:pPr>
            <w:r w:rsidRPr="00382E9F">
              <w:rPr>
                <w:rFonts w:ascii="Book Antiqua" w:hAnsi="Book Antiqua" w:cstheme="majorHAnsi"/>
                <w:i/>
                <w:color w:val="auto"/>
                <w:sz w:val="16"/>
                <w:szCs w:val="18"/>
                <w:lang w:val="es-419"/>
              </w:rPr>
              <w:t>10,000</w:t>
            </w:r>
          </w:p>
        </w:tc>
        <w:tc>
          <w:tcPr>
            <w:tcW w:w="1616" w:type="dxa"/>
          </w:tcPr>
          <w:p w14:paraId="71B5B60D" w14:textId="77777777" w:rsidR="008E5975" w:rsidRPr="00382E9F" w:rsidRDefault="008E5975" w:rsidP="00B84BE9">
            <w:pPr>
              <w:pStyle w:val="Prrafodelista"/>
              <w:spacing w:line="276" w:lineRule="auto"/>
              <w:ind w:left="0"/>
              <w:jc w:val="center"/>
              <w:rPr>
                <w:rFonts w:ascii="Book Antiqua" w:hAnsi="Book Antiqua" w:cstheme="majorHAnsi"/>
                <w:i/>
                <w:color w:val="auto"/>
                <w:sz w:val="16"/>
                <w:szCs w:val="18"/>
                <w:lang w:val="es-419"/>
              </w:rPr>
            </w:pPr>
            <w:r w:rsidRPr="00382E9F">
              <w:rPr>
                <w:rFonts w:ascii="Book Antiqua" w:hAnsi="Book Antiqua" w:cstheme="majorHAnsi"/>
                <w:i/>
                <w:color w:val="auto"/>
                <w:sz w:val="16"/>
                <w:szCs w:val="18"/>
                <w:lang w:val="es-419"/>
              </w:rPr>
              <w:t>C/U</w:t>
            </w:r>
          </w:p>
        </w:tc>
        <w:tc>
          <w:tcPr>
            <w:tcW w:w="2938" w:type="dxa"/>
          </w:tcPr>
          <w:p w14:paraId="6315FD5E" w14:textId="77777777" w:rsidR="008E5975" w:rsidRPr="00382E9F" w:rsidRDefault="008E5975" w:rsidP="00B84BE9">
            <w:pPr>
              <w:pStyle w:val="Prrafodelista"/>
              <w:spacing w:line="276" w:lineRule="auto"/>
              <w:ind w:left="0"/>
              <w:rPr>
                <w:rFonts w:ascii="Book Antiqua" w:hAnsi="Book Antiqua" w:cstheme="majorHAnsi"/>
                <w:i/>
                <w:color w:val="auto"/>
                <w:sz w:val="16"/>
                <w:szCs w:val="18"/>
                <w:lang w:val="es-419"/>
              </w:rPr>
            </w:pPr>
            <w:r w:rsidRPr="00382E9F">
              <w:rPr>
                <w:rFonts w:ascii="Book Antiqua" w:hAnsi="Book Antiqua" w:cstheme="majorHAnsi"/>
                <w:i/>
                <w:color w:val="auto"/>
                <w:sz w:val="16"/>
                <w:szCs w:val="18"/>
                <w:lang w:val="es-419"/>
              </w:rPr>
              <w:t>RECIBOS FORMULAS 1-ISAM CONTINUO</w:t>
            </w:r>
          </w:p>
        </w:tc>
        <w:tc>
          <w:tcPr>
            <w:tcW w:w="1180" w:type="dxa"/>
          </w:tcPr>
          <w:p w14:paraId="5DA5E7AC" w14:textId="77777777" w:rsidR="008E5975" w:rsidRPr="00382E9F" w:rsidRDefault="008E5975" w:rsidP="00B84BE9">
            <w:pPr>
              <w:pStyle w:val="Prrafodelista"/>
              <w:spacing w:line="276" w:lineRule="auto"/>
              <w:ind w:left="0"/>
              <w:jc w:val="center"/>
              <w:rPr>
                <w:rFonts w:ascii="Book Antiqua" w:hAnsi="Book Antiqua" w:cstheme="majorHAnsi"/>
                <w:i/>
                <w:color w:val="auto"/>
                <w:sz w:val="16"/>
                <w:szCs w:val="18"/>
                <w:lang w:val="es-419"/>
              </w:rPr>
            </w:pPr>
            <w:r w:rsidRPr="00382E9F">
              <w:rPr>
                <w:rFonts w:ascii="Book Antiqua" w:hAnsi="Book Antiqua" w:cstheme="majorHAnsi"/>
                <w:i/>
                <w:color w:val="auto"/>
                <w:sz w:val="16"/>
                <w:szCs w:val="18"/>
                <w:lang w:val="es-419"/>
              </w:rPr>
              <w:t xml:space="preserve"> $           0.10 </w:t>
            </w:r>
          </w:p>
        </w:tc>
        <w:tc>
          <w:tcPr>
            <w:tcW w:w="1056" w:type="dxa"/>
          </w:tcPr>
          <w:p w14:paraId="40B59A3C" w14:textId="77777777" w:rsidR="008E5975" w:rsidRPr="00382E9F" w:rsidRDefault="008E5975" w:rsidP="00B84BE9">
            <w:pPr>
              <w:pStyle w:val="Prrafodelista"/>
              <w:spacing w:line="276" w:lineRule="auto"/>
              <w:ind w:left="0"/>
              <w:jc w:val="center"/>
              <w:rPr>
                <w:rFonts w:ascii="Book Antiqua" w:hAnsi="Book Antiqua" w:cstheme="majorHAnsi"/>
                <w:i/>
                <w:color w:val="auto"/>
                <w:sz w:val="16"/>
                <w:szCs w:val="18"/>
                <w:lang w:val="es-419"/>
              </w:rPr>
            </w:pPr>
            <w:r w:rsidRPr="00382E9F">
              <w:rPr>
                <w:rFonts w:ascii="Book Antiqua" w:hAnsi="Book Antiqua" w:cstheme="majorHAnsi"/>
                <w:i/>
                <w:color w:val="auto"/>
                <w:sz w:val="16"/>
                <w:szCs w:val="18"/>
                <w:lang w:val="es-419"/>
              </w:rPr>
              <w:t xml:space="preserve"> $    1,000.00 </w:t>
            </w:r>
          </w:p>
        </w:tc>
      </w:tr>
      <w:tr w:rsidR="008E5975" w:rsidRPr="00382E9F" w14:paraId="4BD80598" w14:textId="77777777" w:rsidTr="00B84BE9">
        <w:tc>
          <w:tcPr>
            <w:tcW w:w="6813" w:type="dxa"/>
            <w:gridSpan w:val="4"/>
            <w:vAlign w:val="bottom"/>
          </w:tcPr>
          <w:p w14:paraId="39569AE3" w14:textId="77777777" w:rsidR="008E5975" w:rsidRPr="00382E9F" w:rsidRDefault="008E5975" w:rsidP="00B84BE9">
            <w:pPr>
              <w:pStyle w:val="Prrafodelista"/>
              <w:spacing w:line="276" w:lineRule="auto"/>
              <w:ind w:left="0"/>
              <w:jc w:val="center"/>
              <w:rPr>
                <w:rFonts w:ascii="Book Antiqua" w:hAnsi="Book Antiqua" w:cstheme="majorHAnsi"/>
                <w:i/>
                <w:color w:val="auto"/>
                <w:sz w:val="16"/>
                <w:szCs w:val="18"/>
                <w:lang w:val="es-419"/>
              </w:rPr>
            </w:pPr>
            <w:r w:rsidRPr="00382E9F">
              <w:rPr>
                <w:rFonts w:ascii="Book Antiqua" w:hAnsi="Book Antiqua" w:cstheme="majorHAnsi"/>
                <w:i/>
                <w:color w:val="auto"/>
                <w:sz w:val="16"/>
                <w:szCs w:val="18"/>
                <w:lang w:val="es-419"/>
              </w:rPr>
              <w:t>TOTAL</w:t>
            </w:r>
          </w:p>
        </w:tc>
        <w:tc>
          <w:tcPr>
            <w:tcW w:w="1056" w:type="dxa"/>
            <w:vAlign w:val="bottom"/>
          </w:tcPr>
          <w:p w14:paraId="4A80D77F" w14:textId="2A6B8916" w:rsidR="008E5975" w:rsidRPr="00382E9F" w:rsidRDefault="008E5975" w:rsidP="00B84BE9">
            <w:pPr>
              <w:pStyle w:val="Prrafodelista"/>
              <w:spacing w:line="276" w:lineRule="auto"/>
              <w:ind w:left="0"/>
              <w:jc w:val="center"/>
              <w:rPr>
                <w:rFonts w:ascii="Book Antiqua" w:hAnsi="Book Antiqua" w:cstheme="majorHAnsi"/>
                <w:i/>
                <w:color w:val="auto"/>
                <w:sz w:val="16"/>
                <w:szCs w:val="18"/>
                <w:lang w:val="es-419"/>
              </w:rPr>
            </w:pPr>
            <w:r w:rsidRPr="00382E9F">
              <w:rPr>
                <w:rFonts w:ascii="Book Antiqua" w:hAnsi="Book Antiqua" w:cstheme="majorHAnsi"/>
                <w:i/>
                <w:color w:val="auto"/>
                <w:sz w:val="16"/>
                <w:szCs w:val="18"/>
                <w:lang w:val="es-419"/>
              </w:rPr>
              <w:t xml:space="preserve"> $   1,0</w:t>
            </w:r>
            <w:r w:rsidR="00473A3E">
              <w:rPr>
                <w:rFonts w:ascii="Book Antiqua" w:hAnsi="Book Antiqua" w:cstheme="majorHAnsi"/>
                <w:i/>
                <w:color w:val="auto"/>
                <w:sz w:val="16"/>
                <w:szCs w:val="18"/>
                <w:lang w:val="es-419"/>
              </w:rPr>
              <w:t>00</w:t>
            </w:r>
            <w:r w:rsidRPr="00382E9F">
              <w:rPr>
                <w:rFonts w:ascii="Book Antiqua" w:hAnsi="Book Antiqua" w:cstheme="majorHAnsi"/>
                <w:i/>
                <w:color w:val="auto"/>
                <w:sz w:val="16"/>
                <w:szCs w:val="18"/>
                <w:lang w:val="es-419"/>
              </w:rPr>
              <w:t xml:space="preserve">.00 </w:t>
            </w:r>
          </w:p>
        </w:tc>
      </w:tr>
    </w:tbl>
    <w:p w14:paraId="395B659F" w14:textId="57FE5526" w:rsidR="008E5975" w:rsidRPr="00382E9F" w:rsidRDefault="008E5975" w:rsidP="00897B37">
      <w:pPr>
        <w:pStyle w:val="Prrafodelista"/>
        <w:numPr>
          <w:ilvl w:val="0"/>
          <w:numId w:val="16"/>
        </w:numPr>
        <w:spacing w:line="276" w:lineRule="auto"/>
        <w:jc w:val="both"/>
        <w:rPr>
          <w:rFonts w:ascii="Book Antiqua" w:hAnsi="Book Antiqua" w:cstheme="majorHAnsi"/>
          <w:i/>
          <w:color w:val="auto"/>
          <w:sz w:val="22"/>
          <w:lang w:val="es-419"/>
        </w:rPr>
      </w:pPr>
      <w:r w:rsidRPr="00382E9F">
        <w:rPr>
          <w:rFonts w:ascii="Book Antiqua" w:hAnsi="Book Antiqua" w:cstheme="majorHAnsi"/>
          <w:i/>
          <w:color w:val="auto"/>
          <w:sz w:val="22"/>
          <w:lang w:val="es-419"/>
        </w:rPr>
        <w:t xml:space="preserve">Autoriza al Tesorero Municipal </w:t>
      </w:r>
      <w:r>
        <w:rPr>
          <w:rFonts w:ascii="Book Antiqua" w:hAnsi="Book Antiqua" w:cstheme="majorHAnsi"/>
          <w:i/>
          <w:color w:val="auto"/>
          <w:sz w:val="22"/>
          <w:lang w:val="es-419"/>
        </w:rPr>
        <w:t xml:space="preserve">realizar </w:t>
      </w:r>
      <w:r w:rsidRPr="00382E9F">
        <w:rPr>
          <w:rFonts w:ascii="Book Antiqua" w:hAnsi="Book Antiqua" w:cstheme="majorHAnsi"/>
          <w:i/>
          <w:color w:val="auto"/>
          <w:sz w:val="22"/>
          <w:lang w:val="es-419"/>
        </w:rPr>
        <w:t xml:space="preserve">la erogación de UN MIL </w:t>
      </w:r>
      <w:r>
        <w:rPr>
          <w:rFonts w:ascii="Book Antiqua" w:hAnsi="Book Antiqua" w:cstheme="majorHAnsi"/>
          <w:i/>
          <w:color w:val="auto"/>
          <w:sz w:val="22"/>
          <w:lang w:val="es-419"/>
        </w:rPr>
        <w:t xml:space="preserve">CON </w:t>
      </w:r>
      <w:r w:rsidRPr="00382E9F">
        <w:rPr>
          <w:rFonts w:ascii="Book Antiqua" w:hAnsi="Book Antiqua" w:cstheme="majorHAnsi"/>
          <w:i/>
          <w:color w:val="auto"/>
          <w:sz w:val="22"/>
          <w:lang w:val="es-419"/>
        </w:rPr>
        <w:t>00/100 dólares de Los Estados Unidos de América (US$1,0</w:t>
      </w:r>
      <w:r w:rsidR="00473A3E">
        <w:rPr>
          <w:rFonts w:ascii="Book Antiqua" w:hAnsi="Book Antiqua" w:cstheme="majorHAnsi"/>
          <w:i/>
          <w:color w:val="auto"/>
          <w:sz w:val="22"/>
          <w:lang w:val="es-419"/>
        </w:rPr>
        <w:t>00</w:t>
      </w:r>
      <w:r w:rsidRPr="00382E9F">
        <w:rPr>
          <w:rFonts w:ascii="Book Antiqua" w:hAnsi="Book Antiqua" w:cstheme="majorHAnsi"/>
          <w:i/>
          <w:color w:val="auto"/>
          <w:sz w:val="22"/>
          <w:lang w:val="es-419"/>
        </w:rPr>
        <w:t xml:space="preserve">.00), para la compra de dichas especies municipales, cuyo gasto se aplicará al Fondo Propio: Cuenta Corriente </w:t>
      </w:r>
      <w:proofErr w:type="spellStart"/>
      <w:r w:rsidRPr="00382E9F">
        <w:rPr>
          <w:rFonts w:ascii="Book Antiqua" w:hAnsi="Book Antiqua" w:cstheme="majorHAnsi"/>
          <w:i/>
          <w:color w:val="auto"/>
          <w:sz w:val="22"/>
          <w:lang w:val="es-419"/>
        </w:rPr>
        <w:t>N°</w:t>
      </w:r>
      <w:proofErr w:type="spellEnd"/>
      <w:r w:rsidRPr="00382E9F">
        <w:rPr>
          <w:rFonts w:ascii="Book Antiqua" w:hAnsi="Book Antiqua" w:cstheme="majorHAnsi"/>
          <w:i/>
          <w:color w:val="auto"/>
          <w:sz w:val="22"/>
          <w:lang w:val="es-419"/>
        </w:rPr>
        <w:t xml:space="preserve"> 100-170-700218-2 ALCALDIA MUNICIPAL DE VILLA EL CARMEN, CUSCATLAN/FONDOS PROPIOS.</w:t>
      </w:r>
    </w:p>
    <w:p w14:paraId="4CCC804B" w14:textId="77777777" w:rsidR="00D67129" w:rsidRPr="00D67129" w:rsidRDefault="008E5975" w:rsidP="00897B37">
      <w:pPr>
        <w:pStyle w:val="Prrafodelista"/>
        <w:numPr>
          <w:ilvl w:val="0"/>
          <w:numId w:val="16"/>
        </w:numPr>
        <w:spacing w:line="276" w:lineRule="auto"/>
        <w:jc w:val="both"/>
        <w:rPr>
          <w:rFonts w:ascii="Book Antiqua" w:hAnsi="Book Antiqua" w:cstheme="majorHAnsi"/>
          <w:i/>
          <w:color w:val="auto"/>
          <w:sz w:val="22"/>
          <w:lang w:val="es-419"/>
        </w:rPr>
      </w:pPr>
      <w:r w:rsidRPr="00382E9F">
        <w:rPr>
          <w:rFonts w:ascii="Book Antiqua" w:hAnsi="Book Antiqua" w:cstheme="majorHAnsi"/>
          <w:i/>
          <w:color w:val="auto"/>
          <w:sz w:val="22"/>
          <w:lang w:val="es-419"/>
        </w:rPr>
        <w:t xml:space="preserve">Autoriza al Encargado de Presupuesto descargar o modificar en las cifras correspondientes del presupuesto municipal vigente, </w:t>
      </w:r>
      <w:r w:rsidRPr="00382E9F">
        <w:rPr>
          <w:rFonts w:ascii="Book Antiqua" w:hAnsi="Book Antiqua" w:cstheme="majorHAnsi"/>
          <w:b/>
          <w:i/>
          <w:color w:val="auto"/>
          <w:sz w:val="22"/>
          <w:lang w:val="es-419"/>
        </w:rPr>
        <w:t>Certifíquese y comuníquese.</w:t>
      </w:r>
      <w:r>
        <w:rPr>
          <w:rFonts w:ascii="Book Antiqua" w:hAnsi="Book Antiqua" w:cstheme="majorHAnsi"/>
          <w:b/>
          <w:i/>
          <w:color w:val="auto"/>
          <w:sz w:val="22"/>
          <w:lang w:val="es-419"/>
        </w:rPr>
        <w:t xml:space="preserve"> </w:t>
      </w:r>
      <w:r w:rsidR="009A770F">
        <w:rPr>
          <w:rFonts w:ascii="Book Antiqua" w:hAnsi="Book Antiqua" w:cstheme="majorHAnsi"/>
          <w:b/>
          <w:i/>
          <w:color w:val="auto"/>
          <w:sz w:val="22"/>
          <w:lang w:val="es-419"/>
        </w:rPr>
        <w:t>–</w:t>
      </w:r>
    </w:p>
    <w:p w14:paraId="21209F0B" w14:textId="77777777" w:rsidR="00D67129" w:rsidRDefault="009A770F" w:rsidP="00D67129">
      <w:pPr>
        <w:spacing w:line="276" w:lineRule="auto"/>
        <w:jc w:val="both"/>
        <w:rPr>
          <w:rFonts w:ascii="Book Antiqua" w:hAnsi="Book Antiqua" w:cstheme="majorHAnsi"/>
          <w:b/>
          <w:i/>
          <w:color w:val="auto"/>
          <w:sz w:val="22"/>
          <w:szCs w:val="22"/>
          <w:lang w:val="es-ES_tradnl"/>
        </w:rPr>
      </w:pPr>
      <w:bookmarkStart w:id="4" w:name="_Hlk147386062"/>
      <w:r w:rsidRPr="00D67129">
        <w:rPr>
          <w:rFonts w:ascii="Book Antiqua" w:hAnsi="Book Antiqua" w:cstheme="majorHAnsi"/>
          <w:b/>
          <w:i/>
          <w:color w:val="auto"/>
          <w:sz w:val="22"/>
          <w:szCs w:val="22"/>
          <w:u w:val="single"/>
          <w:lang w:val="es-ES_tradnl"/>
        </w:rPr>
        <w:t xml:space="preserve">ACUERDO NÚMERO </w:t>
      </w:r>
      <w:r w:rsidR="00B35A84" w:rsidRPr="00D67129">
        <w:rPr>
          <w:rFonts w:ascii="Book Antiqua" w:hAnsi="Book Antiqua" w:cstheme="majorHAnsi"/>
          <w:b/>
          <w:i/>
          <w:color w:val="auto"/>
          <w:sz w:val="22"/>
          <w:szCs w:val="22"/>
          <w:u w:val="single"/>
          <w:lang w:val="es-ES_tradnl"/>
        </w:rPr>
        <w:t>SIETE</w:t>
      </w:r>
      <w:r w:rsidRPr="00D67129">
        <w:rPr>
          <w:rFonts w:ascii="Book Antiqua" w:hAnsi="Book Antiqua" w:cstheme="majorHAnsi"/>
          <w:b/>
          <w:i/>
          <w:color w:val="auto"/>
          <w:sz w:val="22"/>
          <w:szCs w:val="22"/>
          <w:u w:val="single"/>
          <w:lang w:val="es-ES_tradnl"/>
        </w:rPr>
        <w:t>.</w:t>
      </w:r>
      <w:r w:rsidRPr="00D67129">
        <w:rPr>
          <w:rFonts w:ascii="Book Antiqua" w:hAnsi="Book Antiqua" w:cstheme="majorHAnsi"/>
          <w:i/>
          <w:color w:val="auto"/>
          <w:sz w:val="22"/>
          <w:szCs w:val="22"/>
          <w:lang w:val="es-ES_tradnl"/>
        </w:rPr>
        <w:t xml:space="preserve"> – El Concejo Municipal </w:t>
      </w:r>
      <w:r w:rsidRPr="00D67129">
        <w:rPr>
          <w:rFonts w:ascii="Book Antiqua" w:hAnsi="Book Antiqua" w:cstheme="majorHAnsi"/>
          <w:b/>
          <w:i/>
          <w:color w:val="auto"/>
          <w:sz w:val="22"/>
          <w:szCs w:val="22"/>
          <w:lang w:val="es-ES_tradnl"/>
        </w:rPr>
        <w:t>CONSIDERANDO:</w:t>
      </w:r>
    </w:p>
    <w:p w14:paraId="08CD0654" w14:textId="6577B2AF" w:rsidR="00D67129" w:rsidRDefault="00D67129" w:rsidP="00897B37">
      <w:pPr>
        <w:pStyle w:val="Prrafodelista"/>
        <w:numPr>
          <w:ilvl w:val="0"/>
          <w:numId w:val="17"/>
        </w:numPr>
        <w:spacing w:line="276" w:lineRule="auto"/>
        <w:jc w:val="both"/>
        <w:rPr>
          <w:rFonts w:ascii="Book Antiqua" w:hAnsi="Book Antiqua" w:cstheme="majorHAnsi"/>
          <w:i/>
          <w:color w:val="auto"/>
          <w:sz w:val="22"/>
          <w:lang w:val="es-419"/>
        </w:rPr>
      </w:pPr>
      <w:r w:rsidRPr="00D67129">
        <w:rPr>
          <w:rFonts w:ascii="Book Antiqua" w:hAnsi="Book Antiqua" w:cstheme="majorHAnsi"/>
          <w:i/>
          <w:color w:val="auto"/>
          <w:sz w:val="22"/>
          <w:lang w:val="es-419"/>
        </w:rPr>
        <w:t xml:space="preserve">Que, la profesora Ana Cecilia Quinteros Guerrero en su calidad de directora Académica del Colegio Moisés </w:t>
      </w:r>
      <w:proofErr w:type="spellStart"/>
      <w:r w:rsidRPr="00D67129">
        <w:rPr>
          <w:rFonts w:ascii="Book Antiqua" w:hAnsi="Book Antiqua" w:cstheme="majorHAnsi"/>
          <w:i/>
          <w:color w:val="auto"/>
          <w:sz w:val="22"/>
          <w:lang w:val="es-419"/>
        </w:rPr>
        <w:t>Vi</w:t>
      </w:r>
      <w:r w:rsidR="00C96EA1">
        <w:rPr>
          <w:rFonts w:ascii="Book Antiqua" w:hAnsi="Book Antiqua" w:cstheme="majorHAnsi"/>
          <w:i/>
          <w:color w:val="auto"/>
          <w:sz w:val="22"/>
          <w:lang w:val="es-419"/>
        </w:rPr>
        <w:t>n</w:t>
      </w:r>
      <w:r w:rsidRPr="00D67129">
        <w:rPr>
          <w:rFonts w:ascii="Book Antiqua" w:hAnsi="Book Antiqua" w:cstheme="majorHAnsi"/>
          <w:i/>
          <w:color w:val="auto"/>
          <w:sz w:val="22"/>
          <w:lang w:val="es-419"/>
        </w:rPr>
        <w:t>cenzi</w:t>
      </w:r>
      <w:proofErr w:type="spellEnd"/>
      <w:r w:rsidRPr="00D67129">
        <w:rPr>
          <w:rFonts w:ascii="Book Antiqua" w:hAnsi="Book Antiqua" w:cstheme="majorHAnsi"/>
          <w:i/>
          <w:color w:val="auto"/>
          <w:sz w:val="22"/>
          <w:lang w:val="es-419"/>
        </w:rPr>
        <w:t>, con ubicación en este municipio, presenta nota sellada y firmada de fecha 22 de septiembre de 2023, en dicha nota expresa que, atendiendo el ARRENDAMIENTO SIMPLE de un inmueble propiedad de esta municipalidad en el que actualmente funciona dicho colegio, solicita los siguientes puntos: Cumplimiento de las cláusulas contraídas, solventar la prórroga para el año 2024 y estar solvente de tributos municipales.</w:t>
      </w:r>
    </w:p>
    <w:p w14:paraId="697CA48A" w14:textId="4B655079" w:rsidR="00D67129" w:rsidRPr="00D67129" w:rsidRDefault="00D67129" w:rsidP="00897B37">
      <w:pPr>
        <w:pStyle w:val="Prrafodelista"/>
        <w:numPr>
          <w:ilvl w:val="0"/>
          <w:numId w:val="17"/>
        </w:numPr>
        <w:spacing w:line="276" w:lineRule="auto"/>
        <w:jc w:val="both"/>
        <w:rPr>
          <w:rFonts w:ascii="Book Antiqua" w:hAnsi="Book Antiqua" w:cstheme="majorHAnsi"/>
          <w:i/>
          <w:color w:val="auto"/>
          <w:sz w:val="22"/>
          <w:lang w:val="es-419"/>
        </w:rPr>
      </w:pPr>
      <w:r w:rsidRPr="00D67129">
        <w:rPr>
          <w:rFonts w:ascii="Book Antiqua" w:hAnsi="Book Antiqua" w:cstheme="majorHAnsi"/>
          <w:i/>
          <w:color w:val="auto"/>
          <w:sz w:val="22"/>
          <w:lang w:val="es-419"/>
        </w:rPr>
        <w:t>Respecto a lo solicitado por la señora Directora Académica de dicha institución, se desprende claramente que desea verificar puntualmente la prórroga del contrato de arrendamiento suscrito entre esta municipalidad y el centro educativo, y al revisar dicha cláusula contenida en el instrumento otorgado de fecha trece de enero de 2023, se establece:</w:t>
      </w:r>
    </w:p>
    <w:p w14:paraId="15A00D92" w14:textId="77777777" w:rsidR="00D67129" w:rsidRDefault="00D67129" w:rsidP="00D67129">
      <w:pPr>
        <w:pStyle w:val="Prrafodelista"/>
        <w:spacing w:line="276" w:lineRule="auto"/>
        <w:ind w:left="1701"/>
        <w:jc w:val="both"/>
        <w:rPr>
          <w:rFonts w:ascii="Book Antiqua" w:hAnsi="Book Antiqua" w:cstheme="majorHAnsi"/>
          <w:i/>
          <w:color w:val="auto"/>
          <w:sz w:val="22"/>
          <w:lang w:val="es-419"/>
        </w:rPr>
      </w:pPr>
      <w:r w:rsidRPr="00D67129">
        <w:rPr>
          <w:rFonts w:ascii="Book Antiqua" w:hAnsi="Book Antiqua" w:cstheme="majorHAnsi"/>
          <w:i/>
          <w:color w:val="auto"/>
          <w:sz w:val="22"/>
          <w:u w:val="single"/>
          <w:lang w:val="es-419"/>
        </w:rPr>
        <w:t>TERCERA: PLAZO:</w:t>
      </w:r>
      <w:r w:rsidRPr="00D67129">
        <w:rPr>
          <w:rFonts w:ascii="Book Antiqua" w:hAnsi="Book Antiqua" w:cstheme="majorHAnsi"/>
          <w:i/>
          <w:color w:val="auto"/>
          <w:sz w:val="22"/>
          <w:lang w:val="es-419"/>
        </w:rPr>
        <w:t xml:space="preserve"> El plazo del arrendamiento será de UN AÑO, contado a partir del día uno de enero al treinta y uno de diciembre del año dos mil veintitrés. El plazo del presente contrato será prorrogado automáticamente por un período igual, siempre y cuando la Arrendataria se encuentre al día en el pago de los cánones de arrendamiento, y la ARRENDANTE no determine la necesidad de hacer uso del inmueble para los fines que estime conveniente y desarrollo de sus competencias, revisando previamente las mismas condiciones del presente contrato.</w:t>
      </w:r>
    </w:p>
    <w:p w14:paraId="77EEC20B" w14:textId="77777777" w:rsidR="00D67129" w:rsidRDefault="00D67129" w:rsidP="00897B37">
      <w:pPr>
        <w:pStyle w:val="Prrafodelista"/>
        <w:numPr>
          <w:ilvl w:val="0"/>
          <w:numId w:val="17"/>
        </w:numPr>
        <w:spacing w:line="276" w:lineRule="auto"/>
        <w:jc w:val="both"/>
        <w:rPr>
          <w:rFonts w:ascii="Book Antiqua" w:hAnsi="Book Antiqua" w:cstheme="majorHAnsi"/>
          <w:i/>
          <w:color w:val="auto"/>
          <w:sz w:val="22"/>
          <w:lang w:val="es-419"/>
        </w:rPr>
      </w:pPr>
      <w:r w:rsidRPr="00D67129">
        <w:rPr>
          <w:rFonts w:ascii="Book Antiqua" w:hAnsi="Book Antiqua" w:cstheme="majorHAnsi"/>
          <w:i/>
          <w:color w:val="auto"/>
          <w:sz w:val="22"/>
          <w:lang w:val="es-419"/>
        </w:rPr>
        <w:t>Claramente el contrato suscrito tiene una prórroga automática por el mismo plazo de un año próximo 2024, siempre y cuando se cumpla con las condiciones establecidas, es decir que, esta administración no determine la necesidad de hacer uso del inmueble para los fines que estime conveniente y desarrollo de sus competencias y con la revisión previa del cumplimiento de todas las condiciones contractuales.</w:t>
      </w:r>
    </w:p>
    <w:p w14:paraId="6A81D16B" w14:textId="147C1999" w:rsidR="00D67129" w:rsidRPr="00D67129" w:rsidRDefault="00D67129" w:rsidP="00897B37">
      <w:pPr>
        <w:pStyle w:val="Prrafodelista"/>
        <w:numPr>
          <w:ilvl w:val="0"/>
          <w:numId w:val="17"/>
        </w:numPr>
        <w:spacing w:line="276" w:lineRule="auto"/>
        <w:jc w:val="both"/>
        <w:rPr>
          <w:rFonts w:ascii="Book Antiqua" w:hAnsi="Book Antiqua" w:cstheme="majorHAnsi"/>
          <w:i/>
          <w:color w:val="auto"/>
          <w:sz w:val="22"/>
          <w:lang w:val="es-419"/>
        </w:rPr>
      </w:pPr>
      <w:r w:rsidRPr="00D67129">
        <w:rPr>
          <w:rFonts w:ascii="Book Antiqua" w:hAnsi="Book Antiqua" w:cstheme="majorHAnsi"/>
          <w:i/>
          <w:color w:val="auto"/>
          <w:sz w:val="22"/>
          <w:lang w:val="es-419"/>
        </w:rPr>
        <w:t>Respecto a la solvencia de impuestos expuesta en la petición, se define como una de las condiciones exigible al arrendatario, es decir que, esta puede inclusive anticiparse a su presentación, tomando en consideración que el resto de las condiciones contractuales serán evaluadas oportunamente y finalizando el presente ejercicio fiscal a efecto de no interrumpir la prórroga automática de dicho contrato de arrendamiento.</w:t>
      </w:r>
    </w:p>
    <w:p w14:paraId="2E2A4CD9" w14:textId="77777777" w:rsidR="00D67129" w:rsidRDefault="00D67129" w:rsidP="00D67129">
      <w:pPr>
        <w:spacing w:line="276" w:lineRule="auto"/>
        <w:jc w:val="both"/>
        <w:rPr>
          <w:rFonts w:ascii="Book Antiqua" w:hAnsi="Book Antiqua" w:cstheme="majorHAnsi"/>
          <w:b/>
          <w:bCs/>
          <w:i/>
          <w:color w:val="auto"/>
          <w:sz w:val="22"/>
          <w:lang w:val="es-419"/>
        </w:rPr>
      </w:pPr>
      <w:r w:rsidRPr="00D67129">
        <w:rPr>
          <w:rFonts w:ascii="Book Antiqua" w:hAnsi="Book Antiqua" w:cstheme="majorHAnsi"/>
          <w:b/>
          <w:bCs/>
          <w:i/>
          <w:color w:val="auto"/>
          <w:sz w:val="22"/>
          <w:lang w:val="es-419"/>
        </w:rPr>
        <w:t>POR TANTO,</w:t>
      </w:r>
      <w:r w:rsidRPr="00D67129">
        <w:rPr>
          <w:rFonts w:ascii="Book Antiqua" w:hAnsi="Book Antiqua" w:cstheme="majorHAnsi"/>
          <w:i/>
          <w:color w:val="auto"/>
          <w:sz w:val="22"/>
          <w:lang w:val="es-419"/>
        </w:rPr>
        <w:t xml:space="preserve"> el Concejo Municipal en uso de las facultades conferidas en la Constitución de la República, el Código Municipal y muy puntualmente el contrato de arrendamiento simple de un inmueble propiedad de esta municipalidad otorgado de fecha trece de enero de 2023, </w:t>
      </w:r>
      <w:r w:rsidRPr="00D67129">
        <w:rPr>
          <w:rFonts w:ascii="Book Antiqua" w:hAnsi="Book Antiqua" w:cstheme="majorHAnsi"/>
          <w:b/>
          <w:bCs/>
          <w:i/>
          <w:color w:val="auto"/>
          <w:sz w:val="22"/>
          <w:lang w:val="es-419"/>
        </w:rPr>
        <w:t>ACUERDA POR UNANIMIDAD:</w:t>
      </w:r>
    </w:p>
    <w:p w14:paraId="792B3206" w14:textId="7B401BCE" w:rsidR="00D67129" w:rsidRPr="00D67129" w:rsidRDefault="00D67129" w:rsidP="00897B37">
      <w:pPr>
        <w:pStyle w:val="Prrafodelista"/>
        <w:numPr>
          <w:ilvl w:val="0"/>
          <w:numId w:val="18"/>
        </w:numPr>
        <w:spacing w:line="276" w:lineRule="auto"/>
        <w:jc w:val="both"/>
        <w:rPr>
          <w:rFonts w:ascii="Book Antiqua" w:hAnsi="Book Antiqua" w:cstheme="majorHAnsi"/>
          <w:b/>
          <w:bCs/>
          <w:i/>
          <w:color w:val="auto"/>
          <w:sz w:val="22"/>
          <w:lang w:val="es-419"/>
        </w:rPr>
      </w:pPr>
      <w:r w:rsidRPr="00D67129">
        <w:rPr>
          <w:rFonts w:ascii="Book Antiqua" w:hAnsi="Book Antiqua" w:cstheme="majorHAnsi"/>
          <w:i/>
          <w:color w:val="auto"/>
          <w:sz w:val="22"/>
          <w:lang w:val="es-419"/>
        </w:rPr>
        <w:t xml:space="preserve">Comunicar por escrito a la profesora Ana Cecilia Quinteros Guerrero en su calidad de directora Académica del Colegio Moisés </w:t>
      </w:r>
      <w:proofErr w:type="spellStart"/>
      <w:r w:rsidRPr="00D67129">
        <w:rPr>
          <w:rFonts w:ascii="Book Antiqua" w:hAnsi="Book Antiqua" w:cstheme="majorHAnsi"/>
          <w:i/>
          <w:color w:val="auto"/>
          <w:sz w:val="22"/>
          <w:lang w:val="es-419"/>
        </w:rPr>
        <w:t>Vi</w:t>
      </w:r>
      <w:r w:rsidR="00C96EA1">
        <w:rPr>
          <w:rFonts w:ascii="Book Antiqua" w:hAnsi="Book Antiqua" w:cstheme="majorHAnsi"/>
          <w:i/>
          <w:color w:val="auto"/>
          <w:sz w:val="22"/>
          <w:lang w:val="es-419"/>
        </w:rPr>
        <w:t>n</w:t>
      </w:r>
      <w:r w:rsidRPr="00D67129">
        <w:rPr>
          <w:rFonts w:ascii="Book Antiqua" w:hAnsi="Book Antiqua" w:cstheme="majorHAnsi"/>
          <w:i/>
          <w:color w:val="auto"/>
          <w:sz w:val="22"/>
          <w:lang w:val="es-419"/>
        </w:rPr>
        <w:t>cenzi</w:t>
      </w:r>
      <w:proofErr w:type="spellEnd"/>
      <w:r w:rsidRPr="00D67129">
        <w:rPr>
          <w:rFonts w:ascii="Book Antiqua" w:hAnsi="Book Antiqua" w:cstheme="majorHAnsi"/>
          <w:i/>
          <w:color w:val="auto"/>
          <w:sz w:val="22"/>
          <w:lang w:val="es-419"/>
        </w:rPr>
        <w:t xml:space="preserve"> que el contrato de arrendamiento simple suscrito entre esta municipalidad y su centro educativo mantiene vigente cada una de sus cláusulas, y respecto a la cláusula del plazo al igual que el resto de cláusulas deberán ser cumplidas irrestrictamente, caso contrario se procedería a la caducidad de dicho contrato; lo que implica que siempre y cuando todas las obligaciones contraídas se encuentren cumplidas desde su posición de arrendatario al finalizar el plazo, el  mismo será prorrogado automáticamente para el año 2024</w:t>
      </w:r>
      <w:r>
        <w:rPr>
          <w:rFonts w:ascii="Book Antiqua" w:hAnsi="Book Antiqua" w:cstheme="majorHAnsi"/>
          <w:i/>
          <w:color w:val="auto"/>
          <w:sz w:val="22"/>
          <w:lang w:val="es-419"/>
        </w:rPr>
        <w:t>.</w:t>
      </w:r>
    </w:p>
    <w:p w14:paraId="6DBD40BD" w14:textId="77777777" w:rsidR="00D67129" w:rsidRPr="00D67129" w:rsidRDefault="00D67129" w:rsidP="00897B37">
      <w:pPr>
        <w:pStyle w:val="Prrafodelista"/>
        <w:numPr>
          <w:ilvl w:val="0"/>
          <w:numId w:val="18"/>
        </w:numPr>
        <w:spacing w:line="276" w:lineRule="auto"/>
        <w:jc w:val="both"/>
        <w:rPr>
          <w:rFonts w:ascii="Book Antiqua" w:hAnsi="Book Antiqua" w:cstheme="majorHAnsi"/>
          <w:b/>
          <w:bCs/>
          <w:i/>
          <w:color w:val="auto"/>
          <w:sz w:val="22"/>
          <w:lang w:val="es-419"/>
        </w:rPr>
      </w:pPr>
      <w:r w:rsidRPr="00D67129">
        <w:rPr>
          <w:rFonts w:ascii="Book Antiqua" w:hAnsi="Book Antiqua" w:cstheme="majorHAnsi"/>
          <w:i/>
          <w:color w:val="auto"/>
          <w:sz w:val="22"/>
          <w:lang w:val="es-419"/>
        </w:rPr>
        <w:t>Asimismo, en el mismo acto de comunicación requerir por escrito a la Profesora Quinteros Guerrero que por escrito manifieste su intención de continuar con el contrato de arrendamiento para el ejercicio fiscal 2024, ya que no es clara en su posición respecto a solventar dicha prorroga</w:t>
      </w:r>
      <w:r>
        <w:rPr>
          <w:rFonts w:ascii="Book Antiqua" w:hAnsi="Book Antiqua" w:cstheme="majorHAnsi"/>
          <w:i/>
          <w:color w:val="auto"/>
          <w:sz w:val="22"/>
          <w:lang w:val="es-419"/>
        </w:rPr>
        <w:t>.</w:t>
      </w:r>
    </w:p>
    <w:p w14:paraId="0F105D4C" w14:textId="4BD968AC" w:rsidR="00D67129" w:rsidRPr="00D67129" w:rsidRDefault="00D67129" w:rsidP="00897B37">
      <w:pPr>
        <w:pStyle w:val="Prrafodelista"/>
        <w:numPr>
          <w:ilvl w:val="0"/>
          <w:numId w:val="18"/>
        </w:numPr>
        <w:spacing w:line="276" w:lineRule="auto"/>
        <w:jc w:val="both"/>
        <w:rPr>
          <w:rFonts w:ascii="Book Antiqua" w:hAnsi="Book Antiqua" w:cstheme="majorHAnsi"/>
          <w:b/>
          <w:bCs/>
          <w:i/>
          <w:color w:val="auto"/>
          <w:sz w:val="22"/>
          <w:lang w:val="es-419"/>
        </w:rPr>
      </w:pPr>
      <w:r w:rsidRPr="00D67129">
        <w:rPr>
          <w:rFonts w:ascii="Book Antiqua" w:hAnsi="Book Antiqua" w:cstheme="majorHAnsi"/>
          <w:i/>
          <w:color w:val="auto"/>
          <w:sz w:val="22"/>
          <w:lang w:val="es-419"/>
        </w:rPr>
        <w:t>En vista de existir prórroga automática del plazo, esta municipalidad durante el mes de diciembre del año 2023 únicamente evaluará el cumplimiento de las cláusulas contractuales del arrendamiento otorgado, con especial énfasis en la solvencia municipal, por lo que no será necesario suscribir un nuevo contrato de arrendamiento simple sobre dicho inmueble</w:t>
      </w:r>
      <w:r>
        <w:rPr>
          <w:rFonts w:ascii="Book Antiqua" w:hAnsi="Book Antiqua" w:cstheme="majorHAnsi"/>
          <w:i/>
          <w:color w:val="auto"/>
          <w:sz w:val="22"/>
          <w:lang w:val="es-419"/>
        </w:rPr>
        <w:t>.</w:t>
      </w:r>
    </w:p>
    <w:p w14:paraId="3826E51F" w14:textId="12BFD641" w:rsidR="00B35A84" w:rsidRPr="00D67129" w:rsidRDefault="00D67129" w:rsidP="00897B37">
      <w:pPr>
        <w:pStyle w:val="Prrafodelista"/>
        <w:numPr>
          <w:ilvl w:val="0"/>
          <w:numId w:val="18"/>
        </w:numPr>
        <w:spacing w:line="276" w:lineRule="auto"/>
        <w:jc w:val="both"/>
        <w:rPr>
          <w:rFonts w:ascii="Book Antiqua" w:hAnsi="Book Antiqua" w:cstheme="majorHAnsi"/>
          <w:b/>
          <w:bCs/>
          <w:i/>
          <w:color w:val="auto"/>
          <w:sz w:val="22"/>
          <w:lang w:val="es-419"/>
        </w:rPr>
      </w:pPr>
      <w:r w:rsidRPr="00D67129">
        <w:rPr>
          <w:rFonts w:ascii="Book Antiqua" w:hAnsi="Book Antiqua" w:cstheme="majorHAnsi"/>
          <w:i/>
          <w:color w:val="auto"/>
          <w:sz w:val="22"/>
          <w:lang w:val="es-419"/>
        </w:rPr>
        <w:t xml:space="preserve">Se delega al Secretario Municipal de este colegiado Licenciado Moz Castellanos para que realice los actos de comunicación correspondientes, así como a la Asesora Legal de esta municipalidad licenciada Rivera Castillo para que en la segunda semana del mes de diciembre del año 2023 informe si el arrendatario ha dado cumplimiento a las cláusulas contractuales. </w:t>
      </w:r>
      <w:r w:rsidRPr="00D67129">
        <w:rPr>
          <w:rFonts w:ascii="Book Antiqua" w:hAnsi="Book Antiqua" w:cstheme="majorHAnsi"/>
          <w:b/>
          <w:bCs/>
          <w:i/>
          <w:color w:val="auto"/>
          <w:sz w:val="22"/>
          <w:lang w:val="es-419"/>
        </w:rPr>
        <w:t>Certifíquese y Comuníquese. -</w:t>
      </w:r>
    </w:p>
    <w:bookmarkEnd w:id="4"/>
    <w:p w14:paraId="1A2C075E" w14:textId="77777777" w:rsidR="00B35A84" w:rsidRDefault="00B35A84" w:rsidP="00B35A84">
      <w:pPr>
        <w:spacing w:line="276" w:lineRule="auto"/>
        <w:jc w:val="both"/>
        <w:rPr>
          <w:rFonts w:ascii="Book Antiqua" w:hAnsi="Book Antiqua" w:cstheme="majorHAnsi"/>
          <w:b/>
          <w:i/>
          <w:color w:val="auto"/>
          <w:sz w:val="22"/>
          <w:szCs w:val="22"/>
          <w:lang w:val="es-ES_tradnl"/>
        </w:rPr>
      </w:pPr>
      <w:r w:rsidRPr="00533BB9">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OCHO</w:t>
      </w:r>
      <w:r w:rsidRPr="00533BB9">
        <w:rPr>
          <w:rFonts w:ascii="Book Antiqua" w:hAnsi="Book Antiqua" w:cstheme="majorHAnsi"/>
          <w:b/>
          <w:i/>
          <w:color w:val="auto"/>
          <w:sz w:val="22"/>
          <w:szCs w:val="22"/>
          <w:u w:val="single"/>
          <w:lang w:val="es-ES_tradnl"/>
        </w:rPr>
        <w:t>.</w:t>
      </w:r>
      <w:r w:rsidRPr="00533BB9">
        <w:rPr>
          <w:rFonts w:ascii="Book Antiqua" w:hAnsi="Book Antiqua" w:cstheme="majorHAnsi"/>
          <w:i/>
          <w:color w:val="auto"/>
          <w:sz w:val="22"/>
          <w:szCs w:val="22"/>
          <w:lang w:val="es-ES_tradnl"/>
        </w:rPr>
        <w:t xml:space="preserve"> – El Concejo Municipal </w:t>
      </w:r>
      <w:r w:rsidRPr="00533BB9">
        <w:rPr>
          <w:rFonts w:ascii="Book Antiqua" w:hAnsi="Book Antiqua" w:cstheme="majorHAnsi"/>
          <w:b/>
          <w:i/>
          <w:color w:val="auto"/>
          <w:sz w:val="22"/>
          <w:szCs w:val="22"/>
          <w:lang w:val="es-ES_tradnl"/>
        </w:rPr>
        <w:t>CONSIDERANDO:</w:t>
      </w:r>
    </w:p>
    <w:p w14:paraId="76E9AAEB" w14:textId="77777777" w:rsidR="009A770F" w:rsidRPr="001C5AB9" w:rsidRDefault="009A770F" w:rsidP="00897B37">
      <w:pPr>
        <w:pStyle w:val="Prrafodelista"/>
        <w:numPr>
          <w:ilvl w:val="0"/>
          <w:numId w:val="4"/>
        </w:numPr>
        <w:spacing w:line="276" w:lineRule="auto"/>
        <w:jc w:val="both"/>
        <w:rPr>
          <w:rFonts w:ascii="Book Antiqua" w:hAnsi="Book Antiqua" w:cstheme="majorHAnsi"/>
          <w:i/>
          <w:color w:val="auto"/>
          <w:sz w:val="22"/>
          <w:szCs w:val="22"/>
          <w:lang w:val="es-419"/>
        </w:rPr>
      </w:pPr>
      <w:r w:rsidRPr="001C5AB9">
        <w:rPr>
          <w:rFonts w:ascii="Book Antiqua" w:hAnsi="Book Antiqua" w:cstheme="majorHAnsi"/>
          <w:i/>
          <w:color w:val="auto"/>
          <w:sz w:val="22"/>
          <w:szCs w:val="22"/>
          <w:lang w:val="es-419"/>
        </w:rPr>
        <w:t>Que la autonomía del Municipio comprende gestionar libremente en las materias de su competencia (Art. 204 Cn. Y Art. 3, Inc. 3 CM).</w:t>
      </w:r>
    </w:p>
    <w:p w14:paraId="7D4EE7BD" w14:textId="2097AE94" w:rsidR="009A770F" w:rsidRPr="008B218C" w:rsidRDefault="009A770F" w:rsidP="00897B37">
      <w:pPr>
        <w:pStyle w:val="Prrafodelista"/>
        <w:numPr>
          <w:ilvl w:val="0"/>
          <w:numId w:val="4"/>
        </w:numPr>
        <w:spacing w:line="276" w:lineRule="auto"/>
        <w:jc w:val="both"/>
        <w:rPr>
          <w:rFonts w:ascii="Book Antiqua" w:hAnsi="Book Antiqua" w:cstheme="majorHAnsi"/>
          <w:i/>
          <w:color w:val="auto"/>
          <w:sz w:val="22"/>
          <w:szCs w:val="22"/>
          <w:lang w:val="es-419"/>
        </w:rPr>
      </w:pPr>
      <w:r w:rsidRPr="008B218C">
        <w:rPr>
          <w:rFonts w:ascii="Book Antiqua" w:hAnsi="Book Antiqua" w:cstheme="majorHAnsi"/>
          <w:i/>
          <w:color w:val="auto"/>
          <w:sz w:val="22"/>
          <w:szCs w:val="22"/>
          <w:lang w:val="es-419"/>
        </w:rPr>
        <w:t>Que vista la solicitud de fecha 2</w:t>
      </w:r>
      <w:r>
        <w:rPr>
          <w:rFonts w:ascii="Book Antiqua" w:hAnsi="Book Antiqua" w:cstheme="majorHAnsi"/>
          <w:i/>
          <w:color w:val="auto"/>
          <w:sz w:val="22"/>
          <w:szCs w:val="22"/>
          <w:lang w:val="es-419"/>
        </w:rPr>
        <w:t>6</w:t>
      </w:r>
      <w:r w:rsidRPr="008B218C">
        <w:rPr>
          <w:rFonts w:ascii="Book Antiqua" w:hAnsi="Book Antiqua" w:cstheme="majorHAnsi"/>
          <w:i/>
          <w:color w:val="auto"/>
          <w:sz w:val="22"/>
          <w:szCs w:val="22"/>
          <w:lang w:val="es-419"/>
        </w:rPr>
        <w:t xml:space="preserve"> de agosto de 2023 realizada por </w:t>
      </w:r>
      <w:r>
        <w:rPr>
          <w:rFonts w:ascii="Book Antiqua" w:hAnsi="Book Antiqua" w:cstheme="majorHAnsi"/>
          <w:i/>
          <w:color w:val="auto"/>
          <w:sz w:val="22"/>
          <w:szCs w:val="22"/>
          <w:lang w:val="es-419"/>
        </w:rPr>
        <w:t>el Instructor de la Escuela de Futbol Municipal</w:t>
      </w:r>
      <w:r w:rsidRPr="008B218C">
        <w:rPr>
          <w:rFonts w:ascii="Book Antiqua" w:hAnsi="Book Antiqua" w:cstheme="majorHAnsi"/>
          <w:i/>
          <w:color w:val="auto"/>
          <w:sz w:val="22"/>
          <w:szCs w:val="22"/>
          <w:lang w:val="es-419"/>
        </w:rPr>
        <w:t xml:space="preserve"> en </w:t>
      </w:r>
      <w:r>
        <w:rPr>
          <w:rFonts w:ascii="Book Antiqua" w:hAnsi="Book Antiqua" w:cstheme="majorHAnsi"/>
          <w:i/>
          <w:color w:val="auto"/>
          <w:sz w:val="22"/>
          <w:szCs w:val="22"/>
          <w:lang w:val="es-419"/>
        </w:rPr>
        <w:t xml:space="preserve">solicita el apoyo económico de $15.00 </w:t>
      </w:r>
      <w:r w:rsidR="00EB4728">
        <w:rPr>
          <w:rFonts w:ascii="Book Antiqua" w:hAnsi="Book Antiqua" w:cstheme="majorHAnsi"/>
          <w:i/>
          <w:color w:val="auto"/>
          <w:sz w:val="22"/>
          <w:szCs w:val="22"/>
          <w:lang w:val="es-419"/>
        </w:rPr>
        <w:t xml:space="preserve">para compra de </w:t>
      </w:r>
      <w:r>
        <w:rPr>
          <w:rFonts w:ascii="Book Antiqua" w:hAnsi="Book Antiqua" w:cstheme="majorHAnsi"/>
          <w:i/>
          <w:color w:val="auto"/>
          <w:sz w:val="22"/>
          <w:szCs w:val="22"/>
          <w:lang w:val="es-419"/>
        </w:rPr>
        <w:t xml:space="preserve">combustible </w:t>
      </w:r>
      <w:r w:rsidR="00EB4728">
        <w:rPr>
          <w:rFonts w:ascii="Book Antiqua" w:hAnsi="Book Antiqua" w:cstheme="majorHAnsi"/>
          <w:i/>
          <w:color w:val="auto"/>
          <w:sz w:val="22"/>
          <w:szCs w:val="22"/>
          <w:lang w:val="es-419"/>
        </w:rPr>
        <w:t>para un vehículo particular</w:t>
      </w:r>
      <w:r w:rsidR="00004DB0">
        <w:rPr>
          <w:rFonts w:ascii="Book Antiqua" w:hAnsi="Book Antiqua" w:cstheme="majorHAnsi"/>
          <w:i/>
          <w:color w:val="auto"/>
          <w:sz w:val="22"/>
          <w:szCs w:val="22"/>
          <w:lang w:val="es-419"/>
        </w:rPr>
        <w:t xml:space="preserve"> para representantes de la Escuela de Futbol puedan asistir al Torneo </w:t>
      </w:r>
      <w:proofErr w:type="spellStart"/>
      <w:r w:rsidR="00004DB0">
        <w:rPr>
          <w:rFonts w:ascii="Book Antiqua" w:hAnsi="Book Antiqua" w:cstheme="majorHAnsi"/>
          <w:i/>
          <w:color w:val="auto"/>
          <w:sz w:val="22"/>
          <w:szCs w:val="22"/>
          <w:lang w:val="es-419"/>
        </w:rPr>
        <w:t>Sociodeport</w:t>
      </w:r>
      <w:r w:rsidR="00897B37">
        <w:rPr>
          <w:rFonts w:ascii="Book Antiqua" w:hAnsi="Book Antiqua" w:cstheme="majorHAnsi"/>
          <w:i/>
          <w:color w:val="auto"/>
          <w:sz w:val="22"/>
          <w:szCs w:val="22"/>
          <w:lang w:val="es-419"/>
        </w:rPr>
        <w:t>i</w:t>
      </w:r>
      <w:r w:rsidR="00004DB0">
        <w:rPr>
          <w:rFonts w:ascii="Book Antiqua" w:hAnsi="Book Antiqua" w:cstheme="majorHAnsi"/>
          <w:i/>
          <w:color w:val="auto"/>
          <w:sz w:val="22"/>
          <w:szCs w:val="22"/>
          <w:lang w:val="es-419"/>
        </w:rPr>
        <w:t>vo</w:t>
      </w:r>
      <w:proofErr w:type="spellEnd"/>
      <w:r w:rsidR="00004DB0">
        <w:rPr>
          <w:rFonts w:ascii="Book Antiqua" w:hAnsi="Book Antiqua" w:cstheme="majorHAnsi"/>
          <w:i/>
          <w:color w:val="auto"/>
          <w:sz w:val="22"/>
          <w:szCs w:val="22"/>
          <w:lang w:val="es-419"/>
        </w:rPr>
        <w:t xml:space="preserve"> Alevín Apertura 2023-2024 el cual se realizará en el Estadio Las Delicias en Santa Tecla el día</w:t>
      </w:r>
      <w:r>
        <w:rPr>
          <w:rFonts w:ascii="Book Antiqua" w:hAnsi="Book Antiqua" w:cstheme="majorHAnsi"/>
          <w:i/>
          <w:color w:val="auto"/>
          <w:sz w:val="22"/>
          <w:szCs w:val="22"/>
          <w:lang w:val="es-419"/>
        </w:rPr>
        <w:t xml:space="preserve"> 29 de septiembre de 2023</w:t>
      </w:r>
      <w:r w:rsidRPr="008B218C">
        <w:rPr>
          <w:rFonts w:ascii="Book Antiqua" w:hAnsi="Book Antiqua" w:cstheme="majorHAnsi"/>
          <w:i/>
          <w:color w:val="auto"/>
          <w:sz w:val="22"/>
          <w:szCs w:val="22"/>
          <w:lang w:val="es-419"/>
        </w:rPr>
        <w:t>.</w:t>
      </w:r>
    </w:p>
    <w:p w14:paraId="15517643" w14:textId="77777777" w:rsidR="009A770F" w:rsidRDefault="009A770F" w:rsidP="009A770F">
      <w:pPr>
        <w:spacing w:line="276" w:lineRule="auto"/>
        <w:jc w:val="both"/>
        <w:rPr>
          <w:rFonts w:ascii="Book Antiqua" w:hAnsi="Book Antiqua" w:cstheme="majorHAnsi"/>
          <w:b/>
          <w:i/>
          <w:color w:val="auto"/>
          <w:sz w:val="22"/>
          <w:szCs w:val="22"/>
        </w:rPr>
      </w:pPr>
      <w:r w:rsidRPr="001C5AB9">
        <w:rPr>
          <w:rFonts w:ascii="Book Antiqua" w:hAnsi="Book Antiqua" w:cstheme="majorHAnsi"/>
          <w:b/>
          <w:i/>
          <w:color w:val="auto"/>
          <w:sz w:val="22"/>
          <w:szCs w:val="22"/>
        </w:rPr>
        <w:t>POR TANTO,</w:t>
      </w:r>
      <w:r w:rsidRPr="001C5AB9">
        <w:rPr>
          <w:rFonts w:ascii="Book Antiqua" w:hAnsi="Book Antiqua" w:cstheme="majorHAnsi"/>
          <w:i/>
          <w:color w:val="auto"/>
          <w:sz w:val="22"/>
          <w:szCs w:val="22"/>
        </w:rPr>
        <w:t xml:space="preserve"> en uso de las facultades que le confiere el código Municipal vigente y tomado las demás consideraciones. </w:t>
      </w:r>
      <w:r w:rsidRPr="001C5AB9">
        <w:rPr>
          <w:rFonts w:ascii="Book Antiqua" w:hAnsi="Book Antiqua" w:cstheme="majorHAnsi"/>
          <w:b/>
          <w:i/>
          <w:color w:val="auto"/>
          <w:sz w:val="22"/>
          <w:szCs w:val="22"/>
        </w:rPr>
        <w:t>ACUERDA POR UNANIMIDAD:</w:t>
      </w:r>
    </w:p>
    <w:p w14:paraId="7132ACF9" w14:textId="506F60B7" w:rsidR="009A770F" w:rsidRPr="001C5AB9" w:rsidRDefault="009A770F" w:rsidP="00897B37">
      <w:pPr>
        <w:pStyle w:val="Prrafodelista"/>
        <w:numPr>
          <w:ilvl w:val="0"/>
          <w:numId w:val="5"/>
        </w:numPr>
        <w:spacing w:line="276" w:lineRule="auto"/>
        <w:jc w:val="both"/>
        <w:rPr>
          <w:rFonts w:ascii="Book Antiqua" w:hAnsi="Book Antiqua" w:cstheme="majorHAnsi"/>
          <w:i/>
          <w:color w:val="auto"/>
          <w:sz w:val="22"/>
          <w:szCs w:val="22"/>
          <w:lang w:val="es-419"/>
        </w:rPr>
      </w:pPr>
      <w:r w:rsidRPr="00FA12B4">
        <w:rPr>
          <w:rFonts w:ascii="Book Antiqua" w:hAnsi="Book Antiqua" w:cstheme="majorHAnsi"/>
          <w:i/>
          <w:color w:val="auto"/>
          <w:sz w:val="22"/>
          <w:szCs w:val="22"/>
          <w:lang w:val="es-419"/>
        </w:rPr>
        <w:t xml:space="preserve">Aprobar la solicitud realizada por </w:t>
      </w:r>
      <w:r w:rsidR="00004DB0">
        <w:rPr>
          <w:rFonts w:ascii="Book Antiqua" w:hAnsi="Book Antiqua" w:cstheme="majorHAnsi"/>
          <w:i/>
          <w:color w:val="auto"/>
          <w:sz w:val="22"/>
          <w:szCs w:val="22"/>
          <w:lang w:val="es-419"/>
        </w:rPr>
        <w:t>el Instructor de la Escuela de Futbol Municipal</w:t>
      </w:r>
      <w:r w:rsidR="00004DB0" w:rsidRPr="008B218C">
        <w:rPr>
          <w:rFonts w:ascii="Book Antiqua" w:hAnsi="Book Antiqua" w:cstheme="majorHAnsi"/>
          <w:i/>
          <w:color w:val="auto"/>
          <w:sz w:val="22"/>
          <w:szCs w:val="22"/>
          <w:lang w:val="es-419"/>
        </w:rPr>
        <w:t xml:space="preserve"> en </w:t>
      </w:r>
      <w:r w:rsidR="00004DB0">
        <w:rPr>
          <w:rFonts w:ascii="Book Antiqua" w:hAnsi="Book Antiqua" w:cstheme="majorHAnsi"/>
          <w:i/>
          <w:color w:val="auto"/>
          <w:sz w:val="22"/>
          <w:szCs w:val="22"/>
          <w:lang w:val="es-419"/>
        </w:rPr>
        <w:t>solicita el apoyo económico de $15.00 para compra de combustible para un vehículo particular</w:t>
      </w:r>
      <w:r>
        <w:rPr>
          <w:rFonts w:ascii="Book Antiqua" w:hAnsi="Book Antiqua" w:cstheme="majorHAnsi"/>
          <w:i/>
          <w:color w:val="auto"/>
          <w:sz w:val="22"/>
          <w:szCs w:val="22"/>
          <w:lang w:val="es-419"/>
        </w:rPr>
        <w:t xml:space="preserve">, </w:t>
      </w:r>
      <w:r w:rsidR="00004DB0">
        <w:rPr>
          <w:rFonts w:ascii="Book Antiqua" w:hAnsi="Book Antiqua" w:cstheme="majorHAnsi"/>
          <w:i/>
          <w:color w:val="auto"/>
          <w:sz w:val="22"/>
          <w:szCs w:val="22"/>
          <w:lang w:val="es-419"/>
        </w:rPr>
        <w:t>el monto</w:t>
      </w:r>
      <w:r>
        <w:rPr>
          <w:rFonts w:ascii="Book Antiqua" w:hAnsi="Book Antiqua" w:cstheme="majorHAnsi"/>
          <w:i/>
          <w:color w:val="auto"/>
          <w:sz w:val="22"/>
          <w:szCs w:val="22"/>
          <w:lang w:val="es-419"/>
        </w:rPr>
        <w:t xml:space="preserve"> económico aprobado</w:t>
      </w:r>
      <w:r w:rsidR="00004DB0">
        <w:rPr>
          <w:rFonts w:ascii="Book Antiqua" w:hAnsi="Book Antiqua" w:cstheme="majorHAnsi"/>
          <w:i/>
          <w:color w:val="auto"/>
          <w:sz w:val="22"/>
          <w:szCs w:val="22"/>
          <w:lang w:val="es-419"/>
        </w:rPr>
        <w:t xml:space="preserve"> es </w:t>
      </w:r>
      <w:r>
        <w:rPr>
          <w:rFonts w:ascii="Book Antiqua" w:hAnsi="Book Antiqua" w:cstheme="majorHAnsi"/>
          <w:i/>
          <w:color w:val="auto"/>
          <w:sz w:val="22"/>
          <w:szCs w:val="22"/>
          <w:lang w:val="es-419"/>
        </w:rPr>
        <w:t xml:space="preserve">por la cantidad de </w:t>
      </w:r>
      <w:r w:rsidR="00004DB0">
        <w:rPr>
          <w:rFonts w:ascii="Book Antiqua" w:hAnsi="Book Antiqua" w:cstheme="majorHAnsi"/>
          <w:i/>
          <w:color w:val="auto"/>
          <w:sz w:val="22"/>
          <w:szCs w:val="22"/>
          <w:lang w:val="es-419"/>
        </w:rPr>
        <w:t xml:space="preserve">QUINCE </w:t>
      </w:r>
      <w:r w:rsidRPr="00FA12B4">
        <w:rPr>
          <w:rFonts w:ascii="Book Antiqua" w:hAnsi="Book Antiqua" w:cstheme="majorHAnsi"/>
          <w:i/>
          <w:color w:val="auto"/>
          <w:sz w:val="22"/>
          <w:szCs w:val="22"/>
          <w:lang w:val="es-419"/>
        </w:rPr>
        <w:t>CON 00/100 dólares de los Estado Unidos de América (US$15.00</w:t>
      </w:r>
      <w:r>
        <w:rPr>
          <w:rFonts w:ascii="Book Antiqua" w:hAnsi="Book Antiqua" w:cstheme="majorHAnsi"/>
          <w:i/>
          <w:color w:val="auto"/>
          <w:sz w:val="22"/>
          <w:szCs w:val="22"/>
          <w:lang w:val="es-419"/>
        </w:rPr>
        <w:t>)</w:t>
      </w:r>
      <w:r w:rsidRPr="00FA12B4">
        <w:rPr>
          <w:rFonts w:ascii="Book Antiqua" w:hAnsi="Book Antiqua" w:cstheme="majorHAnsi"/>
          <w:i/>
          <w:color w:val="auto"/>
          <w:sz w:val="22"/>
          <w:szCs w:val="22"/>
          <w:lang w:val="es-419"/>
        </w:rPr>
        <w:t>; dicha</w:t>
      </w:r>
      <w:r w:rsidRPr="001C5AB9">
        <w:rPr>
          <w:rFonts w:ascii="Book Antiqua" w:hAnsi="Book Antiqua" w:cstheme="majorHAnsi"/>
          <w:i/>
          <w:color w:val="auto"/>
          <w:sz w:val="22"/>
          <w:szCs w:val="22"/>
          <w:lang w:val="es-419"/>
        </w:rPr>
        <w:t xml:space="preserve"> erogación deberá ser realizada de</w:t>
      </w:r>
      <w:r w:rsidR="00004DB0">
        <w:rPr>
          <w:rFonts w:ascii="Book Antiqua" w:hAnsi="Book Antiqua" w:cstheme="majorHAnsi"/>
          <w:i/>
          <w:color w:val="auto"/>
          <w:sz w:val="22"/>
          <w:szCs w:val="22"/>
          <w:lang w:val="es-419"/>
        </w:rPr>
        <w:t>l Fondo Circulante</w:t>
      </w:r>
      <w:r w:rsidR="007D1D06">
        <w:rPr>
          <w:rFonts w:ascii="Book Antiqua" w:hAnsi="Book Antiqua" w:cstheme="majorHAnsi"/>
          <w:i/>
          <w:color w:val="auto"/>
          <w:sz w:val="22"/>
          <w:szCs w:val="22"/>
          <w:lang w:val="es-419"/>
        </w:rPr>
        <w:t xml:space="preserve">, por lo que </w:t>
      </w:r>
      <w:r w:rsidR="00011E81">
        <w:rPr>
          <w:rFonts w:ascii="Book Antiqua" w:hAnsi="Book Antiqua" w:cstheme="majorHAnsi"/>
          <w:i/>
          <w:color w:val="auto"/>
          <w:sz w:val="22"/>
          <w:szCs w:val="22"/>
          <w:lang w:val="es-419"/>
        </w:rPr>
        <w:t>la factura deberá ser emitida a nombre de Fondo Circulante Alcaldía Municipal El Carmen Cuscatlán</w:t>
      </w:r>
      <w:r w:rsidRPr="001C5AB9">
        <w:rPr>
          <w:rFonts w:ascii="Book Antiqua" w:hAnsi="Book Antiqua" w:cstheme="majorHAnsi"/>
          <w:i/>
          <w:color w:val="auto"/>
          <w:sz w:val="22"/>
          <w:szCs w:val="22"/>
          <w:lang w:val="es-419"/>
        </w:rPr>
        <w:t>.</w:t>
      </w:r>
    </w:p>
    <w:p w14:paraId="0E85EA03" w14:textId="5A1CEDBE" w:rsidR="009A770F" w:rsidRPr="009E79AF" w:rsidRDefault="009A770F" w:rsidP="00897B37">
      <w:pPr>
        <w:pStyle w:val="Prrafodelista"/>
        <w:numPr>
          <w:ilvl w:val="0"/>
          <w:numId w:val="5"/>
        </w:numPr>
        <w:spacing w:line="276" w:lineRule="auto"/>
        <w:jc w:val="both"/>
        <w:rPr>
          <w:rFonts w:ascii="Book Antiqua" w:hAnsi="Book Antiqua" w:cstheme="majorHAnsi"/>
          <w:i/>
          <w:color w:val="auto"/>
          <w:sz w:val="22"/>
          <w:szCs w:val="22"/>
          <w:lang w:val="es-419"/>
        </w:rPr>
      </w:pPr>
      <w:r w:rsidRPr="001C5AB9">
        <w:rPr>
          <w:rFonts w:ascii="Book Antiqua" w:hAnsi="Book Antiqua" w:cstheme="majorHAnsi"/>
          <w:i/>
          <w:color w:val="auto"/>
          <w:sz w:val="22"/>
          <w:szCs w:val="22"/>
          <w:lang w:val="es-419"/>
        </w:rPr>
        <w:t>Se autoriza a</w:t>
      </w:r>
      <w:r>
        <w:rPr>
          <w:rFonts w:ascii="Book Antiqua" w:hAnsi="Book Antiqua" w:cstheme="majorHAnsi"/>
          <w:i/>
          <w:color w:val="auto"/>
          <w:sz w:val="22"/>
          <w:szCs w:val="22"/>
          <w:lang w:val="es-419"/>
        </w:rPr>
        <w:t xml:space="preserve">l Encargado de Fondo Circulante </w:t>
      </w:r>
      <w:r w:rsidRPr="001C5AB9">
        <w:rPr>
          <w:rFonts w:ascii="Book Antiqua" w:hAnsi="Book Antiqua" w:cstheme="majorHAnsi"/>
          <w:i/>
          <w:color w:val="auto"/>
          <w:sz w:val="22"/>
          <w:szCs w:val="22"/>
          <w:lang w:val="es-419"/>
        </w:rPr>
        <w:t>para efectuar la erogación correspondiente arriba señalada</w:t>
      </w:r>
      <w:r w:rsidRPr="00004DB0">
        <w:rPr>
          <w:rFonts w:ascii="Book Antiqua" w:hAnsi="Book Antiqua" w:cstheme="majorHAnsi"/>
          <w:i/>
          <w:color w:val="auto"/>
          <w:sz w:val="22"/>
          <w:szCs w:val="22"/>
          <w:lang w:val="es-419"/>
        </w:rPr>
        <w:t xml:space="preserve">. </w:t>
      </w:r>
      <w:r w:rsidRPr="00004DB0">
        <w:rPr>
          <w:rFonts w:ascii="Book Antiqua" w:hAnsi="Book Antiqua" w:cstheme="majorHAnsi"/>
          <w:b/>
          <w:i/>
          <w:color w:val="auto"/>
          <w:sz w:val="22"/>
          <w:szCs w:val="22"/>
        </w:rPr>
        <w:t>Certifíquese y comuníquese. –</w:t>
      </w:r>
    </w:p>
    <w:p w14:paraId="440C9072" w14:textId="1239EFA3" w:rsidR="009E79AF" w:rsidRPr="009E79AF" w:rsidRDefault="009E79AF" w:rsidP="009E79AF">
      <w:pPr>
        <w:spacing w:line="276" w:lineRule="auto"/>
        <w:jc w:val="both"/>
        <w:rPr>
          <w:rFonts w:ascii="Book Antiqua" w:hAnsi="Book Antiqua" w:cstheme="majorHAnsi"/>
          <w:b/>
          <w:i/>
          <w:color w:val="auto"/>
          <w:sz w:val="22"/>
          <w:szCs w:val="22"/>
          <w:lang w:val="es-ES_tradnl"/>
        </w:rPr>
      </w:pPr>
      <w:r w:rsidRPr="009E79AF">
        <w:rPr>
          <w:rFonts w:ascii="Book Antiqua" w:hAnsi="Book Antiqua" w:cstheme="majorHAnsi"/>
          <w:b/>
          <w:i/>
          <w:color w:val="auto"/>
          <w:sz w:val="22"/>
          <w:szCs w:val="22"/>
          <w:u w:val="single"/>
          <w:lang w:val="es-ES_tradnl"/>
        </w:rPr>
        <w:t xml:space="preserve">ACUERDO NÚMERO </w:t>
      </w:r>
      <w:r w:rsidR="006C12AF">
        <w:rPr>
          <w:rFonts w:ascii="Book Antiqua" w:hAnsi="Book Antiqua" w:cstheme="majorHAnsi"/>
          <w:b/>
          <w:i/>
          <w:color w:val="auto"/>
          <w:sz w:val="22"/>
          <w:szCs w:val="22"/>
          <w:u w:val="single"/>
          <w:lang w:val="es-ES_tradnl"/>
        </w:rPr>
        <w:t>NUEVE</w:t>
      </w:r>
      <w:r w:rsidRPr="009E79AF">
        <w:rPr>
          <w:rFonts w:ascii="Book Antiqua" w:hAnsi="Book Antiqua" w:cstheme="majorHAnsi"/>
          <w:b/>
          <w:i/>
          <w:color w:val="auto"/>
          <w:sz w:val="22"/>
          <w:szCs w:val="22"/>
          <w:u w:val="single"/>
          <w:lang w:val="es-ES_tradnl"/>
        </w:rPr>
        <w:t>.</w:t>
      </w:r>
      <w:r w:rsidRPr="009E79AF">
        <w:rPr>
          <w:rFonts w:ascii="Book Antiqua" w:hAnsi="Book Antiqua" w:cstheme="majorHAnsi"/>
          <w:i/>
          <w:color w:val="auto"/>
          <w:sz w:val="22"/>
          <w:szCs w:val="22"/>
          <w:lang w:val="es-ES_tradnl"/>
        </w:rPr>
        <w:t xml:space="preserve"> – El Concejo Municipal </w:t>
      </w:r>
      <w:r w:rsidRPr="009E79AF">
        <w:rPr>
          <w:rFonts w:ascii="Book Antiqua" w:hAnsi="Book Antiqua" w:cstheme="majorHAnsi"/>
          <w:b/>
          <w:i/>
          <w:color w:val="auto"/>
          <w:sz w:val="22"/>
          <w:szCs w:val="22"/>
          <w:lang w:val="es-ES_tradnl"/>
        </w:rPr>
        <w:t>CONSIDERANDO:</w:t>
      </w:r>
    </w:p>
    <w:p w14:paraId="3008C32A" w14:textId="77777777" w:rsidR="0063608E" w:rsidRDefault="0063608E" w:rsidP="00897B37">
      <w:pPr>
        <w:pStyle w:val="Prrafodelista"/>
        <w:numPr>
          <w:ilvl w:val="0"/>
          <w:numId w:val="19"/>
        </w:numPr>
        <w:spacing w:line="276" w:lineRule="auto"/>
        <w:jc w:val="both"/>
        <w:rPr>
          <w:rFonts w:ascii="Book Antiqua" w:hAnsi="Book Antiqua" w:cstheme="majorHAnsi"/>
          <w:i/>
          <w:color w:val="auto"/>
          <w:sz w:val="22"/>
          <w:szCs w:val="22"/>
          <w:lang w:val="es-419"/>
        </w:rPr>
      </w:pPr>
      <w:r w:rsidRPr="0063608E">
        <w:rPr>
          <w:rFonts w:ascii="Book Antiqua" w:hAnsi="Book Antiqua" w:cstheme="majorHAnsi"/>
          <w:i/>
          <w:color w:val="auto"/>
          <w:sz w:val="22"/>
          <w:szCs w:val="22"/>
          <w:lang w:val="es-419"/>
        </w:rPr>
        <w:t>Que la autonomía del Municipio comprende gestionar libremente en las materias de su competencia (Art. 204 Cn. Y Art. 3, Inc. 3 CM).</w:t>
      </w:r>
    </w:p>
    <w:p w14:paraId="19F6820C" w14:textId="140121D0" w:rsidR="0063608E" w:rsidRPr="0063608E" w:rsidRDefault="0063608E" w:rsidP="00897B37">
      <w:pPr>
        <w:pStyle w:val="Prrafodelista"/>
        <w:numPr>
          <w:ilvl w:val="0"/>
          <w:numId w:val="19"/>
        </w:numPr>
        <w:spacing w:line="276" w:lineRule="auto"/>
        <w:jc w:val="both"/>
        <w:rPr>
          <w:rFonts w:ascii="Book Antiqua" w:hAnsi="Book Antiqua" w:cstheme="majorHAnsi"/>
          <w:i/>
          <w:color w:val="auto"/>
          <w:sz w:val="22"/>
          <w:szCs w:val="22"/>
          <w:lang w:val="es-419"/>
        </w:rPr>
      </w:pPr>
      <w:r w:rsidRPr="0063608E">
        <w:rPr>
          <w:rFonts w:ascii="Book Antiqua" w:hAnsi="Book Antiqua" w:cstheme="majorHAnsi"/>
          <w:i/>
          <w:color w:val="auto"/>
          <w:sz w:val="22"/>
          <w:szCs w:val="22"/>
          <w:lang w:val="es-419"/>
        </w:rPr>
        <w:t xml:space="preserve">Que vista la solicitud de fecha </w:t>
      </w:r>
      <w:r w:rsidR="00AF37E0">
        <w:rPr>
          <w:rFonts w:ascii="Book Antiqua" w:hAnsi="Book Antiqua" w:cstheme="majorHAnsi"/>
          <w:i/>
          <w:color w:val="auto"/>
          <w:sz w:val="22"/>
          <w:szCs w:val="22"/>
          <w:lang w:val="es-419"/>
        </w:rPr>
        <w:t xml:space="preserve">18 de septiembre de </w:t>
      </w:r>
      <w:r w:rsidRPr="0063608E">
        <w:rPr>
          <w:rFonts w:ascii="Book Antiqua" w:hAnsi="Book Antiqua" w:cstheme="majorHAnsi"/>
          <w:i/>
          <w:color w:val="auto"/>
          <w:sz w:val="22"/>
          <w:szCs w:val="22"/>
          <w:lang w:val="es-419"/>
        </w:rPr>
        <w:t xml:space="preserve">2023 realizada por </w:t>
      </w:r>
      <w:r w:rsidR="00AF37E0">
        <w:rPr>
          <w:rFonts w:ascii="Book Antiqua" w:hAnsi="Book Antiqua" w:cstheme="majorHAnsi"/>
          <w:i/>
          <w:color w:val="auto"/>
          <w:sz w:val="22"/>
          <w:szCs w:val="22"/>
          <w:lang w:val="es-419"/>
        </w:rPr>
        <w:t xml:space="preserve">María Guadalupe Guerra </w:t>
      </w:r>
      <w:proofErr w:type="spellStart"/>
      <w:r w:rsidR="00AF37E0">
        <w:rPr>
          <w:rFonts w:ascii="Book Antiqua" w:hAnsi="Book Antiqua" w:cstheme="majorHAnsi"/>
          <w:i/>
          <w:color w:val="auto"/>
          <w:sz w:val="22"/>
          <w:szCs w:val="22"/>
          <w:lang w:val="es-419"/>
        </w:rPr>
        <w:t>S</w:t>
      </w:r>
      <w:r w:rsidR="00A60B01">
        <w:rPr>
          <w:rFonts w:ascii="Book Antiqua" w:hAnsi="Book Antiqua" w:cstheme="majorHAnsi"/>
          <w:i/>
          <w:color w:val="auto"/>
          <w:sz w:val="22"/>
          <w:szCs w:val="22"/>
          <w:lang w:val="es-419"/>
        </w:rPr>
        <w:t>i</w:t>
      </w:r>
      <w:r w:rsidR="00AF37E0">
        <w:rPr>
          <w:rFonts w:ascii="Book Antiqua" w:hAnsi="Book Antiqua" w:cstheme="majorHAnsi"/>
          <w:i/>
          <w:color w:val="auto"/>
          <w:sz w:val="22"/>
          <w:szCs w:val="22"/>
          <w:lang w:val="es-419"/>
        </w:rPr>
        <w:t>brían</w:t>
      </w:r>
      <w:proofErr w:type="spellEnd"/>
      <w:r w:rsidRPr="0063608E">
        <w:rPr>
          <w:rFonts w:ascii="Book Antiqua" w:hAnsi="Book Antiqua" w:cstheme="majorHAnsi"/>
          <w:i/>
          <w:color w:val="auto"/>
          <w:sz w:val="22"/>
          <w:szCs w:val="22"/>
          <w:lang w:val="es-419"/>
        </w:rPr>
        <w:t xml:space="preserve"> en la que solicita $</w:t>
      </w:r>
      <w:r w:rsidR="00AF37E0">
        <w:rPr>
          <w:rFonts w:ascii="Book Antiqua" w:hAnsi="Book Antiqua" w:cstheme="majorHAnsi"/>
          <w:i/>
          <w:color w:val="auto"/>
          <w:sz w:val="22"/>
          <w:szCs w:val="22"/>
          <w:lang w:val="es-419"/>
        </w:rPr>
        <w:t>200</w:t>
      </w:r>
      <w:r w:rsidRPr="0063608E">
        <w:rPr>
          <w:rFonts w:ascii="Book Antiqua" w:hAnsi="Book Antiqua" w:cstheme="majorHAnsi"/>
          <w:i/>
          <w:color w:val="auto"/>
          <w:sz w:val="22"/>
          <w:szCs w:val="22"/>
          <w:lang w:val="es-419"/>
        </w:rPr>
        <w:t>.00</w:t>
      </w:r>
      <w:r w:rsidRPr="000C518E">
        <w:t xml:space="preserve"> </w:t>
      </w:r>
      <w:r w:rsidRPr="0063608E">
        <w:rPr>
          <w:rFonts w:ascii="Book Antiqua" w:hAnsi="Book Antiqua" w:cstheme="majorHAnsi"/>
          <w:i/>
          <w:color w:val="auto"/>
          <w:sz w:val="22"/>
          <w:szCs w:val="22"/>
          <w:lang w:val="es-419"/>
        </w:rPr>
        <w:t xml:space="preserve">para poder </w:t>
      </w:r>
      <w:r w:rsidR="00AF37E0">
        <w:rPr>
          <w:rFonts w:ascii="Book Antiqua" w:hAnsi="Book Antiqua" w:cstheme="majorHAnsi"/>
          <w:i/>
          <w:color w:val="auto"/>
          <w:sz w:val="22"/>
          <w:szCs w:val="22"/>
          <w:lang w:val="es-419"/>
        </w:rPr>
        <w:t>invertir en frutas y verduras para vender de forma ambúlate para contribuir en los gastos del hogar</w:t>
      </w:r>
      <w:r w:rsidRPr="0063608E">
        <w:rPr>
          <w:rFonts w:ascii="Book Antiqua" w:hAnsi="Book Antiqua" w:cstheme="majorHAnsi"/>
          <w:i/>
          <w:color w:val="auto"/>
          <w:sz w:val="22"/>
          <w:szCs w:val="22"/>
          <w:lang w:val="es-419"/>
        </w:rPr>
        <w:t>.</w:t>
      </w:r>
    </w:p>
    <w:p w14:paraId="372B36C1" w14:textId="77777777" w:rsidR="0063608E" w:rsidRDefault="0063608E" w:rsidP="0063608E">
      <w:pPr>
        <w:spacing w:line="276" w:lineRule="auto"/>
        <w:jc w:val="both"/>
        <w:rPr>
          <w:rFonts w:ascii="Book Antiqua" w:hAnsi="Book Antiqua" w:cstheme="majorHAnsi"/>
          <w:b/>
          <w:i/>
          <w:color w:val="auto"/>
          <w:sz w:val="22"/>
          <w:szCs w:val="22"/>
        </w:rPr>
      </w:pPr>
      <w:r w:rsidRPr="001C5AB9">
        <w:rPr>
          <w:rFonts w:ascii="Book Antiqua" w:hAnsi="Book Antiqua" w:cstheme="majorHAnsi"/>
          <w:b/>
          <w:i/>
          <w:color w:val="auto"/>
          <w:sz w:val="22"/>
          <w:szCs w:val="22"/>
        </w:rPr>
        <w:t>POR TANTO,</w:t>
      </w:r>
      <w:r w:rsidRPr="001C5AB9">
        <w:rPr>
          <w:rFonts w:ascii="Book Antiqua" w:hAnsi="Book Antiqua" w:cstheme="majorHAnsi"/>
          <w:i/>
          <w:color w:val="auto"/>
          <w:sz w:val="22"/>
          <w:szCs w:val="22"/>
        </w:rPr>
        <w:t xml:space="preserve"> en uso de las facultades que le confiere el código Municipal vigente y tomado las demás consideraciones. </w:t>
      </w:r>
      <w:r w:rsidRPr="001C5AB9">
        <w:rPr>
          <w:rFonts w:ascii="Book Antiqua" w:hAnsi="Book Antiqua" w:cstheme="majorHAnsi"/>
          <w:b/>
          <w:i/>
          <w:color w:val="auto"/>
          <w:sz w:val="22"/>
          <w:szCs w:val="22"/>
        </w:rPr>
        <w:t>ACUERDA POR UNANIMIDAD:</w:t>
      </w:r>
    </w:p>
    <w:p w14:paraId="3B6581B6" w14:textId="444E2D67" w:rsidR="0063608E" w:rsidRPr="0063608E" w:rsidRDefault="0063608E" w:rsidP="00897B37">
      <w:pPr>
        <w:pStyle w:val="Prrafodelista"/>
        <w:numPr>
          <w:ilvl w:val="0"/>
          <w:numId w:val="20"/>
        </w:numPr>
        <w:spacing w:line="276" w:lineRule="auto"/>
        <w:jc w:val="both"/>
        <w:rPr>
          <w:rFonts w:ascii="Book Antiqua" w:hAnsi="Book Antiqua" w:cstheme="majorHAnsi"/>
          <w:b/>
          <w:i/>
          <w:color w:val="auto"/>
          <w:sz w:val="22"/>
          <w:szCs w:val="22"/>
        </w:rPr>
      </w:pPr>
      <w:r w:rsidRPr="0063608E">
        <w:rPr>
          <w:rFonts w:ascii="Book Antiqua" w:hAnsi="Book Antiqua" w:cstheme="majorHAnsi"/>
          <w:i/>
          <w:color w:val="auto"/>
          <w:sz w:val="22"/>
          <w:szCs w:val="22"/>
          <w:lang w:val="es-419"/>
        </w:rPr>
        <w:t xml:space="preserve">Aprobar la solicitud realizada por </w:t>
      </w:r>
      <w:r w:rsidR="00AF37E0" w:rsidRPr="00AF37E0">
        <w:rPr>
          <w:rFonts w:ascii="Book Antiqua" w:hAnsi="Book Antiqua" w:cstheme="majorHAnsi"/>
          <w:i/>
          <w:color w:val="auto"/>
          <w:sz w:val="22"/>
          <w:szCs w:val="22"/>
          <w:lang w:val="es-419"/>
        </w:rPr>
        <w:t xml:space="preserve">María Guadalupe Guerra </w:t>
      </w:r>
      <w:proofErr w:type="spellStart"/>
      <w:r w:rsidR="00AF37E0" w:rsidRPr="00AF37E0">
        <w:rPr>
          <w:rFonts w:ascii="Book Antiqua" w:hAnsi="Book Antiqua" w:cstheme="majorHAnsi"/>
          <w:i/>
          <w:color w:val="auto"/>
          <w:sz w:val="22"/>
          <w:szCs w:val="22"/>
          <w:lang w:val="es-419"/>
        </w:rPr>
        <w:t>S</w:t>
      </w:r>
      <w:r w:rsidR="00A60B01">
        <w:rPr>
          <w:rFonts w:ascii="Book Antiqua" w:hAnsi="Book Antiqua" w:cstheme="majorHAnsi"/>
          <w:i/>
          <w:color w:val="auto"/>
          <w:sz w:val="22"/>
          <w:szCs w:val="22"/>
          <w:lang w:val="es-419"/>
        </w:rPr>
        <w:t>i</w:t>
      </w:r>
      <w:r w:rsidR="00AF37E0" w:rsidRPr="00AF37E0">
        <w:rPr>
          <w:rFonts w:ascii="Book Antiqua" w:hAnsi="Book Antiqua" w:cstheme="majorHAnsi"/>
          <w:i/>
          <w:color w:val="auto"/>
          <w:sz w:val="22"/>
          <w:szCs w:val="22"/>
          <w:lang w:val="es-419"/>
        </w:rPr>
        <w:t>brían</w:t>
      </w:r>
      <w:proofErr w:type="spellEnd"/>
      <w:r w:rsidR="00AF37E0" w:rsidRPr="00AF37E0">
        <w:rPr>
          <w:rFonts w:ascii="Book Antiqua" w:hAnsi="Book Antiqua" w:cstheme="majorHAnsi"/>
          <w:i/>
          <w:color w:val="auto"/>
          <w:sz w:val="22"/>
          <w:szCs w:val="22"/>
          <w:lang w:val="es-419"/>
        </w:rPr>
        <w:t xml:space="preserve"> </w:t>
      </w:r>
      <w:r w:rsidRPr="0063608E">
        <w:rPr>
          <w:rFonts w:ascii="Book Antiqua" w:hAnsi="Book Antiqua" w:cstheme="majorHAnsi"/>
          <w:i/>
          <w:color w:val="auto"/>
          <w:sz w:val="22"/>
          <w:szCs w:val="22"/>
          <w:lang w:val="es-419"/>
        </w:rPr>
        <w:t>en la que solicita un apoyo económico para la compra</w:t>
      </w:r>
      <w:r w:rsidR="00AF37E0">
        <w:rPr>
          <w:rFonts w:ascii="Book Antiqua" w:hAnsi="Book Antiqua" w:cstheme="majorHAnsi"/>
          <w:i/>
          <w:color w:val="auto"/>
          <w:sz w:val="22"/>
          <w:szCs w:val="22"/>
          <w:lang w:val="es-419"/>
        </w:rPr>
        <w:t xml:space="preserve"> de frutas y verduras</w:t>
      </w:r>
      <w:r w:rsidRPr="0063608E">
        <w:rPr>
          <w:rFonts w:ascii="Book Antiqua" w:hAnsi="Book Antiqua" w:cstheme="majorHAnsi"/>
          <w:i/>
          <w:color w:val="auto"/>
          <w:sz w:val="22"/>
          <w:szCs w:val="22"/>
          <w:lang w:val="es-419"/>
        </w:rPr>
        <w:t xml:space="preserve">, el apoyo económico es aprobado por la cantidad de </w:t>
      </w:r>
      <w:r w:rsidR="00AF37E0" w:rsidRPr="0063608E">
        <w:rPr>
          <w:rFonts w:ascii="Book Antiqua" w:hAnsi="Book Antiqua" w:cstheme="majorHAnsi"/>
          <w:i/>
          <w:color w:val="auto"/>
          <w:sz w:val="22"/>
          <w:szCs w:val="22"/>
          <w:lang w:val="es-419"/>
        </w:rPr>
        <w:t xml:space="preserve">CIENTO </w:t>
      </w:r>
      <w:r w:rsidR="00AF37E0">
        <w:rPr>
          <w:rFonts w:ascii="Book Antiqua" w:hAnsi="Book Antiqua" w:cstheme="majorHAnsi"/>
          <w:i/>
          <w:color w:val="auto"/>
          <w:sz w:val="22"/>
          <w:szCs w:val="22"/>
          <w:lang w:val="es-419"/>
        </w:rPr>
        <w:t>VEINTICINCO</w:t>
      </w:r>
      <w:r w:rsidR="00AF37E0" w:rsidRPr="0063608E">
        <w:rPr>
          <w:rFonts w:ascii="Book Antiqua" w:hAnsi="Book Antiqua" w:cstheme="majorHAnsi"/>
          <w:i/>
          <w:color w:val="auto"/>
          <w:sz w:val="22"/>
          <w:szCs w:val="22"/>
          <w:lang w:val="es-419"/>
        </w:rPr>
        <w:t xml:space="preserve"> CON </w:t>
      </w:r>
      <w:r w:rsidRPr="0063608E">
        <w:rPr>
          <w:rFonts w:ascii="Book Antiqua" w:hAnsi="Book Antiqua" w:cstheme="majorHAnsi"/>
          <w:i/>
          <w:color w:val="auto"/>
          <w:sz w:val="22"/>
          <w:szCs w:val="22"/>
          <w:lang w:val="es-419"/>
        </w:rPr>
        <w:t>00/100 dólares de los Estado Unidos de América (US$1</w:t>
      </w:r>
      <w:r w:rsidR="00AF37E0">
        <w:rPr>
          <w:rFonts w:ascii="Book Antiqua" w:hAnsi="Book Antiqua" w:cstheme="majorHAnsi"/>
          <w:i/>
          <w:color w:val="auto"/>
          <w:sz w:val="22"/>
          <w:szCs w:val="22"/>
          <w:lang w:val="es-419"/>
        </w:rPr>
        <w:t>2</w:t>
      </w:r>
      <w:r w:rsidRPr="0063608E">
        <w:rPr>
          <w:rFonts w:ascii="Book Antiqua" w:hAnsi="Book Antiqua" w:cstheme="majorHAnsi"/>
          <w:i/>
          <w:color w:val="auto"/>
          <w:sz w:val="22"/>
          <w:szCs w:val="22"/>
          <w:lang w:val="es-419"/>
        </w:rPr>
        <w:t>5.00); dicha erogación deberá ser realizada de la cuenta corriente 100-170-700218-2 ALCALDIA MUNICIPAL DE VILLA EL CARMEN, CUSCATLAN/FONDOS PROPIOS.</w:t>
      </w:r>
    </w:p>
    <w:p w14:paraId="133B0D3C" w14:textId="77777777" w:rsidR="0063608E" w:rsidRPr="0063608E" w:rsidRDefault="0063608E" w:rsidP="00897B37">
      <w:pPr>
        <w:pStyle w:val="Prrafodelista"/>
        <w:numPr>
          <w:ilvl w:val="0"/>
          <w:numId w:val="20"/>
        </w:numPr>
        <w:spacing w:line="276" w:lineRule="auto"/>
        <w:jc w:val="both"/>
        <w:rPr>
          <w:rFonts w:ascii="Book Antiqua" w:hAnsi="Book Antiqua" w:cstheme="majorHAnsi"/>
          <w:b/>
          <w:i/>
          <w:color w:val="auto"/>
          <w:sz w:val="22"/>
          <w:szCs w:val="22"/>
        </w:rPr>
      </w:pPr>
      <w:r w:rsidRPr="0063608E">
        <w:rPr>
          <w:rFonts w:ascii="Book Antiqua" w:hAnsi="Book Antiqua" w:cstheme="majorHAnsi"/>
          <w:i/>
          <w:color w:val="auto"/>
          <w:sz w:val="22"/>
          <w:szCs w:val="22"/>
          <w:lang w:val="es-419"/>
        </w:rPr>
        <w:t>Se autoriza a la Tesorería Municipal para efectuar las erogaciones correspondientes de la cuenta corriente arriba señalada.</w:t>
      </w:r>
    </w:p>
    <w:p w14:paraId="6F2B2790" w14:textId="1F18BDEE" w:rsidR="0063608E" w:rsidRPr="0063608E" w:rsidRDefault="0063608E" w:rsidP="00897B37">
      <w:pPr>
        <w:pStyle w:val="Prrafodelista"/>
        <w:numPr>
          <w:ilvl w:val="0"/>
          <w:numId w:val="20"/>
        </w:numPr>
        <w:spacing w:line="276" w:lineRule="auto"/>
        <w:jc w:val="both"/>
        <w:rPr>
          <w:rFonts w:ascii="Book Antiqua" w:hAnsi="Book Antiqua" w:cstheme="majorHAnsi"/>
          <w:b/>
          <w:i/>
          <w:color w:val="auto"/>
          <w:sz w:val="22"/>
          <w:szCs w:val="22"/>
        </w:rPr>
      </w:pPr>
      <w:r w:rsidRPr="0063608E">
        <w:rPr>
          <w:rFonts w:ascii="Book Antiqua" w:hAnsi="Book Antiqua" w:cstheme="majorHAnsi"/>
          <w:i/>
          <w:color w:val="auto"/>
          <w:sz w:val="22"/>
          <w:szCs w:val="22"/>
          <w:lang w:val="es-419"/>
        </w:rPr>
        <w:t xml:space="preserve">Se le ordena a la Unidad de Presupuesto realizar las reprogramaciones presupuestarias. </w:t>
      </w:r>
      <w:r w:rsidRPr="0063608E">
        <w:rPr>
          <w:rFonts w:ascii="Book Antiqua" w:hAnsi="Book Antiqua" w:cstheme="majorHAnsi"/>
          <w:b/>
          <w:i/>
          <w:color w:val="auto"/>
          <w:sz w:val="22"/>
          <w:szCs w:val="22"/>
        </w:rPr>
        <w:t>Certifíquese y comuníquese. –</w:t>
      </w:r>
    </w:p>
    <w:p w14:paraId="6599A357" w14:textId="44688F84" w:rsidR="0063608E" w:rsidRPr="009E79AF" w:rsidRDefault="0063608E" w:rsidP="0063608E">
      <w:pPr>
        <w:spacing w:line="276" w:lineRule="auto"/>
        <w:jc w:val="both"/>
        <w:rPr>
          <w:rFonts w:ascii="Book Antiqua" w:hAnsi="Book Antiqua" w:cstheme="majorHAnsi"/>
          <w:b/>
          <w:i/>
          <w:color w:val="auto"/>
          <w:sz w:val="22"/>
          <w:szCs w:val="22"/>
          <w:lang w:val="es-ES_tradnl"/>
        </w:rPr>
      </w:pPr>
      <w:r w:rsidRPr="009E79AF">
        <w:rPr>
          <w:rFonts w:ascii="Book Antiqua" w:hAnsi="Book Antiqua" w:cstheme="majorHAnsi"/>
          <w:b/>
          <w:i/>
          <w:color w:val="auto"/>
          <w:sz w:val="22"/>
          <w:szCs w:val="22"/>
          <w:u w:val="single"/>
          <w:lang w:val="es-ES_tradnl"/>
        </w:rPr>
        <w:t xml:space="preserve">ACUERDO NÚMERO </w:t>
      </w:r>
      <w:r w:rsidR="00897B37">
        <w:rPr>
          <w:rFonts w:ascii="Book Antiqua" w:hAnsi="Book Antiqua" w:cstheme="majorHAnsi"/>
          <w:b/>
          <w:i/>
          <w:color w:val="auto"/>
          <w:sz w:val="22"/>
          <w:szCs w:val="22"/>
          <w:u w:val="single"/>
          <w:lang w:val="es-ES_tradnl"/>
        </w:rPr>
        <w:t>DIEZ</w:t>
      </w:r>
      <w:r w:rsidRPr="009E79AF">
        <w:rPr>
          <w:rFonts w:ascii="Book Antiqua" w:hAnsi="Book Antiqua" w:cstheme="majorHAnsi"/>
          <w:b/>
          <w:i/>
          <w:color w:val="auto"/>
          <w:sz w:val="22"/>
          <w:szCs w:val="22"/>
          <w:u w:val="single"/>
          <w:lang w:val="es-ES_tradnl"/>
        </w:rPr>
        <w:t>.</w:t>
      </w:r>
      <w:r w:rsidRPr="009E79AF">
        <w:rPr>
          <w:rFonts w:ascii="Book Antiqua" w:hAnsi="Book Antiqua" w:cstheme="majorHAnsi"/>
          <w:i/>
          <w:color w:val="auto"/>
          <w:sz w:val="22"/>
          <w:szCs w:val="22"/>
          <w:lang w:val="es-ES_tradnl"/>
        </w:rPr>
        <w:t xml:space="preserve"> – El Concejo Municipal </w:t>
      </w:r>
      <w:r w:rsidRPr="009E79AF">
        <w:rPr>
          <w:rFonts w:ascii="Book Antiqua" w:hAnsi="Book Antiqua" w:cstheme="majorHAnsi"/>
          <w:b/>
          <w:i/>
          <w:color w:val="auto"/>
          <w:sz w:val="22"/>
          <w:szCs w:val="22"/>
          <w:lang w:val="es-ES_tradnl"/>
        </w:rPr>
        <w:t>CONSIDERANDO:</w:t>
      </w:r>
    </w:p>
    <w:p w14:paraId="7274106D" w14:textId="77777777" w:rsidR="0063608E" w:rsidRDefault="0063608E" w:rsidP="00897B37">
      <w:pPr>
        <w:pStyle w:val="Prrafodelista"/>
        <w:numPr>
          <w:ilvl w:val="0"/>
          <w:numId w:val="21"/>
        </w:numPr>
        <w:spacing w:line="276" w:lineRule="auto"/>
        <w:jc w:val="both"/>
        <w:rPr>
          <w:rFonts w:ascii="Book Antiqua" w:hAnsi="Book Antiqua" w:cstheme="majorHAnsi"/>
          <w:i/>
          <w:color w:val="auto"/>
          <w:sz w:val="22"/>
          <w:szCs w:val="22"/>
          <w:lang w:val="es-419"/>
        </w:rPr>
      </w:pPr>
      <w:r w:rsidRPr="0063608E">
        <w:rPr>
          <w:rFonts w:ascii="Book Antiqua" w:hAnsi="Book Antiqua" w:cstheme="majorHAnsi"/>
          <w:i/>
          <w:color w:val="auto"/>
          <w:sz w:val="22"/>
          <w:szCs w:val="22"/>
          <w:lang w:val="es-419"/>
        </w:rPr>
        <w:t>Que la autonomía del Municipio comprende gestionar libremente en las materias de su competencia (Art. 204 Cn. Y Art. 3, Inc. 3 CM).</w:t>
      </w:r>
    </w:p>
    <w:p w14:paraId="1E03B880" w14:textId="27BBFACD" w:rsidR="0063608E" w:rsidRPr="0063608E" w:rsidRDefault="0063608E" w:rsidP="00897B37">
      <w:pPr>
        <w:pStyle w:val="Prrafodelista"/>
        <w:numPr>
          <w:ilvl w:val="0"/>
          <w:numId w:val="21"/>
        </w:numPr>
        <w:spacing w:line="276" w:lineRule="auto"/>
        <w:jc w:val="both"/>
        <w:rPr>
          <w:rFonts w:ascii="Book Antiqua" w:hAnsi="Book Antiqua" w:cstheme="majorHAnsi"/>
          <w:i/>
          <w:color w:val="auto"/>
          <w:sz w:val="22"/>
          <w:szCs w:val="22"/>
          <w:lang w:val="es-419"/>
        </w:rPr>
      </w:pPr>
      <w:r w:rsidRPr="0063608E">
        <w:rPr>
          <w:rFonts w:ascii="Book Antiqua" w:hAnsi="Book Antiqua" w:cstheme="majorHAnsi"/>
          <w:i/>
          <w:color w:val="auto"/>
          <w:sz w:val="22"/>
          <w:szCs w:val="22"/>
          <w:lang w:val="es-419"/>
        </w:rPr>
        <w:t xml:space="preserve">Que vista la solicitud de fecha </w:t>
      </w:r>
      <w:r w:rsidR="00FE7705">
        <w:rPr>
          <w:rFonts w:ascii="Book Antiqua" w:hAnsi="Book Antiqua" w:cstheme="majorHAnsi"/>
          <w:i/>
          <w:color w:val="auto"/>
          <w:sz w:val="22"/>
          <w:szCs w:val="22"/>
          <w:lang w:val="es-419"/>
        </w:rPr>
        <w:t>07 de septiembre</w:t>
      </w:r>
      <w:r w:rsidRPr="0063608E">
        <w:rPr>
          <w:rFonts w:ascii="Book Antiqua" w:hAnsi="Book Antiqua" w:cstheme="majorHAnsi"/>
          <w:i/>
          <w:color w:val="auto"/>
          <w:sz w:val="22"/>
          <w:szCs w:val="22"/>
          <w:lang w:val="es-419"/>
        </w:rPr>
        <w:t xml:space="preserve"> de 2023 realizada por </w:t>
      </w:r>
      <w:r w:rsidR="00FE7705">
        <w:rPr>
          <w:rFonts w:ascii="Book Antiqua" w:hAnsi="Book Antiqua" w:cstheme="majorHAnsi"/>
          <w:i/>
          <w:color w:val="auto"/>
          <w:sz w:val="22"/>
          <w:szCs w:val="22"/>
          <w:lang w:val="es-419"/>
        </w:rPr>
        <w:t xml:space="preserve">María Antonia Castillo </w:t>
      </w:r>
      <w:proofErr w:type="spellStart"/>
      <w:r w:rsidR="00FE7705">
        <w:rPr>
          <w:rFonts w:ascii="Book Antiqua" w:hAnsi="Book Antiqua" w:cstheme="majorHAnsi"/>
          <w:i/>
          <w:color w:val="auto"/>
          <w:sz w:val="22"/>
          <w:szCs w:val="22"/>
          <w:lang w:val="es-419"/>
        </w:rPr>
        <w:t>vda.</w:t>
      </w:r>
      <w:proofErr w:type="spellEnd"/>
      <w:r w:rsidR="00FE7705">
        <w:rPr>
          <w:rFonts w:ascii="Book Antiqua" w:hAnsi="Book Antiqua" w:cstheme="majorHAnsi"/>
          <w:i/>
          <w:color w:val="auto"/>
          <w:sz w:val="22"/>
          <w:szCs w:val="22"/>
          <w:lang w:val="es-419"/>
        </w:rPr>
        <w:t xml:space="preserve"> de Solorzano </w:t>
      </w:r>
      <w:r w:rsidR="00FE7705" w:rsidRPr="0063608E">
        <w:rPr>
          <w:rFonts w:ascii="Book Antiqua" w:hAnsi="Book Antiqua" w:cstheme="majorHAnsi"/>
          <w:i/>
          <w:color w:val="auto"/>
          <w:sz w:val="22"/>
          <w:szCs w:val="22"/>
          <w:lang w:val="es-419"/>
        </w:rPr>
        <w:t>en</w:t>
      </w:r>
      <w:r w:rsidRPr="0063608E">
        <w:rPr>
          <w:rFonts w:ascii="Book Antiqua" w:hAnsi="Book Antiqua" w:cstheme="majorHAnsi"/>
          <w:i/>
          <w:color w:val="auto"/>
          <w:sz w:val="22"/>
          <w:szCs w:val="22"/>
          <w:lang w:val="es-419"/>
        </w:rPr>
        <w:t xml:space="preserve"> la que solicita </w:t>
      </w:r>
      <w:r w:rsidR="00FE7705">
        <w:rPr>
          <w:rFonts w:ascii="Book Antiqua" w:hAnsi="Book Antiqua" w:cstheme="majorHAnsi"/>
          <w:i/>
          <w:color w:val="auto"/>
          <w:sz w:val="22"/>
          <w:szCs w:val="22"/>
          <w:lang w:val="es-419"/>
        </w:rPr>
        <w:t>un apoyo económico de $125.00</w:t>
      </w:r>
      <w:r w:rsidR="00085582">
        <w:rPr>
          <w:rFonts w:ascii="Book Antiqua" w:hAnsi="Book Antiqua" w:cstheme="majorHAnsi"/>
          <w:i/>
          <w:color w:val="auto"/>
          <w:sz w:val="22"/>
          <w:szCs w:val="22"/>
          <w:lang w:val="es-419"/>
        </w:rPr>
        <w:t>; ya que manifiesta que es una persona de escasos recursos económicos para poder pagar ali</w:t>
      </w:r>
      <w:r w:rsidR="00F6160A">
        <w:rPr>
          <w:rFonts w:ascii="Book Antiqua" w:hAnsi="Book Antiqua" w:cstheme="majorHAnsi"/>
          <w:i/>
          <w:color w:val="auto"/>
          <w:sz w:val="22"/>
          <w:szCs w:val="22"/>
          <w:lang w:val="es-419"/>
        </w:rPr>
        <w:t>m</w:t>
      </w:r>
      <w:r w:rsidR="00085582">
        <w:rPr>
          <w:rFonts w:ascii="Book Antiqua" w:hAnsi="Book Antiqua" w:cstheme="majorHAnsi"/>
          <w:i/>
          <w:color w:val="auto"/>
          <w:sz w:val="22"/>
          <w:szCs w:val="22"/>
          <w:lang w:val="es-419"/>
        </w:rPr>
        <w:t>entos y medicamentos para su esposo con discapacidad, quien está en sillas de ruedas y por tal condición él no puede trabajar</w:t>
      </w:r>
      <w:r w:rsidRPr="0063608E">
        <w:rPr>
          <w:rFonts w:ascii="Book Antiqua" w:hAnsi="Book Antiqua" w:cstheme="majorHAnsi"/>
          <w:i/>
          <w:color w:val="auto"/>
          <w:sz w:val="22"/>
          <w:szCs w:val="22"/>
          <w:lang w:val="es-419"/>
        </w:rPr>
        <w:t>.</w:t>
      </w:r>
    </w:p>
    <w:p w14:paraId="0FC9B6D5" w14:textId="77777777" w:rsidR="0063608E" w:rsidRDefault="0063608E" w:rsidP="0063608E">
      <w:pPr>
        <w:spacing w:line="276" w:lineRule="auto"/>
        <w:jc w:val="both"/>
        <w:rPr>
          <w:rFonts w:ascii="Book Antiqua" w:hAnsi="Book Antiqua" w:cstheme="majorHAnsi"/>
          <w:b/>
          <w:i/>
          <w:color w:val="auto"/>
          <w:sz w:val="22"/>
          <w:szCs w:val="22"/>
        </w:rPr>
      </w:pPr>
      <w:r w:rsidRPr="001C5AB9">
        <w:rPr>
          <w:rFonts w:ascii="Book Antiqua" w:hAnsi="Book Antiqua" w:cstheme="majorHAnsi"/>
          <w:b/>
          <w:i/>
          <w:color w:val="auto"/>
          <w:sz w:val="22"/>
          <w:szCs w:val="22"/>
        </w:rPr>
        <w:t>POR TANTO,</w:t>
      </w:r>
      <w:r w:rsidRPr="001C5AB9">
        <w:rPr>
          <w:rFonts w:ascii="Book Antiqua" w:hAnsi="Book Antiqua" w:cstheme="majorHAnsi"/>
          <w:i/>
          <w:color w:val="auto"/>
          <w:sz w:val="22"/>
          <w:szCs w:val="22"/>
        </w:rPr>
        <w:t xml:space="preserve"> en uso de las facultades que le confiere el código Municipal vigente y tomado las demás consideraciones. </w:t>
      </w:r>
      <w:r w:rsidRPr="001C5AB9">
        <w:rPr>
          <w:rFonts w:ascii="Book Antiqua" w:hAnsi="Book Antiqua" w:cstheme="majorHAnsi"/>
          <w:b/>
          <w:i/>
          <w:color w:val="auto"/>
          <w:sz w:val="22"/>
          <w:szCs w:val="22"/>
        </w:rPr>
        <w:t>ACUERDA POR UNANIMIDAD:</w:t>
      </w:r>
    </w:p>
    <w:p w14:paraId="2A37DA77" w14:textId="47F09B4A" w:rsidR="0063608E" w:rsidRDefault="0063608E" w:rsidP="00897B37">
      <w:pPr>
        <w:pStyle w:val="Prrafodelista"/>
        <w:numPr>
          <w:ilvl w:val="0"/>
          <w:numId w:val="22"/>
        </w:numPr>
        <w:spacing w:line="276" w:lineRule="auto"/>
        <w:jc w:val="both"/>
        <w:rPr>
          <w:rFonts w:ascii="Book Antiqua" w:hAnsi="Book Antiqua" w:cstheme="majorHAnsi"/>
          <w:i/>
          <w:color w:val="auto"/>
          <w:sz w:val="22"/>
          <w:szCs w:val="22"/>
          <w:lang w:val="es-419"/>
        </w:rPr>
      </w:pPr>
      <w:r w:rsidRPr="0063608E">
        <w:rPr>
          <w:rFonts w:ascii="Book Antiqua" w:hAnsi="Book Antiqua" w:cstheme="majorHAnsi"/>
          <w:i/>
          <w:color w:val="auto"/>
          <w:sz w:val="22"/>
          <w:szCs w:val="22"/>
          <w:lang w:val="es-419"/>
        </w:rPr>
        <w:t xml:space="preserve">Aprobar la solicitud realizada por </w:t>
      </w:r>
      <w:r w:rsidR="00085582">
        <w:rPr>
          <w:rFonts w:ascii="Book Antiqua" w:hAnsi="Book Antiqua" w:cstheme="majorHAnsi"/>
          <w:i/>
          <w:color w:val="auto"/>
          <w:sz w:val="22"/>
          <w:szCs w:val="22"/>
          <w:lang w:val="es-419"/>
        </w:rPr>
        <w:t xml:space="preserve">María Antonia Castillo </w:t>
      </w:r>
      <w:proofErr w:type="spellStart"/>
      <w:r w:rsidR="00085582">
        <w:rPr>
          <w:rFonts w:ascii="Book Antiqua" w:hAnsi="Book Antiqua" w:cstheme="majorHAnsi"/>
          <w:i/>
          <w:color w:val="auto"/>
          <w:sz w:val="22"/>
          <w:szCs w:val="22"/>
          <w:lang w:val="es-419"/>
        </w:rPr>
        <w:t>vda.</w:t>
      </w:r>
      <w:proofErr w:type="spellEnd"/>
      <w:r w:rsidR="00085582">
        <w:rPr>
          <w:rFonts w:ascii="Book Antiqua" w:hAnsi="Book Antiqua" w:cstheme="majorHAnsi"/>
          <w:i/>
          <w:color w:val="auto"/>
          <w:sz w:val="22"/>
          <w:szCs w:val="22"/>
          <w:lang w:val="es-419"/>
        </w:rPr>
        <w:t xml:space="preserve"> de Solorzano </w:t>
      </w:r>
      <w:r w:rsidR="00085582" w:rsidRPr="0063608E">
        <w:rPr>
          <w:rFonts w:ascii="Book Antiqua" w:hAnsi="Book Antiqua" w:cstheme="majorHAnsi"/>
          <w:i/>
          <w:color w:val="auto"/>
          <w:sz w:val="22"/>
          <w:szCs w:val="22"/>
          <w:lang w:val="es-419"/>
        </w:rPr>
        <w:t xml:space="preserve">en la que solicita </w:t>
      </w:r>
      <w:r w:rsidR="00085582">
        <w:rPr>
          <w:rFonts w:ascii="Book Antiqua" w:hAnsi="Book Antiqua" w:cstheme="majorHAnsi"/>
          <w:i/>
          <w:color w:val="auto"/>
          <w:sz w:val="22"/>
          <w:szCs w:val="22"/>
          <w:lang w:val="es-419"/>
        </w:rPr>
        <w:t>un apoyo económico</w:t>
      </w:r>
      <w:r w:rsidRPr="0063608E">
        <w:rPr>
          <w:rFonts w:ascii="Book Antiqua" w:hAnsi="Book Antiqua" w:cstheme="majorHAnsi"/>
          <w:i/>
          <w:color w:val="auto"/>
          <w:sz w:val="22"/>
          <w:szCs w:val="22"/>
          <w:lang w:val="es-419"/>
        </w:rPr>
        <w:t xml:space="preserve"> para la comprar </w:t>
      </w:r>
      <w:r w:rsidR="00085582">
        <w:rPr>
          <w:rFonts w:ascii="Book Antiqua" w:hAnsi="Book Antiqua" w:cstheme="majorHAnsi"/>
          <w:i/>
          <w:color w:val="auto"/>
          <w:sz w:val="22"/>
          <w:szCs w:val="22"/>
          <w:lang w:val="es-419"/>
        </w:rPr>
        <w:t>alimentos y medicamentos</w:t>
      </w:r>
      <w:r w:rsidRPr="0063608E">
        <w:rPr>
          <w:rFonts w:ascii="Book Antiqua" w:hAnsi="Book Antiqua" w:cstheme="majorHAnsi"/>
          <w:i/>
          <w:color w:val="auto"/>
          <w:sz w:val="22"/>
          <w:szCs w:val="22"/>
          <w:lang w:val="es-419"/>
        </w:rPr>
        <w:t xml:space="preserve">, </w:t>
      </w:r>
      <w:r w:rsidR="00085582" w:rsidRPr="0063608E">
        <w:rPr>
          <w:rFonts w:ascii="Book Antiqua" w:hAnsi="Book Antiqua" w:cstheme="majorHAnsi"/>
          <w:i/>
          <w:color w:val="auto"/>
          <w:sz w:val="22"/>
          <w:szCs w:val="22"/>
          <w:lang w:val="es-419"/>
        </w:rPr>
        <w:t xml:space="preserve">el apoyo económico es aprobado por la cantidad de CIENTO </w:t>
      </w:r>
      <w:r w:rsidR="00085582">
        <w:rPr>
          <w:rFonts w:ascii="Book Antiqua" w:hAnsi="Book Antiqua" w:cstheme="majorHAnsi"/>
          <w:i/>
          <w:color w:val="auto"/>
          <w:sz w:val="22"/>
          <w:szCs w:val="22"/>
          <w:lang w:val="es-419"/>
        </w:rPr>
        <w:t>VEINTICINCO</w:t>
      </w:r>
      <w:r w:rsidR="00085582" w:rsidRPr="0063608E">
        <w:rPr>
          <w:rFonts w:ascii="Book Antiqua" w:hAnsi="Book Antiqua" w:cstheme="majorHAnsi"/>
          <w:i/>
          <w:color w:val="auto"/>
          <w:sz w:val="22"/>
          <w:szCs w:val="22"/>
          <w:lang w:val="es-419"/>
        </w:rPr>
        <w:t xml:space="preserve"> CON 00/100 dólares de los Estado Unidos de América (US$1</w:t>
      </w:r>
      <w:r w:rsidR="00085582">
        <w:rPr>
          <w:rFonts w:ascii="Book Antiqua" w:hAnsi="Book Antiqua" w:cstheme="majorHAnsi"/>
          <w:i/>
          <w:color w:val="auto"/>
          <w:sz w:val="22"/>
          <w:szCs w:val="22"/>
          <w:lang w:val="es-419"/>
        </w:rPr>
        <w:t>2</w:t>
      </w:r>
      <w:r w:rsidR="00085582" w:rsidRPr="0063608E">
        <w:rPr>
          <w:rFonts w:ascii="Book Antiqua" w:hAnsi="Book Antiqua" w:cstheme="majorHAnsi"/>
          <w:i/>
          <w:color w:val="auto"/>
          <w:sz w:val="22"/>
          <w:szCs w:val="22"/>
          <w:lang w:val="es-419"/>
        </w:rPr>
        <w:t xml:space="preserve">5.00); </w:t>
      </w:r>
      <w:r w:rsidRPr="0063608E">
        <w:rPr>
          <w:rFonts w:ascii="Book Antiqua" w:hAnsi="Book Antiqua" w:cstheme="majorHAnsi"/>
          <w:i/>
          <w:color w:val="auto"/>
          <w:sz w:val="22"/>
          <w:szCs w:val="22"/>
          <w:lang w:val="es-419"/>
        </w:rPr>
        <w:t>dicha erogación deberá ser realizada de la cuenta corriente 100-170-700218-2 ALCALDIA MUNICIPAL DE VILLA EL CARMEN, CUSCATLAN/FONDOS PROPIOS.</w:t>
      </w:r>
    </w:p>
    <w:p w14:paraId="57D02DFB" w14:textId="77777777" w:rsidR="0063608E" w:rsidRDefault="0063608E" w:rsidP="00897B37">
      <w:pPr>
        <w:pStyle w:val="Prrafodelista"/>
        <w:numPr>
          <w:ilvl w:val="0"/>
          <w:numId w:val="22"/>
        </w:numPr>
        <w:spacing w:line="276" w:lineRule="auto"/>
        <w:jc w:val="both"/>
        <w:rPr>
          <w:rFonts w:ascii="Book Antiqua" w:hAnsi="Book Antiqua" w:cstheme="majorHAnsi"/>
          <w:i/>
          <w:color w:val="auto"/>
          <w:sz w:val="22"/>
          <w:szCs w:val="22"/>
          <w:lang w:val="es-419"/>
        </w:rPr>
      </w:pPr>
      <w:r w:rsidRPr="0063608E">
        <w:rPr>
          <w:rFonts w:ascii="Book Antiqua" w:hAnsi="Book Antiqua" w:cstheme="majorHAnsi"/>
          <w:i/>
          <w:color w:val="auto"/>
          <w:sz w:val="22"/>
          <w:szCs w:val="22"/>
          <w:lang w:val="es-419"/>
        </w:rPr>
        <w:t>Se autoriza a la Tesorería Municipal para efectuar las erogaciones correspondientes de la cuenta corriente arriba señalada</w:t>
      </w:r>
      <w:r>
        <w:rPr>
          <w:rFonts w:ascii="Book Antiqua" w:hAnsi="Book Antiqua" w:cstheme="majorHAnsi"/>
          <w:i/>
          <w:color w:val="auto"/>
          <w:sz w:val="22"/>
          <w:szCs w:val="22"/>
          <w:lang w:val="es-419"/>
        </w:rPr>
        <w:t>.</w:t>
      </w:r>
    </w:p>
    <w:p w14:paraId="34F204F8" w14:textId="02216FF1" w:rsidR="0063608E" w:rsidRPr="00D31D51" w:rsidRDefault="0063608E" w:rsidP="00897B37">
      <w:pPr>
        <w:pStyle w:val="Prrafodelista"/>
        <w:numPr>
          <w:ilvl w:val="0"/>
          <w:numId w:val="22"/>
        </w:numPr>
        <w:spacing w:line="276" w:lineRule="auto"/>
        <w:jc w:val="both"/>
        <w:rPr>
          <w:rFonts w:ascii="Book Antiqua" w:hAnsi="Book Antiqua" w:cstheme="majorHAnsi"/>
          <w:i/>
          <w:color w:val="auto"/>
          <w:sz w:val="22"/>
          <w:szCs w:val="22"/>
          <w:lang w:val="es-419"/>
        </w:rPr>
      </w:pPr>
      <w:r w:rsidRPr="0063608E">
        <w:rPr>
          <w:rFonts w:ascii="Book Antiqua" w:hAnsi="Book Antiqua" w:cstheme="majorHAnsi"/>
          <w:i/>
          <w:color w:val="auto"/>
          <w:sz w:val="22"/>
          <w:szCs w:val="22"/>
          <w:lang w:val="es-419"/>
        </w:rPr>
        <w:t xml:space="preserve">Se le ordena a la Unidad de Presupuesto realizar las reprogramaciones presupuestarias. </w:t>
      </w:r>
      <w:r w:rsidRPr="0063608E">
        <w:rPr>
          <w:rFonts w:ascii="Book Antiqua" w:hAnsi="Book Antiqua" w:cstheme="majorHAnsi"/>
          <w:b/>
          <w:i/>
          <w:color w:val="auto"/>
          <w:sz w:val="22"/>
          <w:szCs w:val="22"/>
        </w:rPr>
        <w:t>Certifíquese y comuníquese. –</w:t>
      </w:r>
    </w:p>
    <w:p w14:paraId="75D483E9" w14:textId="66F3792B" w:rsidR="00D31D51" w:rsidRPr="00D31D51" w:rsidRDefault="00D31D51" w:rsidP="00D31D51">
      <w:pPr>
        <w:spacing w:line="276" w:lineRule="auto"/>
        <w:jc w:val="both"/>
        <w:rPr>
          <w:rFonts w:ascii="Book Antiqua" w:hAnsi="Book Antiqua" w:cstheme="majorHAnsi"/>
          <w:b/>
          <w:i/>
          <w:color w:val="auto"/>
          <w:sz w:val="22"/>
          <w:szCs w:val="22"/>
          <w:lang w:val="es-ES_tradnl"/>
        </w:rPr>
      </w:pPr>
      <w:r w:rsidRPr="00D31D51">
        <w:rPr>
          <w:rFonts w:ascii="Book Antiqua" w:hAnsi="Book Antiqua" w:cstheme="majorHAnsi"/>
          <w:b/>
          <w:i/>
          <w:color w:val="auto"/>
          <w:sz w:val="22"/>
          <w:szCs w:val="22"/>
          <w:u w:val="single"/>
          <w:lang w:val="es-ES_tradnl"/>
        </w:rPr>
        <w:t xml:space="preserve">ACUERDO NÚMERO </w:t>
      </w:r>
      <w:r w:rsidR="00897B37">
        <w:rPr>
          <w:rFonts w:ascii="Book Antiqua" w:hAnsi="Book Antiqua" w:cstheme="majorHAnsi"/>
          <w:b/>
          <w:i/>
          <w:color w:val="auto"/>
          <w:sz w:val="22"/>
          <w:szCs w:val="22"/>
          <w:u w:val="single"/>
          <w:lang w:val="es-ES_tradnl"/>
        </w:rPr>
        <w:t>ON</w:t>
      </w:r>
      <w:r w:rsidRPr="00D31D51">
        <w:rPr>
          <w:rFonts w:ascii="Book Antiqua" w:hAnsi="Book Antiqua" w:cstheme="majorHAnsi"/>
          <w:b/>
          <w:i/>
          <w:color w:val="auto"/>
          <w:sz w:val="22"/>
          <w:szCs w:val="22"/>
          <w:u w:val="single"/>
          <w:lang w:val="es-ES_tradnl"/>
        </w:rPr>
        <w:t>CE.</w:t>
      </w:r>
      <w:r w:rsidRPr="00D31D51">
        <w:rPr>
          <w:rFonts w:ascii="Book Antiqua" w:hAnsi="Book Antiqua" w:cstheme="majorHAnsi"/>
          <w:i/>
          <w:color w:val="auto"/>
          <w:sz w:val="22"/>
          <w:szCs w:val="22"/>
          <w:lang w:val="es-ES_tradnl"/>
        </w:rPr>
        <w:t xml:space="preserve"> – El Concejo Municipal </w:t>
      </w:r>
      <w:r w:rsidRPr="00D31D51">
        <w:rPr>
          <w:rFonts w:ascii="Book Antiqua" w:hAnsi="Book Antiqua" w:cstheme="majorHAnsi"/>
          <w:b/>
          <w:i/>
          <w:color w:val="auto"/>
          <w:sz w:val="22"/>
          <w:szCs w:val="22"/>
          <w:lang w:val="es-ES_tradnl"/>
        </w:rPr>
        <w:t>CONSIDERANDO:</w:t>
      </w:r>
    </w:p>
    <w:p w14:paraId="30B769D0" w14:textId="77777777" w:rsidR="00D31D51" w:rsidRDefault="00D31D51" w:rsidP="00897B37">
      <w:pPr>
        <w:pStyle w:val="Prrafodelista"/>
        <w:numPr>
          <w:ilvl w:val="0"/>
          <w:numId w:val="23"/>
        </w:numPr>
        <w:spacing w:line="276" w:lineRule="auto"/>
        <w:jc w:val="both"/>
        <w:rPr>
          <w:rFonts w:ascii="Book Antiqua" w:hAnsi="Book Antiqua" w:cstheme="majorHAnsi"/>
          <w:i/>
          <w:color w:val="auto"/>
          <w:sz w:val="22"/>
          <w:szCs w:val="22"/>
          <w:lang w:val="es-419"/>
        </w:rPr>
      </w:pPr>
      <w:r w:rsidRPr="004C4676">
        <w:rPr>
          <w:rFonts w:ascii="Book Antiqua" w:hAnsi="Book Antiqua" w:cstheme="majorHAnsi"/>
          <w:i/>
          <w:color w:val="auto"/>
          <w:sz w:val="22"/>
          <w:szCs w:val="22"/>
          <w:lang w:val="es-419"/>
        </w:rPr>
        <w:t>Que</w:t>
      </w:r>
      <w:r>
        <w:rPr>
          <w:rFonts w:ascii="Book Antiqua" w:hAnsi="Book Antiqua" w:cstheme="majorHAnsi"/>
          <w:i/>
          <w:color w:val="auto"/>
          <w:sz w:val="22"/>
          <w:szCs w:val="22"/>
          <w:lang w:val="es-419"/>
        </w:rPr>
        <w:t xml:space="preserve"> la</w:t>
      </w:r>
      <w:r w:rsidRPr="004C4676">
        <w:rPr>
          <w:rFonts w:ascii="Book Antiqua" w:hAnsi="Book Antiqua" w:cstheme="majorHAnsi"/>
          <w:i/>
          <w:color w:val="auto"/>
          <w:sz w:val="22"/>
          <w:szCs w:val="22"/>
          <w:lang w:val="es-419"/>
        </w:rPr>
        <w:t xml:space="preserve"> autonomía del Municipio comprende gestionar libremente en las materias de su competencia (Art. 204 Cn).</w:t>
      </w:r>
    </w:p>
    <w:p w14:paraId="07631B1F" w14:textId="6310D0DC" w:rsidR="00D31D51" w:rsidRPr="00840CDC" w:rsidRDefault="00D31D51" w:rsidP="00897B37">
      <w:pPr>
        <w:pStyle w:val="Prrafodelista"/>
        <w:numPr>
          <w:ilvl w:val="0"/>
          <w:numId w:val="23"/>
        </w:numPr>
        <w:spacing w:line="276" w:lineRule="auto"/>
        <w:jc w:val="both"/>
        <w:rPr>
          <w:rFonts w:ascii="Book Antiqua" w:hAnsi="Book Antiqua" w:cstheme="majorHAnsi"/>
          <w:i/>
          <w:color w:val="auto"/>
          <w:sz w:val="22"/>
          <w:szCs w:val="22"/>
          <w:lang w:val="es-ES_tradnl"/>
        </w:rPr>
      </w:pPr>
      <w:r w:rsidRPr="00980E64">
        <w:rPr>
          <w:rFonts w:ascii="Book Antiqua" w:hAnsi="Book Antiqua" w:cstheme="majorHAnsi"/>
          <w:i/>
          <w:color w:val="auto"/>
          <w:sz w:val="22"/>
          <w:szCs w:val="22"/>
          <w:lang w:val="es-ES_tradnl"/>
        </w:rPr>
        <w:t xml:space="preserve">Que vista la nota de fecha </w:t>
      </w:r>
      <w:r>
        <w:rPr>
          <w:rFonts w:ascii="Book Antiqua" w:hAnsi="Book Antiqua" w:cstheme="majorHAnsi"/>
          <w:i/>
          <w:color w:val="auto"/>
          <w:sz w:val="22"/>
          <w:szCs w:val="22"/>
          <w:lang w:val="es-ES_tradnl"/>
        </w:rPr>
        <w:t>28 de septiembre</w:t>
      </w:r>
      <w:r w:rsidRPr="00980E64">
        <w:rPr>
          <w:rFonts w:ascii="Book Antiqua" w:hAnsi="Book Antiqua" w:cstheme="majorHAnsi"/>
          <w:i/>
          <w:color w:val="auto"/>
          <w:sz w:val="22"/>
          <w:szCs w:val="22"/>
          <w:lang w:val="es-ES_tradnl"/>
        </w:rPr>
        <w:t xml:space="preserve"> de 2023 suscrita por el Tesorero Municipal Ad-honorem en la que solicita autorización para realizar Traslado de Fondos de la Cuenta Corriente </w:t>
      </w:r>
      <w:r w:rsidRPr="00D31D51">
        <w:rPr>
          <w:rFonts w:ascii="Book Antiqua" w:hAnsi="Book Antiqua" w:cstheme="majorHAnsi"/>
          <w:i/>
          <w:color w:val="auto"/>
          <w:sz w:val="22"/>
          <w:szCs w:val="22"/>
          <w:lang w:val="es-ES_tradnl"/>
        </w:rPr>
        <w:t>No. 100-170-701368-0, de Nombre: FONDO DE APOYO MUNICIPAL PARA ATENDER PROYECTOS, ACTIVIDADES SOCIALES O DE SERVICIOS/ MINISTERIO DE HACIENDA</w:t>
      </w:r>
      <w:r w:rsidRPr="00980E64">
        <w:rPr>
          <w:rFonts w:ascii="Book Antiqua" w:hAnsi="Book Antiqua" w:cstheme="majorHAnsi"/>
          <w:i/>
          <w:color w:val="auto"/>
          <w:sz w:val="22"/>
          <w:szCs w:val="22"/>
          <w:lang w:val="es-ES_tradnl"/>
        </w:rPr>
        <w:t>. a la Cuenta Corriente</w:t>
      </w:r>
      <w:r w:rsidRPr="00840CDC">
        <w:rPr>
          <w:rFonts w:ascii="Book Antiqua" w:hAnsi="Book Antiqua" w:cstheme="majorHAnsi"/>
          <w:i/>
          <w:color w:val="auto"/>
          <w:sz w:val="22"/>
          <w:szCs w:val="22"/>
          <w:lang w:val="es-ES_tradnl"/>
        </w:rPr>
        <w:t xml:space="preserve"> </w:t>
      </w:r>
      <w:r>
        <w:rPr>
          <w:rFonts w:ascii="Book Antiqua" w:hAnsi="Book Antiqua" w:cstheme="majorHAnsi"/>
          <w:i/>
          <w:color w:val="auto"/>
          <w:sz w:val="22"/>
          <w:szCs w:val="22"/>
          <w:lang w:val="es-ES_tradnl"/>
        </w:rPr>
        <w:t xml:space="preserve">No. </w:t>
      </w:r>
      <w:r w:rsidRPr="00D31D51">
        <w:rPr>
          <w:rFonts w:ascii="Book Antiqua" w:hAnsi="Book Antiqua" w:cstheme="majorHAnsi"/>
          <w:i/>
          <w:color w:val="auto"/>
          <w:sz w:val="22"/>
          <w:szCs w:val="22"/>
          <w:lang w:val="es-ES_tradnl"/>
        </w:rPr>
        <w:t>100-170-701420-2</w:t>
      </w:r>
      <w:r>
        <w:rPr>
          <w:rFonts w:ascii="Book Antiqua" w:hAnsi="Book Antiqua" w:cstheme="majorHAnsi"/>
          <w:i/>
          <w:color w:val="auto"/>
          <w:sz w:val="22"/>
          <w:szCs w:val="22"/>
          <w:lang w:val="es-ES_tradnl"/>
        </w:rPr>
        <w:t xml:space="preserve"> </w:t>
      </w:r>
      <w:r w:rsidRPr="00D31D51">
        <w:rPr>
          <w:rFonts w:ascii="Book Antiqua" w:hAnsi="Book Antiqua" w:cstheme="majorHAnsi"/>
          <w:i/>
          <w:color w:val="auto"/>
          <w:sz w:val="22"/>
          <w:szCs w:val="22"/>
          <w:lang w:val="es-ES_tradnl"/>
        </w:rPr>
        <w:t>ALCALDIA MUNICIPAL DE EL CARMEN, CUSCATLAN/ DEPORTE, RECREACION Y APROVECHAMIENTO DEL TIEMPO LIBRE PARA EL FOMENTO DE CULTURA DE PAZ, MUNICIPIO DE EL CARMEN 2023 FAM</w:t>
      </w:r>
      <w:r w:rsidRPr="00840CDC">
        <w:rPr>
          <w:rFonts w:ascii="Book Antiqua" w:hAnsi="Book Antiqua" w:cstheme="majorHAnsi"/>
          <w:i/>
          <w:color w:val="auto"/>
          <w:sz w:val="22"/>
          <w:szCs w:val="22"/>
          <w:lang w:val="es-ES_tradnl"/>
        </w:rPr>
        <w:t xml:space="preserve">. Por la cantidad de </w:t>
      </w:r>
      <w:r>
        <w:rPr>
          <w:rFonts w:ascii="Book Antiqua" w:hAnsi="Book Antiqua" w:cstheme="majorHAnsi"/>
          <w:i/>
          <w:color w:val="auto"/>
          <w:sz w:val="22"/>
          <w:szCs w:val="22"/>
          <w:lang w:val="es-ES_tradnl"/>
        </w:rPr>
        <w:t>cuatrocientos cincuenta</w:t>
      </w:r>
      <w:r w:rsidRPr="00840CDC">
        <w:rPr>
          <w:rFonts w:ascii="Book Antiqua" w:hAnsi="Book Antiqua" w:cstheme="majorHAnsi"/>
          <w:i/>
          <w:color w:val="auto"/>
          <w:sz w:val="22"/>
          <w:szCs w:val="22"/>
          <w:lang w:val="es-ES_tradnl"/>
        </w:rPr>
        <w:t xml:space="preserve"> con 00/100 dólares de Los estados Unidos de América (US$</w:t>
      </w:r>
      <w:r>
        <w:rPr>
          <w:rFonts w:ascii="Book Antiqua" w:hAnsi="Book Antiqua" w:cstheme="majorHAnsi"/>
          <w:i/>
          <w:color w:val="auto"/>
          <w:sz w:val="22"/>
          <w:szCs w:val="22"/>
          <w:lang w:val="es-ES_tradnl"/>
        </w:rPr>
        <w:t>45</w:t>
      </w:r>
      <w:r w:rsidRPr="00840CDC">
        <w:rPr>
          <w:rFonts w:ascii="Book Antiqua" w:hAnsi="Book Antiqua" w:cstheme="majorHAnsi"/>
          <w:i/>
          <w:color w:val="auto"/>
          <w:sz w:val="22"/>
          <w:szCs w:val="22"/>
          <w:lang w:val="es-ES_tradnl"/>
        </w:rPr>
        <w:t>0.00)</w:t>
      </w:r>
      <w:r>
        <w:rPr>
          <w:rFonts w:ascii="Book Antiqua" w:hAnsi="Book Antiqua" w:cstheme="majorHAnsi"/>
          <w:i/>
          <w:color w:val="auto"/>
          <w:sz w:val="22"/>
          <w:szCs w:val="22"/>
          <w:lang w:val="es-ES_tradnl"/>
        </w:rPr>
        <w:t xml:space="preserve"> y </w:t>
      </w:r>
      <w:r w:rsidRPr="00980E64">
        <w:rPr>
          <w:rFonts w:ascii="Book Antiqua" w:hAnsi="Book Antiqua" w:cstheme="majorHAnsi"/>
          <w:i/>
          <w:color w:val="auto"/>
          <w:sz w:val="22"/>
          <w:szCs w:val="22"/>
          <w:lang w:val="es-ES_tradnl"/>
        </w:rPr>
        <w:t>a la Cuenta Corriente</w:t>
      </w:r>
      <w:r>
        <w:rPr>
          <w:rFonts w:ascii="Book Antiqua" w:hAnsi="Book Antiqua" w:cstheme="majorHAnsi"/>
          <w:i/>
          <w:color w:val="auto"/>
          <w:sz w:val="22"/>
          <w:szCs w:val="22"/>
          <w:lang w:val="es-ES_tradnl"/>
        </w:rPr>
        <w:t xml:space="preserve"> No. </w:t>
      </w:r>
      <w:r w:rsidRPr="00D31D51">
        <w:rPr>
          <w:rFonts w:ascii="Book Antiqua" w:hAnsi="Book Antiqua" w:cstheme="majorHAnsi"/>
          <w:i/>
          <w:color w:val="auto"/>
          <w:sz w:val="22"/>
          <w:szCs w:val="22"/>
          <w:lang w:val="es-ES_tradnl"/>
        </w:rPr>
        <w:t>100-170-701421-0</w:t>
      </w:r>
      <w:r>
        <w:rPr>
          <w:rFonts w:ascii="Book Antiqua" w:hAnsi="Book Antiqua" w:cstheme="majorHAnsi"/>
          <w:i/>
          <w:color w:val="auto"/>
          <w:sz w:val="22"/>
          <w:szCs w:val="22"/>
          <w:lang w:val="es-ES_tradnl"/>
        </w:rPr>
        <w:t xml:space="preserve"> </w:t>
      </w:r>
      <w:r w:rsidRPr="00D31D51">
        <w:rPr>
          <w:rFonts w:ascii="Book Antiqua" w:hAnsi="Book Antiqua" w:cstheme="majorHAnsi"/>
          <w:i/>
          <w:color w:val="auto"/>
          <w:sz w:val="22"/>
          <w:szCs w:val="22"/>
          <w:lang w:val="es-ES_tradnl"/>
        </w:rPr>
        <w:t xml:space="preserve">ALCALDIA MUNICIPAL DE EL CARMEN, CUSCATLAN/ FORTALECIMIENTO Y PROMOCION DE LAS HABILIDADES DE LA NIÑEZ, ADOLESCENCIA Y JUVENTUD 2023 FAM. </w:t>
      </w:r>
      <w:r w:rsidRPr="00840CDC">
        <w:rPr>
          <w:rFonts w:ascii="Book Antiqua" w:hAnsi="Book Antiqua" w:cstheme="majorHAnsi"/>
          <w:i/>
          <w:color w:val="auto"/>
          <w:sz w:val="22"/>
          <w:szCs w:val="22"/>
          <w:lang w:val="es-ES_tradnl"/>
        </w:rPr>
        <w:t xml:space="preserve">Por la cantidad de </w:t>
      </w:r>
      <w:r>
        <w:rPr>
          <w:rFonts w:ascii="Book Antiqua" w:hAnsi="Book Antiqua" w:cstheme="majorHAnsi"/>
          <w:i/>
          <w:color w:val="auto"/>
          <w:sz w:val="22"/>
          <w:szCs w:val="22"/>
          <w:lang w:val="es-ES_tradnl"/>
        </w:rPr>
        <w:t>ciento setenta</w:t>
      </w:r>
      <w:r w:rsidRPr="00840CDC">
        <w:rPr>
          <w:rFonts w:ascii="Book Antiqua" w:hAnsi="Book Antiqua" w:cstheme="majorHAnsi"/>
          <w:i/>
          <w:color w:val="auto"/>
          <w:sz w:val="22"/>
          <w:szCs w:val="22"/>
          <w:lang w:val="es-ES_tradnl"/>
        </w:rPr>
        <w:t xml:space="preserve"> con </w:t>
      </w:r>
      <w:r>
        <w:rPr>
          <w:rFonts w:ascii="Book Antiqua" w:hAnsi="Book Antiqua" w:cstheme="majorHAnsi"/>
          <w:i/>
          <w:color w:val="auto"/>
          <w:sz w:val="22"/>
          <w:szCs w:val="22"/>
          <w:lang w:val="es-ES_tradnl"/>
        </w:rPr>
        <w:t>87</w:t>
      </w:r>
      <w:r w:rsidRPr="00840CDC">
        <w:rPr>
          <w:rFonts w:ascii="Book Antiqua" w:hAnsi="Book Antiqua" w:cstheme="majorHAnsi"/>
          <w:i/>
          <w:color w:val="auto"/>
          <w:sz w:val="22"/>
          <w:szCs w:val="22"/>
          <w:lang w:val="es-ES_tradnl"/>
        </w:rPr>
        <w:t>/100 dólares de Los estados Unidos de América (US$</w:t>
      </w:r>
      <w:r>
        <w:rPr>
          <w:rFonts w:ascii="Book Antiqua" w:hAnsi="Book Antiqua" w:cstheme="majorHAnsi"/>
          <w:i/>
          <w:color w:val="auto"/>
          <w:sz w:val="22"/>
          <w:szCs w:val="22"/>
          <w:lang w:val="es-ES_tradnl"/>
        </w:rPr>
        <w:t>170.87</w:t>
      </w:r>
      <w:r w:rsidRPr="00840CDC">
        <w:rPr>
          <w:rFonts w:ascii="Book Antiqua" w:hAnsi="Book Antiqua" w:cstheme="majorHAnsi"/>
          <w:i/>
          <w:color w:val="auto"/>
          <w:sz w:val="22"/>
          <w:szCs w:val="22"/>
          <w:lang w:val="es-ES_tradnl"/>
        </w:rPr>
        <w:t>)</w:t>
      </w:r>
      <w:r>
        <w:rPr>
          <w:rFonts w:ascii="Book Antiqua" w:hAnsi="Book Antiqua" w:cstheme="majorHAnsi"/>
          <w:i/>
          <w:color w:val="auto"/>
          <w:sz w:val="22"/>
          <w:szCs w:val="22"/>
          <w:lang w:val="es-ES_tradnl"/>
        </w:rPr>
        <w:t>.</w:t>
      </w:r>
    </w:p>
    <w:p w14:paraId="00141D7A" w14:textId="77777777" w:rsidR="00D31D51" w:rsidRPr="00980E64" w:rsidRDefault="00D31D51" w:rsidP="00D31D51">
      <w:pPr>
        <w:spacing w:line="276" w:lineRule="auto"/>
        <w:jc w:val="both"/>
        <w:rPr>
          <w:rFonts w:ascii="Book Antiqua" w:hAnsi="Book Antiqua" w:cstheme="majorHAnsi"/>
          <w:b/>
          <w:i/>
          <w:color w:val="auto"/>
          <w:sz w:val="22"/>
          <w:szCs w:val="22"/>
        </w:rPr>
      </w:pPr>
      <w:r w:rsidRPr="00980E64">
        <w:rPr>
          <w:rFonts w:ascii="Book Antiqua" w:hAnsi="Book Antiqua" w:cstheme="majorHAnsi"/>
          <w:b/>
          <w:i/>
          <w:color w:val="auto"/>
          <w:sz w:val="22"/>
          <w:szCs w:val="22"/>
        </w:rPr>
        <w:t xml:space="preserve">POR TANTO, </w:t>
      </w:r>
      <w:r w:rsidRPr="00980E64">
        <w:rPr>
          <w:rFonts w:ascii="Book Antiqua" w:hAnsi="Book Antiqua" w:cstheme="majorHAnsi"/>
          <w:bCs/>
          <w:i/>
          <w:color w:val="auto"/>
          <w:sz w:val="22"/>
          <w:szCs w:val="22"/>
        </w:rPr>
        <w:t>el Concejo Municipal en uso de las facultades que le confiere el Código Municipal vigente y tomando las demás consideraciones</w:t>
      </w:r>
      <w:r w:rsidRPr="00980E64">
        <w:rPr>
          <w:rFonts w:ascii="Book Antiqua" w:hAnsi="Book Antiqua" w:cstheme="majorHAnsi"/>
          <w:b/>
          <w:i/>
          <w:color w:val="auto"/>
          <w:sz w:val="22"/>
          <w:szCs w:val="22"/>
        </w:rPr>
        <w:t xml:space="preserve"> ACUERDA POR UNANIMIDAD:</w:t>
      </w:r>
    </w:p>
    <w:p w14:paraId="1EBB810D" w14:textId="299E88A2" w:rsidR="00D31D51" w:rsidRPr="00980E64" w:rsidRDefault="00D31D51" w:rsidP="00897B37">
      <w:pPr>
        <w:pStyle w:val="Prrafodelista"/>
        <w:numPr>
          <w:ilvl w:val="0"/>
          <w:numId w:val="24"/>
        </w:numPr>
        <w:spacing w:line="276" w:lineRule="auto"/>
        <w:jc w:val="both"/>
        <w:rPr>
          <w:rFonts w:ascii="Book Antiqua" w:hAnsi="Book Antiqua" w:cstheme="majorHAnsi"/>
          <w:i/>
          <w:color w:val="auto"/>
          <w:sz w:val="22"/>
          <w:szCs w:val="22"/>
          <w:lang w:val="es-ES_tradnl"/>
        </w:rPr>
      </w:pPr>
      <w:r w:rsidRPr="00980E64">
        <w:rPr>
          <w:rFonts w:ascii="Book Antiqua" w:hAnsi="Book Antiqua" w:cstheme="majorHAnsi"/>
          <w:i/>
          <w:color w:val="auto"/>
          <w:sz w:val="22"/>
          <w:szCs w:val="22"/>
          <w:lang w:val="es-ES_tradnl"/>
        </w:rPr>
        <w:t xml:space="preserve">Autorizar al Tesorero Municipal Ad-honorem realizar el traslado de fondos de la cuenta corriente </w:t>
      </w:r>
      <w:r w:rsidRPr="00D31D51">
        <w:rPr>
          <w:rFonts w:ascii="Book Antiqua" w:hAnsi="Book Antiqua" w:cstheme="majorHAnsi"/>
          <w:i/>
          <w:color w:val="auto"/>
          <w:sz w:val="22"/>
          <w:szCs w:val="22"/>
          <w:lang w:val="es-ES_tradnl"/>
        </w:rPr>
        <w:t>No. 100-170-701368-0, de Nombre: FONDO DE APOYO MUNICIPAL PARA ATENDER PROYECTOS, ACTIVIDADES SOCIALES O DE SERVICIOS/ MINISTERIO DE HACIENDA</w:t>
      </w:r>
      <w:r w:rsidRPr="00980E64">
        <w:rPr>
          <w:rFonts w:ascii="Book Antiqua" w:hAnsi="Book Antiqua" w:cstheme="majorHAnsi"/>
          <w:i/>
          <w:color w:val="auto"/>
          <w:sz w:val="22"/>
          <w:szCs w:val="22"/>
          <w:lang w:val="es-ES_tradnl"/>
        </w:rPr>
        <w:t>. a la Cuenta Corriente</w:t>
      </w:r>
      <w:r w:rsidRPr="00840CDC">
        <w:rPr>
          <w:rFonts w:ascii="Book Antiqua" w:hAnsi="Book Antiqua" w:cstheme="majorHAnsi"/>
          <w:i/>
          <w:color w:val="auto"/>
          <w:sz w:val="22"/>
          <w:szCs w:val="22"/>
          <w:lang w:val="es-ES_tradnl"/>
        </w:rPr>
        <w:t xml:space="preserve"> </w:t>
      </w:r>
      <w:r>
        <w:rPr>
          <w:rFonts w:ascii="Book Antiqua" w:hAnsi="Book Antiqua" w:cstheme="majorHAnsi"/>
          <w:i/>
          <w:color w:val="auto"/>
          <w:sz w:val="22"/>
          <w:szCs w:val="22"/>
          <w:lang w:val="es-ES_tradnl"/>
        </w:rPr>
        <w:t xml:space="preserve">No. </w:t>
      </w:r>
      <w:r w:rsidRPr="00D31D51">
        <w:rPr>
          <w:rFonts w:ascii="Book Antiqua" w:hAnsi="Book Antiqua" w:cstheme="majorHAnsi"/>
          <w:i/>
          <w:color w:val="auto"/>
          <w:sz w:val="22"/>
          <w:szCs w:val="22"/>
          <w:lang w:val="es-ES_tradnl"/>
        </w:rPr>
        <w:t>100-170-701420-2</w:t>
      </w:r>
      <w:r>
        <w:rPr>
          <w:rFonts w:ascii="Book Antiqua" w:hAnsi="Book Antiqua" w:cstheme="majorHAnsi"/>
          <w:i/>
          <w:color w:val="auto"/>
          <w:sz w:val="22"/>
          <w:szCs w:val="22"/>
          <w:lang w:val="es-ES_tradnl"/>
        </w:rPr>
        <w:t xml:space="preserve"> </w:t>
      </w:r>
      <w:r w:rsidRPr="00D31D51">
        <w:rPr>
          <w:rFonts w:ascii="Book Antiqua" w:hAnsi="Book Antiqua" w:cstheme="majorHAnsi"/>
          <w:i/>
          <w:color w:val="auto"/>
          <w:sz w:val="22"/>
          <w:szCs w:val="22"/>
          <w:lang w:val="es-ES_tradnl"/>
        </w:rPr>
        <w:t>ALCALDIA MUNICIPAL DE EL CARMEN, CUSCATLAN/ DEPORTE, RECREACION Y APROVECHAMIENTO DEL TIEMPO LIBRE PARA EL FOMENTO DE CULTURA DE PAZ, MUNICIPIO DE EL CARMEN 2023 FAM</w:t>
      </w:r>
      <w:r w:rsidRPr="00840CDC">
        <w:rPr>
          <w:rFonts w:ascii="Book Antiqua" w:hAnsi="Book Antiqua" w:cstheme="majorHAnsi"/>
          <w:i/>
          <w:color w:val="auto"/>
          <w:sz w:val="22"/>
          <w:szCs w:val="22"/>
          <w:lang w:val="es-ES_tradnl"/>
        </w:rPr>
        <w:t xml:space="preserve">. Por la cantidad de </w:t>
      </w:r>
      <w:r>
        <w:rPr>
          <w:rFonts w:ascii="Book Antiqua" w:hAnsi="Book Antiqua" w:cstheme="majorHAnsi"/>
          <w:i/>
          <w:color w:val="auto"/>
          <w:sz w:val="22"/>
          <w:szCs w:val="22"/>
          <w:lang w:val="es-ES_tradnl"/>
        </w:rPr>
        <w:t>cuatrocientos cincuenta</w:t>
      </w:r>
      <w:r w:rsidRPr="00840CDC">
        <w:rPr>
          <w:rFonts w:ascii="Book Antiqua" w:hAnsi="Book Antiqua" w:cstheme="majorHAnsi"/>
          <w:i/>
          <w:color w:val="auto"/>
          <w:sz w:val="22"/>
          <w:szCs w:val="22"/>
          <w:lang w:val="es-ES_tradnl"/>
        </w:rPr>
        <w:t xml:space="preserve"> con 00/100 dólares de Los estados Unidos de América (US$</w:t>
      </w:r>
      <w:r>
        <w:rPr>
          <w:rFonts w:ascii="Book Antiqua" w:hAnsi="Book Antiqua" w:cstheme="majorHAnsi"/>
          <w:i/>
          <w:color w:val="auto"/>
          <w:sz w:val="22"/>
          <w:szCs w:val="22"/>
          <w:lang w:val="es-ES_tradnl"/>
        </w:rPr>
        <w:t>45</w:t>
      </w:r>
      <w:r w:rsidRPr="00840CDC">
        <w:rPr>
          <w:rFonts w:ascii="Book Antiqua" w:hAnsi="Book Antiqua" w:cstheme="majorHAnsi"/>
          <w:i/>
          <w:color w:val="auto"/>
          <w:sz w:val="22"/>
          <w:szCs w:val="22"/>
          <w:lang w:val="es-ES_tradnl"/>
        </w:rPr>
        <w:t>0.00)</w:t>
      </w:r>
      <w:r>
        <w:rPr>
          <w:rFonts w:ascii="Book Antiqua" w:hAnsi="Book Antiqua" w:cstheme="majorHAnsi"/>
          <w:i/>
          <w:color w:val="auto"/>
          <w:sz w:val="22"/>
          <w:szCs w:val="22"/>
          <w:lang w:val="es-ES_tradnl"/>
        </w:rPr>
        <w:t xml:space="preserve"> y </w:t>
      </w:r>
      <w:r w:rsidRPr="00980E64">
        <w:rPr>
          <w:rFonts w:ascii="Book Antiqua" w:hAnsi="Book Antiqua" w:cstheme="majorHAnsi"/>
          <w:i/>
          <w:color w:val="auto"/>
          <w:sz w:val="22"/>
          <w:szCs w:val="22"/>
          <w:lang w:val="es-ES_tradnl"/>
        </w:rPr>
        <w:t>a la Cuenta Corriente</w:t>
      </w:r>
      <w:r>
        <w:rPr>
          <w:rFonts w:ascii="Book Antiqua" w:hAnsi="Book Antiqua" w:cstheme="majorHAnsi"/>
          <w:i/>
          <w:color w:val="auto"/>
          <w:sz w:val="22"/>
          <w:szCs w:val="22"/>
          <w:lang w:val="es-ES_tradnl"/>
        </w:rPr>
        <w:t xml:space="preserve"> No. </w:t>
      </w:r>
      <w:r w:rsidRPr="00D31D51">
        <w:rPr>
          <w:rFonts w:ascii="Book Antiqua" w:hAnsi="Book Antiqua" w:cstheme="majorHAnsi"/>
          <w:i/>
          <w:color w:val="auto"/>
          <w:sz w:val="22"/>
          <w:szCs w:val="22"/>
          <w:lang w:val="es-ES_tradnl"/>
        </w:rPr>
        <w:t>100-170-701421-0</w:t>
      </w:r>
      <w:r>
        <w:rPr>
          <w:rFonts w:ascii="Book Antiqua" w:hAnsi="Book Antiqua" w:cstheme="majorHAnsi"/>
          <w:i/>
          <w:color w:val="auto"/>
          <w:sz w:val="22"/>
          <w:szCs w:val="22"/>
          <w:lang w:val="es-ES_tradnl"/>
        </w:rPr>
        <w:t xml:space="preserve"> </w:t>
      </w:r>
      <w:r w:rsidRPr="00D31D51">
        <w:rPr>
          <w:rFonts w:ascii="Book Antiqua" w:hAnsi="Book Antiqua" w:cstheme="majorHAnsi"/>
          <w:i/>
          <w:color w:val="auto"/>
          <w:sz w:val="22"/>
          <w:szCs w:val="22"/>
          <w:lang w:val="es-ES_tradnl"/>
        </w:rPr>
        <w:t xml:space="preserve">ALCALDIA MUNICIPAL DE EL CARMEN, CUSCATLAN/ FORTALECIMIENTO Y PROMOCION DE LAS HABILIDADES DE LA NIÑEZ, ADOLESCENCIA Y JUVENTUD 2023 FAM. </w:t>
      </w:r>
      <w:r w:rsidRPr="00840CDC">
        <w:rPr>
          <w:rFonts w:ascii="Book Antiqua" w:hAnsi="Book Antiqua" w:cstheme="majorHAnsi"/>
          <w:i/>
          <w:color w:val="auto"/>
          <w:sz w:val="22"/>
          <w:szCs w:val="22"/>
          <w:lang w:val="es-ES_tradnl"/>
        </w:rPr>
        <w:t xml:space="preserve">Por la cantidad de </w:t>
      </w:r>
      <w:r>
        <w:rPr>
          <w:rFonts w:ascii="Book Antiqua" w:hAnsi="Book Antiqua" w:cstheme="majorHAnsi"/>
          <w:i/>
          <w:color w:val="auto"/>
          <w:sz w:val="22"/>
          <w:szCs w:val="22"/>
          <w:lang w:val="es-ES_tradnl"/>
        </w:rPr>
        <w:t>ciento setenta</w:t>
      </w:r>
      <w:r w:rsidRPr="00840CDC">
        <w:rPr>
          <w:rFonts w:ascii="Book Antiqua" w:hAnsi="Book Antiqua" w:cstheme="majorHAnsi"/>
          <w:i/>
          <w:color w:val="auto"/>
          <w:sz w:val="22"/>
          <w:szCs w:val="22"/>
          <w:lang w:val="es-ES_tradnl"/>
        </w:rPr>
        <w:t xml:space="preserve"> con </w:t>
      </w:r>
      <w:r>
        <w:rPr>
          <w:rFonts w:ascii="Book Antiqua" w:hAnsi="Book Antiqua" w:cstheme="majorHAnsi"/>
          <w:i/>
          <w:color w:val="auto"/>
          <w:sz w:val="22"/>
          <w:szCs w:val="22"/>
          <w:lang w:val="es-ES_tradnl"/>
        </w:rPr>
        <w:t>87</w:t>
      </w:r>
      <w:r w:rsidRPr="00840CDC">
        <w:rPr>
          <w:rFonts w:ascii="Book Antiqua" w:hAnsi="Book Antiqua" w:cstheme="majorHAnsi"/>
          <w:i/>
          <w:color w:val="auto"/>
          <w:sz w:val="22"/>
          <w:szCs w:val="22"/>
          <w:lang w:val="es-ES_tradnl"/>
        </w:rPr>
        <w:t>/100 dólares de Los estados Unidos de América (US$</w:t>
      </w:r>
      <w:r>
        <w:rPr>
          <w:rFonts w:ascii="Book Antiqua" w:hAnsi="Book Antiqua" w:cstheme="majorHAnsi"/>
          <w:i/>
          <w:color w:val="auto"/>
          <w:sz w:val="22"/>
          <w:szCs w:val="22"/>
          <w:lang w:val="es-ES_tradnl"/>
        </w:rPr>
        <w:t>170.87</w:t>
      </w:r>
      <w:r w:rsidRPr="00840CDC">
        <w:rPr>
          <w:rFonts w:ascii="Book Antiqua" w:hAnsi="Book Antiqua" w:cstheme="majorHAnsi"/>
          <w:i/>
          <w:color w:val="auto"/>
          <w:sz w:val="22"/>
          <w:szCs w:val="22"/>
          <w:lang w:val="es-ES_tradnl"/>
        </w:rPr>
        <w:t>)</w:t>
      </w:r>
      <w:r>
        <w:rPr>
          <w:rFonts w:ascii="Book Antiqua" w:hAnsi="Book Antiqua" w:cstheme="majorHAnsi"/>
          <w:i/>
          <w:color w:val="auto"/>
          <w:sz w:val="22"/>
          <w:szCs w:val="22"/>
          <w:lang w:val="es-ES_tradnl"/>
        </w:rPr>
        <w:t>.</w:t>
      </w:r>
      <w:r w:rsidRPr="00980E64">
        <w:rPr>
          <w:rFonts w:ascii="Book Antiqua" w:hAnsi="Book Antiqua" w:cstheme="majorHAnsi"/>
          <w:i/>
          <w:color w:val="auto"/>
          <w:sz w:val="22"/>
          <w:szCs w:val="22"/>
          <w:lang w:val="es-ES_tradnl"/>
        </w:rPr>
        <w:t xml:space="preserve"> </w:t>
      </w:r>
      <w:r w:rsidRPr="00980E64">
        <w:rPr>
          <w:rFonts w:ascii="Book Antiqua" w:hAnsi="Book Antiqua" w:cstheme="majorHAnsi"/>
          <w:b/>
          <w:i/>
          <w:color w:val="auto"/>
          <w:sz w:val="22"/>
          <w:szCs w:val="22"/>
        </w:rPr>
        <w:t>Certifíquese y comuníquese. –</w:t>
      </w:r>
    </w:p>
    <w:p w14:paraId="028BD82D" w14:textId="77777777" w:rsidR="00D31D51" w:rsidRPr="00D31D51" w:rsidRDefault="00D31D51" w:rsidP="00D31D51">
      <w:pPr>
        <w:spacing w:line="276" w:lineRule="auto"/>
        <w:jc w:val="both"/>
        <w:rPr>
          <w:rFonts w:ascii="Book Antiqua" w:hAnsi="Book Antiqua" w:cstheme="majorHAnsi"/>
          <w:i/>
          <w:color w:val="auto"/>
          <w:sz w:val="22"/>
          <w:szCs w:val="22"/>
          <w:lang w:val="es-419"/>
        </w:rPr>
      </w:pPr>
    </w:p>
    <w:bookmarkEnd w:id="1"/>
    <w:bookmarkEnd w:id="2"/>
    <w:p w14:paraId="3A5102EE" w14:textId="77777777" w:rsidR="00900676" w:rsidRPr="000E4B3B" w:rsidRDefault="00900676" w:rsidP="00900676">
      <w:p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Y no habiendo más que hacer constar, se da por finalizada la presente acta, la cual firmamos.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E641B" w:rsidRPr="000E4B3B" w14:paraId="4C51EC1F" w14:textId="77777777" w:rsidTr="00B21F20">
        <w:tc>
          <w:tcPr>
            <w:tcW w:w="8828" w:type="dxa"/>
            <w:gridSpan w:val="2"/>
            <w:vAlign w:val="bottom"/>
          </w:tcPr>
          <w:p w14:paraId="49CAEB1E" w14:textId="77777777" w:rsidR="004E641B" w:rsidRPr="000E4B3B" w:rsidRDefault="004E641B" w:rsidP="000E4B3B">
            <w:pPr>
              <w:spacing w:line="276" w:lineRule="auto"/>
              <w:jc w:val="center"/>
              <w:rPr>
                <w:rFonts w:ascii="Book Antiqua" w:hAnsi="Book Antiqua" w:cstheme="majorHAnsi"/>
                <w:i/>
                <w:color w:val="auto"/>
                <w:lang w:val="es-ES_tradnl"/>
              </w:rPr>
            </w:pPr>
          </w:p>
          <w:p w14:paraId="233572C4" w14:textId="77777777" w:rsidR="00E30EE2" w:rsidRDefault="00E30EE2" w:rsidP="000E4B3B">
            <w:pPr>
              <w:spacing w:line="276" w:lineRule="auto"/>
              <w:jc w:val="center"/>
              <w:rPr>
                <w:rFonts w:ascii="Book Antiqua" w:hAnsi="Book Antiqua" w:cstheme="majorHAnsi"/>
                <w:i/>
                <w:color w:val="auto"/>
                <w:lang w:val="es-ES_tradnl"/>
              </w:rPr>
            </w:pPr>
          </w:p>
          <w:p w14:paraId="44230C6A" w14:textId="77777777" w:rsidR="005559AB" w:rsidRDefault="005559AB" w:rsidP="000E4B3B">
            <w:pPr>
              <w:spacing w:line="276" w:lineRule="auto"/>
              <w:jc w:val="center"/>
              <w:rPr>
                <w:rFonts w:ascii="Book Antiqua" w:hAnsi="Book Antiqua" w:cstheme="majorHAnsi"/>
                <w:i/>
                <w:color w:val="auto"/>
                <w:lang w:val="es-ES_tradnl"/>
              </w:rPr>
            </w:pPr>
          </w:p>
          <w:p w14:paraId="44F18E93" w14:textId="77777777" w:rsidR="00874ACA" w:rsidRDefault="00874ACA" w:rsidP="000E4B3B">
            <w:pPr>
              <w:spacing w:line="276" w:lineRule="auto"/>
              <w:jc w:val="center"/>
              <w:rPr>
                <w:rFonts w:ascii="Book Antiqua" w:hAnsi="Book Antiqua" w:cstheme="majorHAnsi"/>
                <w:i/>
                <w:color w:val="auto"/>
                <w:lang w:val="es-ES_tradnl"/>
              </w:rPr>
            </w:pPr>
          </w:p>
          <w:p w14:paraId="43A5D37F" w14:textId="77777777" w:rsidR="004E641B" w:rsidRPr="000E4B3B" w:rsidRDefault="004E641B" w:rsidP="000E4B3B">
            <w:pPr>
              <w:spacing w:line="276" w:lineRule="auto"/>
              <w:jc w:val="center"/>
              <w:rPr>
                <w:rFonts w:ascii="Book Antiqua" w:hAnsi="Book Antiqua" w:cstheme="majorHAnsi"/>
                <w:i/>
                <w:color w:val="auto"/>
                <w:lang w:val="es-ES_tradnl"/>
              </w:rPr>
            </w:pPr>
          </w:p>
          <w:p w14:paraId="4BAF84C8"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Sr. Omar Josué Pineda Rodríguez</w:t>
            </w:r>
          </w:p>
          <w:p w14:paraId="2785B7BC"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Alcalde Municipal</w:t>
            </w:r>
          </w:p>
          <w:p w14:paraId="4FE68149" w14:textId="77777777" w:rsidR="004E641B" w:rsidRDefault="004E641B" w:rsidP="000E4B3B">
            <w:pPr>
              <w:spacing w:line="276" w:lineRule="auto"/>
              <w:jc w:val="center"/>
              <w:rPr>
                <w:rFonts w:ascii="Book Antiqua" w:hAnsi="Book Antiqua" w:cstheme="majorHAnsi"/>
                <w:i/>
                <w:color w:val="auto"/>
                <w:lang w:val="es-ES_tradnl"/>
              </w:rPr>
            </w:pPr>
          </w:p>
          <w:p w14:paraId="3D0B8C74" w14:textId="77777777" w:rsidR="008B3F14" w:rsidRPr="000E4B3B" w:rsidRDefault="008B3F14" w:rsidP="000E4B3B">
            <w:pPr>
              <w:spacing w:line="276" w:lineRule="auto"/>
              <w:jc w:val="center"/>
              <w:rPr>
                <w:rFonts w:ascii="Book Antiqua" w:hAnsi="Book Antiqua" w:cstheme="majorHAnsi"/>
                <w:i/>
                <w:color w:val="auto"/>
                <w:lang w:val="es-ES_tradnl"/>
              </w:rPr>
            </w:pPr>
          </w:p>
          <w:p w14:paraId="58FAAD20" w14:textId="77777777" w:rsidR="004E641B" w:rsidRPr="000E4B3B" w:rsidRDefault="004E641B" w:rsidP="000E4B3B">
            <w:pPr>
              <w:spacing w:line="276" w:lineRule="auto"/>
              <w:jc w:val="center"/>
              <w:rPr>
                <w:rFonts w:ascii="Book Antiqua" w:hAnsi="Book Antiqua" w:cstheme="majorHAnsi"/>
                <w:i/>
                <w:color w:val="auto"/>
                <w:lang w:val="es-ES_tradnl"/>
              </w:rPr>
            </w:pPr>
          </w:p>
          <w:p w14:paraId="1502B9B1" w14:textId="77777777" w:rsidR="004E641B" w:rsidRPr="000E4B3B" w:rsidRDefault="004E641B" w:rsidP="000E4B3B">
            <w:pPr>
              <w:spacing w:line="276" w:lineRule="auto"/>
              <w:jc w:val="center"/>
              <w:rPr>
                <w:rFonts w:ascii="Book Antiqua" w:hAnsi="Book Antiqua" w:cstheme="majorHAnsi"/>
                <w:i/>
                <w:color w:val="auto"/>
                <w:lang w:val="es-ES_tradnl"/>
              </w:rPr>
            </w:pPr>
          </w:p>
          <w:p w14:paraId="249A8003"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Lic. José Gilberto Álvarez Pérez</w:t>
            </w:r>
          </w:p>
          <w:p w14:paraId="339A94F9" w14:textId="6C1149AB" w:rsidR="004E641B" w:rsidRPr="000E4B3B" w:rsidRDefault="004E641B" w:rsidP="00874ACA">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Síndico Municipal</w:t>
            </w:r>
          </w:p>
        </w:tc>
      </w:tr>
      <w:tr w:rsidR="004E641B" w:rsidRPr="000E4B3B" w14:paraId="773C54BC" w14:textId="77777777" w:rsidTr="00B21F20">
        <w:tc>
          <w:tcPr>
            <w:tcW w:w="4414" w:type="dxa"/>
            <w:vAlign w:val="bottom"/>
          </w:tcPr>
          <w:p w14:paraId="7DDC4F07" w14:textId="6642318D" w:rsidR="004E641B" w:rsidRPr="000E4B3B" w:rsidRDefault="004E641B" w:rsidP="000E4B3B">
            <w:pPr>
              <w:spacing w:line="276" w:lineRule="auto"/>
              <w:jc w:val="center"/>
              <w:rPr>
                <w:rFonts w:ascii="Book Antiqua" w:hAnsi="Book Antiqua" w:cstheme="majorHAnsi"/>
                <w:i/>
                <w:color w:val="auto"/>
                <w:lang w:val="es-ES_tradnl"/>
              </w:rPr>
            </w:pPr>
          </w:p>
          <w:p w14:paraId="1473D567" w14:textId="77777777" w:rsidR="004D77E8" w:rsidRPr="000E4B3B" w:rsidRDefault="004D77E8" w:rsidP="000E4B3B">
            <w:pPr>
              <w:spacing w:line="276" w:lineRule="auto"/>
              <w:jc w:val="center"/>
              <w:rPr>
                <w:rFonts w:ascii="Book Antiqua" w:hAnsi="Book Antiqua" w:cstheme="majorHAnsi"/>
                <w:i/>
                <w:color w:val="auto"/>
                <w:lang w:val="es-ES_tradnl"/>
              </w:rPr>
            </w:pPr>
          </w:p>
          <w:p w14:paraId="07D0C3B8" w14:textId="77777777" w:rsidR="004E641B" w:rsidRPr="000E4B3B" w:rsidRDefault="004E641B" w:rsidP="000E4B3B">
            <w:pPr>
              <w:spacing w:line="276" w:lineRule="auto"/>
              <w:jc w:val="center"/>
              <w:rPr>
                <w:rFonts w:ascii="Book Antiqua" w:hAnsi="Book Antiqua" w:cstheme="majorHAnsi"/>
                <w:i/>
                <w:color w:val="auto"/>
                <w:lang w:val="es-ES_tradnl"/>
              </w:rPr>
            </w:pPr>
          </w:p>
          <w:p w14:paraId="6EF12D34"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Sr. Víctor Manuel Ramírez Martínez</w:t>
            </w:r>
          </w:p>
          <w:p w14:paraId="3560090B"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Primer Regidor Propietario</w:t>
            </w:r>
          </w:p>
        </w:tc>
        <w:tc>
          <w:tcPr>
            <w:tcW w:w="4414" w:type="dxa"/>
            <w:vAlign w:val="bottom"/>
          </w:tcPr>
          <w:p w14:paraId="4047CD3A" w14:textId="3ACE8877" w:rsidR="004E641B" w:rsidRPr="000E4B3B" w:rsidRDefault="004E641B" w:rsidP="000E4B3B">
            <w:pPr>
              <w:spacing w:line="276" w:lineRule="auto"/>
              <w:jc w:val="center"/>
              <w:rPr>
                <w:rFonts w:ascii="Book Antiqua" w:hAnsi="Book Antiqua" w:cstheme="majorHAnsi"/>
                <w:i/>
                <w:color w:val="auto"/>
                <w:lang w:val="es-ES_tradnl"/>
              </w:rPr>
            </w:pPr>
          </w:p>
          <w:p w14:paraId="205611FA" w14:textId="77777777" w:rsidR="004D77E8" w:rsidRPr="000E4B3B" w:rsidRDefault="004D77E8" w:rsidP="000E4B3B">
            <w:pPr>
              <w:spacing w:line="276" w:lineRule="auto"/>
              <w:jc w:val="center"/>
              <w:rPr>
                <w:rFonts w:ascii="Book Antiqua" w:hAnsi="Book Antiqua" w:cstheme="majorHAnsi"/>
                <w:i/>
                <w:color w:val="auto"/>
                <w:lang w:val="es-ES_tradnl"/>
              </w:rPr>
            </w:pPr>
          </w:p>
          <w:p w14:paraId="1D9908EF" w14:textId="77777777" w:rsidR="004E641B" w:rsidRPr="000E4B3B" w:rsidRDefault="004E641B" w:rsidP="000E4B3B">
            <w:pPr>
              <w:spacing w:line="276" w:lineRule="auto"/>
              <w:jc w:val="center"/>
              <w:rPr>
                <w:rFonts w:ascii="Book Antiqua" w:hAnsi="Book Antiqua" w:cstheme="majorHAnsi"/>
                <w:i/>
                <w:color w:val="auto"/>
                <w:lang w:val="es-ES_tradnl"/>
              </w:rPr>
            </w:pPr>
          </w:p>
          <w:p w14:paraId="12F86AA8"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Sra. Delmy Jeanette González Deras</w:t>
            </w:r>
          </w:p>
          <w:p w14:paraId="5F205A7D"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Segunda Regidora Propietaria</w:t>
            </w:r>
          </w:p>
        </w:tc>
      </w:tr>
      <w:tr w:rsidR="004E641B" w:rsidRPr="000E4B3B" w14:paraId="2A5952F0" w14:textId="77777777" w:rsidTr="00B21F20">
        <w:tc>
          <w:tcPr>
            <w:tcW w:w="4414" w:type="dxa"/>
            <w:vAlign w:val="bottom"/>
          </w:tcPr>
          <w:p w14:paraId="608B9CA4" w14:textId="77777777" w:rsidR="004E641B" w:rsidRPr="000E4B3B" w:rsidRDefault="004E641B" w:rsidP="000E4B3B">
            <w:pPr>
              <w:spacing w:line="276" w:lineRule="auto"/>
              <w:jc w:val="center"/>
              <w:rPr>
                <w:rFonts w:ascii="Book Antiqua" w:hAnsi="Book Antiqua" w:cstheme="majorHAnsi"/>
                <w:i/>
                <w:color w:val="auto"/>
                <w:lang w:val="es-ES_tradnl"/>
              </w:rPr>
            </w:pPr>
          </w:p>
          <w:p w14:paraId="67053297" w14:textId="77777777" w:rsidR="004E641B" w:rsidRPr="000E4B3B" w:rsidRDefault="004E641B" w:rsidP="000E4B3B">
            <w:pPr>
              <w:spacing w:line="276" w:lineRule="auto"/>
              <w:jc w:val="center"/>
              <w:rPr>
                <w:rFonts w:ascii="Book Antiqua" w:hAnsi="Book Antiqua" w:cstheme="majorHAnsi"/>
                <w:i/>
                <w:color w:val="auto"/>
                <w:lang w:val="es-ES_tradnl"/>
              </w:rPr>
            </w:pPr>
          </w:p>
          <w:p w14:paraId="46D97C26" w14:textId="77777777" w:rsidR="004E641B" w:rsidRPr="000E4B3B" w:rsidRDefault="004E641B" w:rsidP="000E4B3B">
            <w:pPr>
              <w:spacing w:line="276" w:lineRule="auto"/>
              <w:jc w:val="center"/>
              <w:rPr>
                <w:rFonts w:ascii="Book Antiqua" w:hAnsi="Book Antiqua" w:cstheme="majorHAnsi"/>
                <w:i/>
                <w:color w:val="auto"/>
                <w:lang w:val="es-ES_tradnl"/>
              </w:rPr>
            </w:pPr>
          </w:p>
          <w:p w14:paraId="207C96D2"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 xml:space="preserve">Sra. Claudia del Carmen González </w:t>
            </w:r>
            <w:proofErr w:type="spellStart"/>
            <w:r w:rsidRPr="000E4B3B">
              <w:rPr>
                <w:rFonts w:ascii="Book Antiqua" w:hAnsi="Book Antiqua" w:cstheme="majorHAnsi"/>
                <w:i/>
                <w:color w:val="auto"/>
                <w:lang w:val="es-ES_tradnl"/>
              </w:rPr>
              <w:t>González</w:t>
            </w:r>
            <w:proofErr w:type="spellEnd"/>
          </w:p>
          <w:p w14:paraId="66B2C809"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Tercera Regidora Propietaria</w:t>
            </w:r>
          </w:p>
        </w:tc>
        <w:tc>
          <w:tcPr>
            <w:tcW w:w="4414" w:type="dxa"/>
            <w:vAlign w:val="bottom"/>
          </w:tcPr>
          <w:p w14:paraId="73B0E1A0" w14:textId="77777777" w:rsidR="004E641B" w:rsidRPr="000E4B3B" w:rsidRDefault="004E641B" w:rsidP="000E4B3B">
            <w:pPr>
              <w:spacing w:line="276" w:lineRule="auto"/>
              <w:jc w:val="center"/>
              <w:rPr>
                <w:rFonts w:ascii="Book Antiqua" w:hAnsi="Book Antiqua" w:cstheme="majorHAnsi"/>
                <w:i/>
                <w:color w:val="auto"/>
                <w:lang w:val="es-ES_tradnl"/>
              </w:rPr>
            </w:pPr>
          </w:p>
          <w:p w14:paraId="63CCA797" w14:textId="77777777" w:rsidR="004E641B" w:rsidRPr="000E4B3B" w:rsidRDefault="004E641B" w:rsidP="000E4B3B">
            <w:pPr>
              <w:spacing w:line="276" w:lineRule="auto"/>
              <w:jc w:val="center"/>
              <w:rPr>
                <w:rFonts w:ascii="Book Antiqua" w:hAnsi="Book Antiqua" w:cstheme="majorHAnsi"/>
                <w:i/>
                <w:color w:val="auto"/>
                <w:lang w:val="es-ES_tradnl"/>
              </w:rPr>
            </w:pPr>
          </w:p>
          <w:p w14:paraId="4AD584A8" w14:textId="77777777" w:rsidR="004E641B" w:rsidRPr="000E4B3B" w:rsidRDefault="004E641B" w:rsidP="000E4B3B">
            <w:pPr>
              <w:spacing w:line="276" w:lineRule="auto"/>
              <w:jc w:val="center"/>
              <w:rPr>
                <w:rFonts w:ascii="Book Antiqua" w:hAnsi="Book Antiqua" w:cstheme="majorHAnsi"/>
                <w:i/>
                <w:color w:val="auto"/>
                <w:lang w:val="es-ES_tradnl"/>
              </w:rPr>
            </w:pPr>
          </w:p>
          <w:p w14:paraId="7C4F0F8C"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Sra.  Margarita Reyna Pérez Jirón</w:t>
            </w:r>
          </w:p>
          <w:p w14:paraId="00146AFE"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Cuarta Regidora Propietaria</w:t>
            </w:r>
          </w:p>
        </w:tc>
      </w:tr>
      <w:tr w:rsidR="004E641B" w:rsidRPr="000E4B3B" w14:paraId="30C5A2FC" w14:textId="77777777" w:rsidTr="00B21F20">
        <w:tc>
          <w:tcPr>
            <w:tcW w:w="4414" w:type="dxa"/>
            <w:vAlign w:val="bottom"/>
          </w:tcPr>
          <w:p w14:paraId="3FCF91AA" w14:textId="77777777" w:rsidR="004E641B" w:rsidRPr="000E4B3B" w:rsidRDefault="004E641B" w:rsidP="000E4B3B">
            <w:pPr>
              <w:spacing w:line="276" w:lineRule="auto"/>
              <w:jc w:val="center"/>
              <w:rPr>
                <w:rFonts w:ascii="Book Antiqua" w:hAnsi="Book Antiqua" w:cstheme="majorHAnsi"/>
                <w:i/>
                <w:color w:val="auto"/>
                <w:lang w:val="es-ES_tradnl"/>
              </w:rPr>
            </w:pPr>
          </w:p>
          <w:p w14:paraId="2C2BE480" w14:textId="77777777" w:rsidR="004E641B" w:rsidRPr="000E4B3B" w:rsidRDefault="004E641B" w:rsidP="000E4B3B">
            <w:pPr>
              <w:spacing w:line="276" w:lineRule="auto"/>
              <w:jc w:val="center"/>
              <w:rPr>
                <w:rFonts w:ascii="Book Antiqua" w:hAnsi="Book Antiqua" w:cstheme="majorHAnsi"/>
                <w:i/>
                <w:color w:val="auto"/>
                <w:lang w:val="es-ES_tradnl"/>
              </w:rPr>
            </w:pPr>
          </w:p>
          <w:p w14:paraId="2AE9D97E" w14:textId="77777777" w:rsidR="004E641B" w:rsidRPr="000E4B3B" w:rsidRDefault="004E641B" w:rsidP="000E4B3B">
            <w:pPr>
              <w:spacing w:line="276" w:lineRule="auto"/>
              <w:jc w:val="center"/>
              <w:rPr>
                <w:rFonts w:ascii="Book Antiqua" w:hAnsi="Book Antiqua" w:cstheme="majorHAnsi"/>
                <w:i/>
                <w:color w:val="auto"/>
                <w:lang w:val="es-ES_tradnl"/>
              </w:rPr>
            </w:pPr>
          </w:p>
          <w:p w14:paraId="68498C31" w14:textId="2269D84A"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 xml:space="preserve">Sra. Alba Maritza Juárez </w:t>
            </w:r>
            <w:r w:rsidR="006A5229">
              <w:rPr>
                <w:rFonts w:ascii="Book Antiqua" w:hAnsi="Book Antiqua" w:cstheme="majorHAnsi"/>
                <w:i/>
                <w:color w:val="auto"/>
                <w:lang w:val="es-ES_tradnl"/>
              </w:rPr>
              <w:t xml:space="preserve">de </w:t>
            </w:r>
            <w:r w:rsidRPr="000E4B3B">
              <w:rPr>
                <w:rFonts w:ascii="Book Antiqua" w:hAnsi="Book Antiqua" w:cstheme="majorHAnsi"/>
                <w:i/>
                <w:color w:val="auto"/>
                <w:lang w:val="es-ES_tradnl"/>
              </w:rPr>
              <w:t>Torres</w:t>
            </w:r>
          </w:p>
          <w:p w14:paraId="68941056"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Quinta Regidora Propietaria</w:t>
            </w:r>
          </w:p>
        </w:tc>
        <w:tc>
          <w:tcPr>
            <w:tcW w:w="4414" w:type="dxa"/>
            <w:vAlign w:val="bottom"/>
          </w:tcPr>
          <w:p w14:paraId="13439999" w14:textId="77777777" w:rsidR="004E641B" w:rsidRPr="000E4B3B" w:rsidRDefault="004E641B" w:rsidP="000E4B3B">
            <w:pPr>
              <w:spacing w:line="276" w:lineRule="auto"/>
              <w:jc w:val="center"/>
              <w:rPr>
                <w:rFonts w:ascii="Book Antiqua" w:hAnsi="Book Antiqua" w:cstheme="majorHAnsi"/>
                <w:i/>
                <w:color w:val="auto"/>
                <w:lang w:val="es-ES_tradnl"/>
              </w:rPr>
            </w:pPr>
          </w:p>
          <w:p w14:paraId="70A0E71A" w14:textId="77777777" w:rsidR="004E641B" w:rsidRPr="000E4B3B" w:rsidRDefault="004E641B" w:rsidP="000E4B3B">
            <w:pPr>
              <w:spacing w:line="276" w:lineRule="auto"/>
              <w:jc w:val="center"/>
              <w:rPr>
                <w:rFonts w:ascii="Book Antiqua" w:hAnsi="Book Antiqua" w:cstheme="majorHAnsi"/>
                <w:i/>
                <w:color w:val="auto"/>
                <w:lang w:val="es-ES_tradnl"/>
              </w:rPr>
            </w:pPr>
          </w:p>
          <w:p w14:paraId="67CEB6DF" w14:textId="77777777" w:rsidR="004E641B" w:rsidRPr="000E4B3B" w:rsidRDefault="004E641B" w:rsidP="000E4B3B">
            <w:pPr>
              <w:spacing w:line="276" w:lineRule="auto"/>
              <w:jc w:val="center"/>
              <w:rPr>
                <w:rFonts w:ascii="Book Antiqua" w:hAnsi="Book Antiqua" w:cstheme="majorHAnsi"/>
                <w:i/>
                <w:color w:val="auto"/>
                <w:lang w:val="es-ES_tradnl"/>
              </w:rPr>
            </w:pPr>
          </w:p>
          <w:p w14:paraId="004A6E8B"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Sra. Maritza del Carmen Lovos Crespín</w:t>
            </w:r>
          </w:p>
          <w:p w14:paraId="427F82B1" w14:textId="77777777" w:rsidR="004E641B" w:rsidRPr="000E4B3B" w:rsidRDefault="004E641B" w:rsidP="000E4B3B">
            <w:pPr>
              <w:spacing w:line="276" w:lineRule="auto"/>
              <w:jc w:val="center"/>
              <w:rPr>
                <w:rFonts w:ascii="Book Antiqua" w:hAnsi="Book Antiqua" w:cstheme="majorHAnsi"/>
                <w:i/>
                <w:color w:val="auto"/>
                <w:lang w:val="es-ES_tradnl"/>
              </w:rPr>
            </w:pPr>
            <w:r w:rsidRPr="000E4B3B">
              <w:rPr>
                <w:rFonts w:ascii="Book Antiqua" w:hAnsi="Book Antiqua" w:cstheme="majorHAnsi"/>
                <w:i/>
                <w:color w:val="auto"/>
                <w:lang w:val="es-ES_tradnl"/>
              </w:rPr>
              <w:t>Sexta Regidora Propietaria</w:t>
            </w:r>
          </w:p>
        </w:tc>
      </w:tr>
      <w:tr w:rsidR="004E641B" w:rsidRPr="000E4B3B" w14:paraId="228BECC3" w14:textId="77777777" w:rsidTr="00B21F20">
        <w:tc>
          <w:tcPr>
            <w:tcW w:w="4414" w:type="dxa"/>
            <w:vAlign w:val="bottom"/>
          </w:tcPr>
          <w:p w14:paraId="290A67E1" w14:textId="77777777" w:rsidR="004E641B" w:rsidRPr="00D47681" w:rsidRDefault="004E641B" w:rsidP="000E4B3B">
            <w:pPr>
              <w:spacing w:line="276" w:lineRule="auto"/>
              <w:jc w:val="center"/>
              <w:rPr>
                <w:rFonts w:ascii="Book Antiqua" w:hAnsi="Book Antiqua" w:cstheme="majorHAnsi"/>
                <w:i/>
                <w:color w:val="auto"/>
                <w:lang w:val="es-ES_tradnl"/>
              </w:rPr>
            </w:pPr>
          </w:p>
          <w:p w14:paraId="201DC13D" w14:textId="77777777" w:rsidR="004E641B" w:rsidRPr="00D47681" w:rsidRDefault="004E641B" w:rsidP="000E4B3B">
            <w:pPr>
              <w:spacing w:line="276" w:lineRule="auto"/>
              <w:jc w:val="center"/>
              <w:rPr>
                <w:rFonts w:ascii="Book Antiqua" w:hAnsi="Book Antiqua" w:cstheme="majorHAnsi"/>
                <w:i/>
                <w:color w:val="auto"/>
                <w:lang w:val="es-ES_tradnl"/>
              </w:rPr>
            </w:pPr>
          </w:p>
          <w:p w14:paraId="308B0E90" w14:textId="77777777" w:rsidR="004E641B" w:rsidRPr="00D47681" w:rsidRDefault="004E641B" w:rsidP="000E4B3B">
            <w:pPr>
              <w:spacing w:line="276" w:lineRule="auto"/>
              <w:jc w:val="center"/>
              <w:rPr>
                <w:rFonts w:ascii="Book Antiqua" w:hAnsi="Book Antiqua" w:cstheme="majorHAnsi"/>
                <w:i/>
                <w:color w:val="auto"/>
                <w:lang w:val="es-ES_tradnl"/>
              </w:rPr>
            </w:pPr>
          </w:p>
          <w:p w14:paraId="61BA7623" w14:textId="77777777" w:rsidR="004E641B" w:rsidRPr="00D47681" w:rsidRDefault="004E641B" w:rsidP="000E4B3B">
            <w:pPr>
              <w:spacing w:line="276" w:lineRule="auto"/>
              <w:jc w:val="center"/>
              <w:rPr>
                <w:rFonts w:ascii="Book Antiqua" w:hAnsi="Book Antiqua" w:cstheme="majorHAnsi"/>
                <w:i/>
                <w:color w:val="auto"/>
                <w:lang w:val="es-ES_tradnl"/>
              </w:rPr>
            </w:pPr>
            <w:r w:rsidRPr="00D47681">
              <w:rPr>
                <w:rFonts w:ascii="Book Antiqua" w:hAnsi="Book Antiqua" w:cstheme="majorHAnsi"/>
                <w:i/>
                <w:color w:val="auto"/>
                <w:lang w:val="es-ES_tradnl"/>
              </w:rPr>
              <w:t>Sr. Israel Antonio Pérez López</w:t>
            </w:r>
          </w:p>
          <w:p w14:paraId="49531606" w14:textId="77777777" w:rsidR="004E641B" w:rsidRPr="00D47681" w:rsidRDefault="004E641B" w:rsidP="000E4B3B">
            <w:pPr>
              <w:spacing w:line="276" w:lineRule="auto"/>
              <w:jc w:val="center"/>
              <w:rPr>
                <w:rFonts w:ascii="Book Antiqua" w:hAnsi="Book Antiqua" w:cstheme="majorHAnsi"/>
                <w:i/>
                <w:color w:val="auto"/>
                <w:lang w:val="es-ES_tradnl"/>
              </w:rPr>
            </w:pPr>
            <w:r w:rsidRPr="00D47681">
              <w:rPr>
                <w:rFonts w:ascii="Book Antiqua" w:hAnsi="Book Antiqua" w:cstheme="majorHAnsi"/>
                <w:i/>
                <w:color w:val="auto"/>
                <w:lang w:val="es-ES_tradnl"/>
              </w:rPr>
              <w:t>Primer Regidor Suplente</w:t>
            </w:r>
          </w:p>
        </w:tc>
        <w:tc>
          <w:tcPr>
            <w:tcW w:w="4414" w:type="dxa"/>
            <w:vAlign w:val="bottom"/>
          </w:tcPr>
          <w:p w14:paraId="1380C0F2" w14:textId="77777777" w:rsidR="004E641B" w:rsidRPr="00D47681" w:rsidRDefault="004E641B" w:rsidP="000E4B3B">
            <w:pPr>
              <w:spacing w:line="276" w:lineRule="auto"/>
              <w:jc w:val="center"/>
              <w:rPr>
                <w:rFonts w:ascii="Book Antiqua" w:hAnsi="Book Antiqua" w:cstheme="majorHAnsi"/>
                <w:i/>
                <w:color w:val="auto"/>
                <w:lang w:val="es-ES_tradnl"/>
              </w:rPr>
            </w:pPr>
          </w:p>
          <w:p w14:paraId="5DA89189" w14:textId="77777777" w:rsidR="004E641B" w:rsidRPr="00D47681" w:rsidRDefault="004E641B" w:rsidP="000E4B3B">
            <w:pPr>
              <w:spacing w:line="276" w:lineRule="auto"/>
              <w:jc w:val="center"/>
              <w:rPr>
                <w:rFonts w:ascii="Book Antiqua" w:hAnsi="Book Antiqua" w:cstheme="majorHAnsi"/>
                <w:i/>
                <w:color w:val="auto"/>
                <w:lang w:val="es-ES_tradnl"/>
              </w:rPr>
            </w:pPr>
          </w:p>
          <w:p w14:paraId="26E4119C" w14:textId="77777777" w:rsidR="004E641B" w:rsidRPr="00D47681" w:rsidRDefault="004E641B" w:rsidP="000E4B3B">
            <w:pPr>
              <w:spacing w:line="276" w:lineRule="auto"/>
              <w:jc w:val="center"/>
              <w:rPr>
                <w:rFonts w:ascii="Book Antiqua" w:hAnsi="Book Antiqua" w:cstheme="majorHAnsi"/>
                <w:i/>
                <w:color w:val="auto"/>
                <w:lang w:val="es-ES_tradnl"/>
              </w:rPr>
            </w:pPr>
          </w:p>
          <w:p w14:paraId="1684432C" w14:textId="77777777" w:rsidR="004E641B" w:rsidRPr="00D47681" w:rsidRDefault="004E641B" w:rsidP="000E4B3B">
            <w:pPr>
              <w:spacing w:line="276" w:lineRule="auto"/>
              <w:jc w:val="center"/>
              <w:rPr>
                <w:rFonts w:ascii="Book Antiqua" w:hAnsi="Book Antiqua" w:cstheme="majorHAnsi"/>
                <w:i/>
                <w:color w:val="auto"/>
                <w:lang w:val="es-ES_tradnl"/>
              </w:rPr>
            </w:pPr>
            <w:r w:rsidRPr="00D47681">
              <w:rPr>
                <w:rFonts w:ascii="Book Antiqua" w:hAnsi="Book Antiqua" w:cstheme="majorHAnsi"/>
                <w:i/>
                <w:color w:val="auto"/>
                <w:lang w:val="es-ES_tradnl"/>
              </w:rPr>
              <w:t>Sr.  Sarbelio Valentín Callejas Monge</w:t>
            </w:r>
          </w:p>
          <w:p w14:paraId="6B11BCFC" w14:textId="77777777" w:rsidR="004E641B" w:rsidRPr="00D47681" w:rsidRDefault="004E641B" w:rsidP="000E4B3B">
            <w:pPr>
              <w:spacing w:line="276" w:lineRule="auto"/>
              <w:jc w:val="center"/>
              <w:rPr>
                <w:rFonts w:ascii="Book Antiqua" w:hAnsi="Book Antiqua" w:cstheme="majorHAnsi"/>
                <w:i/>
                <w:color w:val="auto"/>
                <w:lang w:val="es-ES_tradnl"/>
              </w:rPr>
            </w:pPr>
            <w:r w:rsidRPr="00D47681">
              <w:rPr>
                <w:rFonts w:ascii="Book Antiqua" w:hAnsi="Book Antiqua" w:cstheme="majorHAnsi"/>
                <w:i/>
                <w:color w:val="auto"/>
                <w:lang w:val="es-ES_tradnl"/>
              </w:rPr>
              <w:t>Segundo Regidor Suplente</w:t>
            </w:r>
          </w:p>
        </w:tc>
      </w:tr>
      <w:tr w:rsidR="004E641B" w:rsidRPr="000E4B3B" w14:paraId="721B839D" w14:textId="77777777" w:rsidTr="00B21F20">
        <w:tc>
          <w:tcPr>
            <w:tcW w:w="4414" w:type="dxa"/>
            <w:vAlign w:val="bottom"/>
          </w:tcPr>
          <w:p w14:paraId="6D06A6D1" w14:textId="77777777" w:rsidR="004E641B" w:rsidRPr="00D47681" w:rsidRDefault="004E641B" w:rsidP="000E4B3B">
            <w:pPr>
              <w:spacing w:line="276" w:lineRule="auto"/>
              <w:jc w:val="center"/>
              <w:rPr>
                <w:rFonts w:ascii="Book Antiqua" w:hAnsi="Book Antiqua" w:cstheme="majorHAnsi"/>
                <w:i/>
                <w:color w:val="auto"/>
                <w:lang w:val="es-ES_tradnl"/>
              </w:rPr>
            </w:pPr>
          </w:p>
          <w:p w14:paraId="66413BCE" w14:textId="77777777" w:rsidR="004E641B" w:rsidRPr="00D47681" w:rsidRDefault="004E641B" w:rsidP="000E4B3B">
            <w:pPr>
              <w:spacing w:line="276" w:lineRule="auto"/>
              <w:jc w:val="center"/>
              <w:rPr>
                <w:rFonts w:ascii="Book Antiqua" w:hAnsi="Book Antiqua" w:cstheme="majorHAnsi"/>
                <w:i/>
                <w:color w:val="auto"/>
                <w:lang w:val="es-ES_tradnl"/>
              </w:rPr>
            </w:pPr>
          </w:p>
          <w:p w14:paraId="6FA048DE" w14:textId="77777777" w:rsidR="004E641B" w:rsidRPr="00D47681" w:rsidRDefault="004E641B" w:rsidP="000E4B3B">
            <w:pPr>
              <w:spacing w:line="276" w:lineRule="auto"/>
              <w:jc w:val="center"/>
              <w:rPr>
                <w:rFonts w:ascii="Book Antiqua" w:hAnsi="Book Antiqua" w:cstheme="majorHAnsi"/>
                <w:i/>
                <w:color w:val="auto"/>
                <w:lang w:val="es-ES_tradnl"/>
              </w:rPr>
            </w:pPr>
          </w:p>
          <w:p w14:paraId="7318503A" w14:textId="77777777" w:rsidR="004E641B" w:rsidRPr="00D47681" w:rsidRDefault="004E641B" w:rsidP="000E4B3B">
            <w:pPr>
              <w:spacing w:line="276" w:lineRule="auto"/>
              <w:jc w:val="center"/>
              <w:rPr>
                <w:rFonts w:ascii="Book Antiqua" w:hAnsi="Book Antiqua" w:cstheme="majorHAnsi"/>
                <w:i/>
                <w:color w:val="auto"/>
                <w:lang w:val="es-ES_tradnl"/>
              </w:rPr>
            </w:pPr>
            <w:r w:rsidRPr="00D47681">
              <w:rPr>
                <w:rFonts w:ascii="Book Antiqua" w:hAnsi="Book Antiqua" w:cstheme="majorHAnsi"/>
                <w:i/>
                <w:color w:val="auto"/>
                <w:lang w:val="es-ES_tradnl"/>
              </w:rPr>
              <w:t>Sr. José Tomas Sánchez García</w:t>
            </w:r>
          </w:p>
          <w:p w14:paraId="06CAAA59" w14:textId="77777777" w:rsidR="004E641B" w:rsidRPr="00D47681" w:rsidRDefault="004E641B" w:rsidP="000E4B3B">
            <w:pPr>
              <w:spacing w:line="276" w:lineRule="auto"/>
              <w:jc w:val="center"/>
              <w:rPr>
                <w:rFonts w:ascii="Book Antiqua" w:hAnsi="Book Antiqua" w:cstheme="majorHAnsi"/>
                <w:i/>
                <w:color w:val="auto"/>
                <w:lang w:val="es-ES_tradnl"/>
              </w:rPr>
            </w:pPr>
            <w:r w:rsidRPr="00D47681">
              <w:rPr>
                <w:rFonts w:ascii="Book Antiqua" w:hAnsi="Book Antiqua" w:cstheme="majorHAnsi"/>
                <w:i/>
                <w:color w:val="auto"/>
                <w:lang w:val="es-ES_tradnl"/>
              </w:rPr>
              <w:t>Tercer Regidor Suplente</w:t>
            </w:r>
          </w:p>
        </w:tc>
        <w:tc>
          <w:tcPr>
            <w:tcW w:w="4414" w:type="dxa"/>
            <w:vAlign w:val="bottom"/>
          </w:tcPr>
          <w:p w14:paraId="27F5D3C1" w14:textId="77777777" w:rsidR="004E641B" w:rsidRPr="00D47681" w:rsidRDefault="004E641B" w:rsidP="000E4B3B">
            <w:pPr>
              <w:spacing w:line="276" w:lineRule="auto"/>
              <w:jc w:val="center"/>
              <w:rPr>
                <w:rFonts w:ascii="Book Antiqua" w:hAnsi="Book Antiqua" w:cstheme="majorHAnsi"/>
                <w:i/>
                <w:color w:val="auto"/>
                <w:lang w:val="es-ES_tradnl"/>
              </w:rPr>
            </w:pPr>
          </w:p>
          <w:p w14:paraId="70E23DCF" w14:textId="77777777" w:rsidR="004E641B" w:rsidRPr="00D47681" w:rsidRDefault="004E641B" w:rsidP="000E4B3B">
            <w:pPr>
              <w:spacing w:line="276" w:lineRule="auto"/>
              <w:jc w:val="center"/>
              <w:rPr>
                <w:rFonts w:ascii="Book Antiqua" w:hAnsi="Book Antiqua" w:cstheme="majorHAnsi"/>
                <w:i/>
                <w:color w:val="auto"/>
                <w:lang w:val="es-ES_tradnl"/>
              </w:rPr>
            </w:pPr>
          </w:p>
          <w:p w14:paraId="326A2423" w14:textId="77777777" w:rsidR="004E641B" w:rsidRPr="00D47681" w:rsidRDefault="004E641B" w:rsidP="000E4B3B">
            <w:pPr>
              <w:spacing w:line="276" w:lineRule="auto"/>
              <w:jc w:val="center"/>
              <w:rPr>
                <w:rFonts w:ascii="Book Antiqua" w:hAnsi="Book Antiqua" w:cstheme="majorHAnsi"/>
                <w:i/>
                <w:color w:val="auto"/>
                <w:lang w:val="es-ES_tradnl"/>
              </w:rPr>
            </w:pPr>
          </w:p>
          <w:p w14:paraId="2CF928F5" w14:textId="77777777" w:rsidR="004E641B" w:rsidRPr="00D47681" w:rsidRDefault="004E641B" w:rsidP="000E4B3B">
            <w:pPr>
              <w:spacing w:line="276" w:lineRule="auto"/>
              <w:jc w:val="center"/>
              <w:rPr>
                <w:rFonts w:ascii="Book Antiqua" w:hAnsi="Book Antiqua" w:cstheme="majorHAnsi"/>
                <w:i/>
                <w:color w:val="auto"/>
                <w:lang w:val="es-ES_tradnl"/>
              </w:rPr>
            </w:pPr>
            <w:r w:rsidRPr="00D47681">
              <w:rPr>
                <w:rFonts w:ascii="Book Antiqua" w:hAnsi="Book Antiqua" w:cstheme="majorHAnsi"/>
                <w:i/>
                <w:color w:val="auto"/>
                <w:lang w:val="es-ES_tradnl"/>
              </w:rPr>
              <w:t>Lic. Oscar Armando Díaz Mejía</w:t>
            </w:r>
          </w:p>
          <w:p w14:paraId="6DA51B77" w14:textId="77777777" w:rsidR="004E641B" w:rsidRPr="00D47681" w:rsidRDefault="004E641B" w:rsidP="000E4B3B">
            <w:pPr>
              <w:spacing w:line="276" w:lineRule="auto"/>
              <w:jc w:val="center"/>
              <w:rPr>
                <w:rFonts w:ascii="Book Antiqua" w:hAnsi="Book Antiqua" w:cstheme="majorHAnsi"/>
                <w:i/>
                <w:color w:val="auto"/>
                <w:lang w:val="es-ES_tradnl"/>
              </w:rPr>
            </w:pPr>
            <w:r w:rsidRPr="00D47681">
              <w:rPr>
                <w:rFonts w:ascii="Book Antiqua" w:hAnsi="Book Antiqua" w:cstheme="majorHAnsi"/>
                <w:i/>
                <w:color w:val="auto"/>
                <w:lang w:val="es-ES_tradnl"/>
              </w:rPr>
              <w:t>Cuarto Regidor Suplente</w:t>
            </w:r>
          </w:p>
        </w:tc>
      </w:tr>
    </w:tbl>
    <w:p w14:paraId="249500B8" w14:textId="77777777" w:rsidR="004E641B" w:rsidRDefault="004E641B" w:rsidP="000E4B3B">
      <w:pPr>
        <w:spacing w:line="276" w:lineRule="auto"/>
        <w:jc w:val="center"/>
        <w:rPr>
          <w:rFonts w:ascii="Book Antiqua" w:hAnsi="Book Antiqua" w:cstheme="majorHAnsi"/>
          <w:i/>
          <w:color w:val="auto"/>
          <w:sz w:val="22"/>
          <w:szCs w:val="22"/>
          <w:lang w:val="es-ES_tradnl"/>
        </w:rPr>
      </w:pPr>
    </w:p>
    <w:p w14:paraId="0E51034C" w14:textId="77777777" w:rsidR="005559AB" w:rsidRPr="000E4B3B" w:rsidRDefault="005559AB" w:rsidP="000E4B3B">
      <w:pPr>
        <w:spacing w:line="276" w:lineRule="auto"/>
        <w:jc w:val="center"/>
        <w:rPr>
          <w:rFonts w:ascii="Book Antiqua" w:hAnsi="Book Antiqua" w:cstheme="majorHAnsi"/>
          <w:i/>
          <w:color w:val="auto"/>
          <w:sz w:val="22"/>
          <w:szCs w:val="22"/>
          <w:lang w:val="es-ES_tradnl"/>
        </w:rPr>
      </w:pPr>
    </w:p>
    <w:p w14:paraId="2E633AB8" w14:textId="77777777" w:rsidR="004E641B" w:rsidRDefault="004E641B" w:rsidP="000E4B3B">
      <w:pPr>
        <w:spacing w:line="276" w:lineRule="auto"/>
        <w:jc w:val="center"/>
        <w:rPr>
          <w:rFonts w:ascii="Book Antiqua" w:hAnsi="Book Antiqua" w:cstheme="majorHAnsi"/>
          <w:i/>
          <w:color w:val="auto"/>
          <w:sz w:val="22"/>
          <w:szCs w:val="22"/>
          <w:lang w:val="es-ES_tradnl"/>
        </w:rPr>
      </w:pPr>
    </w:p>
    <w:p w14:paraId="61DF38CB" w14:textId="77777777" w:rsidR="000F1456" w:rsidRDefault="000F1456" w:rsidP="000E4B3B">
      <w:pPr>
        <w:spacing w:line="276" w:lineRule="auto"/>
        <w:jc w:val="center"/>
        <w:rPr>
          <w:rFonts w:ascii="Book Antiqua" w:hAnsi="Book Antiqua" w:cstheme="majorHAnsi"/>
          <w:i/>
          <w:color w:val="auto"/>
          <w:sz w:val="22"/>
          <w:szCs w:val="22"/>
          <w:lang w:val="es-ES_tradnl"/>
        </w:rPr>
      </w:pPr>
    </w:p>
    <w:p w14:paraId="6B1D7951"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13648042" w14:textId="77777777" w:rsidR="00D21E95" w:rsidRDefault="00D21E95" w:rsidP="00E30EE2">
      <w:pPr>
        <w:spacing w:line="276" w:lineRule="auto"/>
        <w:jc w:val="center"/>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XXXX </w:t>
      </w:r>
      <w:proofErr w:type="spellStart"/>
      <w:r>
        <w:rPr>
          <w:rFonts w:ascii="Book Antiqua" w:hAnsi="Book Antiqua" w:cstheme="majorHAnsi"/>
          <w:i/>
          <w:color w:val="auto"/>
          <w:sz w:val="22"/>
          <w:szCs w:val="22"/>
          <w:lang w:val="es-ES_tradnl"/>
        </w:rPr>
        <w:t>XXXX</w:t>
      </w:r>
      <w:proofErr w:type="spellEnd"/>
      <w:r>
        <w:rPr>
          <w:rFonts w:ascii="Book Antiqua" w:hAnsi="Book Antiqua" w:cstheme="majorHAnsi"/>
          <w:i/>
          <w:color w:val="auto"/>
          <w:sz w:val="22"/>
          <w:szCs w:val="22"/>
          <w:lang w:val="es-ES_tradnl"/>
        </w:rPr>
        <w:t xml:space="preserve"> </w:t>
      </w:r>
      <w:proofErr w:type="spellStart"/>
      <w:r>
        <w:rPr>
          <w:rFonts w:ascii="Book Antiqua" w:hAnsi="Book Antiqua" w:cstheme="majorHAnsi"/>
          <w:i/>
          <w:color w:val="auto"/>
          <w:sz w:val="22"/>
          <w:szCs w:val="22"/>
          <w:lang w:val="es-ES_tradnl"/>
        </w:rPr>
        <w:t>XXXX</w:t>
      </w:r>
      <w:proofErr w:type="spellEnd"/>
      <w:r>
        <w:rPr>
          <w:rFonts w:ascii="Book Antiqua" w:hAnsi="Book Antiqua" w:cstheme="majorHAnsi"/>
          <w:i/>
          <w:color w:val="auto"/>
          <w:sz w:val="22"/>
          <w:szCs w:val="22"/>
          <w:lang w:val="es-ES_tradnl"/>
        </w:rPr>
        <w:t xml:space="preserve"> </w:t>
      </w:r>
      <w:proofErr w:type="spellStart"/>
      <w:r>
        <w:rPr>
          <w:rFonts w:ascii="Book Antiqua" w:hAnsi="Book Antiqua" w:cstheme="majorHAnsi"/>
          <w:i/>
          <w:color w:val="auto"/>
          <w:sz w:val="22"/>
          <w:szCs w:val="22"/>
          <w:lang w:val="es-ES_tradnl"/>
        </w:rPr>
        <w:t>XXXX</w:t>
      </w:r>
      <w:proofErr w:type="spellEnd"/>
    </w:p>
    <w:p w14:paraId="56F51F72" w14:textId="67FA964A" w:rsidR="004E641B" w:rsidRPr="000E4B3B" w:rsidRDefault="004E641B" w:rsidP="00E30EE2">
      <w:pPr>
        <w:spacing w:line="276" w:lineRule="auto"/>
        <w:jc w:val="center"/>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ES_tradnl"/>
        </w:rPr>
        <w:t>Secretario Municipal Ad-honorem</w:t>
      </w:r>
    </w:p>
    <w:sectPr w:rsidR="004E641B" w:rsidRPr="000E4B3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B1F15" w14:textId="77777777" w:rsidR="001F48AB" w:rsidRDefault="001F48AB" w:rsidP="008E6113">
      <w:r>
        <w:separator/>
      </w:r>
    </w:p>
  </w:endnote>
  <w:endnote w:type="continuationSeparator" w:id="0">
    <w:p w14:paraId="31A28711" w14:textId="77777777" w:rsidR="001F48AB" w:rsidRDefault="001F48AB" w:rsidP="008E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EB495" w14:textId="77777777" w:rsidR="001F48AB" w:rsidRDefault="001F48AB" w:rsidP="008E6113">
      <w:r>
        <w:separator/>
      </w:r>
    </w:p>
  </w:footnote>
  <w:footnote w:type="continuationSeparator" w:id="0">
    <w:p w14:paraId="208135A5" w14:textId="77777777" w:rsidR="001F48AB" w:rsidRDefault="001F48AB" w:rsidP="008E6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2F9"/>
    <w:multiLevelType w:val="hybridMultilevel"/>
    <w:tmpl w:val="BE12426A"/>
    <w:lvl w:ilvl="0" w:tplc="41A8232C">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81363B3"/>
    <w:multiLevelType w:val="hybridMultilevel"/>
    <w:tmpl w:val="B69E46F0"/>
    <w:lvl w:ilvl="0" w:tplc="F028F8DC">
      <w:start w:val="1"/>
      <w:numFmt w:val="decimal"/>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134B91"/>
    <w:multiLevelType w:val="hybridMultilevel"/>
    <w:tmpl w:val="E8A22100"/>
    <w:lvl w:ilvl="0" w:tplc="F7BCAAC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C67DB3"/>
    <w:multiLevelType w:val="hybridMultilevel"/>
    <w:tmpl w:val="BF6C1708"/>
    <w:lvl w:ilvl="0" w:tplc="CAF80BE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B357FC"/>
    <w:multiLevelType w:val="hybridMultilevel"/>
    <w:tmpl w:val="9DC6661E"/>
    <w:lvl w:ilvl="0" w:tplc="0AFCD52C">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5D66907"/>
    <w:multiLevelType w:val="hybridMultilevel"/>
    <w:tmpl w:val="0282A64E"/>
    <w:lvl w:ilvl="0" w:tplc="67EA0B92">
      <w:start w:val="1"/>
      <w:numFmt w:val="decimal"/>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DA912A5"/>
    <w:multiLevelType w:val="hybridMultilevel"/>
    <w:tmpl w:val="4D62043A"/>
    <w:lvl w:ilvl="0" w:tplc="6B3A0340">
      <w:start w:val="1"/>
      <w:numFmt w:val="decimal"/>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1ED42CD"/>
    <w:multiLevelType w:val="hybridMultilevel"/>
    <w:tmpl w:val="E7A8C2E8"/>
    <w:lvl w:ilvl="0" w:tplc="189A2752">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220A015E"/>
    <w:multiLevelType w:val="hybridMultilevel"/>
    <w:tmpl w:val="0B7E38DA"/>
    <w:lvl w:ilvl="0" w:tplc="B1BAC3E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37A44A6"/>
    <w:multiLevelType w:val="hybridMultilevel"/>
    <w:tmpl w:val="A38A83DA"/>
    <w:lvl w:ilvl="0" w:tplc="CCA6B32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A6224C1"/>
    <w:multiLevelType w:val="hybridMultilevel"/>
    <w:tmpl w:val="64B623BC"/>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B675350"/>
    <w:multiLevelType w:val="hybridMultilevel"/>
    <w:tmpl w:val="C584051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EDA20F0"/>
    <w:multiLevelType w:val="hybridMultilevel"/>
    <w:tmpl w:val="8ED4F1DE"/>
    <w:lvl w:ilvl="0" w:tplc="65282FC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0DA6097"/>
    <w:multiLevelType w:val="hybridMultilevel"/>
    <w:tmpl w:val="9C72358A"/>
    <w:lvl w:ilvl="0" w:tplc="4D54E4FE">
      <w:start w:val="1"/>
      <w:numFmt w:val="decimal"/>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F70796E"/>
    <w:multiLevelType w:val="hybridMultilevel"/>
    <w:tmpl w:val="058ADDE8"/>
    <w:lvl w:ilvl="0" w:tplc="5E682AF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10A5798"/>
    <w:multiLevelType w:val="hybridMultilevel"/>
    <w:tmpl w:val="F92E17C8"/>
    <w:lvl w:ilvl="0" w:tplc="63DA24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2D80A60"/>
    <w:multiLevelType w:val="hybridMultilevel"/>
    <w:tmpl w:val="268AC194"/>
    <w:lvl w:ilvl="0" w:tplc="282A197C">
      <w:start w:val="1"/>
      <w:numFmt w:val="decimal"/>
      <w:lvlText w:val="%1."/>
      <w:lvlJc w:val="left"/>
      <w:pPr>
        <w:ind w:left="1440" w:hanging="360"/>
      </w:pPr>
      <w:rPr>
        <w:rFonts w:hint="default"/>
        <w:b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15:restartNumberingAfterBreak="0">
    <w:nsid w:val="454236D5"/>
    <w:multiLevelType w:val="hybridMultilevel"/>
    <w:tmpl w:val="FCD2A064"/>
    <w:lvl w:ilvl="0" w:tplc="F4A851AE">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35767C3"/>
    <w:multiLevelType w:val="hybridMultilevel"/>
    <w:tmpl w:val="96FCAC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7AF0AAD"/>
    <w:multiLevelType w:val="hybridMultilevel"/>
    <w:tmpl w:val="C584F18E"/>
    <w:lvl w:ilvl="0" w:tplc="A1BC3D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C7D7D11"/>
    <w:multiLevelType w:val="hybridMultilevel"/>
    <w:tmpl w:val="DAE2BDCA"/>
    <w:lvl w:ilvl="0" w:tplc="A63CE274">
      <w:start w:val="1"/>
      <w:numFmt w:val="upperRoman"/>
      <w:lvlText w:val="%1."/>
      <w:lvlJc w:val="left"/>
      <w:pPr>
        <w:ind w:left="1080" w:hanging="720"/>
      </w:pPr>
      <w:rPr>
        <w:rFonts w:ascii="Book Antiqua" w:eastAsia="Times New Roman" w:hAnsi="Book Antiqua" w:cstheme="majorHAns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C3D4126"/>
    <w:multiLevelType w:val="hybridMultilevel"/>
    <w:tmpl w:val="06A082E0"/>
    <w:lvl w:ilvl="0" w:tplc="471ECECC">
      <w:start w:val="1"/>
      <w:numFmt w:val="decimal"/>
      <w:lvlText w:val="%1."/>
      <w:lvlJc w:val="left"/>
      <w:pPr>
        <w:ind w:left="720" w:hanging="360"/>
      </w:pPr>
      <w:rPr>
        <w:rFonts w:ascii="Book Antiqua" w:eastAsia="Times New Roman" w:hAnsi="Book Antiqua" w:cstheme="majorHAns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00716D0"/>
    <w:multiLevelType w:val="hybridMultilevel"/>
    <w:tmpl w:val="4C3AA52C"/>
    <w:lvl w:ilvl="0" w:tplc="F594C340">
      <w:start w:val="1"/>
      <w:numFmt w:val="upperRoman"/>
      <w:lvlText w:val="%1."/>
      <w:lvlJc w:val="left"/>
      <w:pPr>
        <w:ind w:left="1080" w:hanging="72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6130ACB"/>
    <w:multiLevelType w:val="hybridMultilevel"/>
    <w:tmpl w:val="36608AE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964585571">
    <w:abstractNumId w:val="17"/>
  </w:num>
  <w:num w:numId="2" w16cid:durableId="1250459544">
    <w:abstractNumId w:val="0"/>
  </w:num>
  <w:num w:numId="3" w16cid:durableId="433749235">
    <w:abstractNumId w:val="1"/>
  </w:num>
  <w:num w:numId="4" w16cid:durableId="2135170078">
    <w:abstractNumId w:val="3"/>
  </w:num>
  <w:num w:numId="5" w16cid:durableId="349796756">
    <w:abstractNumId w:val="21"/>
  </w:num>
  <w:num w:numId="6" w16cid:durableId="1364867923">
    <w:abstractNumId w:val="20"/>
  </w:num>
  <w:num w:numId="7" w16cid:durableId="664280850">
    <w:abstractNumId w:val="14"/>
  </w:num>
  <w:num w:numId="8" w16cid:durableId="566305083">
    <w:abstractNumId w:val="19"/>
  </w:num>
  <w:num w:numId="9" w16cid:durableId="911237593">
    <w:abstractNumId w:val="7"/>
  </w:num>
  <w:num w:numId="10" w16cid:durableId="579409591">
    <w:abstractNumId w:val="16"/>
  </w:num>
  <w:num w:numId="11" w16cid:durableId="1987927337">
    <w:abstractNumId w:val="4"/>
  </w:num>
  <w:num w:numId="12" w16cid:durableId="825129258">
    <w:abstractNumId w:val="11"/>
  </w:num>
  <w:num w:numId="13" w16cid:durableId="1183595583">
    <w:abstractNumId w:val="22"/>
  </w:num>
  <w:num w:numId="14" w16cid:durableId="1353146844">
    <w:abstractNumId w:val="6"/>
  </w:num>
  <w:num w:numId="15" w16cid:durableId="91510181">
    <w:abstractNumId w:val="12"/>
  </w:num>
  <w:num w:numId="16" w16cid:durableId="1573588494">
    <w:abstractNumId w:val="10"/>
  </w:num>
  <w:num w:numId="17" w16cid:durableId="951936739">
    <w:abstractNumId w:val="9"/>
  </w:num>
  <w:num w:numId="18" w16cid:durableId="15934781">
    <w:abstractNumId w:val="5"/>
  </w:num>
  <w:num w:numId="19" w16cid:durableId="656375305">
    <w:abstractNumId w:val="2"/>
  </w:num>
  <w:num w:numId="20" w16cid:durableId="1374965382">
    <w:abstractNumId w:val="13"/>
  </w:num>
  <w:num w:numId="21" w16cid:durableId="1123617931">
    <w:abstractNumId w:val="8"/>
  </w:num>
  <w:num w:numId="22" w16cid:durableId="926767131">
    <w:abstractNumId w:val="18"/>
  </w:num>
  <w:num w:numId="23" w16cid:durableId="1716659764">
    <w:abstractNumId w:val="15"/>
  </w:num>
  <w:num w:numId="24" w16cid:durableId="1565490090">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3972"/>
    <w:rsid w:val="000009D2"/>
    <w:rsid w:val="00004DB0"/>
    <w:rsid w:val="000064B5"/>
    <w:rsid w:val="00006B66"/>
    <w:rsid w:val="00006C2D"/>
    <w:rsid w:val="0001001C"/>
    <w:rsid w:val="0001124B"/>
    <w:rsid w:val="00011E81"/>
    <w:rsid w:val="0002030E"/>
    <w:rsid w:val="000239F1"/>
    <w:rsid w:val="0003126F"/>
    <w:rsid w:val="00033184"/>
    <w:rsid w:val="00037B25"/>
    <w:rsid w:val="000418B1"/>
    <w:rsid w:val="000430B1"/>
    <w:rsid w:val="00051F6E"/>
    <w:rsid w:val="000531D3"/>
    <w:rsid w:val="000564D6"/>
    <w:rsid w:val="000615C7"/>
    <w:rsid w:val="00063B90"/>
    <w:rsid w:val="00067723"/>
    <w:rsid w:val="00070D2D"/>
    <w:rsid w:val="000747DF"/>
    <w:rsid w:val="0008038A"/>
    <w:rsid w:val="00081110"/>
    <w:rsid w:val="000850E5"/>
    <w:rsid w:val="00085582"/>
    <w:rsid w:val="000857FF"/>
    <w:rsid w:val="00094650"/>
    <w:rsid w:val="000A327E"/>
    <w:rsid w:val="000B5571"/>
    <w:rsid w:val="000B593F"/>
    <w:rsid w:val="000B7AC4"/>
    <w:rsid w:val="000C1E04"/>
    <w:rsid w:val="000C518E"/>
    <w:rsid w:val="000D1CA5"/>
    <w:rsid w:val="000D2A77"/>
    <w:rsid w:val="000D2ED9"/>
    <w:rsid w:val="000D45DD"/>
    <w:rsid w:val="000D657F"/>
    <w:rsid w:val="000E42FF"/>
    <w:rsid w:val="000E4B3B"/>
    <w:rsid w:val="000E5BC7"/>
    <w:rsid w:val="000E6DB2"/>
    <w:rsid w:val="000F1456"/>
    <w:rsid w:val="000F1AD4"/>
    <w:rsid w:val="000F6DBB"/>
    <w:rsid w:val="000F706A"/>
    <w:rsid w:val="00100FD4"/>
    <w:rsid w:val="001015A8"/>
    <w:rsid w:val="001053D8"/>
    <w:rsid w:val="00113369"/>
    <w:rsid w:val="0011692A"/>
    <w:rsid w:val="001179B6"/>
    <w:rsid w:val="00120008"/>
    <w:rsid w:val="001221BC"/>
    <w:rsid w:val="00126560"/>
    <w:rsid w:val="001302A3"/>
    <w:rsid w:val="001313BE"/>
    <w:rsid w:val="0013181F"/>
    <w:rsid w:val="00133512"/>
    <w:rsid w:val="00140688"/>
    <w:rsid w:val="00140966"/>
    <w:rsid w:val="001420CE"/>
    <w:rsid w:val="00144464"/>
    <w:rsid w:val="00152E5B"/>
    <w:rsid w:val="001632EA"/>
    <w:rsid w:val="001651C9"/>
    <w:rsid w:val="001659B7"/>
    <w:rsid w:val="00165E22"/>
    <w:rsid w:val="001664F7"/>
    <w:rsid w:val="00175721"/>
    <w:rsid w:val="00176B2C"/>
    <w:rsid w:val="001772E1"/>
    <w:rsid w:val="00180964"/>
    <w:rsid w:val="001915A7"/>
    <w:rsid w:val="0019444F"/>
    <w:rsid w:val="0019471D"/>
    <w:rsid w:val="001968CC"/>
    <w:rsid w:val="001A3300"/>
    <w:rsid w:val="001A3CA5"/>
    <w:rsid w:val="001A699B"/>
    <w:rsid w:val="001A7856"/>
    <w:rsid w:val="001B1038"/>
    <w:rsid w:val="001B183A"/>
    <w:rsid w:val="001B2847"/>
    <w:rsid w:val="001B2CB1"/>
    <w:rsid w:val="001B3FF1"/>
    <w:rsid w:val="001B69C3"/>
    <w:rsid w:val="001B71EE"/>
    <w:rsid w:val="001C1A71"/>
    <w:rsid w:val="001C3069"/>
    <w:rsid w:val="001C30CA"/>
    <w:rsid w:val="001C5AB9"/>
    <w:rsid w:val="001C5BFD"/>
    <w:rsid w:val="001D18CC"/>
    <w:rsid w:val="001D6F71"/>
    <w:rsid w:val="001E0BC1"/>
    <w:rsid w:val="001E2413"/>
    <w:rsid w:val="001E551B"/>
    <w:rsid w:val="001F025F"/>
    <w:rsid w:val="001F0CEC"/>
    <w:rsid w:val="001F1A0B"/>
    <w:rsid w:val="001F43C1"/>
    <w:rsid w:val="001F48AB"/>
    <w:rsid w:val="001F73BC"/>
    <w:rsid w:val="002007DB"/>
    <w:rsid w:val="00206CFD"/>
    <w:rsid w:val="00214968"/>
    <w:rsid w:val="00216A00"/>
    <w:rsid w:val="0022129E"/>
    <w:rsid w:val="002243E5"/>
    <w:rsid w:val="002273FF"/>
    <w:rsid w:val="00227BF3"/>
    <w:rsid w:val="00232557"/>
    <w:rsid w:val="0023578B"/>
    <w:rsid w:val="002368FE"/>
    <w:rsid w:val="00236E7F"/>
    <w:rsid w:val="00240B23"/>
    <w:rsid w:val="00242C05"/>
    <w:rsid w:val="00246A61"/>
    <w:rsid w:val="00246B81"/>
    <w:rsid w:val="0025289A"/>
    <w:rsid w:val="0025327C"/>
    <w:rsid w:val="002554AC"/>
    <w:rsid w:val="00263B7D"/>
    <w:rsid w:val="002743DC"/>
    <w:rsid w:val="00274AC0"/>
    <w:rsid w:val="00281265"/>
    <w:rsid w:val="0028288C"/>
    <w:rsid w:val="0028764D"/>
    <w:rsid w:val="00287FE8"/>
    <w:rsid w:val="002915E8"/>
    <w:rsid w:val="00292B21"/>
    <w:rsid w:val="00293691"/>
    <w:rsid w:val="00294431"/>
    <w:rsid w:val="002A1202"/>
    <w:rsid w:val="002A1AA2"/>
    <w:rsid w:val="002A306E"/>
    <w:rsid w:val="002A4689"/>
    <w:rsid w:val="002A5F5D"/>
    <w:rsid w:val="002B585A"/>
    <w:rsid w:val="002C02B2"/>
    <w:rsid w:val="002C6D20"/>
    <w:rsid w:val="002D2F44"/>
    <w:rsid w:val="002E15AA"/>
    <w:rsid w:val="002E2234"/>
    <w:rsid w:val="002E3A22"/>
    <w:rsid w:val="002E4597"/>
    <w:rsid w:val="002E628C"/>
    <w:rsid w:val="002F5E93"/>
    <w:rsid w:val="002F6444"/>
    <w:rsid w:val="003008D4"/>
    <w:rsid w:val="00310E71"/>
    <w:rsid w:val="003136E2"/>
    <w:rsid w:val="00316A33"/>
    <w:rsid w:val="0031790C"/>
    <w:rsid w:val="00321174"/>
    <w:rsid w:val="00325E4B"/>
    <w:rsid w:val="00330F51"/>
    <w:rsid w:val="00333685"/>
    <w:rsid w:val="00337644"/>
    <w:rsid w:val="00342084"/>
    <w:rsid w:val="00343B56"/>
    <w:rsid w:val="003442EC"/>
    <w:rsid w:val="0035035C"/>
    <w:rsid w:val="00350CF9"/>
    <w:rsid w:val="00356F19"/>
    <w:rsid w:val="00365042"/>
    <w:rsid w:val="003671C5"/>
    <w:rsid w:val="003674A4"/>
    <w:rsid w:val="00367C11"/>
    <w:rsid w:val="003704FE"/>
    <w:rsid w:val="00382E9F"/>
    <w:rsid w:val="003837BD"/>
    <w:rsid w:val="0039112D"/>
    <w:rsid w:val="00391A80"/>
    <w:rsid w:val="0039457B"/>
    <w:rsid w:val="003A100D"/>
    <w:rsid w:val="003A233B"/>
    <w:rsid w:val="003A3153"/>
    <w:rsid w:val="003A4243"/>
    <w:rsid w:val="003A5464"/>
    <w:rsid w:val="003A5E2E"/>
    <w:rsid w:val="003A7472"/>
    <w:rsid w:val="003B1B1B"/>
    <w:rsid w:val="003B2AF0"/>
    <w:rsid w:val="003B3D5C"/>
    <w:rsid w:val="003B51F0"/>
    <w:rsid w:val="003C1F0E"/>
    <w:rsid w:val="003C2B82"/>
    <w:rsid w:val="003C3054"/>
    <w:rsid w:val="003D0CF5"/>
    <w:rsid w:val="003D1745"/>
    <w:rsid w:val="003D3A3E"/>
    <w:rsid w:val="003F131C"/>
    <w:rsid w:val="003F3CE8"/>
    <w:rsid w:val="003F494D"/>
    <w:rsid w:val="003F5FD6"/>
    <w:rsid w:val="003F778E"/>
    <w:rsid w:val="00400DA1"/>
    <w:rsid w:val="00400DE0"/>
    <w:rsid w:val="00401A18"/>
    <w:rsid w:val="00403C58"/>
    <w:rsid w:val="004050A7"/>
    <w:rsid w:val="0041227B"/>
    <w:rsid w:val="00413A3F"/>
    <w:rsid w:val="00413E17"/>
    <w:rsid w:val="0041721A"/>
    <w:rsid w:val="004216A6"/>
    <w:rsid w:val="004229B6"/>
    <w:rsid w:val="0042466C"/>
    <w:rsid w:val="00445328"/>
    <w:rsid w:val="00456B94"/>
    <w:rsid w:val="00456F82"/>
    <w:rsid w:val="00461C0A"/>
    <w:rsid w:val="004674F2"/>
    <w:rsid w:val="004715EF"/>
    <w:rsid w:val="00473A3E"/>
    <w:rsid w:val="004767A9"/>
    <w:rsid w:val="00476DFA"/>
    <w:rsid w:val="0047755C"/>
    <w:rsid w:val="00477AA5"/>
    <w:rsid w:val="00480FD9"/>
    <w:rsid w:val="004918C5"/>
    <w:rsid w:val="0049292C"/>
    <w:rsid w:val="004A21E7"/>
    <w:rsid w:val="004A299C"/>
    <w:rsid w:val="004A7D0E"/>
    <w:rsid w:val="004B02D5"/>
    <w:rsid w:val="004B2436"/>
    <w:rsid w:val="004B2C90"/>
    <w:rsid w:val="004B55A5"/>
    <w:rsid w:val="004B57ED"/>
    <w:rsid w:val="004C0482"/>
    <w:rsid w:val="004C7BD2"/>
    <w:rsid w:val="004D4184"/>
    <w:rsid w:val="004D77E8"/>
    <w:rsid w:val="004E2C78"/>
    <w:rsid w:val="004E3CB1"/>
    <w:rsid w:val="004E6289"/>
    <w:rsid w:val="004E641B"/>
    <w:rsid w:val="004F1C95"/>
    <w:rsid w:val="004F2032"/>
    <w:rsid w:val="004F206A"/>
    <w:rsid w:val="00500684"/>
    <w:rsid w:val="0051084D"/>
    <w:rsid w:val="0051180F"/>
    <w:rsid w:val="005152F4"/>
    <w:rsid w:val="00515D47"/>
    <w:rsid w:val="00516C63"/>
    <w:rsid w:val="00521A6D"/>
    <w:rsid w:val="00526541"/>
    <w:rsid w:val="00527004"/>
    <w:rsid w:val="00532BB9"/>
    <w:rsid w:val="00533123"/>
    <w:rsid w:val="00533BB9"/>
    <w:rsid w:val="00533D35"/>
    <w:rsid w:val="00546EF1"/>
    <w:rsid w:val="0055016A"/>
    <w:rsid w:val="005528E1"/>
    <w:rsid w:val="005559AB"/>
    <w:rsid w:val="00555AD5"/>
    <w:rsid w:val="0055667A"/>
    <w:rsid w:val="005574A3"/>
    <w:rsid w:val="005605FF"/>
    <w:rsid w:val="0057049F"/>
    <w:rsid w:val="005711C4"/>
    <w:rsid w:val="00571AB5"/>
    <w:rsid w:val="00571B03"/>
    <w:rsid w:val="00572F5E"/>
    <w:rsid w:val="00576454"/>
    <w:rsid w:val="00582D04"/>
    <w:rsid w:val="005874DA"/>
    <w:rsid w:val="005943E8"/>
    <w:rsid w:val="00596343"/>
    <w:rsid w:val="005B0AFB"/>
    <w:rsid w:val="005B336D"/>
    <w:rsid w:val="005C2540"/>
    <w:rsid w:val="005C2B9D"/>
    <w:rsid w:val="005C303A"/>
    <w:rsid w:val="005C31AF"/>
    <w:rsid w:val="005C5222"/>
    <w:rsid w:val="005D1CD5"/>
    <w:rsid w:val="005D4FEC"/>
    <w:rsid w:val="005D70E5"/>
    <w:rsid w:val="005E727C"/>
    <w:rsid w:val="005F0A68"/>
    <w:rsid w:val="005F3484"/>
    <w:rsid w:val="005F34CA"/>
    <w:rsid w:val="0060350E"/>
    <w:rsid w:val="00604940"/>
    <w:rsid w:val="006074AC"/>
    <w:rsid w:val="0061097A"/>
    <w:rsid w:val="00617297"/>
    <w:rsid w:val="00621263"/>
    <w:rsid w:val="006213CE"/>
    <w:rsid w:val="00622A11"/>
    <w:rsid w:val="00623375"/>
    <w:rsid w:val="00632009"/>
    <w:rsid w:val="00632522"/>
    <w:rsid w:val="00632865"/>
    <w:rsid w:val="006340B1"/>
    <w:rsid w:val="00635ABA"/>
    <w:rsid w:val="0063608E"/>
    <w:rsid w:val="0064026C"/>
    <w:rsid w:val="006416A0"/>
    <w:rsid w:val="00643032"/>
    <w:rsid w:val="006555CF"/>
    <w:rsid w:val="00656ADB"/>
    <w:rsid w:val="00670BA4"/>
    <w:rsid w:val="0067293D"/>
    <w:rsid w:val="00677FA3"/>
    <w:rsid w:val="006807DB"/>
    <w:rsid w:val="00680F35"/>
    <w:rsid w:val="006848FA"/>
    <w:rsid w:val="00686D77"/>
    <w:rsid w:val="0069538A"/>
    <w:rsid w:val="006A0B1C"/>
    <w:rsid w:val="006A5229"/>
    <w:rsid w:val="006A5F2A"/>
    <w:rsid w:val="006A74FF"/>
    <w:rsid w:val="006B0B81"/>
    <w:rsid w:val="006B78AD"/>
    <w:rsid w:val="006C12AF"/>
    <w:rsid w:val="006C3962"/>
    <w:rsid w:val="006C3DAA"/>
    <w:rsid w:val="006C444C"/>
    <w:rsid w:val="006C6A18"/>
    <w:rsid w:val="006C7034"/>
    <w:rsid w:val="006C778B"/>
    <w:rsid w:val="006E14C3"/>
    <w:rsid w:val="006E22A4"/>
    <w:rsid w:val="006E4AC4"/>
    <w:rsid w:val="006E538A"/>
    <w:rsid w:val="006E542C"/>
    <w:rsid w:val="006E64BB"/>
    <w:rsid w:val="006E6AE6"/>
    <w:rsid w:val="007007FC"/>
    <w:rsid w:val="0070099C"/>
    <w:rsid w:val="00701F85"/>
    <w:rsid w:val="00706BC9"/>
    <w:rsid w:val="007104F6"/>
    <w:rsid w:val="00714708"/>
    <w:rsid w:val="007162C1"/>
    <w:rsid w:val="0072140D"/>
    <w:rsid w:val="00721EDA"/>
    <w:rsid w:val="00725256"/>
    <w:rsid w:val="00727AA8"/>
    <w:rsid w:val="00736682"/>
    <w:rsid w:val="00744BFC"/>
    <w:rsid w:val="007501B6"/>
    <w:rsid w:val="00751E52"/>
    <w:rsid w:val="007544B3"/>
    <w:rsid w:val="00754D75"/>
    <w:rsid w:val="00754FCA"/>
    <w:rsid w:val="007561D6"/>
    <w:rsid w:val="00766381"/>
    <w:rsid w:val="0076782E"/>
    <w:rsid w:val="007709B2"/>
    <w:rsid w:val="00773972"/>
    <w:rsid w:val="007747EA"/>
    <w:rsid w:val="00776C87"/>
    <w:rsid w:val="00783EA8"/>
    <w:rsid w:val="00785537"/>
    <w:rsid w:val="0079324C"/>
    <w:rsid w:val="00796C83"/>
    <w:rsid w:val="00797AC4"/>
    <w:rsid w:val="007A32FD"/>
    <w:rsid w:val="007A4318"/>
    <w:rsid w:val="007A77AF"/>
    <w:rsid w:val="007B01C9"/>
    <w:rsid w:val="007B129A"/>
    <w:rsid w:val="007B1465"/>
    <w:rsid w:val="007C121F"/>
    <w:rsid w:val="007C1CFE"/>
    <w:rsid w:val="007C3CA6"/>
    <w:rsid w:val="007C578B"/>
    <w:rsid w:val="007D14C6"/>
    <w:rsid w:val="007D155D"/>
    <w:rsid w:val="007D1D06"/>
    <w:rsid w:val="007D2D4F"/>
    <w:rsid w:val="007D6347"/>
    <w:rsid w:val="007D7084"/>
    <w:rsid w:val="007D72B6"/>
    <w:rsid w:val="007E45CD"/>
    <w:rsid w:val="007F1FB6"/>
    <w:rsid w:val="007F239E"/>
    <w:rsid w:val="007F3664"/>
    <w:rsid w:val="007F380C"/>
    <w:rsid w:val="007F3813"/>
    <w:rsid w:val="007F3D1D"/>
    <w:rsid w:val="008001FD"/>
    <w:rsid w:val="0080147E"/>
    <w:rsid w:val="00807550"/>
    <w:rsid w:val="008104AD"/>
    <w:rsid w:val="00813A92"/>
    <w:rsid w:val="00813FD4"/>
    <w:rsid w:val="008144BF"/>
    <w:rsid w:val="00822C57"/>
    <w:rsid w:val="008230A0"/>
    <w:rsid w:val="00824370"/>
    <w:rsid w:val="008258CD"/>
    <w:rsid w:val="00826A64"/>
    <w:rsid w:val="00831D5E"/>
    <w:rsid w:val="0083249C"/>
    <w:rsid w:val="00832D57"/>
    <w:rsid w:val="00834076"/>
    <w:rsid w:val="0083519E"/>
    <w:rsid w:val="0084155D"/>
    <w:rsid w:val="008424B7"/>
    <w:rsid w:val="00844929"/>
    <w:rsid w:val="008454C7"/>
    <w:rsid w:val="00845C0E"/>
    <w:rsid w:val="008479E3"/>
    <w:rsid w:val="00854B0B"/>
    <w:rsid w:val="0085725B"/>
    <w:rsid w:val="00862CD9"/>
    <w:rsid w:val="008640E4"/>
    <w:rsid w:val="00865DCE"/>
    <w:rsid w:val="00866F6F"/>
    <w:rsid w:val="008671C6"/>
    <w:rsid w:val="00870637"/>
    <w:rsid w:val="00874ACA"/>
    <w:rsid w:val="00880AB1"/>
    <w:rsid w:val="008812CC"/>
    <w:rsid w:val="0088203B"/>
    <w:rsid w:val="008821B6"/>
    <w:rsid w:val="00884E7E"/>
    <w:rsid w:val="0088756A"/>
    <w:rsid w:val="00890323"/>
    <w:rsid w:val="008917C5"/>
    <w:rsid w:val="00891BD8"/>
    <w:rsid w:val="00897B37"/>
    <w:rsid w:val="008A00C4"/>
    <w:rsid w:val="008A2536"/>
    <w:rsid w:val="008A414C"/>
    <w:rsid w:val="008B010B"/>
    <w:rsid w:val="008B104F"/>
    <w:rsid w:val="008B15B1"/>
    <w:rsid w:val="008B218C"/>
    <w:rsid w:val="008B236D"/>
    <w:rsid w:val="008B28BC"/>
    <w:rsid w:val="008B3F14"/>
    <w:rsid w:val="008B6AD7"/>
    <w:rsid w:val="008D11E5"/>
    <w:rsid w:val="008D178A"/>
    <w:rsid w:val="008D4D9B"/>
    <w:rsid w:val="008D5C33"/>
    <w:rsid w:val="008D5E7F"/>
    <w:rsid w:val="008D5F9D"/>
    <w:rsid w:val="008E21A9"/>
    <w:rsid w:val="008E2521"/>
    <w:rsid w:val="008E2FDB"/>
    <w:rsid w:val="008E5975"/>
    <w:rsid w:val="008E6113"/>
    <w:rsid w:val="008E6A66"/>
    <w:rsid w:val="00900676"/>
    <w:rsid w:val="0091330D"/>
    <w:rsid w:val="00913F45"/>
    <w:rsid w:val="00914F7E"/>
    <w:rsid w:val="009163FF"/>
    <w:rsid w:val="00932C5E"/>
    <w:rsid w:val="0093526F"/>
    <w:rsid w:val="00936451"/>
    <w:rsid w:val="00942B06"/>
    <w:rsid w:val="0094423A"/>
    <w:rsid w:val="0094797C"/>
    <w:rsid w:val="00951D9F"/>
    <w:rsid w:val="00953C41"/>
    <w:rsid w:val="009558AD"/>
    <w:rsid w:val="00966570"/>
    <w:rsid w:val="00970385"/>
    <w:rsid w:val="009708EB"/>
    <w:rsid w:val="00975DDD"/>
    <w:rsid w:val="009860D5"/>
    <w:rsid w:val="009910E8"/>
    <w:rsid w:val="009A4385"/>
    <w:rsid w:val="009A50D7"/>
    <w:rsid w:val="009A6407"/>
    <w:rsid w:val="009A6810"/>
    <w:rsid w:val="009A770F"/>
    <w:rsid w:val="009B086B"/>
    <w:rsid w:val="009B1D8A"/>
    <w:rsid w:val="009B3230"/>
    <w:rsid w:val="009B6753"/>
    <w:rsid w:val="009B7092"/>
    <w:rsid w:val="009B7B77"/>
    <w:rsid w:val="009C07D5"/>
    <w:rsid w:val="009C2359"/>
    <w:rsid w:val="009C2ADB"/>
    <w:rsid w:val="009C57C9"/>
    <w:rsid w:val="009C5DB3"/>
    <w:rsid w:val="009D33F4"/>
    <w:rsid w:val="009D5668"/>
    <w:rsid w:val="009D5E64"/>
    <w:rsid w:val="009D7E65"/>
    <w:rsid w:val="009E2276"/>
    <w:rsid w:val="009E35FA"/>
    <w:rsid w:val="009E4F03"/>
    <w:rsid w:val="009E72F3"/>
    <w:rsid w:val="009E79AF"/>
    <w:rsid w:val="009F40F6"/>
    <w:rsid w:val="009F43A0"/>
    <w:rsid w:val="00A01E76"/>
    <w:rsid w:val="00A02283"/>
    <w:rsid w:val="00A0377E"/>
    <w:rsid w:val="00A072DF"/>
    <w:rsid w:val="00A11351"/>
    <w:rsid w:val="00A12038"/>
    <w:rsid w:val="00A20494"/>
    <w:rsid w:val="00A20DFD"/>
    <w:rsid w:val="00A20F96"/>
    <w:rsid w:val="00A227F6"/>
    <w:rsid w:val="00A2701F"/>
    <w:rsid w:val="00A30057"/>
    <w:rsid w:val="00A31001"/>
    <w:rsid w:val="00A32614"/>
    <w:rsid w:val="00A3444B"/>
    <w:rsid w:val="00A35778"/>
    <w:rsid w:val="00A51D67"/>
    <w:rsid w:val="00A53818"/>
    <w:rsid w:val="00A54212"/>
    <w:rsid w:val="00A60B01"/>
    <w:rsid w:val="00A64D5B"/>
    <w:rsid w:val="00A65A83"/>
    <w:rsid w:val="00A66D3F"/>
    <w:rsid w:val="00A72C42"/>
    <w:rsid w:val="00A72EFE"/>
    <w:rsid w:val="00A74D18"/>
    <w:rsid w:val="00A74EE3"/>
    <w:rsid w:val="00A77524"/>
    <w:rsid w:val="00A843A6"/>
    <w:rsid w:val="00A872C8"/>
    <w:rsid w:val="00A90D37"/>
    <w:rsid w:val="00A95D26"/>
    <w:rsid w:val="00A97011"/>
    <w:rsid w:val="00AA2ACE"/>
    <w:rsid w:val="00AA3546"/>
    <w:rsid w:val="00AA7CE5"/>
    <w:rsid w:val="00AB3CF3"/>
    <w:rsid w:val="00AC7467"/>
    <w:rsid w:val="00AD0611"/>
    <w:rsid w:val="00AD24C5"/>
    <w:rsid w:val="00AD2A58"/>
    <w:rsid w:val="00AD3063"/>
    <w:rsid w:val="00AD349F"/>
    <w:rsid w:val="00AD3EBC"/>
    <w:rsid w:val="00AD4F61"/>
    <w:rsid w:val="00AE3DBC"/>
    <w:rsid w:val="00AE5679"/>
    <w:rsid w:val="00AE59EC"/>
    <w:rsid w:val="00AE5AE4"/>
    <w:rsid w:val="00AE7ECD"/>
    <w:rsid w:val="00AF270B"/>
    <w:rsid w:val="00AF2E9D"/>
    <w:rsid w:val="00AF37E0"/>
    <w:rsid w:val="00AF5D40"/>
    <w:rsid w:val="00AF7DF6"/>
    <w:rsid w:val="00B030E4"/>
    <w:rsid w:val="00B127ED"/>
    <w:rsid w:val="00B131B2"/>
    <w:rsid w:val="00B15507"/>
    <w:rsid w:val="00B163F6"/>
    <w:rsid w:val="00B17CD9"/>
    <w:rsid w:val="00B21F20"/>
    <w:rsid w:val="00B23346"/>
    <w:rsid w:val="00B27503"/>
    <w:rsid w:val="00B339F7"/>
    <w:rsid w:val="00B34913"/>
    <w:rsid w:val="00B352CE"/>
    <w:rsid w:val="00B35A84"/>
    <w:rsid w:val="00B40142"/>
    <w:rsid w:val="00B41004"/>
    <w:rsid w:val="00B423C0"/>
    <w:rsid w:val="00B42FFF"/>
    <w:rsid w:val="00B4325B"/>
    <w:rsid w:val="00B52DFA"/>
    <w:rsid w:val="00B53D31"/>
    <w:rsid w:val="00B55EA2"/>
    <w:rsid w:val="00B57B67"/>
    <w:rsid w:val="00B601FA"/>
    <w:rsid w:val="00B6035D"/>
    <w:rsid w:val="00B624F9"/>
    <w:rsid w:val="00B64C8B"/>
    <w:rsid w:val="00B72D90"/>
    <w:rsid w:val="00B73154"/>
    <w:rsid w:val="00B76855"/>
    <w:rsid w:val="00B76C78"/>
    <w:rsid w:val="00B81F6C"/>
    <w:rsid w:val="00B84C08"/>
    <w:rsid w:val="00B86E0F"/>
    <w:rsid w:val="00B87F25"/>
    <w:rsid w:val="00B91592"/>
    <w:rsid w:val="00B97FF8"/>
    <w:rsid w:val="00BA0147"/>
    <w:rsid w:val="00BA1E51"/>
    <w:rsid w:val="00BA353D"/>
    <w:rsid w:val="00BB10D4"/>
    <w:rsid w:val="00BB22EF"/>
    <w:rsid w:val="00BB472B"/>
    <w:rsid w:val="00BB7CEE"/>
    <w:rsid w:val="00BC0304"/>
    <w:rsid w:val="00BC0848"/>
    <w:rsid w:val="00BC0DE0"/>
    <w:rsid w:val="00BC1C34"/>
    <w:rsid w:val="00BC5CE9"/>
    <w:rsid w:val="00BD17EC"/>
    <w:rsid w:val="00BD2760"/>
    <w:rsid w:val="00BD28C4"/>
    <w:rsid w:val="00BD3BA6"/>
    <w:rsid w:val="00BD5900"/>
    <w:rsid w:val="00BD5DE1"/>
    <w:rsid w:val="00BE6309"/>
    <w:rsid w:val="00BE76B2"/>
    <w:rsid w:val="00BF2C25"/>
    <w:rsid w:val="00BF31C0"/>
    <w:rsid w:val="00BF53AB"/>
    <w:rsid w:val="00C0222D"/>
    <w:rsid w:val="00C02474"/>
    <w:rsid w:val="00C02E65"/>
    <w:rsid w:val="00C04752"/>
    <w:rsid w:val="00C0526E"/>
    <w:rsid w:val="00C1057F"/>
    <w:rsid w:val="00C1452E"/>
    <w:rsid w:val="00C22A8F"/>
    <w:rsid w:val="00C23C46"/>
    <w:rsid w:val="00C24FEF"/>
    <w:rsid w:val="00C26882"/>
    <w:rsid w:val="00C26B04"/>
    <w:rsid w:val="00C31809"/>
    <w:rsid w:val="00C36891"/>
    <w:rsid w:val="00C43F97"/>
    <w:rsid w:val="00C52C30"/>
    <w:rsid w:val="00C60782"/>
    <w:rsid w:val="00C65F5F"/>
    <w:rsid w:val="00C660EA"/>
    <w:rsid w:val="00C705B0"/>
    <w:rsid w:val="00C71F5C"/>
    <w:rsid w:val="00C74750"/>
    <w:rsid w:val="00C7643A"/>
    <w:rsid w:val="00C8116A"/>
    <w:rsid w:val="00C83266"/>
    <w:rsid w:val="00C91F94"/>
    <w:rsid w:val="00C924B4"/>
    <w:rsid w:val="00C96EA1"/>
    <w:rsid w:val="00CA0484"/>
    <w:rsid w:val="00CA210E"/>
    <w:rsid w:val="00CA23AC"/>
    <w:rsid w:val="00CA36A8"/>
    <w:rsid w:val="00CA679E"/>
    <w:rsid w:val="00CB1D24"/>
    <w:rsid w:val="00CB4E91"/>
    <w:rsid w:val="00CB5AE2"/>
    <w:rsid w:val="00CB6446"/>
    <w:rsid w:val="00CC01AE"/>
    <w:rsid w:val="00CC0BA0"/>
    <w:rsid w:val="00CC1602"/>
    <w:rsid w:val="00CC5F23"/>
    <w:rsid w:val="00CC6DB3"/>
    <w:rsid w:val="00CC7E86"/>
    <w:rsid w:val="00CD112C"/>
    <w:rsid w:val="00CD1F7B"/>
    <w:rsid w:val="00CD3AE9"/>
    <w:rsid w:val="00CD54BC"/>
    <w:rsid w:val="00CD6183"/>
    <w:rsid w:val="00CD7407"/>
    <w:rsid w:val="00CE0796"/>
    <w:rsid w:val="00CE4B8E"/>
    <w:rsid w:val="00CE64D7"/>
    <w:rsid w:val="00CF04E3"/>
    <w:rsid w:val="00CF083F"/>
    <w:rsid w:val="00CF287E"/>
    <w:rsid w:val="00CF6CB9"/>
    <w:rsid w:val="00CF70DF"/>
    <w:rsid w:val="00D01859"/>
    <w:rsid w:val="00D10B3E"/>
    <w:rsid w:val="00D110AE"/>
    <w:rsid w:val="00D12E33"/>
    <w:rsid w:val="00D20191"/>
    <w:rsid w:val="00D21E95"/>
    <w:rsid w:val="00D271AA"/>
    <w:rsid w:val="00D300AB"/>
    <w:rsid w:val="00D30DB1"/>
    <w:rsid w:val="00D31D51"/>
    <w:rsid w:val="00D3671D"/>
    <w:rsid w:val="00D40730"/>
    <w:rsid w:val="00D47681"/>
    <w:rsid w:val="00D479B8"/>
    <w:rsid w:val="00D6645E"/>
    <w:rsid w:val="00D67129"/>
    <w:rsid w:val="00D70F10"/>
    <w:rsid w:val="00D71FA8"/>
    <w:rsid w:val="00D741C9"/>
    <w:rsid w:val="00D75757"/>
    <w:rsid w:val="00D85FFE"/>
    <w:rsid w:val="00D868B0"/>
    <w:rsid w:val="00D905F4"/>
    <w:rsid w:val="00D90DCC"/>
    <w:rsid w:val="00D9530F"/>
    <w:rsid w:val="00D96091"/>
    <w:rsid w:val="00D96656"/>
    <w:rsid w:val="00DA0B5F"/>
    <w:rsid w:val="00DA2325"/>
    <w:rsid w:val="00DA242E"/>
    <w:rsid w:val="00DB0E7D"/>
    <w:rsid w:val="00DB30C8"/>
    <w:rsid w:val="00DB4595"/>
    <w:rsid w:val="00DB5FDD"/>
    <w:rsid w:val="00DC3B9B"/>
    <w:rsid w:val="00DC3FA0"/>
    <w:rsid w:val="00DC4E79"/>
    <w:rsid w:val="00DC7676"/>
    <w:rsid w:val="00DD2472"/>
    <w:rsid w:val="00DD3B6D"/>
    <w:rsid w:val="00DD5634"/>
    <w:rsid w:val="00DD5DCB"/>
    <w:rsid w:val="00DD5FB3"/>
    <w:rsid w:val="00DE1445"/>
    <w:rsid w:val="00DE2FD1"/>
    <w:rsid w:val="00DE3282"/>
    <w:rsid w:val="00DE5568"/>
    <w:rsid w:val="00DF438B"/>
    <w:rsid w:val="00DF4AEC"/>
    <w:rsid w:val="00E00169"/>
    <w:rsid w:val="00E006F5"/>
    <w:rsid w:val="00E011E1"/>
    <w:rsid w:val="00E03D96"/>
    <w:rsid w:val="00E04670"/>
    <w:rsid w:val="00E07CAF"/>
    <w:rsid w:val="00E12503"/>
    <w:rsid w:val="00E13D38"/>
    <w:rsid w:val="00E159FF"/>
    <w:rsid w:val="00E160DC"/>
    <w:rsid w:val="00E1745F"/>
    <w:rsid w:val="00E20275"/>
    <w:rsid w:val="00E20CB4"/>
    <w:rsid w:val="00E254C4"/>
    <w:rsid w:val="00E2688A"/>
    <w:rsid w:val="00E30EE2"/>
    <w:rsid w:val="00E32325"/>
    <w:rsid w:val="00E344A9"/>
    <w:rsid w:val="00E35471"/>
    <w:rsid w:val="00E360F9"/>
    <w:rsid w:val="00E370B3"/>
    <w:rsid w:val="00E416EC"/>
    <w:rsid w:val="00E45A3A"/>
    <w:rsid w:val="00E46E82"/>
    <w:rsid w:val="00E50011"/>
    <w:rsid w:val="00E5071C"/>
    <w:rsid w:val="00E526F3"/>
    <w:rsid w:val="00E55C7A"/>
    <w:rsid w:val="00E657CA"/>
    <w:rsid w:val="00E71677"/>
    <w:rsid w:val="00E721CD"/>
    <w:rsid w:val="00E72368"/>
    <w:rsid w:val="00E73D8A"/>
    <w:rsid w:val="00E7489E"/>
    <w:rsid w:val="00E81FFD"/>
    <w:rsid w:val="00E93FA3"/>
    <w:rsid w:val="00EA044C"/>
    <w:rsid w:val="00EA2E6C"/>
    <w:rsid w:val="00EA3538"/>
    <w:rsid w:val="00EA35B6"/>
    <w:rsid w:val="00EA52CE"/>
    <w:rsid w:val="00EB3722"/>
    <w:rsid w:val="00EB3DA7"/>
    <w:rsid w:val="00EB46D9"/>
    <w:rsid w:val="00EB4728"/>
    <w:rsid w:val="00EB50E2"/>
    <w:rsid w:val="00EB533E"/>
    <w:rsid w:val="00EB6D14"/>
    <w:rsid w:val="00EB781A"/>
    <w:rsid w:val="00EB7E59"/>
    <w:rsid w:val="00EC27DE"/>
    <w:rsid w:val="00EC5D97"/>
    <w:rsid w:val="00ED11F6"/>
    <w:rsid w:val="00ED277C"/>
    <w:rsid w:val="00ED3442"/>
    <w:rsid w:val="00ED66E9"/>
    <w:rsid w:val="00ED7F52"/>
    <w:rsid w:val="00EE4363"/>
    <w:rsid w:val="00EE4530"/>
    <w:rsid w:val="00EE4F96"/>
    <w:rsid w:val="00EF48C9"/>
    <w:rsid w:val="00EF605B"/>
    <w:rsid w:val="00EF74CB"/>
    <w:rsid w:val="00F01A6B"/>
    <w:rsid w:val="00F07F14"/>
    <w:rsid w:val="00F14B3A"/>
    <w:rsid w:val="00F155E7"/>
    <w:rsid w:val="00F17CBC"/>
    <w:rsid w:val="00F20487"/>
    <w:rsid w:val="00F27D81"/>
    <w:rsid w:val="00F31A35"/>
    <w:rsid w:val="00F34424"/>
    <w:rsid w:val="00F36498"/>
    <w:rsid w:val="00F409F9"/>
    <w:rsid w:val="00F40BCB"/>
    <w:rsid w:val="00F41E8C"/>
    <w:rsid w:val="00F4657E"/>
    <w:rsid w:val="00F4775B"/>
    <w:rsid w:val="00F52221"/>
    <w:rsid w:val="00F535DF"/>
    <w:rsid w:val="00F5432E"/>
    <w:rsid w:val="00F565BC"/>
    <w:rsid w:val="00F56737"/>
    <w:rsid w:val="00F6160A"/>
    <w:rsid w:val="00F61BED"/>
    <w:rsid w:val="00F63A37"/>
    <w:rsid w:val="00F63C5F"/>
    <w:rsid w:val="00F649C9"/>
    <w:rsid w:val="00F666FC"/>
    <w:rsid w:val="00F66DFC"/>
    <w:rsid w:val="00F673CC"/>
    <w:rsid w:val="00F70476"/>
    <w:rsid w:val="00F71704"/>
    <w:rsid w:val="00F720C2"/>
    <w:rsid w:val="00F75BA2"/>
    <w:rsid w:val="00F76D98"/>
    <w:rsid w:val="00F7754E"/>
    <w:rsid w:val="00F77F06"/>
    <w:rsid w:val="00F874C1"/>
    <w:rsid w:val="00F9027E"/>
    <w:rsid w:val="00F95F9D"/>
    <w:rsid w:val="00F97F7C"/>
    <w:rsid w:val="00FA12B4"/>
    <w:rsid w:val="00FA3471"/>
    <w:rsid w:val="00FA5AB4"/>
    <w:rsid w:val="00FA5CE4"/>
    <w:rsid w:val="00FA5DCF"/>
    <w:rsid w:val="00FB2E0F"/>
    <w:rsid w:val="00FB3A0A"/>
    <w:rsid w:val="00FB4BE3"/>
    <w:rsid w:val="00FC44DA"/>
    <w:rsid w:val="00FC5D8A"/>
    <w:rsid w:val="00FD5043"/>
    <w:rsid w:val="00FD547E"/>
    <w:rsid w:val="00FE2AF0"/>
    <w:rsid w:val="00FE45C8"/>
    <w:rsid w:val="00FE761C"/>
    <w:rsid w:val="00FE7705"/>
    <w:rsid w:val="00FE7ED7"/>
    <w:rsid w:val="00FF3342"/>
    <w:rsid w:val="00FF446D"/>
    <w:rsid w:val="00FF4DDC"/>
    <w:rsid w:val="00FF5372"/>
    <w:rsid w:val="00FF693A"/>
    <w:rsid w:val="00FF79D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DD23"/>
  <w15:docId w15:val="{3606270F-856F-4F79-8938-05BF6A07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9E"/>
    <w:pPr>
      <w:spacing w:after="0" w:line="240" w:lineRule="auto"/>
    </w:pPr>
    <w:rPr>
      <w:rFonts w:ascii="Times New Roman" w:eastAsia="Times New Roman" w:hAnsi="Times New Roman" w:cs="Times New Roman"/>
      <w:color w:val="33330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BP"/>
    <w:basedOn w:val="Normal"/>
    <w:uiPriority w:val="34"/>
    <w:qFormat/>
    <w:rsid w:val="00D868B0"/>
    <w:pPr>
      <w:ind w:left="720"/>
      <w:contextualSpacing/>
    </w:pPr>
  </w:style>
  <w:style w:type="table" w:styleId="Tablaconcuadrcula">
    <w:name w:val="Table Grid"/>
    <w:basedOn w:val="Tablanormal"/>
    <w:uiPriority w:val="59"/>
    <w:rsid w:val="00D90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E6113"/>
    <w:pPr>
      <w:tabs>
        <w:tab w:val="center" w:pos="4419"/>
        <w:tab w:val="right" w:pos="8838"/>
      </w:tabs>
    </w:pPr>
  </w:style>
  <w:style w:type="character" w:customStyle="1" w:styleId="EncabezadoCar">
    <w:name w:val="Encabezado Car"/>
    <w:basedOn w:val="Fuentedeprrafopredeter"/>
    <w:link w:val="Encabezado"/>
    <w:uiPriority w:val="99"/>
    <w:rsid w:val="008E6113"/>
    <w:rPr>
      <w:rFonts w:ascii="Times New Roman" w:eastAsia="Times New Roman" w:hAnsi="Times New Roman" w:cs="Times New Roman"/>
      <w:color w:val="333300"/>
      <w:sz w:val="24"/>
      <w:szCs w:val="24"/>
      <w:lang w:eastAsia="es-ES"/>
    </w:rPr>
  </w:style>
  <w:style w:type="paragraph" w:styleId="Piedepgina">
    <w:name w:val="footer"/>
    <w:basedOn w:val="Normal"/>
    <w:link w:val="PiedepginaCar"/>
    <w:uiPriority w:val="99"/>
    <w:unhideWhenUsed/>
    <w:rsid w:val="008E6113"/>
    <w:pPr>
      <w:tabs>
        <w:tab w:val="center" w:pos="4419"/>
        <w:tab w:val="right" w:pos="8838"/>
      </w:tabs>
    </w:pPr>
  </w:style>
  <w:style w:type="character" w:customStyle="1" w:styleId="PiedepginaCar">
    <w:name w:val="Pie de página Car"/>
    <w:basedOn w:val="Fuentedeprrafopredeter"/>
    <w:link w:val="Piedepgina"/>
    <w:uiPriority w:val="99"/>
    <w:rsid w:val="008E6113"/>
    <w:rPr>
      <w:rFonts w:ascii="Times New Roman" w:eastAsia="Times New Roman" w:hAnsi="Times New Roman" w:cs="Times New Roman"/>
      <w:color w:val="333300"/>
      <w:sz w:val="24"/>
      <w:szCs w:val="24"/>
      <w:lang w:eastAsia="es-ES"/>
    </w:rPr>
  </w:style>
  <w:style w:type="character" w:customStyle="1" w:styleId="fontstyle01">
    <w:name w:val="fontstyle01"/>
    <w:basedOn w:val="Fuentedeprrafopredeter"/>
    <w:rsid w:val="00E04670"/>
    <w:rPr>
      <w:rFonts w:ascii="Tahoma" w:hAnsi="Tahoma" w:cs="Tahoma" w:hint="default"/>
      <w:b w:val="0"/>
      <w:bCs w:val="0"/>
      <w:i w:val="0"/>
      <w:iCs w:val="0"/>
      <w:color w:val="000000"/>
      <w:sz w:val="20"/>
      <w:szCs w:val="20"/>
    </w:rPr>
  </w:style>
  <w:style w:type="character" w:styleId="nfasis">
    <w:name w:val="Emphasis"/>
    <w:basedOn w:val="Fuentedeprrafopredeter"/>
    <w:uiPriority w:val="20"/>
    <w:qFormat/>
    <w:rsid w:val="004246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17267">
      <w:bodyDiv w:val="1"/>
      <w:marLeft w:val="0"/>
      <w:marRight w:val="0"/>
      <w:marTop w:val="0"/>
      <w:marBottom w:val="0"/>
      <w:divBdr>
        <w:top w:val="none" w:sz="0" w:space="0" w:color="auto"/>
        <w:left w:val="none" w:sz="0" w:space="0" w:color="auto"/>
        <w:bottom w:val="none" w:sz="0" w:space="0" w:color="auto"/>
        <w:right w:val="none" w:sz="0" w:space="0" w:color="auto"/>
      </w:divBdr>
    </w:div>
    <w:div w:id="390076898">
      <w:bodyDiv w:val="1"/>
      <w:marLeft w:val="0"/>
      <w:marRight w:val="0"/>
      <w:marTop w:val="0"/>
      <w:marBottom w:val="0"/>
      <w:divBdr>
        <w:top w:val="none" w:sz="0" w:space="0" w:color="auto"/>
        <w:left w:val="none" w:sz="0" w:space="0" w:color="auto"/>
        <w:bottom w:val="none" w:sz="0" w:space="0" w:color="auto"/>
        <w:right w:val="none" w:sz="0" w:space="0" w:color="auto"/>
      </w:divBdr>
    </w:div>
    <w:div w:id="493298485">
      <w:bodyDiv w:val="1"/>
      <w:marLeft w:val="0"/>
      <w:marRight w:val="0"/>
      <w:marTop w:val="0"/>
      <w:marBottom w:val="0"/>
      <w:divBdr>
        <w:top w:val="none" w:sz="0" w:space="0" w:color="auto"/>
        <w:left w:val="none" w:sz="0" w:space="0" w:color="auto"/>
        <w:bottom w:val="none" w:sz="0" w:space="0" w:color="auto"/>
        <w:right w:val="none" w:sz="0" w:space="0" w:color="auto"/>
      </w:divBdr>
    </w:div>
    <w:div w:id="567959580">
      <w:bodyDiv w:val="1"/>
      <w:marLeft w:val="0"/>
      <w:marRight w:val="0"/>
      <w:marTop w:val="0"/>
      <w:marBottom w:val="0"/>
      <w:divBdr>
        <w:top w:val="none" w:sz="0" w:space="0" w:color="auto"/>
        <w:left w:val="none" w:sz="0" w:space="0" w:color="auto"/>
        <w:bottom w:val="none" w:sz="0" w:space="0" w:color="auto"/>
        <w:right w:val="none" w:sz="0" w:space="0" w:color="auto"/>
      </w:divBdr>
    </w:div>
    <w:div w:id="594366422">
      <w:bodyDiv w:val="1"/>
      <w:marLeft w:val="0"/>
      <w:marRight w:val="0"/>
      <w:marTop w:val="0"/>
      <w:marBottom w:val="0"/>
      <w:divBdr>
        <w:top w:val="none" w:sz="0" w:space="0" w:color="auto"/>
        <w:left w:val="none" w:sz="0" w:space="0" w:color="auto"/>
        <w:bottom w:val="none" w:sz="0" w:space="0" w:color="auto"/>
        <w:right w:val="none" w:sz="0" w:space="0" w:color="auto"/>
      </w:divBdr>
    </w:div>
    <w:div w:id="668294739">
      <w:bodyDiv w:val="1"/>
      <w:marLeft w:val="0"/>
      <w:marRight w:val="0"/>
      <w:marTop w:val="0"/>
      <w:marBottom w:val="0"/>
      <w:divBdr>
        <w:top w:val="none" w:sz="0" w:space="0" w:color="auto"/>
        <w:left w:val="none" w:sz="0" w:space="0" w:color="auto"/>
        <w:bottom w:val="none" w:sz="0" w:space="0" w:color="auto"/>
        <w:right w:val="none" w:sz="0" w:space="0" w:color="auto"/>
      </w:divBdr>
    </w:div>
    <w:div w:id="693767397">
      <w:bodyDiv w:val="1"/>
      <w:marLeft w:val="0"/>
      <w:marRight w:val="0"/>
      <w:marTop w:val="0"/>
      <w:marBottom w:val="0"/>
      <w:divBdr>
        <w:top w:val="none" w:sz="0" w:space="0" w:color="auto"/>
        <w:left w:val="none" w:sz="0" w:space="0" w:color="auto"/>
        <w:bottom w:val="none" w:sz="0" w:space="0" w:color="auto"/>
        <w:right w:val="none" w:sz="0" w:space="0" w:color="auto"/>
      </w:divBdr>
    </w:div>
    <w:div w:id="956449014">
      <w:bodyDiv w:val="1"/>
      <w:marLeft w:val="0"/>
      <w:marRight w:val="0"/>
      <w:marTop w:val="0"/>
      <w:marBottom w:val="0"/>
      <w:divBdr>
        <w:top w:val="none" w:sz="0" w:space="0" w:color="auto"/>
        <w:left w:val="none" w:sz="0" w:space="0" w:color="auto"/>
        <w:bottom w:val="none" w:sz="0" w:space="0" w:color="auto"/>
        <w:right w:val="none" w:sz="0" w:space="0" w:color="auto"/>
      </w:divBdr>
    </w:div>
    <w:div w:id="1136752893">
      <w:bodyDiv w:val="1"/>
      <w:marLeft w:val="0"/>
      <w:marRight w:val="0"/>
      <w:marTop w:val="0"/>
      <w:marBottom w:val="0"/>
      <w:divBdr>
        <w:top w:val="none" w:sz="0" w:space="0" w:color="auto"/>
        <w:left w:val="none" w:sz="0" w:space="0" w:color="auto"/>
        <w:bottom w:val="none" w:sz="0" w:space="0" w:color="auto"/>
        <w:right w:val="none" w:sz="0" w:space="0" w:color="auto"/>
      </w:divBdr>
    </w:div>
    <w:div w:id="1150639267">
      <w:bodyDiv w:val="1"/>
      <w:marLeft w:val="0"/>
      <w:marRight w:val="0"/>
      <w:marTop w:val="0"/>
      <w:marBottom w:val="0"/>
      <w:divBdr>
        <w:top w:val="none" w:sz="0" w:space="0" w:color="auto"/>
        <w:left w:val="none" w:sz="0" w:space="0" w:color="auto"/>
        <w:bottom w:val="none" w:sz="0" w:space="0" w:color="auto"/>
        <w:right w:val="none" w:sz="0" w:space="0" w:color="auto"/>
      </w:divBdr>
    </w:div>
    <w:div w:id="1151603267">
      <w:bodyDiv w:val="1"/>
      <w:marLeft w:val="0"/>
      <w:marRight w:val="0"/>
      <w:marTop w:val="0"/>
      <w:marBottom w:val="0"/>
      <w:divBdr>
        <w:top w:val="none" w:sz="0" w:space="0" w:color="auto"/>
        <w:left w:val="none" w:sz="0" w:space="0" w:color="auto"/>
        <w:bottom w:val="none" w:sz="0" w:space="0" w:color="auto"/>
        <w:right w:val="none" w:sz="0" w:space="0" w:color="auto"/>
      </w:divBdr>
    </w:div>
    <w:div w:id="1481730535">
      <w:bodyDiv w:val="1"/>
      <w:marLeft w:val="0"/>
      <w:marRight w:val="0"/>
      <w:marTop w:val="0"/>
      <w:marBottom w:val="0"/>
      <w:divBdr>
        <w:top w:val="none" w:sz="0" w:space="0" w:color="auto"/>
        <w:left w:val="none" w:sz="0" w:space="0" w:color="auto"/>
        <w:bottom w:val="none" w:sz="0" w:space="0" w:color="auto"/>
        <w:right w:val="none" w:sz="0" w:space="0" w:color="auto"/>
      </w:divBdr>
    </w:div>
    <w:div w:id="1554344186">
      <w:bodyDiv w:val="1"/>
      <w:marLeft w:val="0"/>
      <w:marRight w:val="0"/>
      <w:marTop w:val="0"/>
      <w:marBottom w:val="0"/>
      <w:divBdr>
        <w:top w:val="none" w:sz="0" w:space="0" w:color="auto"/>
        <w:left w:val="none" w:sz="0" w:space="0" w:color="auto"/>
        <w:bottom w:val="none" w:sz="0" w:space="0" w:color="auto"/>
        <w:right w:val="none" w:sz="0" w:space="0" w:color="auto"/>
      </w:divBdr>
    </w:div>
    <w:div w:id="199710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BBCFC-674D-4913-AF18-D86FC47B4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10337</TotalTime>
  <Pages>10</Pages>
  <Words>3885</Words>
  <Characters>21369</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 Rixiery Moz Castellanos</dc:creator>
  <cp:keywords/>
  <dc:description/>
  <cp:lastModifiedBy>Wilber Rixiery Moz Castellanos</cp:lastModifiedBy>
  <cp:revision>48</cp:revision>
  <dcterms:created xsi:type="dcterms:W3CDTF">2023-02-07T21:53:00Z</dcterms:created>
  <dcterms:modified xsi:type="dcterms:W3CDTF">2024-04-18T17:28:00Z</dcterms:modified>
</cp:coreProperties>
</file>