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9F9F" w14:textId="325CEDC9" w:rsidR="0022129E" w:rsidRPr="00D868B0" w:rsidRDefault="0022129E" w:rsidP="0022129E">
      <w:pPr>
        <w:spacing w:line="276" w:lineRule="auto"/>
        <w:jc w:val="both"/>
        <w:rPr>
          <w:rFonts w:ascii="Book Antiqua" w:hAnsi="Book Antiqua" w:cstheme="majorHAnsi"/>
          <w:b/>
          <w:i/>
          <w:color w:val="auto"/>
          <w:lang w:val="es-ES_tradnl"/>
        </w:rPr>
      </w:pPr>
      <w:r w:rsidRPr="00D868B0">
        <w:rPr>
          <w:rFonts w:ascii="Book Antiqua" w:hAnsi="Book Antiqua" w:cstheme="majorHAnsi"/>
          <w:b/>
          <w:i/>
          <w:color w:val="auto"/>
          <w:lang w:val="es-ES_tradnl"/>
        </w:rPr>
        <w:t>ACTA NÚMERO CUATRO</w:t>
      </w:r>
    </w:p>
    <w:p w14:paraId="257C4811" w14:textId="62F6A983" w:rsidR="0022129E" w:rsidRPr="00CD2B4B" w:rsidRDefault="0022129E" w:rsidP="00CD2B4B">
      <w:pPr>
        <w:spacing w:line="276" w:lineRule="auto"/>
        <w:contextualSpacing/>
        <w:jc w:val="both"/>
        <w:rPr>
          <w:rFonts w:ascii="Book Antiqua" w:hAnsi="Book Antiqua" w:cstheme="majorHAnsi"/>
          <w:i/>
          <w:color w:val="auto"/>
          <w:sz w:val="22"/>
          <w:szCs w:val="22"/>
          <w:lang w:val="es-ES_tradnl"/>
        </w:rPr>
      </w:pPr>
      <w:r w:rsidRPr="00CD2B4B">
        <w:rPr>
          <w:rFonts w:ascii="Book Antiqua" w:hAnsi="Book Antiqua" w:cstheme="majorHAnsi"/>
          <w:i/>
          <w:color w:val="auto"/>
          <w:sz w:val="22"/>
          <w:szCs w:val="22"/>
          <w:lang w:val="es-ES_tradnl"/>
        </w:rPr>
        <w:t xml:space="preserve">En la Alcaldía Municipal de Villa El Carmen, Departamento de Cuscatlán a las catorce horas, del día </w:t>
      </w:r>
      <w:r w:rsidRPr="00CD2B4B">
        <w:rPr>
          <w:rFonts w:ascii="Book Antiqua" w:hAnsi="Book Antiqua" w:cstheme="majorHAnsi"/>
          <w:b/>
          <w:i/>
          <w:color w:val="auto"/>
          <w:sz w:val="22"/>
          <w:szCs w:val="22"/>
          <w:lang w:val="es-ES_tradnl"/>
        </w:rPr>
        <w:t xml:space="preserve">CUATRO DE FEBRERO </w:t>
      </w:r>
      <w:bookmarkStart w:id="0" w:name="_Hlk124171675"/>
      <w:r w:rsidRPr="00CD2B4B">
        <w:rPr>
          <w:rFonts w:ascii="Book Antiqua" w:hAnsi="Book Antiqua" w:cstheme="majorHAnsi"/>
          <w:b/>
          <w:i/>
          <w:color w:val="auto"/>
          <w:sz w:val="22"/>
          <w:szCs w:val="22"/>
          <w:lang w:val="es-ES_tradnl"/>
        </w:rPr>
        <w:t xml:space="preserve">DEL AÑO DOS MIL </w:t>
      </w:r>
      <w:bookmarkEnd w:id="0"/>
      <w:r w:rsidRPr="00CD2B4B">
        <w:rPr>
          <w:rFonts w:ascii="Book Antiqua" w:hAnsi="Book Antiqua" w:cstheme="majorHAnsi"/>
          <w:b/>
          <w:i/>
          <w:color w:val="auto"/>
          <w:sz w:val="22"/>
          <w:szCs w:val="22"/>
          <w:lang w:val="es-ES_tradnl"/>
        </w:rPr>
        <w:t>VEINTITRÉS</w:t>
      </w:r>
      <w:r w:rsidRPr="00CD2B4B">
        <w:rPr>
          <w:rFonts w:ascii="Book Antiqua" w:hAnsi="Book Antiqua" w:cstheme="majorHAnsi"/>
          <w:i/>
          <w:color w:val="auto"/>
          <w:sz w:val="22"/>
          <w:szCs w:val="22"/>
          <w:lang w:val="es-ES_tradnl"/>
        </w:rPr>
        <w:t xml:space="preserve">, reunidos el Concejo Municipal en </w:t>
      </w:r>
      <w:r w:rsidRPr="00CD2B4B">
        <w:rPr>
          <w:rFonts w:ascii="Book Antiqua" w:hAnsi="Book Antiqua" w:cstheme="majorHAnsi"/>
          <w:b/>
          <w:i/>
          <w:color w:val="auto"/>
          <w:sz w:val="22"/>
          <w:szCs w:val="22"/>
          <w:lang w:val="es-ES_tradnl"/>
        </w:rPr>
        <w:t xml:space="preserve">SESIÓN ORDINARIA, </w:t>
      </w:r>
      <w:r w:rsidRPr="00CD2B4B">
        <w:rPr>
          <w:rFonts w:ascii="Book Antiqua" w:hAnsi="Book Antiqua" w:cstheme="majorHAnsi"/>
          <w:i/>
          <w:color w:val="auto"/>
          <w:sz w:val="22"/>
          <w:szCs w:val="22"/>
          <w:lang w:val="es-ES_tradnl"/>
        </w:rPr>
        <w:t xml:space="preserve">convocada y presidida por el Alcalde Municipal Señor Omar Josué Pineda Rodríguez, con la presencia del Síndico Municipal, Lic. José Gilberto Álvarez Pérez, y con la asistencia de los </w:t>
      </w:r>
      <w:r w:rsidRPr="00CD2B4B">
        <w:rPr>
          <w:rFonts w:ascii="Book Antiqua" w:hAnsi="Book Antiqua" w:cstheme="majorHAnsi"/>
          <w:b/>
          <w:i/>
          <w:color w:val="auto"/>
          <w:sz w:val="22"/>
          <w:szCs w:val="22"/>
          <w:lang w:val="es-ES_tradnl"/>
        </w:rPr>
        <w:t>Regidores Propietarios</w:t>
      </w:r>
      <w:r w:rsidRPr="00CD2B4B">
        <w:rPr>
          <w:rFonts w:ascii="Book Antiqua" w:hAnsi="Book Antiqua" w:cstheme="majorHAnsi"/>
          <w:i/>
          <w:color w:val="auto"/>
          <w:sz w:val="22"/>
          <w:szCs w:val="22"/>
          <w:lang w:val="es-ES_tradnl"/>
        </w:rPr>
        <w:t xml:space="preserve"> del primero al sexto en su orden: Sr. Víctor Manuel Ramírez Martínez, Primer Regidor Propietario; Sra. Delmy Jeanette González Deras, Segunda Regidora Propietaria; Sra. Claudia del Carmen González González, Tercera Regidora Propietaria; Sra. Margarita Reyna Pérez Jirón, Cuarta Regidora Propietaria; Sra. Alba Maritza Juárez de Torres, Quinta Regidora Propietaria; Sra. Maritza del Carmen Lovos Crespín, Sexta Regidora Propietaria; </w:t>
      </w:r>
      <w:r w:rsidRPr="00CD2B4B">
        <w:rPr>
          <w:rFonts w:ascii="Book Antiqua" w:hAnsi="Book Antiqua" w:cstheme="majorHAnsi"/>
          <w:b/>
          <w:i/>
          <w:color w:val="auto"/>
          <w:sz w:val="22"/>
          <w:szCs w:val="22"/>
          <w:lang w:val="es-ES_tradnl"/>
        </w:rPr>
        <w:t>Regidores Suplentes</w:t>
      </w:r>
      <w:r w:rsidRPr="00CD2B4B">
        <w:rPr>
          <w:rFonts w:ascii="Book Antiqua" w:hAnsi="Book Antiqua" w:cstheme="majorHAnsi"/>
          <w:i/>
          <w:color w:val="auto"/>
          <w:sz w:val="22"/>
          <w:szCs w:val="22"/>
          <w:lang w:val="es-ES_tradnl"/>
        </w:rPr>
        <w:t xml:space="preserve"> del primero al cuarto en su orden: Sr. Israel Antonio Pérez López, Primer Regidor Suplente; Sr. Sarbelio Valentín Callejas Monge, Segundo Regidor Suplente; Sr. José Tomas Sánchez García, Tercer Regidor Suplente; Lic. Oscar Armando Díaz Mejía, Cuarto Regidor Suplente; con la asistencia del Secretario Municipal de Actuaciones Ad-honorem Lic. Wilber Rixiery Moz Castellanos.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14:paraId="2964AB46" w14:textId="192F180C" w:rsidR="00D868B0" w:rsidRPr="00CD2B4B" w:rsidRDefault="00D868B0" w:rsidP="00CD2B4B">
      <w:pPr>
        <w:spacing w:line="276" w:lineRule="auto"/>
        <w:contextualSpacing/>
        <w:jc w:val="both"/>
        <w:rPr>
          <w:rFonts w:ascii="Book Antiqua" w:hAnsi="Book Antiqua" w:cstheme="majorHAnsi"/>
          <w:b/>
          <w:i/>
          <w:color w:val="auto"/>
          <w:sz w:val="22"/>
          <w:szCs w:val="22"/>
          <w:lang w:val="es-ES_tradnl"/>
        </w:rPr>
      </w:pPr>
      <w:r w:rsidRPr="00CD2B4B">
        <w:rPr>
          <w:rFonts w:ascii="Book Antiqua" w:hAnsi="Book Antiqua" w:cstheme="majorHAnsi"/>
          <w:b/>
          <w:i/>
          <w:color w:val="auto"/>
          <w:sz w:val="22"/>
          <w:szCs w:val="22"/>
          <w:u w:val="single"/>
          <w:lang w:val="es-ES_tradnl"/>
        </w:rPr>
        <w:t>ACUERDO NÚMERO UNO.</w:t>
      </w:r>
      <w:r w:rsidRPr="00CD2B4B">
        <w:rPr>
          <w:rFonts w:ascii="Book Antiqua" w:hAnsi="Book Antiqua" w:cstheme="majorHAnsi"/>
          <w:i/>
          <w:color w:val="auto"/>
          <w:sz w:val="22"/>
          <w:szCs w:val="22"/>
          <w:lang w:val="es-ES_tradnl"/>
        </w:rPr>
        <w:t xml:space="preserve"> – El Concejo Municipal </w:t>
      </w:r>
      <w:r w:rsidRPr="00CD2B4B">
        <w:rPr>
          <w:rFonts w:ascii="Book Antiqua" w:hAnsi="Book Antiqua" w:cstheme="majorHAnsi"/>
          <w:b/>
          <w:i/>
          <w:color w:val="auto"/>
          <w:sz w:val="22"/>
          <w:szCs w:val="22"/>
          <w:lang w:val="es-ES_tradnl"/>
        </w:rPr>
        <w:t>CONSIDERANDO:</w:t>
      </w:r>
    </w:p>
    <w:p w14:paraId="30C39A73" w14:textId="01DF5EBF" w:rsidR="007F380C" w:rsidRPr="00CD2B4B" w:rsidRDefault="00BD5DE1" w:rsidP="00CD2B4B">
      <w:pPr>
        <w:pStyle w:val="Prrafodelista"/>
        <w:numPr>
          <w:ilvl w:val="0"/>
          <w:numId w:val="1"/>
        </w:numPr>
        <w:spacing w:line="276" w:lineRule="auto"/>
        <w:jc w:val="both"/>
        <w:rPr>
          <w:rFonts w:ascii="Book Antiqua" w:hAnsi="Book Antiqua" w:cstheme="majorHAnsi"/>
          <w:i/>
          <w:color w:val="auto"/>
          <w:sz w:val="22"/>
          <w:szCs w:val="22"/>
          <w:lang w:val="es-ES_tradnl"/>
        </w:rPr>
      </w:pPr>
      <w:r w:rsidRPr="00CD2B4B">
        <w:rPr>
          <w:rFonts w:ascii="Book Antiqua" w:hAnsi="Book Antiqua" w:cstheme="majorHAnsi"/>
          <w:i/>
          <w:color w:val="auto"/>
          <w:sz w:val="22"/>
          <w:szCs w:val="22"/>
          <w:lang w:val="es-ES_tradnl"/>
        </w:rPr>
        <w:t>Que visto el informe de fecha 01 de febrero de 2023</w:t>
      </w:r>
      <w:r w:rsidR="00FD547E" w:rsidRPr="00CD2B4B">
        <w:rPr>
          <w:rFonts w:ascii="Book Antiqua" w:hAnsi="Book Antiqua" w:cstheme="majorHAnsi"/>
          <w:i/>
          <w:color w:val="auto"/>
          <w:sz w:val="22"/>
          <w:szCs w:val="22"/>
          <w:lang w:val="es-ES_tradnl"/>
        </w:rPr>
        <w:t xml:space="preserve">, realizado por </w:t>
      </w:r>
      <w:r w:rsidRPr="00CD2B4B">
        <w:rPr>
          <w:rFonts w:ascii="Book Antiqua" w:hAnsi="Book Antiqua" w:cstheme="majorHAnsi"/>
          <w:i/>
          <w:color w:val="auto"/>
          <w:sz w:val="22"/>
          <w:szCs w:val="22"/>
          <w:lang w:val="es-ES_tradnl"/>
        </w:rPr>
        <w:t>la Jefa del Registro del Estado Familiar en la que hace saber que al realizar inventario de todos los libros de inscripciones requerido</w:t>
      </w:r>
      <w:r w:rsidR="00FD547E" w:rsidRPr="00CD2B4B">
        <w:rPr>
          <w:rFonts w:ascii="Book Antiqua" w:hAnsi="Book Antiqua" w:cstheme="majorHAnsi"/>
          <w:i/>
          <w:color w:val="auto"/>
          <w:sz w:val="22"/>
          <w:szCs w:val="22"/>
          <w:lang w:val="es-ES_tradnl"/>
        </w:rPr>
        <w:t>s</w:t>
      </w:r>
      <w:r w:rsidRPr="00CD2B4B">
        <w:rPr>
          <w:rFonts w:ascii="Book Antiqua" w:hAnsi="Book Antiqua" w:cstheme="majorHAnsi"/>
          <w:i/>
          <w:color w:val="auto"/>
          <w:sz w:val="22"/>
          <w:szCs w:val="22"/>
          <w:lang w:val="es-ES_tradnl"/>
        </w:rPr>
        <w:t xml:space="preserve"> por el Registro </w:t>
      </w:r>
      <w:r w:rsidR="00FD547E" w:rsidRPr="00CD2B4B">
        <w:rPr>
          <w:rFonts w:ascii="Book Antiqua" w:hAnsi="Book Antiqua" w:cstheme="majorHAnsi"/>
          <w:i/>
          <w:color w:val="auto"/>
          <w:sz w:val="22"/>
          <w:szCs w:val="22"/>
          <w:lang w:val="es-ES_tradnl"/>
        </w:rPr>
        <w:t>N</w:t>
      </w:r>
      <w:r w:rsidRPr="00CD2B4B">
        <w:rPr>
          <w:rFonts w:ascii="Book Antiqua" w:hAnsi="Book Antiqua" w:cstheme="majorHAnsi"/>
          <w:i/>
          <w:color w:val="auto"/>
          <w:sz w:val="22"/>
          <w:szCs w:val="22"/>
          <w:lang w:val="es-ES_tradnl"/>
        </w:rPr>
        <w:t>acional de la Persona Natural y que debía ser remitido el 31 de enero de 2023</w:t>
      </w:r>
      <w:r w:rsidR="00FD547E" w:rsidRPr="00CD2B4B">
        <w:rPr>
          <w:rFonts w:ascii="Book Antiqua" w:hAnsi="Book Antiqua" w:cstheme="majorHAnsi"/>
          <w:i/>
          <w:color w:val="auto"/>
          <w:sz w:val="22"/>
          <w:szCs w:val="22"/>
          <w:lang w:val="es-ES_tradnl"/>
        </w:rPr>
        <w:t xml:space="preserve"> y que debido a que no se </w:t>
      </w:r>
      <w:r w:rsidR="007C3CA6" w:rsidRPr="00CD2B4B">
        <w:rPr>
          <w:rFonts w:ascii="Book Antiqua" w:hAnsi="Book Antiqua" w:cstheme="majorHAnsi"/>
          <w:i/>
          <w:color w:val="auto"/>
          <w:sz w:val="22"/>
          <w:szCs w:val="22"/>
          <w:lang w:val="es-ES_tradnl"/>
        </w:rPr>
        <w:t>encuentran</w:t>
      </w:r>
      <w:r w:rsidR="00FD547E" w:rsidRPr="00CD2B4B">
        <w:rPr>
          <w:rFonts w:ascii="Book Antiqua" w:hAnsi="Book Antiqua" w:cstheme="majorHAnsi"/>
          <w:i/>
          <w:color w:val="auto"/>
          <w:sz w:val="22"/>
          <w:szCs w:val="22"/>
          <w:lang w:val="es-ES_tradnl"/>
        </w:rPr>
        <w:t xml:space="preserve"> en físico los libros de Partida de </w:t>
      </w:r>
      <w:r w:rsidR="007C3CA6" w:rsidRPr="00CD2B4B">
        <w:rPr>
          <w:rFonts w:ascii="Book Antiqua" w:hAnsi="Book Antiqua" w:cstheme="majorHAnsi"/>
          <w:i/>
          <w:color w:val="auto"/>
          <w:sz w:val="22"/>
          <w:szCs w:val="22"/>
          <w:lang w:val="es-ES_tradnl"/>
        </w:rPr>
        <w:t>M</w:t>
      </w:r>
      <w:r w:rsidR="00FD547E" w:rsidRPr="00CD2B4B">
        <w:rPr>
          <w:rFonts w:ascii="Book Antiqua" w:hAnsi="Book Antiqua" w:cstheme="majorHAnsi"/>
          <w:i/>
          <w:color w:val="auto"/>
          <w:sz w:val="22"/>
          <w:szCs w:val="22"/>
          <w:lang w:val="es-ES_tradnl"/>
        </w:rPr>
        <w:t>atrimonio de los años de 2011</w:t>
      </w:r>
      <w:r w:rsidR="007C3CA6" w:rsidRPr="00CD2B4B">
        <w:rPr>
          <w:rFonts w:ascii="Book Antiqua" w:hAnsi="Book Antiqua" w:cstheme="majorHAnsi"/>
          <w:i/>
          <w:color w:val="auto"/>
          <w:sz w:val="22"/>
          <w:szCs w:val="22"/>
          <w:lang w:val="es-ES_tradnl"/>
        </w:rPr>
        <w:t>, 2012, 2013 y 2014</w:t>
      </w:r>
      <w:r w:rsidR="001F0CEC" w:rsidRPr="00CD2B4B">
        <w:rPr>
          <w:rFonts w:ascii="Book Antiqua" w:hAnsi="Book Antiqua" w:cstheme="majorHAnsi"/>
          <w:i/>
          <w:color w:val="auto"/>
          <w:sz w:val="22"/>
          <w:szCs w:val="22"/>
          <w:lang w:val="es-ES_tradnl"/>
        </w:rPr>
        <w:t>; ni Libro de Partidas de Divorcio de los años 2012, 2013, 2014, 2015 y 2016</w:t>
      </w:r>
      <w:r w:rsidR="001015A8" w:rsidRPr="00CD2B4B">
        <w:rPr>
          <w:rFonts w:ascii="Book Antiqua" w:hAnsi="Book Antiqua" w:cstheme="majorHAnsi"/>
          <w:i/>
          <w:color w:val="auto"/>
          <w:sz w:val="22"/>
          <w:szCs w:val="22"/>
          <w:lang w:val="es-ES_tradnl"/>
        </w:rPr>
        <w:t xml:space="preserve"> no se pudo enviar dicho inventario.</w:t>
      </w:r>
      <w:r w:rsidR="001F0CEC" w:rsidRPr="00CD2B4B">
        <w:rPr>
          <w:rFonts w:ascii="Book Antiqua" w:hAnsi="Book Antiqua" w:cstheme="majorHAnsi"/>
          <w:i/>
          <w:color w:val="auto"/>
          <w:sz w:val="22"/>
          <w:szCs w:val="22"/>
          <w:lang w:val="es-ES_tradnl"/>
        </w:rPr>
        <w:t xml:space="preserve"> </w:t>
      </w:r>
      <w:r w:rsidR="006C6A18" w:rsidRPr="00CD2B4B">
        <w:rPr>
          <w:rFonts w:ascii="Book Antiqua" w:hAnsi="Book Antiqua" w:cstheme="majorHAnsi"/>
          <w:i/>
          <w:color w:val="auto"/>
          <w:sz w:val="22"/>
          <w:szCs w:val="22"/>
          <w:lang w:val="es-ES_tradnl"/>
        </w:rPr>
        <w:t>Manifiesta también</w:t>
      </w:r>
      <w:r w:rsidR="001D6F71" w:rsidRPr="00CD2B4B">
        <w:rPr>
          <w:rFonts w:ascii="Book Antiqua" w:hAnsi="Book Antiqua" w:cstheme="majorHAnsi"/>
          <w:i/>
          <w:color w:val="auto"/>
          <w:sz w:val="22"/>
          <w:szCs w:val="22"/>
          <w:lang w:val="es-ES_tradnl"/>
        </w:rPr>
        <w:t>,</w:t>
      </w:r>
      <w:r w:rsidR="006C6A18" w:rsidRPr="00CD2B4B">
        <w:rPr>
          <w:rFonts w:ascii="Book Antiqua" w:hAnsi="Book Antiqua" w:cstheme="majorHAnsi"/>
          <w:i/>
          <w:color w:val="auto"/>
          <w:sz w:val="22"/>
          <w:szCs w:val="22"/>
          <w:lang w:val="es-ES_tradnl"/>
        </w:rPr>
        <w:t xml:space="preserve"> que hay Partidas de Matrimonio y Divorcios de los años en </w:t>
      </w:r>
      <w:r w:rsidR="007F380C" w:rsidRPr="00CD2B4B">
        <w:rPr>
          <w:rFonts w:ascii="Book Antiqua" w:hAnsi="Book Antiqua" w:cstheme="majorHAnsi"/>
          <w:i/>
          <w:color w:val="auto"/>
          <w:sz w:val="22"/>
          <w:szCs w:val="22"/>
          <w:lang w:val="es-ES_tradnl"/>
        </w:rPr>
        <w:t>mención</w:t>
      </w:r>
      <w:r w:rsidR="006C6A18" w:rsidRPr="00CD2B4B">
        <w:rPr>
          <w:rFonts w:ascii="Book Antiqua" w:hAnsi="Book Antiqua" w:cstheme="majorHAnsi"/>
          <w:i/>
          <w:color w:val="auto"/>
          <w:sz w:val="22"/>
          <w:szCs w:val="22"/>
          <w:lang w:val="es-ES_tradnl"/>
        </w:rPr>
        <w:t xml:space="preserve"> en </w:t>
      </w:r>
      <w:r w:rsidR="007F380C" w:rsidRPr="00CD2B4B">
        <w:rPr>
          <w:rFonts w:ascii="Book Antiqua" w:hAnsi="Book Antiqua" w:cstheme="majorHAnsi"/>
          <w:i/>
          <w:color w:val="auto"/>
          <w:sz w:val="22"/>
          <w:szCs w:val="22"/>
          <w:lang w:val="es-ES_tradnl"/>
        </w:rPr>
        <w:t>formato</w:t>
      </w:r>
      <w:r w:rsidR="006C6A18" w:rsidRPr="00CD2B4B">
        <w:rPr>
          <w:rFonts w:ascii="Book Antiqua" w:hAnsi="Book Antiqua" w:cstheme="majorHAnsi"/>
          <w:i/>
          <w:color w:val="auto"/>
          <w:sz w:val="22"/>
          <w:szCs w:val="22"/>
          <w:lang w:val="es-ES_tradnl"/>
        </w:rPr>
        <w:t xml:space="preserve"> digital en el </w:t>
      </w:r>
      <w:r w:rsidR="007F380C" w:rsidRPr="00CD2B4B">
        <w:rPr>
          <w:rFonts w:ascii="Book Antiqua" w:hAnsi="Book Antiqua" w:cstheme="majorHAnsi"/>
          <w:i/>
          <w:color w:val="auto"/>
          <w:sz w:val="22"/>
          <w:szCs w:val="22"/>
          <w:lang w:val="es-ES_tradnl"/>
        </w:rPr>
        <w:t>equipo informático del Registro del Estado Familiar.</w:t>
      </w:r>
    </w:p>
    <w:p w14:paraId="06296358" w14:textId="3EE34B11" w:rsidR="007C3CA6" w:rsidRPr="00CD2B4B" w:rsidRDefault="007C3CA6" w:rsidP="00CD2B4B">
      <w:pPr>
        <w:pStyle w:val="Prrafodelista"/>
        <w:numPr>
          <w:ilvl w:val="0"/>
          <w:numId w:val="1"/>
        </w:numPr>
        <w:spacing w:line="276" w:lineRule="auto"/>
        <w:jc w:val="both"/>
        <w:rPr>
          <w:rFonts w:ascii="Book Antiqua" w:hAnsi="Book Antiqua" w:cstheme="majorHAnsi"/>
          <w:i/>
          <w:color w:val="auto"/>
          <w:sz w:val="22"/>
          <w:szCs w:val="22"/>
          <w:lang w:val="es-ES_tradnl"/>
        </w:rPr>
      </w:pPr>
      <w:r w:rsidRPr="00CD2B4B">
        <w:rPr>
          <w:rFonts w:ascii="Book Antiqua" w:hAnsi="Book Antiqua" w:cstheme="majorHAnsi"/>
          <w:i/>
          <w:color w:val="auto"/>
          <w:sz w:val="22"/>
          <w:szCs w:val="22"/>
          <w:lang w:val="es-ES_tradnl"/>
        </w:rPr>
        <w:t xml:space="preserve">Que el Secretario </w:t>
      </w:r>
      <w:r w:rsidR="001F0CEC" w:rsidRPr="00CD2B4B">
        <w:rPr>
          <w:rFonts w:ascii="Book Antiqua" w:hAnsi="Book Antiqua" w:cstheme="majorHAnsi"/>
          <w:i/>
          <w:color w:val="auto"/>
          <w:sz w:val="22"/>
          <w:szCs w:val="22"/>
          <w:lang w:val="es-ES_tradnl"/>
        </w:rPr>
        <w:t>M</w:t>
      </w:r>
      <w:r w:rsidRPr="00CD2B4B">
        <w:rPr>
          <w:rFonts w:ascii="Book Antiqua" w:hAnsi="Book Antiqua" w:cstheme="majorHAnsi"/>
          <w:i/>
          <w:color w:val="auto"/>
          <w:sz w:val="22"/>
          <w:szCs w:val="22"/>
          <w:lang w:val="es-ES_tradnl"/>
        </w:rPr>
        <w:t>unicipal manifiesta</w:t>
      </w:r>
      <w:r w:rsidR="001F0CEC" w:rsidRPr="00CD2B4B">
        <w:rPr>
          <w:rFonts w:ascii="Book Antiqua" w:hAnsi="Book Antiqua" w:cstheme="majorHAnsi"/>
          <w:i/>
          <w:color w:val="auto"/>
          <w:sz w:val="22"/>
          <w:szCs w:val="22"/>
          <w:lang w:val="es-ES_tradnl"/>
        </w:rPr>
        <w:t xml:space="preserve"> en el Pleno del Concejo que sí hay Actas de Matrimonio de los años 2012, 2013 y 2014.</w:t>
      </w:r>
      <w:r w:rsidRPr="00CD2B4B">
        <w:rPr>
          <w:rFonts w:ascii="Book Antiqua" w:hAnsi="Book Antiqua" w:cstheme="majorHAnsi"/>
          <w:i/>
          <w:color w:val="auto"/>
          <w:sz w:val="22"/>
          <w:szCs w:val="22"/>
          <w:lang w:val="es-ES_tradnl"/>
        </w:rPr>
        <w:t xml:space="preserve"> </w:t>
      </w:r>
    </w:p>
    <w:p w14:paraId="1EA3465C" w14:textId="77777777" w:rsidR="00D868B0" w:rsidRPr="00CD2B4B" w:rsidRDefault="00D868B0" w:rsidP="00CD2B4B">
      <w:pPr>
        <w:spacing w:line="276" w:lineRule="auto"/>
        <w:contextualSpacing/>
        <w:jc w:val="both"/>
        <w:rPr>
          <w:rFonts w:ascii="Book Antiqua" w:hAnsi="Book Antiqua" w:cstheme="majorHAnsi"/>
          <w:i/>
          <w:color w:val="auto"/>
          <w:sz w:val="22"/>
          <w:szCs w:val="22"/>
          <w:lang w:val="es-ES_tradnl"/>
        </w:rPr>
      </w:pPr>
      <w:r w:rsidRPr="00CD2B4B">
        <w:rPr>
          <w:rFonts w:ascii="Book Antiqua" w:hAnsi="Book Antiqua" w:cstheme="majorHAnsi"/>
          <w:b/>
          <w:i/>
          <w:color w:val="auto"/>
          <w:sz w:val="22"/>
          <w:szCs w:val="22"/>
          <w:lang w:val="es-ES_tradnl"/>
        </w:rPr>
        <w:t>POR TANTO,</w:t>
      </w:r>
      <w:r w:rsidRPr="00CD2B4B">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CD2B4B">
        <w:rPr>
          <w:rFonts w:ascii="Book Antiqua" w:hAnsi="Book Antiqua" w:cstheme="majorHAnsi"/>
          <w:b/>
          <w:i/>
          <w:color w:val="auto"/>
          <w:sz w:val="22"/>
          <w:szCs w:val="22"/>
          <w:lang w:val="es-ES_tradnl"/>
        </w:rPr>
        <w:t>ACUERDA POR UNANIMIDAD:</w:t>
      </w:r>
    </w:p>
    <w:p w14:paraId="78CF0113" w14:textId="598890AC" w:rsidR="00D868B0" w:rsidRPr="00CD2B4B" w:rsidRDefault="007104F6" w:rsidP="00CD2B4B">
      <w:pPr>
        <w:pStyle w:val="Prrafodelista"/>
        <w:numPr>
          <w:ilvl w:val="0"/>
          <w:numId w:val="2"/>
        </w:numPr>
        <w:spacing w:line="276" w:lineRule="auto"/>
        <w:jc w:val="both"/>
        <w:rPr>
          <w:rFonts w:ascii="Book Antiqua" w:hAnsi="Book Antiqua" w:cstheme="majorHAnsi"/>
          <w:bCs/>
          <w:i/>
          <w:color w:val="auto"/>
          <w:sz w:val="22"/>
          <w:szCs w:val="22"/>
          <w:lang w:val="es-ES_tradnl"/>
        </w:rPr>
      </w:pPr>
      <w:r w:rsidRPr="00CD2B4B">
        <w:rPr>
          <w:rFonts w:ascii="Book Antiqua" w:hAnsi="Book Antiqua" w:cstheme="majorHAnsi"/>
          <w:bCs/>
          <w:i/>
          <w:color w:val="auto"/>
          <w:sz w:val="22"/>
          <w:szCs w:val="22"/>
          <w:lang w:val="es-ES_tradnl"/>
        </w:rPr>
        <w:t>Se le ordena a</w:t>
      </w:r>
      <w:r w:rsidR="003C3054" w:rsidRPr="00CD2B4B">
        <w:rPr>
          <w:rFonts w:ascii="Book Antiqua" w:hAnsi="Book Antiqua" w:cstheme="majorHAnsi"/>
          <w:bCs/>
          <w:i/>
          <w:color w:val="auto"/>
          <w:sz w:val="22"/>
          <w:szCs w:val="22"/>
          <w:lang w:val="es-ES_tradnl"/>
        </w:rPr>
        <w:t>l Secretario Municipal realizar las gestiones para contactar a los Registradores del Estado Familiar que fungieron en los años del 2011 al para aperturar</w:t>
      </w:r>
      <w:r w:rsidR="00FD547E" w:rsidRPr="00CD2B4B">
        <w:rPr>
          <w:rFonts w:ascii="Book Antiqua" w:hAnsi="Book Antiqua" w:cstheme="majorHAnsi"/>
          <w:bCs/>
          <w:i/>
          <w:color w:val="auto"/>
          <w:sz w:val="22"/>
          <w:szCs w:val="22"/>
          <w:lang w:val="es-ES_tradnl"/>
        </w:rPr>
        <w:t xml:space="preserve"> un </w:t>
      </w:r>
      <w:r w:rsidR="00480FD9" w:rsidRPr="00CD2B4B">
        <w:rPr>
          <w:rFonts w:ascii="Book Antiqua" w:hAnsi="Book Antiqua" w:cstheme="majorHAnsi"/>
          <w:bCs/>
          <w:i/>
          <w:color w:val="auto"/>
          <w:sz w:val="22"/>
          <w:szCs w:val="22"/>
          <w:lang w:val="es-ES_tradnl"/>
        </w:rPr>
        <w:t>L</w:t>
      </w:r>
      <w:r w:rsidR="00FD547E" w:rsidRPr="00CD2B4B">
        <w:rPr>
          <w:rFonts w:ascii="Book Antiqua" w:hAnsi="Book Antiqua" w:cstheme="majorHAnsi"/>
          <w:bCs/>
          <w:i/>
          <w:color w:val="auto"/>
          <w:sz w:val="22"/>
          <w:szCs w:val="22"/>
          <w:lang w:val="es-ES_tradnl"/>
        </w:rPr>
        <w:t xml:space="preserve">ibro de </w:t>
      </w:r>
      <w:r w:rsidR="00480FD9" w:rsidRPr="00CD2B4B">
        <w:rPr>
          <w:rFonts w:ascii="Book Antiqua" w:hAnsi="Book Antiqua" w:cstheme="majorHAnsi"/>
          <w:bCs/>
          <w:i/>
          <w:color w:val="auto"/>
          <w:sz w:val="22"/>
          <w:szCs w:val="22"/>
          <w:lang w:val="es-ES_tradnl"/>
        </w:rPr>
        <w:t>R</w:t>
      </w:r>
      <w:r w:rsidR="00FD547E" w:rsidRPr="00CD2B4B">
        <w:rPr>
          <w:rFonts w:ascii="Book Antiqua" w:hAnsi="Book Antiqua" w:cstheme="majorHAnsi"/>
          <w:bCs/>
          <w:i/>
          <w:color w:val="auto"/>
          <w:sz w:val="22"/>
          <w:szCs w:val="22"/>
          <w:lang w:val="es-ES_tradnl"/>
        </w:rPr>
        <w:t xml:space="preserve">eposición </w:t>
      </w:r>
      <w:r w:rsidRPr="00CD2B4B">
        <w:rPr>
          <w:rFonts w:ascii="Book Antiqua" w:hAnsi="Book Antiqua" w:cstheme="majorHAnsi"/>
          <w:bCs/>
          <w:i/>
          <w:color w:val="auto"/>
          <w:sz w:val="22"/>
          <w:szCs w:val="22"/>
          <w:lang w:val="es-ES_tradnl"/>
        </w:rPr>
        <w:t xml:space="preserve">de </w:t>
      </w:r>
      <w:r w:rsidRPr="00CD2B4B">
        <w:rPr>
          <w:rFonts w:ascii="Book Antiqua" w:hAnsi="Book Antiqua" w:cstheme="majorHAnsi"/>
          <w:i/>
          <w:color w:val="auto"/>
          <w:sz w:val="22"/>
          <w:szCs w:val="22"/>
          <w:lang w:val="es-ES_tradnl"/>
        </w:rPr>
        <w:t>Partida de Matrimonio de los años de 2011, 2012, 2013 y 2014</w:t>
      </w:r>
      <w:r w:rsidRPr="00CD2B4B">
        <w:rPr>
          <w:rFonts w:ascii="Book Antiqua" w:hAnsi="Book Antiqua" w:cstheme="majorHAnsi"/>
          <w:bCs/>
          <w:i/>
          <w:color w:val="auto"/>
          <w:sz w:val="22"/>
          <w:szCs w:val="22"/>
          <w:lang w:val="es-ES_tradnl"/>
        </w:rPr>
        <w:t xml:space="preserve">, </w:t>
      </w:r>
      <w:r w:rsidR="0061097A" w:rsidRPr="00CD2B4B">
        <w:rPr>
          <w:rFonts w:ascii="Book Antiqua" w:hAnsi="Book Antiqua" w:cstheme="majorHAnsi"/>
          <w:bCs/>
          <w:i/>
          <w:color w:val="auto"/>
          <w:sz w:val="22"/>
          <w:szCs w:val="22"/>
          <w:lang w:val="es-ES_tradnl"/>
        </w:rPr>
        <w:t>los</w:t>
      </w:r>
      <w:r w:rsidRPr="00CD2B4B">
        <w:rPr>
          <w:rFonts w:ascii="Book Antiqua" w:hAnsi="Book Antiqua" w:cstheme="majorHAnsi"/>
          <w:bCs/>
          <w:i/>
          <w:color w:val="auto"/>
          <w:sz w:val="22"/>
          <w:szCs w:val="22"/>
          <w:lang w:val="es-ES_tradnl"/>
        </w:rPr>
        <w:t xml:space="preserve"> cual</w:t>
      </w:r>
      <w:r w:rsidR="0061097A" w:rsidRPr="00CD2B4B">
        <w:rPr>
          <w:rFonts w:ascii="Book Antiqua" w:hAnsi="Book Antiqua" w:cstheme="majorHAnsi"/>
          <w:bCs/>
          <w:i/>
          <w:color w:val="auto"/>
          <w:sz w:val="22"/>
          <w:szCs w:val="22"/>
          <w:lang w:val="es-ES_tradnl"/>
        </w:rPr>
        <w:t>es</w:t>
      </w:r>
      <w:r w:rsidRPr="00CD2B4B">
        <w:rPr>
          <w:rFonts w:ascii="Book Antiqua" w:hAnsi="Book Antiqua" w:cstheme="majorHAnsi"/>
          <w:bCs/>
          <w:i/>
          <w:color w:val="auto"/>
          <w:sz w:val="22"/>
          <w:szCs w:val="22"/>
          <w:lang w:val="es-ES_tradnl"/>
        </w:rPr>
        <w:t xml:space="preserve"> deberá</w:t>
      </w:r>
      <w:r w:rsidR="003C3054" w:rsidRPr="00CD2B4B">
        <w:rPr>
          <w:rFonts w:ascii="Book Antiqua" w:hAnsi="Book Antiqua" w:cstheme="majorHAnsi"/>
          <w:bCs/>
          <w:i/>
          <w:color w:val="auto"/>
          <w:sz w:val="22"/>
          <w:szCs w:val="22"/>
          <w:lang w:val="es-ES_tradnl"/>
        </w:rPr>
        <w:t>n</w:t>
      </w:r>
      <w:r w:rsidRPr="00CD2B4B">
        <w:rPr>
          <w:rFonts w:ascii="Book Antiqua" w:hAnsi="Book Antiqua" w:cstheme="majorHAnsi"/>
          <w:bCs/>
          <w:i/>
          <w:color w:val="auto"/>
          <w:sz w:val="22"/>
          <w:szCs w:val="22"/>
          <w:lang w:val="es-ES_tradnl"/>
        </w:rPr>
        <w:t xml:space="preserve"> </w:t>
      </w:r>
      <w:r w:rsidR="00FD547E" w:rsidRPr="00CD2B4B">
        <w:rPr>
          <w:rFonts w:ascii="Book Antiqua" w:hAnsi="Book Antiqua" w:cstheme="majorHAnsi"/>
          <w:bCs/>
          <w:i/>
          <w:color w:val="auto"/>
          <w:sz w:val="22"/>
          <w:szCs w:val="22"/>
          <w:lang w:val="es-ES_tradnl"/>
        </w:rPr>
        <w:t>firma</w:t>
      </w:r>
      <w:r w:rsidRPr="00CD2B4B">
        <w:rPr>
          <w:rFonts w:ascii="Book Antiqua" w:hAnsi="Book Antiqua" w:cstheme="majorHAnsi"/>
          <w:bCs/>
          <w:i/>
          <w:color w:val="auto"/>
          <w:sz w:val="22"/>
          <w:szCs w:val="22"/>
          <w:lang w:val="es-ES_tradnl"/>
        </w:rPr>
        <w:t>r</w:t>
      </w:r>
      <w:r w:rsidR="0061097A" w:rsidRPr="00CD2B4B">
        <w:rPr>
          <w:rFonts w:ascii="Book Antiqua" w:hAnsi="Book Antiqua" w:cstheme="majorHAnsi"/>
          <w:bCs/>
          <w:i/>
          <w:color w:val="auto"/>
          <w:sz w:val="22"/>
          <w:szCs w:val="22"/>
          <w:lang w:val="es-ES_tradnl"/>
        </w:rPr>
        <w:t xml:space="preserve"> y sellar; así mismo, </w:t>
      </w:r>
      <w:r w:rsidR="00480FD9" w:rsidRPr="00CD2B4B">
        <w:rPr>
          <w:rFonts w:ascii="Book Antiqua" w:hAnsi="Book Antiqua" w:cstheme="majorHAnsi"/>
          <w:bCs/>
          <w:i/>
          <w:color w:val="auto"/>
          <w:sz w:val="22"/>
          <w:szCs w:val="22"/>
          <w:lang w:val="es-ES_tradnl"/>
        </w:rPr>
        <w:t>A</w:t>
      </w:r>
      <w:r w:rsidRPr="00CD2B4B">
        <w:rPr>
          <w:rFonts w:ascii="Book Antiqua" w:hAnsi="Book Antiqua" w:cstheme="majorHAnsi"/>
          <w:bCs/>
          <w:i/>
          <w:color w:val="auto"/>
          <w:sz w:val="22"/>
          <w:szCs w:val="22"/>
          <w:lang w:val="es-ES_tradnl"/>
        </w:rPr>
        <w:t xml:space="preserve">perturar un </w:t>
      </w:r>
      <w:r w:rsidR="00480FD9" w:rsidRPr="00CD2B4B">
        <w:rPr>
          <w:rFonts w:ascii="Book Antiqua" w:hAnsi="Book Antiqua" w:cstheme="majorHAnsi"/>
          <w:bCs/>
          <w:i/>
          <w:color w:val="auto"/>
          <w:sz w:val="22"/>
          <w:szCs w:val="22"/>
          <w:lang w:val="es-ES_tradnl"/>
        </w:rPr>
        <w:t>L</w:t>
      </w:r>
      <w:r w:rsidRPr="00CD2B4B">
        <w:rPr>
          <w:rFonts w:ascii="Book Antiqua" w:hAnsi="Book Antiqua" w:cstheme="majorHAnsi"/>
          <w:bCs/>
          <w:i/>
          <w:color w:val="auto"/>
          <w:sz w:val="22"/>
          <w:szCs w:val="22"/>
          <w:lang w:val="es-ES_tradnl"/>
        </w:rPr>
        <w:t xml:space="preserve">ibro de </w:t>
      </w:r>
      <w:r w:rsidR="00480FD9" w:rsidRPr="00CD2B4B">
        <w:rPr>
          <w:rFonts w:ascii="Book Antiqua" w:hAnsi="Book Antiqua" w:cstheme="majorHAnsi"/>
          <w:bCs/>
          <w:i/>
          <w:color w:val="auto"/>
          <w:sz w:val="22"/>
          <w:szCs w:val="22"/>
          <w:lang w:val="es-ES_tradnl"/>
        </w:rPr>
        <w:t>R</w:t>
      </w:r>
      <w:r w:rsidRPr="00CD2B4B">
        <w:rPr>
          <w:rFonts w:ascii="Book Antiqua" w:hAnsi="Book Antiqua" w:cstheme="majorHAnsi"/>
          <w:bCs/>
          <w:i/>
          <w:color w:val="auto"/>
          <w:sz w:val="22"/>
          <w:szCs w:val="22"/>
          <w:lang w:val="es-ES_tradnl"/>
        </w:rPr>
        <w:t xml:space="preserve">eposición </w:t>
      </w:r>
      <w:r w:rsidRPr="00CD2B4B">
        <w:rPr>
          <w:rFonts w:ascii="Book Antiqua" w:hAnsi="Book Antiqua" w:cstheme="majorHAnsi"/>
          <w:i/>
          <w:color w:val="auto"/>
          <w:sz w:val="22"/>
          <w:szCs w:val="22"/>
          <w:lang w:val="es-ES_tradnl"/>
        </w:rPr>
        <w:t>Divorcio de los años 2012, 2013, 2014, 2015 y 2016</w:t>
      </w:r>
      <w:r w:rsidRPr="00CD2B4B">
        <w:rPr>
          <w:rFonts w:ascii="Book Antiqua" w:hAnsi="Book Antiqua" w:cstheme="majorHAnsi"/>
          <w:bCs/>
          <w:i/>
          <w:color w:val="auto"/>
          <w:sz w:val="22"/>
          <w:szCs w:val="22"/>
          <w:lang w:val="es-ES_tradnl"/>
        </w:rPr>
        <w:t xml:space="preserve">, </w:t>
      </w:r>
      <w:r w:rsidR="0061097A" w:rsidRPr="00CD2B4B">
        <w:rPr>
          <w:rFonts w:ascii="Book Antiqua" w:hAnsi="Book Antiqua" w:cstheme="majorHAnsi"/>
          <w:bCs/>
          <w:i/>
          <w:color w:val="auto"/>
          <w:sz w:val="22"/>
          <w:szCs w:val="22"/>
          <w:lang w:val="es-ES_tradnl"/>
        </w:rPr>
        <w:t>los que también deberá</w:t>
      </w:r>
      <w:r w:rsidR="003C3054" w:rsidRPr="00CD2B4B">
        <w:rPr>
          <w:rFonts w:ascii="Book Antiqua" w:hAnsi="Book Antiqua" w:cstheme="majorHAnsi"/>
          <w:bCs/>
          <w:i/>
          <w:color w:val="auto"/>
          <w:sz w:val="22"/>
          <w:szCs w:val="22"/>
          <w:lang w:val="es-ES_tradnl"/>
        </w:rPr>
        <w:t>n</w:t>
      </w:r>
      <w:r w:rsidR="0061097A" w:rsidRPr="00CD2B4B">
        <w:rPr>
          <w:rFonts w:ascii="Book Antiqua" w:hAnsi="Book Antiqua" w:cstheme="majorHAnsi"/>
          <w:bCs/>
          <w:i/>
          <w:color w:val="auto"/>
          <w:sz w:val="22"/>
          <w:szCs w:val="22"/>
          <w:lang w:val="es-ES_tradnl"/>
        </w:rPr>
        <w:t xml:space="preserve"> firmar y sellar</w:t>
      </w:r>
      <w:r w:rsidR="0061097A" w:rsidRPr="00CD2B4B">
        <w:rPr>
          <w:rFonts w:ascii="Book Antiqua" w:hAnsi="Book Antiqua" w:cstheme="majorHAnsi"/>
          <w:i/>
          <w:color w:val="auto"/>
          <w:sz w:val="22"/>
          <w:szCs w:val="22"/>
          <w:lang w:val="es-ES_tradnl"/>
        </w:rPr>
        <w:t xml:space="preserve">. </w:t>
      </w:r>
      <w:r w:rsidR="0061097A" w:rsidRPr="00CD2B4B">
        <w:rPr>
          <w:rFonts w:ascii="Book Antiqua" w:hAnsi="Book Antiqua" w:cstheme="majorHAnsi"/>
          <w:b/>
          <w:bCs/>
          <w:i/>
          <w:color w:val="auto"/>
          <w:sz w:val="22"/>
          <w:szCs w:val="22"/>
          <w:lang w:val="es-ES_tradnl"/>
        </w:rPr>
        <w:t>Comuníquese y certifíquese. -</w:t>
      </w:r>
    </w:p>
    <w:p w14:paraId="0CD6D98F" w14:textId="489D06C1" w:rsidR="00A2701F" w:rsidRPr="00CD2B4B" w:rsidRDefault="00A2701F" w:rsidP="00CD2B4B">
      <w:pPr>
        <w:spacing w:line="276" w:lineRule="auto"/>
        <w:contextualSpacing/>
        <w:jc w:val="both"/>
        <w:rPr>
          <w:rFonts w:ascii="Book Antiqua" w:hAnsi="Book Antiqua" w:cstheme="majorHAnsi"/>
          <w:b/>
          <w:i/>
          <w:color w:val="auto"/>
          <w:sz w:val="22"/>
          <w:szCs w:val="22"/>
          <w:lang w:val="es-ES_tradnl"/>
        </w:rPr>
      </w:pPr>
      <w:r w:rsidRPr="00CD2B4B">
        <w:rPr>
          <w:rFonts w:ascii="Book Antiqua" w:hAnsi="Book Antiqua" w:cstheme="majorHAnsi"/>
          <w:b/>
          <w:i/>
          <w:color w:val="auto"/>
          <w:sz w:val="22"/>
          <w:szCs w:val="22"/>
          <w:u w:val="single"/>
          <w:lang w:val="es-ES_tradnl"/>
        </w:rPr>
        <w:t>ACUERDO NÚMERO DOS.</w:t>
      </w:r>
      <w:r w:rsidRPr="00CD2B4B">
        <w:rPr>
          <w:rFonts w:ascii="Book Antiqua" w:hAnsi="Book Antiqua" w:cstheme="majorHAnsi"/>
          <w:i/>
          <w:color w:val="auto"/>
          <w:sz w:val="22"/>
          <w:szCs w:val="22"/>
          <w:lang w:val="es-ES_tradnl"/>
        </w:rPr>
        <w:t xml:space="preserve"> – El Concejo Municipal </w:t>
      </w:r>
      <w:r w:rsidRPr="00CD2B4B">
        <w:rPr>
          <w:rFonts w:ascii="Book Antiqua" w:hAnsi="Book Antiqua" w:cstheme="majorHAnsi"/>
          <w:b/>
          <w:i/>
          <w:color w:val="auto"/>
          <w:sz w:val="22"/>
          <w:szCs w:val="22"/>
          <w:lang w:val="es-ES_tradnl"/>
        </w:rPr>
        <w:t>CONSIDERANDO:</w:t>
      </w:r>
    </w:p>
    <w:p w14:paraId="23F4E6C0" w14:textId="245D3232" w:rsidR="00A2701F" w:rsidRPr="00CD2B4B" w:rsidRDefault="00A2701F" w:rsidP="00CD2B4B">
      <w:pPr>
        <w:pStyle w:val="Prrafodelista"/>
        <w:numPr>
          <w:ilvl w:val="0"/>
          <w:numId w:val="3"/>
        </w:numPr>
        <w:spacing w:line="276" w:lineRule="auto"/>
        <w:jc w:val="both"/>
        <w:rPr>
          <w:rFonts w:ascii="Book Antiqua" w:hAnsi="Book Antiqua" w:cstheme="majorHAnsi"/>
          <w:i/>
          <w:color w:val="auto"/>
          <w:sz w:val="22"/>
          <w:szCs w:val="22"/>
          <w:lang w:val="es-ES_tradnl"/>
        </w:rPr>
      </w:pPr>
      <w:r w:rsidRPr="00CD2B4B">
        <w:rPr>
          <w:rFonts w:ascii="Book Antiqua" w:hAnsi="Book Antiqua" w:cstheme="majorHAnsi"/>
          <w:i/>
          <w:color w:val="auto"/>
          <w:sz w:val="22"/>
          <w:szCs w:val="22"/>
          <w:lang w:val="es-ES_tradnl"/>
        </w:rPr>
        <w:t xml:space="preserve">Que vista la solicitud de fecha </w:t>
      </w:r>
      <w:r w:rsidR="00AC7467" w:rsidRPr="00CD2B4B">
        <w:rPr>
          <w:rFonts w:ascii="Book Antiqua" w:hAnsi="Book Antiqua" w:cstheme="majorHAnsi"/>
          <w:i/>
          <w:color w:val="auto"/>
          <w:sz w:val="22"/>
          <w:szCs w:val="22"/>
          <w:lang w:val="es-ES_tradnl"/>
        </w:rPr>
        <w:t>03 de enero de 2023</w:t>
      </w:r>
      <w:r w:rsidRPr="00CD2B4B">
        <w:rPr>
          <w:rFonts w:ascii="Book Antiqua" w:hAnsi="Book Antiqua" w:cstheme="majorHAnsi"/>
          <w:i/>
          <w:color w:val="auto"/>
          <w:sz w:val="22"/>
          <w:szCs w:val="22"/>
          <w:lang w:val="es-ES_tradnl"/>
        </w:rPr>
        <w:t xml:space="preserve"> suscrita por </w:t>
      </w:r>
      <w:r w:rsidR="00C57A94">
        <w:rPr>
          <w:rFonts w:ascii="Book Antiqua" w:hAnsi="Book Antiqua" w:cstheme="majorHAnsi"/>
          <w:i/>
          <w:color w:val="auto"/>
          <w:sz w:val="22"/>
          <w:szCs w:val="22"/>
          <w:lang w:val="es-ES_tradnl"/>
        </w:rPr>
        <w:t>XXXX XXXX XXXX XXXX</w:t>
      </w:r>
      <w:r w:rsidR="00AC7467" w:rsidRPr="00CD2B4B">
        <w:rPr>
          <w:rFonts w:ascii="Book Antiqua" w:hAnsi="Book Antiqua" w:cstheme="majorHAnsi"/>
          <w:i/>
          <w:color w:val="auto"/>
          <w:sz w:val="22"/>
          <w:szCs w:val="22"/>
          <w:lang w:val="es-ES_tradnl"/>
        </w:rPr>
        <w:t xml:space="preserve"> en</w:t>
      </w:r>
      <w:r w:rsidRPr="00CD2B4B">
        <w:rPr>
          <w:rFonts w:ascii="Book Antiqua" w:hAnsi="Book Antiqua" w:cstheme="majorHAnsi"/>
          <w:i/>
          <w:color w:val="auto"/>
          <w:sz w:val="22"/>
          <w:szCs w:val="22"/>
          <w:lang w:val="es-ES_tradnl"/>
        </w:rPr>
        <w:t xml:space="preserve"> la que </w:t>
      </w:r>
      <w:r w:rsidR="00BB10D4" w:rsidRPr="00CD2B4B">
        <w:rPr>
          <w:rFonts w:ascii="Book Antiqua" w:hAnsi="Book Antiqua" w:cstheme="majorHAnsi"/>
          <w:i/>
          <w:color w:val="auto"/>
          <w:sz w:val="22"/>
          <w:szCs w:val="22"/>
          <w:lang w:val="es-ES_tradnl"/>
        </w:rPr>
        <w:t>solicita</w:t>
      </w:r>
      <w:r w:rsidR="00AC7467" w:rsidRPr="00CD2B4B">
        <w:rPr>
          <w:rFonts w:ascii="Book Antiqua" w:hAnsi="Book Antiqua" w:cstheme="majorHAnsi"/>
          <w:i/>
          <w:color w:val="auto"/>
          <w:sz w:val="22"/>
          <w:szCs w:val="22"/>
          <w:lang w:val="es-ES_tradnl"/>
        </w:rPr>
        <w:t xml:space="preserve"> </w:t>
      </w:r>
      <w:r w:rsidR="00293691" w:rsidRPr="00CD2B4B">
        <w:rPr>
          <w:rFonts w:ascii="Book Antiqua" w:hAnsi="Book Antiqua" w:cstheme="majorHAnsi"/>
          <w:i/>
          <w:color w:val="auto"/>
          <w:sz w:val="22"/>
          <w:szCs w:val="22"/>
          <w:lang w:val="es-ES_tradnl"/>
        </w:rPr>
        <w:t>la reposición</w:t>
      </w:r>
      <w:r w:rsidR="00AC7467" w:rsidRPr="00CD2B4B">
        <w:rPr>
          <w:rFonts w:ascii="Book Antiqua" w:hAnsi="Book Antiqua" w:cstheme="majorHAnsi"/>
          <w:i/>
          <w:color w:val="auto"/>
          <w:sz w:val="22"/>
          <w:szCs w:val="22"/>
          <w:lang w:val="es-ES_tradnl"/>
        </w:rPr>
        <w:t xml:space="preserve"> de la Partida de Nacimiento de </w:t>
      </w:r>
      <w:r w:rsidR="00C57A94">
        <w:rPr>
          <w:rFonts w:ascii="Book Antiqua" w:hAnsi="Book Antiqua" w:cstheme="majorHAnsi"/>
          <w:i/>
          <w:color w:val="auto"/>
          <w:sz w:val="22"/>
          <w:szCs w:val="22"/>
          <w:lang w:val="es-ES_tradnl"/>
        </w:rPr>
        <w:t>XXXX XXXX XXXX</w:t>
      </w:r>
      <w:r w:rsidR="00AC7467" w:rsidRPr="00CD2B4B">
        <w:rPr>
          <w:rFonts w:ascii="Book Antiqua" w:hAnsi="Book Antiqua" w:cstheme="majorHAnsi"/>
          <w:i/>
          <w:color w:val="auto"/>
          <w:sz w:val="22"/>
          <w:szCs w:val="22"/>
          <w:lang w:val="es-ES_tradnl"/>
        </w:rPr>
        <w:t xml:space="preserve">, ya que manifiesta que el libro correspondiente a ese año esta </w:t>
      </w:r>
      <w:r w:rsidR="00B23346" w:rsidRPr="00CD2B4B">
        <w:rPr>
          <w:rFonts w:ascii="Book Antiqua" w:hAnsi="Book Antiqua" w:cstheme="majorHAnsi"/>
          <w:i/>
          <w:color w:val="auto"/>
          <w:sz w:val="22"/>
          <w:szCs w:val="22"/>
          <w:lang w:val="es-ES_tradnl"/>
        </w:rPr>
        <w:t>deteriorado.</w:t>
      </w:r>
      <w:r w:rsidR="002E15AA" w:rsidRPr="00CD2B4B">
        <w:rPr>
          <w:rFonts w:ascii="Book Antiqua" w:hAnsi="Book Antiqua" w:cstheme="majorHAnsi"/>
          <w:i/>
          <w:color w:val="auto"/>
          <w:sz w:val="22"/>
          <w:szCs w:val="22"/>
          <w:lang w:val="es-ES_tradnl"/>
        </w:rPr>
        <w:t xml:space="preserve"> A la solicitud adjunta la Certificación de Partida Microfilm extendida por el Registro nacional de la Persona Natural y copia de DUI.</w:t>
      </w:r>
      <w:r w:rsidRPr="00CD2B4B">
        <w:rPr>
          <w:rFonts w:ascii="Book Antiqua" w:hAnsi="Book Antiqua" w:cstheme="majorHAnsi"/>
          <w:i/>
          <w:color w:val="auto"/>
          <w:sz w:val="22"/>
          <w:szCs w:val="22"/>
          <w:lang w:val="es-ES_tradnl"/>
        </w:rPr>
        <w:t xml:space="preserve"> </w:t>
      </w:r>
    </w:p>
    <w:p w14:paraId="2FC5696A" w14:textId="185ADA01" w:rsidR="00B23346" w:rsidRPr="00CD2B4B" w:rsidRDefault="002E15AA" w:rsidP="00CD2B4B">
      <w:pPr>
        <w:pStyle w:val="Prrafodelista"/>
        <w:numPr>
          <w:ilvl w:val="0"/>
          <w:numId w:val="3"/>
        </w:numPr>
        <w:spacing w:line="276" w:lineRule="auto"/>
        <w:jc w:val="both"/>
        <w:rPr>
          <w:rFonts w:ascii="Book Antiqua" w:hAnsi="Book Antiqua" w:cstheme="majorHAnsi"/>
          <w:i/>
          <w:color w:val="auto"/>
          <w:sz w:val="22"/>
          <w:szCs w:val="22"/>
          <w:lang w:val="es-ES_tradnl"/>
        </w:rPr>
      </w:pPr>
      <w:r w:rsidRPr="00CD2B4B">
        <w:rPr>
          <w:rFonts w:ascii="Book Antiqua" w:hAnsi="Book Antiqua" w:cstheme="majorHAnsi"/>
          <w:i/>
          <w:color w:val="auto"/>
          <w:sz w:val="22"/>
          <w:szCs w:val="22"/>
          <w:lang w:val="es-ES_tradnl"/>
        </w:rPr>
        <w:lastRenderedPageBreak/>
        <w:t>Que se constató con la Jefa del Registro del Estado Familiar que la Partida de Nacimiento de José Atanacio Diaz es ilegible.</w:t>
      </w:r>
    </w:p>
    <w:p w14:paraId="706A10DB" w14:textId="5B1C53E7" w:rsidR="00776C87" w:rsidRPr="00CD2B4B" w:rsidRDefault="00776C87" w:rsidP="00CD2B4B">
      <w:pPr>
        <w:pStyle w:val="Prrafodelista"/>
        <w:numPr>
          <w:ilvl w:val="0"/>
          <w:numId w:val="3"/>
        </w:numPr>
        <w:spacing w:line="276" w:lineRule="auto"/>
        <w:jc w:val="both"/>
        <w:rPr>
          <w:rFonts w:ascii="Book Antiqua" w:hAnsi="Book Antiqua" w:cstheme="majorHAnsi"/>
          <w:i/>
          <w:color w:val="auto"/>
          <w:sz w:val="22"/>
          <w:szCs w:val="22"/>
          <w:lang w:val="es-ES_tradnl"/>
        </w:rPr>
      </w:pPr>
      <w:r w:rsidRPr="00CD2B4B">
        <w:rPr>
          <w:rFonts w:ascii="Book Antiqua" w:hAnsi="Book Antiqua" w:cstheme="majorHAnsi"/>
          <w:i/>
          <w:color w:val="auto"/>
          <w:sz w:val="22"/>
          <w:szCs w:val="22"/>
          <w:lang w:val="es-ES_tradnl"/>
        </w:rPr>
        <w:t xml:space="preserve">Por lo anterior se considera procedente la reposición de la partida de nacimiento de </w:t>
      </w:r>
      <w:r w:rsidR="00C57A94">
        <w:rPr>
          <w:rFonts w:ascii="Book Antiqua" w:hAnsi="Book Antiqua" w:cstheme="majorHAnsi"/>
          <w:i/>
          <w:color w:val="auto"/>
          <w:sz w:val="22"/>
          <w:szCs w:val="22"/>
          <w:lang w:val="es-ES_tradnl"/>
        </w:rPr>
        <w:t>XXXX XXXX XXXX XXXX</w:t>
      </w:r>
      <w:r w:rsidR="00CD7407" w:rsidRPr="00CD2B4B">
        <w:rPr>
          <w:rFonts w:ascii="Book Antiqua" w:hAnsi="Book Antiqua" w:cstheme="majorHAnsi"/>
          <w:i/>
          <w:color w:val="auto"/>
          <w:sz w:val="22"/>
          <w:szCs w:val="22"/>
          <w:lang w:val="es-ES_tradnl"/>
        </w:rPr>
        <w:t>,</w:t>
      </w:r>
      <w:r w:rsidRPr="00CD2B4B">
        <w:rPr>
          <w:rFonts w:ascii="Book Antiqua" w:hAnsi="Book Antiqua" w:cstheme="majorHAnsi"/>
          <w:i/>
          <w:color w:val="auto"/>
          <w:sz w:val="22"/>
          <w:szCs w:val="22"/>
          <w:lang w:val="es-ES_tradnl"/>
        </w:rPr>
        <w:t xml:space="preserve"> identificado con numero de Documento Único de Identidad </w:t>
      </w:r>
      <w:r w:rsidR="00C57A94">
        <w:rPr>
          <w:rFonts w:ascii="Book Antiqua" w:hAnsi="Book Antiqua" w:cstheme="majorHAnsi"/>
          <w:i/>
          <w:color w:val="auto"/>
          <w:sz w:val="22"/>
          <w:szCs w:val="22"/>
          <w:lang w:val="es-ES_tradnl"/>
        </w:rPr>
        <w:t>XXXXXXXX-X</w:t>
      </w:r>
      <w:r w:rsidRPr="00CD2B4B">
        <w:rPr>
          <w:rFonts w:ascii="Book Antiqua" w:hAnsi="Book Antiqua" w:cstheme="majorHAnsi"/>
          <w:i/>
          <w:color w:val="auto"/>
          <w:sz w:val="22"/>
          <w:szCs w:val="22"/>
          <w:lang w:val="es-ES_tradnl"/>
        </w:rPr>
        <w:t>.</w:t>
      </w:r>
    </w:p>
    <w:p w14:paraId="05451FA8" w14:textId="77777777" w:rsidR="00A2701F" w:rsidRPr="00CD2B4B" w:rsidRDefault="00A2701F" w:rsidP="00CD2B4B">
      <w:pPr>
        <w:spacing w:line="276" w:lineRule="auto"/>
        <w:contextualSpacing/>
        <w:jc w:val="both"/>
        <w:rPr>
          <w:rFonts w:ascii="Book Antiqua" w:hAnsi="Book Antiqua" w:cstheme="majorHAnsi"/>
          <w:i/>
          <w:color w:val="auto"/>
          <w:sz w:val="22"/>
          <w:szCs w:val="22"/>
          <w:lang w:val="es-ES_tradnl"/>
        </w:rPr>
      </w:pPr>
      <w:r w:rsidRPr="00CD2B4B">
        <w:rPr>
          <w:rFonts w:ascii="Book Antiqua" w:hAnsi="Book Antiqua" w:cstheme="majorHAnsi"/>
          <w:b/>
          <w:i/>
          <w:color w:val="auto"/>
          <w:sz w:val="22"/>
          <w:szCs w:val="22"/>
          <w:lang w:val="es-ES_tradnl"/>
        </w:rPr>
        <w:t>POR TANTO,</w:t>
      </w:r>
      <w:r w:rsidRPr="00CD2B4B">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CD2B4B">
        <w:rPr>
          <w:rFonts w:ascii="Book Antiqua" w:hAnsi="Book Antiqua" w:cstheme="majorHAnsi"/>
          <w:b/>
          <w:i/>
          <w:color w:val="auto"/>
          <w:sz w:val="22"/>
          <w:szCs w:val="22"/>
          <w:lang w:val="es-ES_tradnl"/>
        </w:rPr>
        <w:t>ACUERDA POR UNANIMIDAD:</w:t>
      </w:r>
    </w:p>
    <w:p w14:paraId="2BD1F2F0" w14:textId="4E7826B6" w:rsidR="0022129E" w:rsidRPr="00CD2B4B" w:rsidRDefault="00A2701F" w:rsidP="00CD2B4B">
      <w:pPr>
        <w:pStyle w:val="Prrafodelista"/>
        <w:numPr>
          <w:ilvl w:val="0"/>
          <w:numId w:val="4"/>
        </w:numPr>
        <w:spacing w:line="276" w:lineRule="auto"/>
        <w:jc w:val="both"/>
        <w:rPr>
          <w:rFonts w:ascii="Book Antiqua" w:hAnsi="Book Antiqua" w:cstheme="majorHAnsi"/>
          <w:i/>
          <w:color w:val="auto"/>
          <w:sz w:val="22"/>
          <w:szCs w:val="22"/>
          <w:lang w:val="es-ES_tradnl"/>
        </w:rPr>
      </w:pPr>
      <w:r w:rsidRPr="00CD2B4B">
        <w:rPr>
          <w:rFonts w:ascii="Book Antiqua" w:hAnsi="Book Antiqua" w:cstheme="majorHAnsi"/>
          <w:bCs/>
          <w:i/>
          <w:color w:val="auto"/>
          <w:sz w:val="22"/>
          <w:szCs w:val="22"/>
          <w:lang w:val="es-ES_tradnl"/>
        </w:rPr>
        <w:t>Se le ordena</w:t>
      </w:r>
      <w:r w:rsidR="00056B10">
        <w:rPr>
          <w:rFonts w:ascii="Book Antiqua" w:hAnsi="Book Antiqua" w:cstheme="majorHAnsi"/>
          <w:bCs/>
          <w:i/>
          <w:color w:val="auto"/>
          <w:sz w:val="22"/>
          <w:szCs w:val="22"/>
          <w:lang w:val="es-ES_tradnl"/>
        </w:rPr>
        <w:t xml:space="preserve"> a</w:t>
      </w:r>
      <w:r w:rsidRPr="00CD2B4B">
        <w:rPr>
          <w:rFonts w:ascii="Book Antiqua" w:hAnsi="Book Antiqua" w:cstheme="majorHAnsi"/>
          <w:bCs/>
          <w:i/>
          <w:color w:val="auto"/>
          <w:sz w:val="22"/>
          <w:szCs w:val="22"/>
          <w:lang w:val="es-ES_tradnl"/>
        </w:rPr>
        <w:t xml:space="preserve"> </w:t>
      </w:r>
      <w:r w:rsidR="006D11C1">
        <w:rPr>
          <w:rFonts w:ascii="Book Antiqua" w:hAnsi="Book Antiqua" w:cstheme="majorHAnsi"/>
          <w:bCs/>
          <w:i/>
          <w:color w:val="auto"/>
          <w:sz w:val="22"/>
          <w:szCs w:val="22"/>
          <w:lang w:val="es-ES_tradnl"/>
        </w:rPr>
        <w:t>l</w:t>
      </w:r>
      <w:r w:rsidRPr="00CD2B4B">
        <w:rPr>
          <w:rFonts w:ascii="Book Antiqua" w:hAnsi="Book Antiqua" w:cstheme="majorHAnsi"/>
          <w:bCs/>
          <w:i/>
          <w:color w:val="auto"/>
          <w:sz w:val="22"/>
          <w:szCs w:val="22"/>
          <w:lang w:val="es-ES_tradnl"/>
        </w:rPr>
        <w:t xml:space="preserve">a Jefa del </w:t>
      </w:r>
      <w:r w:rsidR="00BB10D4" w:rsidRPr="00CD2B4B">
        <w:rPr>
          <w:rFonts w:ascii="Book Antiqua" w:hAnsi="Book Antiqua" w:cstheme="majorHAnsi"/>
          <w:bCs/>
          <w:i/>
          <w:color w:val="auto"/>
          <w:sz w:val="22"/>
          <w:szCs w:val="22"/>
          <w:lang w:val="es-ES_tradnl"/>
        </w:rPr>
        <w:t>R</w:t>
      </w:r>
      <w:r w:rsidRPr="00CD2B4B">
        <w:rPr>
          <w:rFonts w:ascii="Book Antiqua" w:hAnsi="Book Antiqua" w:cstheme="majorHAnsi"/>
          <w:bCs/>
          <w:i/>
          <w:color w:val="auto"/>
          <w:sz w:val="22"/>
          <w:szCs w:val="22"/>
          <w:lang w:val="es-ES_tradnl"/>
        </w:rPr>
        <w:t xml:space="preserve">egistro del </w:t>
      </w:r>
      <w:r w:rsidR="00BB10D4" w:rsidRPr="00CD2B4B">
        <w:rPr>
          <w:rFonts w:ascii="Book Antiqua" w:hAnsi="Book Antiqua" w:cstheme="majorHAnsi"/>
          <w:bCs/>
          <w:i/>
          <w:color w:val="auto"/>
          <w:sz w:val="22"/>
          <w:szCs w:val="22"/>
          <w:lang w:val="es-ES_tradnl"/>
        </w:rPr>
        <w:t>E</w:t>
      </w:r>
      <w:r w:rsidRPr="00CD2B4B">
        <w:rPr>
          <w:rFonts w:ascii="Book Antiqua" w:hAnsi="Book Antiqua" w:cstheme="majorHAnsi"/>
          <w:bCs/>
          <w:i/>
          <w:color w:val="auto"/>
          <w:sz w:val="22"/>
          <w:szCs w:val="22"/>
          <w:lang w:val="es-ES_tradnl"/>
        </w:rPr>
        <w:t xml:space="preserve">stado Familiar asentar en el Libro de Reposiciones de </w:t>
      </w:r>
      <w:r w:rsidRPr="00CD2B4B">
        <w:rPr>
          <w:rFonts w:ascii="Book Antiqua" w:hAnsi="Book Antiqua" w:cstheme="majorHAnsi"/>
          <w:i/>
          <w:color w:val="auto"/>
          <w:sz w:val="22"/>
          <w:szCs w:val="22"/>
          <w:lang w:val="es-ES_tradnl"/>
        </w:rPr>
        <w:t>Partida de Nacimiento la partida</w:t>
      </w:r>
      <w:r w:rsidR="00BB10D4" w:rsidRPr="00CD2B4B">
        <w:rPr>
          <w:rFonts w:ascii="Book Antiqua" w:hAnsi="Book Antiqua" w:cstheme="majorHAnsi"/>
          <w:i/>
          <w:color w:val="auto"/>
          <w:sz w:val="22"/>
          <w:szCs w:val="22"/>
          <w:lang w:val="es-ES_tradnl"/>
        </w:rPr>
        <w:t xml:space="preserve"> </w:t>
      </w:r>
      <w:r w:rsidR="002E15AA" w:rsidRPr="00CD2B4B">
        <w:rPr>
          <w:rFonts w:ascii="Book Antiqua" w:hAnsi="Book Antiqua" w:cstheme="majorHAnsi"/>
          <w:i/>
          <w:color w:val="auto"/>
          <w:sz w:val="22"/>
          <w:szCs w:val="22"/>
          <w:lang w:val="es-ES_tradnl"/>
        </w:rPr>
        <w:t xml:space="preserve">de </w:t>
      </w:r>
      <w:r w:rsidR="00C57A94">
        <w:rPr>
          <w:rFonts w:ascii="Book Antiqua" w:hAnsi="Book Antiqua" w:cstheme="majorHAnsi"/>
          <w:i/>
          <w:color w:val="auto"/>
          <w:sz w:val="22"/>
          <w:szCs w:val="22"/>
          <w:lang w:val="es-ES_tradnl"/>
        </w:rPr>
        <w:t>XXXX XXXX XXXX XXXX</w:t>
      </w:r>
      <w:r w:rsidR="002E15AA" w:rsidRPr="00CD2B4B">
        <w:rPr>
          <w:rFonts w:ascii="Book Antiqua" w:hAnsi="Book Antiqua" w:cstheme="majorHAnsi"/>
          <w:i/>
          <w:color w:val="auto"/>
          <w:sz w:val="22"/>
          <w:szCs w:val="22"/>
          <w:lang w:val="es-ES_tradnl"/>
        </w:rPr>
        <w:t>, quien nació en El Carmen, Departamento de Cuscatlán el día 02 de mayo de 1934</w:t>
      </w:r>
      <w:r w:rsidRPr="00CD2B4B">
        <w:rPr>
          <w:rFonts w:ascii="Book Antiqua" w:hAnsi="Book Antiqua" w:cstheme="majorHAnsi"/>
          <w:i/>
          <w:color w:val="auto"/>
          <w:sz w:val="22"/>
          <w:szCs w:val="22"/>
          <w:lang w:val="es-ES_tradnl"/>
        </w:rPr>
        <w:t xml:space="preserve">. </w:t>
      </w:r>
      <w:r w:rsidRPr="00CD2B4B">
        <w:rPr>
          <w:rFonts w:ascii="Book Antiqua" w:hAnsi="Book Antiqua" w:cstheme="majorHAnsi"/>
          <w:b/>
          <w:bCs/>
          <w:i/>
          <w:color w:val="auto"/>
          <w:sz w:val="22"/>
          <w:szCs w:val="22"/>
          <w:lang w:val="es-ES_tradnl"/>
        </w:rPr>
        <w:t>Comuníquese y certifíquese. –</w:t>
      </w:r>
    </w:p>
    <w:p w14:paraId="2D058A04" w14:textId="236DE7A3" w:rsidR="00BB10D4" w:rsidRPr="00CD2B4B" w:rsidRDefault="00A2701F" w:rsidP="00CD2B4B">
      <w:pPr>
        <w:spacing w:line="276" w:lineRule="auto"/>
        <w:contextualSpacing/>
        <w:jc w:val="both"/>
        <w:rPr>
          <w:rFonts w:ascii="Book Antiqua" w:hAnsi="Book Antiqua" w:cstheme="majorHAnsi"/>
          <w:b/>
          <w:i/>
          <w:color w:val="auto"/>
          <w:sz w:val="22"/>
          <w:szCs w:val="22"/>
          <w:lang w:val="es-ES_tradnl"/>
        </w:rPr>
      </w:pPr>
      <w:r w:rsidRPr="00CD2B4B">
        <w:rPr>
          <w:rFonts w:ascii="Book Antiqua" w:hAnsi="Book Antiqua" w:cstheme="majorHAnsi"/>
          <w:b/>
          <w:i/>
          <w:color w:val="auto"/>
          <w:sz w:val="22"/>
          <w:szCs w:val="22"/>
          <w:u w:val="single"/>
          <w:lang w:val="es-ES_tradnl"/>
        </w:rPr>
        <w:t>ACUERDO NÚMERO</w:t>
      </w:r>
      <w:r w:rsidR="001053D8" w:rsidRPr="00CD2B4B">
        <w:rPr>
          <w:rFonts w:ascii="Book Antiqua" w:hAnsi="Book Antiqua" w:cstheme="majorHAnsi"/>
          <w:b/>
          <w:i/>
          <w:color w:val="auto"/>
          <w:sz w:val="22"/>
          <w:szCs w:val="22"/>
          <w:u w:val="single"/>
          <w:lang w:val="es-ES_tradnl"/>
        </w:rPr>
        <w:t xml:space="preserve"> </w:t>
      </w:r>
      <w:r w:rsidRPr="00CD2B4B">
        <w:rPr>
          <w:rFonts w:ascii="Book Antiqua" w:hAnsi="Book Antiqua" w:cstheme="majorHAnsi"/>
          <w:b/>
          <w:i/>
          <w:color w:val="auto"/>
          <w:sz w:val="22"/>
          <w:szCs w:val="22"/>
          <w:u w:val="single"/>
          <w:lang w:val="es-ES_tradnl"/>
        </w:rPr>
        <w:t>TRES.</w:t>
      </w:r>
      <w:r w:rsidRPr="00CD2B4B">
        <w:rPr>
          <w:rFonts w:ascii="Book Antiqua" w:hAnsi="Book Antiqua" w:cstheme="majorHAnsi"/>
          <w:i/>
          <w:color w:val="auto"/>
          <w:sz w:val="22"/>
          <w:szCs w:val="22"/>
          <w:lang w:val="es-ES_tradnl"/>
        </w:rPr>
        <w:t xml:space="preserve"> – El Concejo Municipal </w:t>
      </w:r>
      <w:r w:rsidRPr="00CD2B4B">
        <w:rPr>
          <w:rFonts w:ascii="Book Antiqua" w:hAnsi="Book Antiqua" w:cstheme="majorHAnsi"/>
          <w:b/>
          <w:i/>
          <w:color w:val="auto"/>
          <w:sz w:val="22"/>
          <w:szCs w:val="22"/>
          <w:lang w:val="es-ES_tradnl"/>
        </w:rPr>
        <w:t>CONSIDERANDO:</w:t>
      </w:r>
    </w:p>
    <w:p w14:paraId="2DC1A51D" w14:textId="6CC5A97C" w:rsidR="00783EA8" w:rsidRPr="00CD2B4B" w:rsidRDefault="001053D8" w:rsidP="00CD2B4B">
      <w:pPr>
        <w:pStyle w:val="Prrafodelista"/>
        <w:numPr>
          <w:ilvl w:val="0"/>
          <w:numId w:val="5"/>
        </w:numPr>
        <w:spacing w:line="276" w:lineRule="auto"/>
        <w:jc w:val="both"/>
        <w:rPr>
          <w:rFonts w:ascii="Book Antiqua" w:hAnsi="Book Antiqua" w:cstheme="majorHAnsi"/>
          <w:bCs/>
          <w:i/>
          <w:color w:val="auto"/>
          <w:sz w:val="22"/>
          <w:szCs w:val="22"/>
          <w:lang w:val="es-ES_tradnl"/>
        </w:rPr>
      </w:pPr>
      <w:r w:rsidRPr="00CD2B4B">
        <w:rPr>
          <w:rFonts w:ascii="Book Antiqua" w:hAnsi="Book Antiqua" w:cstheme="majorHAnsi"/>
          <w:bCs/>
          <w:i/>
          <w:color w:val="auto"/>
          <w:sz w:val="22"/>
          <w:szCs w:val="22"/>
          <w:lang w:val="es-ES_tradnl"/>
        </w:rPr>
        <w:t>Q</w:t>
      </w:r>
      <w:r w:rsidR="0079324C" w:rsidRPr="00CD2B4B">
        <w:rPr>
          <w:rFonts w:ascii="Book Antiqua" w:hAnsi="Book Antiqua" w:cstheme="majorHAnsi"/>
          <w:bCs/>
          <w:i/>
          <w:color w:val="auto"/>
          <w:sz w:val="22"/>
          <w:szCs w:val="22"/>
          <w:lang w:val="es-ES_tradnl"/>
        </w:rPr>
        <w:t>ue compete a los municipios la promoción del desarrollo industrial, comercial, agropecuario, artesanal y de los servicios; así como facilitar la formación laboral y estimular la generación de empleo, en coordinación con las instituciones competentes del estado (Art. 4, Núm. 9 CM).</w:t>
      </w:r>
    </w:p>
    <w:p w14:paraId="6D5F6332" w14:textId="31C72307" w:rsidR="0079324C" w:rsidRPr="00CD2B4B" w:rsidRDefault="00A2701F" w:rsidP="00CD2B4B">
      <w:pPr>
        <w:pStyle w:val="Prrafodelista"/>
        <w:numPr>
          <w:ilvl w:val="0"/>
          <w:numId w:val="5"/>
        </w:numPr>
        <w:spacing w:line="276" w:lineRule="auto"/>
        <w:jc w:val="both"/>
        <w:rPr>
          <w:rFonts w:ascii="Book Antiqua" w:hAnsi="Book Antiqua" w:cstheme="majorHAnsi"/>
          <w:b/>
          <w:i/>
          <w:color w:val="auto"/>
          <w:sz w:val="22"/>
          <w:szCs w:val="22"/>
          <w:lang w:val="es-ES_tradnl"/>
        </w:rPr>
      </w:pPr>
      <w:r w:rsidRPr="00CD2B4B">
        <w:rPr>
          <w:rFonts w:ascii="Book Antiqua" w:hAnsi="Book Antiqua" w:cstheme="majorHAnsi"/>
          <w:i/>
          <w:color w:val="auto"/>
          <w:sz w:val="22"/>
          <w:szCs w:val="22"/>
          <w:lang w:val="es-ES_tradnl"/>
        </w:rPr>
        <w:t>Que vist</w:t>
      </w:r>
      <w:r w:rsidR="00BB10D4" w:rsidRPr="00CD2B4B">
        <w:rPr>
          <w:rFonts w:ascii="Book Antiqua" w:hAnsi="Book Antiqua" w:cstheme="majorHAnsi"/>
          <w:i/>
          <w:color w:val="auto"/>
          <w:sz w:val="22"/>
          <w:szCs w:val="22"/>
          <w:lang w:val="es-ES_tradnl"/>
        </w:rPr>
        <w:t xml:space="preserve">o el CONVENIO DE COOPERACIÓN </w:t>
      </w:r>
      <w:r w:rsidR="002E2234" w:rsidRPr="00CD2B4B">
        <w:rPr>
          <w:rFonts w:ascii="Book Antiqua" w:hAnsi="Book Antiqua" w:cstheme="majorHAnsi"/>
          <w:i/>
          <w:color w:val="auto"/>
          <w:sz w:val="22"/>
          <w:szCs w:val="22"/>
          <w:lang w:val="es-ES_tradnl"/>
        </w:rPr>
        <w:t xml:space="preserve">PARA </w:t>
      </w:r>
      <w:r w:rsidR="00BB10D4" w:rsidRPr="00CD2B4B">
        <w:rPr>
          <w:rFonts w:ascii="Book Antiqua" w:hAnsi="Book Antiqua" w:cstheme="majorHAnsi"/>
          <w:i/>
          <w:color w:val="auto"/>
          <w:sz w:val="22"/>
          <w:szCs w:val="22"/>
          <w:lang w:val="es-ES_tradnl"/>
        </w:rPr>
        <w:t>“HABILITACIÓN DE ESPACIO/BODEGA DE RECEPCIÓN, RESGUARDO Y DISTRIBUCIÓN, EN EL MARCO DEL PROGRAMA DE ENTREGA DE PAQUETES AGRÍCOLAS PARA PRODUCTORES A NIVEL NACIONAL”.</w:t>
      </w:r>
    </w:p>
    <w:p w14:paraId="3F97A27A" w14:textId="32F97CE3" w:rsidR="002E2234" w:rsidRPr="00CD2B4B" w:rsidRDefault="002E2234" w:rsidP="00CD2B4B">
      <w:pPr>
        <w:pStyle w:val="Prrafodelista"/>
        <w:numPr>
          <w:ilvl w:val="0"/>
          <w:numId w:val="5"/>
        </w:numPr>
        <w:spacing w:line="276" w:lineRule="auto"/>
        <w:jc w:val="both"/>
        <w:rPr>
          <w:rFonts w:ascii="Book Antiqua" w:hAnsi="Book Antiqua" w:cstheme="majorHAnsi"/>
          <w:b/>
          <w:i/>
          <w:color w:val="auto"/>
          <w:sz w:val="22"/>
          <w:szCs w:val="22"/>
          <w:lang w:val="es-ES_tradnl"/>
        </w:rPr>
      </w:pPr>
      <w:r w:rsidRPr="00CD2B4B">
        <w:rPr>
          <w:rFonts w:ascii="Book Antiqua" w:hAnsi="Book Antiqua" w:cstheme="majorHAnsi"/>
          <w:i/>
          <w:color w:val="auto"/>
          <w:sz w:val="22"/>
          <w:szCs w:val="22"/>
          <w:lang w:val="es-ES_tradnl"/>
        </w:rPr>
        <w:t xml:space="preserve">Que la firma del referido convenio es una acción que apuntala a la garantía la Seguridad Alimentaria de la población del municipio. </w:t>
      </w:r>
    </w:p>
    <w:p w14:paraId="6EA0DB18" w14:textId="77777777" w:rsidR="0055667A" w:rsidRPr="00CD2B4B" w:rsidRDefault="00A2701F" w:rsidP="00CD2B4B">
      <w:pPr>
        <w:spacing w:line="276" w:lineRule="auto"/>
        <w:contextualSpacing/>
        <w:jc w:val="both"/>
        <w:rPr>
          <w:rFonts w:ascii="Book Antiqua" w:hAnsi="Book Antiqua" w:cstheme="majorHAnsi"/>
          <w:i/>
          <w:color w:val="auto"/>
          <w:sz w:val="22"/>
          <w:szCs w:val="22"/>
          <w:lang w:val="es-ES_tradnl"/>
        </w:rPr>
      </w:pPr>
      <w:r w:rsidRPr="00CD2B4B">
        <w:rPr>
          <w:rFonts w:ascii="Book Antiqua" w:hAnsi="Book Antiqua" w:cstheme="majorHAnsi"/>
          <w:b/>
          <w:i/>
          <w:color w:val="auto"/>
          <w:sz w:val="22"/>
          <w:szCs w:val="22"/>
          <w:lang w:val="es-ES_tradnl"/>
        </w:rPr>
        <w:t>POR TANTO,</w:t>
      </w:r>
      <w:r w:rsidRPr="00CD2B4B">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CD2B4B">
        <w:rPr>
          <w:rFonts w:ascii="Book Antiqua" w:hAnsi="Book Antiqua" w:cstheme="majorHAnsi"/>
          <w:b/>
          <w:i/>
          <w:color w:val="auto"/>
          <w:sz w:val="22"/>
          <w:szCs w:val="22"/>
          <w:lang w:val="es-ES_tradnl"/>
        </w:rPr>
        <w:t>ACUERDA POR UNANIMIDAD:</w:t>
      </w:r>
    </w:p>
    <w:p w14:paraId="4170C2E6" w14:textId="77777777" w:rsidR="0055667A" w:rsidRPr="00CD2B4B" w:rsidRDefault="00DC3B9B" w:rsidP="00CD2B4B">
      <w:pPr>
        <w:pStyle w:val="Prrafodelista"/>
        <w:numPr>
          <w:ilvl w:val="0"/>
          <w:numId w:val="8"/>
        </w:numPr>
        <w:spacing w:line="276" w:lineRule="auto"/>
        <w:jc w:val="both"/>
        <w:rPr>
          <w:rFonts w:ascii="Book Antiqua" w:hAnsi="Book Antiqua" w:cstheme="majorHAnsi"/>
          <w:i/>
          <w:color w:val="auto"/>
          <w:sz w:val="22"/>
          <w:szCs w:val="22"/>
          <w:lang w:val="es-ES_tradnl"/>
        </w:rPr>
      </w:pPr>
      <w:r w:rsidRPr="00CD2B4B">
        <w:rPr>
          <w:rFonts w:ascii="Book Antiqua" w:hAnsi="Book Antiqua" w:cstheme="majorHAnsi"/>
          <w:bCs/>
          <w:i/>
          <w:color w:val="auto"/>
          <w:sz w:val="22"/>
          <w:szCs w:val="22"/>
          <w:lang w:val="es-ES_tradnl"/>
        </w:rPr>
        <w:t xml:space="preserve">Aceptar el </w:t>
      </w:r>
      <w:r w:rsidRPr="00CD2B4B">
        <w:rPr>
          <w:rFonts w:ascii="Book Antiqua" w:hAnsi="Book Antiqua" w:cstheme="majorHAnsi"/>
          <w:i/>
          <w:color w:val="auto"/>
          <w:sz w:val="22"/>
          <w:szCs w:val="22"/>
          <w:lang w:val="es-ES_tradnl"/>
        </w:rPr>
        <w:t>CONVENIO DE COOPERACIÓN PARA “HABILITACIÓN DE ESPACIO/BODEGA DE RECEPCIÓN, RESGUARDO Y DISTRIBUCIÓN, EN EL MARCO DEL PROGRAMA DE ENTREGA DE PAQUETES AGRÍCOLAS PARA PRODUCTORES A NIVEL NACIONAL”. Entre el Ministerio de Agricultura y Ganadería y la Alcaldía Municipal de El Carmen, Departamento de Cuscatlán.</w:t>
      </w:r>
    </w:p>
    <w:p w14:paraId="689A7299" w14:textId="77777777" w:rsidR="0055667A" w:rsidRPr="00CD2B4B" w:rsidRDefault="00DC3B9B" w:rsidP="00CD2B4B">
      <w:pPr>
        <w:pStyle w:val="Prrafodelista"/>
        <w:numPr>
          <w:ilvl w:val="0"/>
          <w:numId w:val="8"/>
        </w:numPr>
        <w:spacing w:line="276" w:lineRule="auto"/>
        <w:jc w:val="both"/>
        <w:rPr>
          <w:rFonts w:ascii="Book Antiqua" w:hAnsi="Book Antiqua" w:cstheme="majorHAnsi"/>
          <w:i/>
          <w:color w:val="auto"/>
          <w:sz w:val="22"/>
          <w:szCs w:val="22"/>
          <w:lang w:val="es-ES_tradnl"/>
        </w:rPr>
      </w:pPr>
      <w:r w:rsidRPr="00CD2B4B">
        <w:rPr>
          <w:rFonts w:ascii="Book Antiqua" w:hAnsi="Book Antiqua" w:cstheme="majorHAnsi"/>
          <w:bCs/>
          <w:i/>
          <w:color w:val="auto"/>
          <w:sz w:val="22"/>
          <w:szCs w:val="22"/>
          <w:lang w:val="es-ES_tradnl"/>
        </w:rPr>
        <w:t>Se</w:t>
      </w:r>
      <w:r w:rsidRPr="00CD2B4B">
        <w:rPr>
          <w:rFonts w:ascii="Book Antiqua" w:hAnsi="Book Antiqua" w:cstheme="majorHAnsi"/>
          <w:i/>
          <w:sz w:val="22"/>
          <w:szCs w:val="22"/>
          <w:lang w:val="es-419"/>
        </w:rPr>
        <w:t xml:space="preserve"> </w:t>
      </w:r>
      <w:r w:rsidRPr="00CD2B4B">
        <w:rPr>
          <w:rFonts w:ascii="Book Antiqua" w:hAnsi="Book Antiqua" w:cstheme="majorHAnsi"/>
          <w:i/>
          <w:color w:val="auto"/>
          <w:sz w:val="22"/>
          <w:szCs w:val="22"/>
          <w:lang w:val="es-ES_tradnl"/>
        </w:rPr>
        <w:t xml:space="preserve">autoriza al Señor Alcalde Municipal firmar el convenio descrito anteriormente. </w:t>
      </w:r>
    </w:p>
    <w:p w14:paraId="4AB14884" w14:textId="527761CC" w:rsidR="001053D8" w:rsidRPr="00CD2B4B" w:rsidRDefault="00DC3B9B" w:rsidP="00CD2B4B">
      <w:pPr>
        <w:pStyle w:val="Prrafodelista"/>
        <w:numPr>
          <w:ilvl w:val="0"/>
          <w:numId w:val="8"/>
        </w:numPr>
        <w:spacing w:line="276" w:lineRule="auto"/>
        <w:jc w:val="both"/>
        <w:rPr>
          <w:rFonts w:ascii="Book Antiqua" w:hAnsi="Book Antiqua" w:cstheme="majorHAnsi"/>
          <w:i/>
          <w:color w:val="auto"/>
          <w:sz w:val="22"/>
          <w:szCs w:val="22"/>
          <w:lang w:val="es-ES_tradnl"/>
        </w:rPr>
      </w:pPr>
      <w:r w:rsidRPr="00CD2B4B">
        <w:rPr>
          <w:rFonts w:ascii="Book Antiqua" w:hAnsi="Book Antiqua" w:cstheme="majorHAnsi"/>
          <w:i/>
          <w:color w:val="auto"/>
          <w:sz w:val="22"/>
          <w:szCs w:val="22"/>
          <w:lang w:val="es-ES_tradnl"/>
        </w:rPr>
        <w:t xml:space="preserve">Infórmese al Ministerio de Agricultura y Ganadería la presente disposición. </w:t>
      </w:r>
      <w:r w:rsidRPr="00CD2B4B">
        <w:rPr>
          <w:rFonts w:ascii="Book Antiqua" w:hAnsi="Book Antiqua" w:cstheme="majorHAnsi"/>
          <w:b/>
          <w:bCs/>
          <w:i/>
          <w:color w:val="auto"/>
          <w:sz w:val="22"/>
          <w:szCs w:val="22"/>
          <w:lang w:val="es-ES_tradnl"/>
        </w:rPr>
        <w:t>Certifíquese y comuníquese. –</w:t>
      </w:r>
    </w:p>
    <w:p w14:paraId="4279B95E" w14:textId="7F7501D9" w:rsidR="001053D8" w:rsidRPr="00CD2B4B" w:rsidRDefault="001053D8" w:rsidP="00CD2B4B">
      <w:pPr>
        <w:spacing w:line="276" w:lineRule="auto"/>
        <w:contextualSpacing/>
        <w:jc w:val="both"/>
        <w:rPr>
          <w:rFonts w:ascii="Book Antiqua" w:hAnsi="Book Antiqua" w:cstheme="majorHAnsi"/>
          <w:b/>
          <w:i/>
          <w:color w:val="auto"/>
          <w:sz w:val="22"/>
          <w:szCs w:val="22"/>
          <w:lang w:val="es-ES_tradnl"/>
        </w:rPr>
      </w:pPr>
      <w:r w:rsidRPr="00CD2B4B">
        <w:rPr>
          <w:rFonts w:ascii="Book Antiqua" w:hAnsi="Book Antiqua" w:cstheme="majorHAnsi"/>
          <w:b/>
          <w:i/>
          <w:color w:val="auto"/>
          <w:sz w:val="22"/>
          <w:szCs w:val="22"/>
          <w:u w:val="single"/>
          <w:lang w:val="es-ES_tradnl"/>
        </w:rPr>
        <w:t>ACUERDO NÚMERO CUATRO.</w:t>
      </w:r>
      <w:r w:rsidRPr="00CD2B4B">
        <w:rPr>
          <w:rFonts w:ascii="Book Antiqua" w:hAnsi="Book Antiqua" w:cstheme="majorHAnsi"/>
          <w:i/>
          <w:color w:val="auto"/>
          <w:sz w:val="22"/>
          <w:szCs w:val="22"/>
          <w:lang w:val="es-ES_tradnl"/>
        </w:rPr>
        <w:t xml:space="preserve"> – El Concejo Municipal </w:t>
      </w:r>
      <w:r w:rsidRPr="00CD2B4B">
        <w:rPr>
          <w:rFonts w:ascii="Book Antiqua" w:hAnsi="Book Antiqua" w:cstheme="majorHAnsi"/>
          <w:b/>
          <w:i/>
          <w:color w:val="auto"/>
          <w:sz w:val="22"/>
          <w:szCs w:val="22"/>
          <w:lang w:val="es-ES_tradnl"/>
        </w:rPr>
        <w:t>CONSIDERANDO:</w:t>
      </w:r>
    </w:p>
    <w:p w14:paraId="3DD2B7AA" w14:textId="04BB5B92" w:rsidR="00D90DCC" w:rsidRPr="00CD2B4B" w:rsidRDefault="00F97F7C" w:rsidP="00CD2B4B">
      <w:pPr>
        <w:pStyle w:val="Prrafodelista"/>
        <w:numPr>
          <w:ilvl w:val="0"/>
          <w:numId w:val="10"/>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Que los empleados que laboren en los días de descanso semanal y/o asueto, previa</w:t>
      </w:r>
      <w:r w:rsidR="004E641B" w:rsidRPr="00CD2B4B">
        <w:rPr>
          <w:rFonts w:ascii="Book Antiqua" w:hAnsi="Book Antiqua" w:cstheme="majorHAnsi"/>
          <w:i/>
          <w:color w:val="auto"/>
          <w:sz w:val="22"/>
          <w:szCs w:val="22"/>
          <w:lang w:val="es-419"/>
        </w:rPr>
        <w:t xml:space="preserve"> </w:t>
      </w:r>
      <w:r w:rsidRPr="00CD2B4B">
        <w:rPr>
          <w:rFonts w:ascii="Book Antiqua" w:hAnsi="Book Antiqua" w:cstheme="majorHAnsi"/>
          <w:i/>
          <w:color w:val="auto"/>
          <w:sz w:val="22"/>
          <w:szCs w:val="22"/>
          <w:lang w:val="es-419"/>
        </w:rPr>
        <w:t>autorización del Alcalde Municipal, tendrán derecho a que se les remuneren las horas ordinarias laborales con salario básico recargando en un cincuenta por ciento, o a que esos días se les compensen con otros comprendidos en la misma semana laboral o en la siguiente, remunerándoseles estos últimos días con salario básico.</w:t>
      </w:r>
      <w:r w:rsidR="00D90DCC" w:rsidRPr="00CD2B4B">
        <w:rPr>
          <w:rFonts w:ascii="Book Antiqua" w:hAnsi="Book Antiqua" w:cstheme="majorHAnsi"/>
          <w:i/>
          <w:color w:val="auto"/>
          <w:sz w:val="22"/>
          <w:szCs w:val="22"/>
          <w:lang w:val="es-419"/>
        </w:rPr>
        <w:t xml:space="preserve">, (Art. </w:t>
      </w:r>
      <w:r w:rsidRPr="00CD2B4B">
        <w:rPr>
          <w:rFonts w:ascii="Book Antiqua" w:hAnsi="Book Antiqua" w:cstheme="majorHAnsi"/>
          <w:i/>
          <w:color w:val="auto"/>
          <w:sz w:val="22"/>
          <w:szCs w:val="22"/>
          <w:lang w:val="es-419"/>
        </w:rPr>
        <w:t>20</w:t>
      </w:r>
      <w:r w:rsidR="00D90DCC" w:rsidRPr="00CD2B4B">
        <w:rPr>
          <w:rFonts w:ascii="Book Antiqua" w:hAnsi="Book Antiqua" w:cstheme="majorHAnsi"/>
          <w:i/>
          <w:color w:val="auto"/>
          <w:sz w:val="22"/>
          <w:szCs w:val="22"/>
          <w:lang w:val="es-419"/>
        </w:rPr>
        <w:t xml:space="preserve"> RIT).</w:t>
      </w:r>
    </w:p>
    <w:p w14:paraId="57DCB785" w14:textId="77777777" w:rsidR="00D90DCC" w:rsidRPr="00CD2B4B" w:rsidRDefault="00D90DCC" w:rsidP="00CD2B4B">
      <w:pPr>
        <w:pStyle w:val="Prrafodelista"/>
        <w:numPr>
          <w:ilvl w:val="0"/>
          <w:numId w:val="10"/>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Que visto el informe de las horas extras siguiente, mismo que corresponde con la asistencia del reloj marcador:</w:t>
      </w:r>
    </w:p>
    <w:tbl>
      <w:tblPr>
        <w:tblStyle w:val="Tablaconcuadrcula"/>
        <w:tblW w:w="0" w:type="auto"/>
        <w:tblInd w:w="1080" w:type="dxa"/>
        <w:tblLook w:val="04A0" w:firstRow="1" w:lastRow="0" w:firstColumn="1" w:lastColumn="0" w:noHBand="0" w:noVBand="1"/>
      </w:tblPr>
      <w:tblGrid>
        <w:gridCol w:w="3040"/>
        <w:gridCol w:w="833"/>
        <w:gridCol w:w="3024"/>
        <w:gridCol w:w="851"/>
      </w:tblGrid>
      <w:tr w:rsidR="00D90DCC" w14:paraId="0B2F4E24" w14:textId="77777777" w:rsidTr="00D90DCC">
        <w:trPr>
          <w:trHeight w:val="113"/>
        </w:trPr>
        <w:tc>
          <w:tcPr>
            <w:tcW w:w="3873" w:type="dxa"/>
            <w:gridSpan w:val="2"/>
            <w:vAlign w:val="center"/>
          </w:tcPr>
          <w:p w14:paraId="49793D16" w14:textId="18DFAFD6" w:rsidR="00D90DCC" w:rsidRDefault="00C57A94" w:rsidP="00EA3538">
            <w:pPr>
              <w:pStyle w:val="Prrafodelista"/>
              <w:spacing w:line="276" w:lineRule="auto"/>
              <w:ind w:left="0"/>
              <w:jc w:val="center"/>
              <w:rPr>
                <w:rFonts w:ascii="Book Antiqua" w:hAnsi="Book Antiqua" w:cstheme="majorHAnsi"/>
                <w:i/>
                <w:color w:val="auto"/>
                <w:sz w:val="22"/>
                <w:szCs w:val="22"/>
                <w:lang w:val="es-419"/>
              </w:rPr>
            </w:pPr>
            <w:r>
              <w:rPr>
                <w:rFonts w:ascii="Book Antiqua" w:hAnsi="Book Antiqua" w:cstheme="majorHAnsi"/>
                <w:b/>
                <w:bCs/>
                <w:i/>
                <w:color w:val="auto"/>
                <w:sz w:val="16"/>
                <w:szCs w:val="16"/>
                <w:lang w:val="es-419"/>
              </w:rPr>
              <w:t>XXXX XXXX XXXX XXXX</w:t>
            </w:r>
          </w:p>
        </w:tc>
        <w:tc>
          <w:tcPr>
            <w:tcW w:w="3875" w:type="dxa"/>
            <w:gridSpan w:val="2"/>
            <w:vAlign w:val="center"/>
          </w:tcPr>
          <w:p w14:paraId="4B2951AE" w14:textId="759B05FF" w:rsidR="00D90DCC" w:rsidRDefault="00C57A94" w:rsidP="00EA3538">
            <w:pPr>
              <w:pStyle w:val="Prrafodelista"/>
              <w:spacing w:line="276" w:lineRule="auto"/>
              <w:ind w:left="0"/>
              <w:jc w:val="center"/>
              <w:rPr>
                <w:rFonts w:ascii="Book Antiqua" w:hAnsi="Book Antiqua" w:cstheme="majorHAnsi"/>
                <w:i/>
                <w:color w:val="auto"/>
                <w:sz w:val="22"/>
                <w:szCs w:val="22"/>
                <w:lang w:val="es-419"/>
              </w:rPr>
            </w:pPr>
            <w:r>
              <w:rPr>
                <w:rFonts w:ascii="Book Antiqua" w:hAnsi="Book Antiqua" w:cstheme="majorHAnsi"/>
                <w:b/>
                <w:bCs/>
                <w:i/>
                <w:color w:val="auto"/>
                <w:sz w:val="16"/>
                <w:szCs w:val="16"/>
                <w:lang w:val="es-419"/>
              </w:rPr>
              <w:t>XXXX XXXX XXXX XXXX</w:t>
            </w:r>
          </w:p>
        </w:tc>
      </w:tr>
      <w:tr w:rsidR="00D90DCC" w14:paraId="54C5559D" w14:textId="77777777" w:rsidTr="00D90DCC">
        <w:trPr>
          <w:trHeight w:val="113"/>
        </w:trPr>
        <w:tc>
          <w:tcPr>
            <w:tcW w:w="3873" w:type="dxa"/>
            <w:gridSpan w:val="2"/>
            <w:vAlign w:val="center"/>
          </w:tcPr>
          <w:p w14:paraId="30D56AF5" w14:textId="77777777" w:rsidR="00D90DCC" w:rsidRDefault="00D90DCC" w:rsidP="00E70DAB">
            <w:pPr>
              <w:pStyle w:val="Prrafodelista"/>
              <w:spacing w:line="276" w:lineRule="auto"/>
              <w:ind w:left="0"/>
              <w:rPr>
                <w:rFonts w:ascii="Book Antiqua" w:hAnsi="Book Antiqua" w:cstheme="majorHAnsi"/>
                <w:i/>
                <w:color w:val="auto"/>
                <w:sz w:val="22"/>
                <w:szCs w:val="22"/>
                <w:lang w:val="es-419"/>
              </w:rPr>
            </w:pPr>
            <w:r w:rsidRPr="00865690">
              <w:rPr>
                <w:rFonts w:ascii="Book Antiqua" w:hAnsi="Book Antiqua" w:cstheme="majorHAnsi"/>
                <w:i/>
                <w:color w:val="auto"/>
                <w:sz w:val="16"/>
                <w:szCs w:val="16"/>
                <w:lang w:val="es-419"/>
              </w:rPr>
              <w:t>ENC. DE CTAS. CTES., JEFA DEL REGISTRO DEL ESTADO FAMILIAR EN FUNCIONES Y COLECTORA AD-HONOREM.</w:t>
            </w:r>
          </w:p>
        </w:tc>
        <w:tc>
          <w:tcPr>
            <w:tcW w:w="3875" w:type="dxa"/>
            <w:gridSpan w:val="2"/>
            <w:vAlign w:val="center"/>
          </w:tcPr>
          <w:p w14:paraId="06751578" w14:textId="77777777" w:rsidR="00D90DCC" w:rsidRDefault="00D90DCC" w:rsidP="00E70DAB">
            <w:pPr>
              <w:pStyle w:val="Prrafodelista"/>
              <w:spacing w:line="276" w:lineRule="auto"/>
              <w:ind w:left="0"/>
              <w:rPr>
                <w:rFonts w:ascii="Book Antiqua" w:hAnsi="Book Antiqua" w:cstheme="majorHAnsi"/>
                <w:i/>
                <w:color w:val="auto"/>
                <w:sz w:val="22"/>
                <w:szCs w:val="22"/>
                <w:lang w:val="es-419"/>
              </w:rPr>
            </w:pPr>
            <w:r w:rsidRPr="00865690">
              <w:rPr>
                <w:rFonts w:ascii="Book Antiqua" w:hAnsi="Book Antiqua" w:cstheme="majorHAnsi"/>
                <w:i/>
                <w:color w:val="auto"/>
                <w:sz w:val="16"/>
                <w:szCs w:val="16"/>
                <w:lang w:val="es-419"/>
              </w:rPr>
              <w:t>ENCARGADA DEL REGISTRO DEL ESTADO FAMILIAR</w:t>
            </w:r>
          </w:p>
        </w:tc>
      </w:tr>
      <w:tr w:rsidR="00D90DCC" w14:paraId="2A9FA4D2" w14:textId="77777777" w:rsidTr="00D90DCC">
        <w:trPr>
          <w:trHeight w:val="113"/>
        </w:trPr>
        <w:tc>
          <w:tcPr>
            <w:tcW w:w="3040" w:type="dxa"/>
            <w:vAlign w:val="center"/>
          </w:tcPr>
          <w:p w14:paraId="31724AA4" w14:textId="77777777" w:rsidR="00D90DCC" w:rsidRDefault="00D90DCC" w:rsidP="00E70DAB">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MENSUAL</w:t>
            </w:r>
          </w:p>
        </w:tc>
        <w:tc>
          <w:tcPr>
            <w:tcW w:w="833" w:type="dxa"/>
            <w:vAlign w:val="center"/>
          </w:tcPr>
          <w:p w14:paraId="08A650EB" w14:textId="77777777" w:rsidR="00D90DCC" w:rsidRDefault="00D90DCC" w:rsidP="00E70DAB">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$ 700.00 </w:t>
            </w:r>
          </w:p>
        </w:tc>
        <w:tc>
          <w:tcPr>
            <w:tcW w:w="3024" w:type="dxa"/>
            <w:vAlign w:val="center"/>
          </w:tcPr>
          <w:p w14:paraId="6F7B0AF4" w14:textId="77777777" w:rsidR="00D90DCC" w:rsidRDefault="00D90DCC" w:rsidP="00E70DAB">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MENSUAL</w:t>
            </w:r>
          </w:p>
        </w:tc>
        <w:tc>
          <w:tcPr>
            <w:tcW w:w="851" w:type="dxa"/>
            <w:vAlign w:val="center"/>
          </w:tcPr>
          <w:p w14:paraId="5E602CB3" w14:textId="601937EB" w:rsidR="00D90DCC" w:rsidRDefault="00D90DCC" w:rsidP="00E70DAB">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$ 750.00</w:t>
            </w:r>
          </w:p>
        </w:tc>
      </w:tr>
      <w:tr w:rsidR="00D90DCC" w14:paraId="72803594" w14:textId="77777777" w:rsidTr="00D90DCC">
        <w:trPr>
          <w:trHeight w:val="113"/>
        </w:trPr>
        <w:tc>
          <w:tcPr>
            <w:tcW w:w="3040" w:type="dxa"/>
            <w:vAlign w:val="center"/>
          </w:tcPr>
          <w:p w14:paraId="4982E54E" w14:textId="77777777" w:rsidR="00D90DCC" w:rsidRDefault="00D90DCC" w:rsidP="00E70DAB">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w:t>
            </w:r>
          </w:p>
        </w:tc>
        <w:tc>
          <w:tcPr>
            <w:tcW w:w="833" w:type="dxa"/>
            <w:vAlign w:val="center"/>
          </w:tcPr>
          <w:p w14:paraId="3DA3B315" w14:textId="77777777" w:rsidR="00D90DCC" w:rsidRDefault="00D90DCC" w:rsidP="00E70DAB">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23.33 </w:t>
            </w:r>
          </w:p>
        </w:tc>
        <w:tc>
          <w:tcPr>
            <w:tcW w:w="3024" w:type="dxa"/>
            <w:vAlign w:val="center"/>
          </w:tcPr>
          <w:p w14:paraId="4C1A0CFC" w14:textId="77777777" w:rsidR="00D90DCC" w:rsidRDefault="00D90DCC" w:rsidP="00E70DAB">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w:t>
            </w:r>
          </w:p>
        </w:tc>
        <w:tc>
          <w:tcPr>
            <w:tcW w:w="851" w:type="dxa"/>
            <w:vAlign w:val="center"/>
          </w:tcPr>
          <w:p w14:paraId="1E711004" w14:textId="1F9BB8F2" w:rsidR="00D90DCC" w:rsidRDefault="00D90DCC" w:rsidP="00E70DAB">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25.00 </w:t>
            </w:r>
          </w:p>
        </w:tc>
      </w:tr>
      <w:tr w:rsidR="00B624F9" w14:paraId="1BEB7D8A" w14:textId="77777777" w:rsidTr="00D90DCC">
        <w:trPr>
          <w:trHeight w:val="113"/>
        </w:trPr>
        <w:tc>
          <w:tcPr>
            <w:tcW w:w="3040" w:type="dxa"/>
            <w:vAlign w:val="center"/>
          </w:tcPr>
          <w:p w14:paraId="3B945D96" w14:textId="77777777" w:rsidR="00B624F9" w:rsidRPr="00112B43" w:rsidRDefault="00B624F9" w:rsidP="00B624F9">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SALARIO EXTRAORDINARIO</w:t>
            </w:r>
          </w:p>
          <w:p w14:paraId="45D70FD8" w14:textId="6A082812" w:rsidR="00B624F9" w:rsidRDefault="00B624F9" w:rsidP="00B624F9">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(Salario Diario + </w:t>
            </w:r>
            <w:r>
              <w:rPr>
                <w:rFonts w:ascii="Book Antiqua" w:hAnsi="Book Antiqua" w:cstheme="majorHAnsi"/>
                <w:i/>
                <w:color w:val="auto"/>
                <w:sz w:val="16"/>
                <w:szCs w:val="16"/>
                <w:lang w:val="es-419"/>
              </w:rPr>
              <w:t>5</w:t>
            </w:r>
            <w:r w:rsidRPr="00112B43">
              <w:rPr>
                <w:rFonts w:ascii="Book Antiqua" w:hAnsi="Book Antiqua" w:cstheme="majorHAnsi"/>
                <w:i/>
                <w:color w:val="auto"/>
                <w:sz w:val="16"/>
                <w:szCs w:val="16"/>
                <w:lang w:val="es-419"/>
              </w:rPr>
              <w:t>0% de este)</w:t>
            </w:r>
          </w:p>
        </w:tc>
        <w:tc>
          <w:tcPr>
            <w:tcW w:w="833" w:type="dxa"/>
            <w:vAlign w:val="center"/>
          </w:tcPr>
          <w:p w14:paraId="6687AED4" w14:textId="7971150E" w:rsidR="00B624F9" w:rsidRDefault="00B624F9" w:rsidP="00B624F9">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w:t>
            </w:r>
            <w:r>
              <w:rPr>
                <w:rFonts w:ascii="Book Antiqua" w:hAnsi="Book Antiqua" w:cstheme="majorHAnsi"/>
                <w:i/>
                <w:color w:val="auto"/>
                <w:sz w:val="16"/>
                <w:szCs w:val="16"/>
                <w:lang w:val="es-419"/>
              </w:rPr>
              <w:t>35.00</w:t>
            </w:r>
          </w:p>
        </w:tc>
        <w:tc>
          <w:tcPr>
            <w:tcW w:w="3024" w:type="dxa"/>
            <w:vAlign w:val="center"/>
          </w:tcPr>
          <w:p w14:paraId="183DB2D1" w14:textId="77777777" w:rsidR="00B624F9" w:rsidRPr="00112B43" w:rsidRDefault="00B624F9" w:rsidP="00B624F9">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SALARIO EXTRAORDINARIO</w:t>
            </w:r>
          </w:p>
          <w:p w14:paraId="19B1D1C4" w14:textId="1201B373" w:rsidR="00B624F9" w:rsidRDefault="00B624F9" w:rsidP="00B624F9">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(Salario Diario + </w:t>
            </w:r>
            <w:r>
              <w:rPr>
                <w:rFonts w:ascii="Book Antiqua" w:hAnsi="Book Antiqua" w:cstheme="majorHAnsi"/>
                <w:i/>
                <w:color w:val="auto"/>
                <w:sz w:val="16"/>
                <w:szCs w:val="16"/>
                <w:lang w:val="es-419"/>
              </w:rPr>
              <w:t>5</w:t>
            </w:r>
            <w:r w:rsidRPr="00112B43">
              <w:rPr>
                <w:rFonts w:ascii="Book Antiqua" w:hAnsi="Book Antiqua" w:cstheme="majorHAnsi"/>
                <w:i/>
                <w:color w:val="auto"/>
                <w:sz w:val="16"/>
                <w:szCs w:val="16"/>
                <w:lang w:val="es-419"/>
              </w:rPr>
              <w:t>0% de este)</w:t>
            </w:r>
          </w:p>
        </w:tc>
        <w:tc>
          <w:tcPr>
            <w:tcW w:w="851" w:type="dxa"/>
            <w:vAlign w:val="center"/>
          </w:tcPr>
          <w:p w14:paraId="55C905AC" w14:textId="1799B79E" w:rsidR="00B624F9" w:rsidRDefault="00B624F9" w:rsidP="00B624F9">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w:t>
            </w:r>
            <w:r>
              <w:rPr>
                <w:rFonts w:ascii="Book Antiqua" w:hAnsi="Book Antiqua" w:cstheme="majorHAnsi"/>
                <w:i/>
                <w:color w:val="auto"/>
                <w:sz w:val="16"/>
                <w:szCs w:val="16"/>
                <w:lang w:val="es-419"/>
              </w:rPr>
              <w:t>37.5</w:t>
            </w:r>
            <w:r w:rsidRPr="00112B43">
              <w:rPr>
                <w:rFonts w:ascii="Book Antiqua" w:hAnsi="Book Antiqua" w:cstheme="majorHAnsi"/>
                <w:i/>
                <w:color w:val="auto"/>
                <w:sz w:val="16"/>
                <w:szCs w:val="16"/>
                <w:lang w:val="es-419"/>
              </w:rPr>
              <w:t xml:space="preserve">0 </w:t>
            </w:r>
          </w:p>
        </w:tc>
      </w:tr>
      <w:tr w:rsidR="00B624F9" w14:paraId="0F0640A1" w14:textId="77777777" w:rsidTr="000C1E04">
        <w:trPr>
          <w:trHeight w:val="113"/>
        </w:trPr>
        <w:tc>
          <w:tcPr>
            <w:tcW w:w="3040" w:type="dxa"/>
            <w:vAlign w:val="center"/>
          </w:tcPr>
          <w:p w14:paraId="343BD9BF" w14:textId="77777777" w:rsidR="00B624F9" w:rsidRPr="00112B43" w:rsidRDefault="00B624F9" w:rsidP="00B624F9">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DIAS LABORADOS</w:t>
            </w:r>
          </w:p>
          <w:p w14:paraId="771D3A38" w14:textId="38E17C98" w:rsidR="00B624F9" w:rsidRPr="00112B43" w:rsidRDefault="00B624F9" w:rsidP="00B624F9">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w:t>
            </w:r>
            <w:r w:rsidR="00622A11">
              <w:rPr>
                <w:rFonts w:ascii="Book Antiqua" w:hAnsi="Book Antiqua" w:cstheme="majorHAnsi"/>
                <w:i/>
                <w:color w:val="auto"/>
                <w:sz w:val="16"/>
                <w:szCs w:val="16"/>
                <w:lang w:val="es-419"/>
              </w:rPr>
              <w:t>sábado</w:t>
            </w:r>
            <w:r>
              <w:rPr>
                <w:rFonts w:ascii="Book Antiqua" w:hAnsi="Book Antiqua" w:cstheme="majorHAnsi"/>
                <w:i/>
                <w:color w:val="auto"/>
                <w:sz w:val="16"/>
                <w:szCs w:val="16"/>
                <w:lang w:val="es-419"/>
              </w:rPr>
              <w:t xml:space="preserve"> 21 y 28 de </w:t>
            </w:r>
            <w:r w:rsidR="00622A11">
              <w:rPr>
                <w:rFonts w:ascii="Book Antiqua" w:hAnsi="Book Antiqua" w:cstheme="majorHAnsi"/>
                <w:i/>
                <w:color w:val="auto"/>
                <w:sz w:val="16"/>
                <w:szCs w:val="16"/>
                <w:lang w:val="es-419"/>
              </w:rPr>
              <w:t>enero</w:t>
            </w:r>
            <w:r>
              <w:rPr>
                <w:rFonts w:ascii="Book Antiqua" w:hAnsi="Book Antiqua" w:cstheme="majorHAnsi"/>
                <w:i/>
                <w:color w:val="auto"/>
                <w:sz w:val="16"/>
                <w:szCs w:val="16"/>
                <w:lang w:val="es-419"/>
              </w:rPr>
              <w:t xml:space="preserve"> de 2023)</w:t>
            </w:r>
          </w:p>
        </w:tc>
        <w:tc>
          <w:tcPr>
            <w:tcW w:w="833" w:type="dxa"/>
            <w:vAlign w:val="center"/>
          </w:tcPr>
          <w:p w14:paraId="374F5B46" w14:textId="75434328" w:rsidR="00B624F9" w:rsidRPr="00112B43" w:rsidRDefault="00B624F9" w:rsidP="00EA3538">
            <w:pPr>
              <w:pStyle w:val="Prrafodelista"/>
              <w:spacing w:line="276" w:lineRule="auto"/>
              <w:ind w:left="0"/>
              <w:jc w:val="center"/>
              <w:rPr>
                <w:rFonts w:ascii="Book Antiqua" w:hAnsi="Book Antiqua" w:cstheme="majorHAnsi"/>
                <w:i/>
                <w:color w:val="auto"/>
                <w:sz w:val="16"/>
                <w:szCs w:val="16"/>
                <w:lang w:val="es-419"/>
              </w:rPr>
            </w:pPr>
            <w:r>
              <w:rPr>
                <w:rFonts w:ascii="Book Antiqua" w:hAnsi="Book Antiqua" w:cstheme="majorHAnsi"/>
                <w:i/>
                <w:color w:val="auto"/>
                <w:sz w:val="16"/>
                <w:szCs w:val="16"/>
                <w:lang w:val="es-419"/>
              </w:rPr>
              <w:t>2</w:t>
            </w:r>
          </w:p>
        </w:tc>
        <w:tc>
          <w:tcPr>
            <w:tcW w:w="3024" w:type="dxa"/>
            <w:vAlign w:val="center"/>
          </w:tcPr>
          <w:p w14:paraId="5B59A5D7" w14:textId="77777777" w:rsidR="00B624F9" w:rsidRPr="00112B43" w:rsidRDefault="00B624F9" w:rsidP="00B624F9">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DIAS LABORADOS</w:t>
            </w:r>
          </w:p>
          <w:p w14:paraId="50164C77" w14:textId="69F2D437" w:rsidR="00B624F9" w:rsidRDefault="00B624F9" w:rsidP="00B624F9">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w:t>
            </w:r>
            <w:r w:rsidR="00622A11">
              <w:rPr>
                <w:rFonts w:ascii="Book Antiqua" w:hAnsi="Book Antiqua" w:cstheme="majorHAnsi"/>
                <w:i/>
                <w:color w:val="auto"/>
                <w:sz w:val="16"/>
                <w:szCs w:val="16"/>
                <w:lang w:val="es-419"/>
              </w:rPr>
              <w:t>sábado</w:t>
            </w:r>
            <w:r>
              <w:rPr>
                <w:rFonts w:ascii="Book Antiqua" w:hAnsi="Book Antiqua" w:cstheme="majorHAnsi"/>
                <w:i/>
                <w:color w:val="auto"/>
                <w:sz w:val="16"/>
                <w:szCs w:val="16"/>
                <w:lang w:val="es-419"/>
              </w:rPr>
              <w:t xml:space="preserve"> 21 y 28 de </w:t>
            </w:r>
            <w:r w:rsidR="00622A11">
              <w:rPr>
                <w:rFonts w:ascii="Book Antiqua" w:hAnsi="Book Antiqua" w:cstheme="majorHAnsi"/>
                <w:i/>
                <w:color w:val="auto"/>
                <w:sz w:val="16"/>
                <w:szCs w:val="16"/>
                <w:lang w:val="es-419"/>
              </w:rPr>
              <w:t>enero</w:t>
            </w:r>
            <w:r>
              <w:rPr>
                <w:rFonts w:ascii="Book Antiqua" w:hAnsi="Book Antiqua" w:cstheme="majorHAnsi"/>
                <w:i/>
                <w:color w:val="auto"/>
                <w:sz w:val="16"/>
                <w:szCs w:val="16"/>
                <w:lang w:val="es-419"/>
              </w:rPr>
              <w:t xml:space="preserve"> de 2023)</w:t>
            </w:r>
          </w:p>
        </w:tc>
        <w:tc>
          <w:tcPr>
            <w:tcW w:w="851" w:type="dxa"/>
            <w:vAlign w:val="center"/>
          </w:tcPr>
          <w:p w14:paraId="02804C92" w14:textId="6A4F184E" w:rsidR="00B624F9" w:rsidRDefault="00B624F9" w:rsidP="000C1E04">
            <w:pPr>
              <w:jc w:val="center"/>
              <w:rPr>
                <w:rFonts w:ascii="Book Antiqua" w:hAnsi="Book Antiqua" w:cstheme="majorHAnsi"/>
                <w:i/>
                <w:color w:val="auto"/>
                <w:sz w:val="22"/>
                <w:szCs w:val="22"/>
                <w:lang w:val="es-419"/>
              </w:rPr>
            </w:pPr>
            <w:r w:rsidRPr="000C1E04">
              <w:rPr>
                <w:rFonts w:ascii="Book Antiqua" w:hAnsi="Book Antiqua" w:cstheme="majorHAnsi"/>
                <w:i/>
                <w:color w:val="auto"/>
                <w:sz w:val="16"/>
                <w:szCs w:val="16"/>
                <w:lang w:val="es-419"/>
              </w:rPr>
              <w:t>2</w:t>
            </w:r>
          </w:p>
        </w:tc>
      </w:tr>
      <w:tr w:rsidR="00D90DCC" w14:paraId="001C9863" w14:textId="77777777" w:rsidTr="00D90DCC">
        <w:trPr>
          <w:trHeight w:val="113"/>
        </w:trPr>
        <w:tc>
          <w:tcPr>
            <w:tcW w:w="3040" w:type="dxa"/>
            <w:vAlign w:val="center"/>
          </w:tcPr>
          <w:p w14:paraId="7DEA0DD2" w14:textId="77777777" w:rsidR="00D90DCC" w:rsidRDefault="00D90DCC" w:rsidP="00E70DAB">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SALARIO EXTRAORDINARIO DEVENGADO</w:t>
            </w:r>
          </w:p>
        </w:tc>
        <w:tc>
          <w:tcPr>
            <w:tcW w:w="833" w:type="dxa"/>
            <w:vAlign w:val="center"/>
          </w:tcPr>
          <w:p w14:paraId="17211E03" w14:textId="353C5C6F" w:rsidR="00D90DCC" w:rsidRDefault="00D90DCC" w:rsidP="00E70DAB">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 xml:space="preserve"> $ </w:t>
            </w:r>
            <w:r w:rsidR="00622A11">
              <w:rPr>
                <w:rFonts w:ascii="Book Antiqua" w:hAnsi="Book Antiqua" w:cstheme="majorHAnsi"/>
                <w:b/>
                <w:bCs/>
                <w:i/>
                <w:color w:val="auto"/>
                <w:sz w:val="16"/>
                <w:szCs w:val="16"/>
                <w:lang w:val="es-419"/>
              </w:rPr>
              <w:t>70.00</w:t>
            </w:r>
            <w:r w:rsidRPr="00112B43">
              <w:rPr>
                <w:rFonts w:ascii="Book Antiqua" w:hAnsi="Book Antiqua" w:cstheme="majorHAnsi"/>
                <w:b/>
                <w:bCs/>
                <w:i/>
                <w:color w:val="auto"/>
                <w:sz w:val="16"/>
                <w:szCs w:val="16"/>
                <w:lang w:val="es-419"/>
              </w:rPr>
              <w:t xml:space="preserve"> </w:t>
            </w:r>
          </w:p>
        </w:tc>
        <w:tc>
          <w:tcPr>
            <w:tcW w:w="3024" w:type="dxa"/>
            <w:vAlign w:val="center"/>
          </w:tcPr>
          <w:p w14:paraId="6C892224" w14:textId="77777777" w:rsidR="00D90DCC" w:rsidRDefault="00D90DCC" w:rsidP="00E70DAB">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SALARIO EXTRAORDINARIO DEVENGADO</w:t>
            </w:r>
          </w:p>
        </w:tc>
        <w:tc>
          <w:tcPr>
            <w:tcW w:w="851" w:type="dxa"/>
            <w:vAlign w:val="center"/>
          </w:tcPr>
          <w:p w14:paraId="63EFC31A" w14:textId="79B570D6" w:rsidR="00D90DCC" w:rsidRDefault="00D90DCC" w:rsidP="00E70DAB">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 xml:space="preserve"> $ </w:t>
            </w:r>
            <w:r w:rsidR="00B624F9">
              <w:rPr>
                <w:rFonts w:ascii="Book Antiqua" w:hAnsi="Book Antiqua" w:cstheme="majorHAnsi"/>
                <w:b/>
                <w:bCs/>
                <w:i/>
                <w:color w:val="auto"/>
                <w:sz w:val="16"/>
                <w:szCs w:val="16"/>
                <w:lang w:val="es-419"/>
              </w:rPr>
              <w:t>7</w:t>
            </w:r>
            <w:r w:rsidRPr="00112B43">
              <w:rPr>
                <w:rFonts w:ascii="Book Antiqua" w:hAnsi="Book Antiqua" w:cstheme="majorHAnsi"/>
                <w:b/>
                <w:bCs/>
                <w:i/>
                <w:color w:val="auto"/>
                <w:sz w:val="16"/>
                <w:szCs w:val="16"/>
                <w:lang w:val="es-419"/>
              </w:rPr>
              <w:t xml:space="preserve">5.00 </w:t>
            </w:r>
          </w:p>
        </w:tc>
      </w:tr>
      <w:tr w:rsidR="00D90DCC" w14:paraId="44CD6EF9" w14:textId="77777777" w:rsidTr="00D90DCC">
        <w:trPr>
          <w:trHeight w:val="113"/>
        </w:trPr>
        <w:tc>
          <w:tcPr>
            <w:tcW w:w="3873" w:type="dxa"/>
            <w:gridSpan w:val="2"/>
            <w:vAlign w:val="center"/>
          </w:tcPr>
          <w:p w14:paraId="640EBC92" w14:textId="77777777" w:rsidR="00D90DCC" w:rsidRDefault="00D90DCC" w:rsidP="00E70DAB">
            <w:pPr>
              <w:rPr>
                <w:rFonts w:ascii="Book Antiqua" w:hAnsi="Book Antiqua" w:cstheme="majorHAnsi"/>
                <w:b/>
                <w:bCs/>
                <w:i/>
                <w:color w:val="auto"/>
                <w:sz w:val="16"/>
                <w:szCs w:val="16"/>
                <w:lang w:val="es-419"/>
              </w:rPr>
            </w:pPr>
            <w:r>
              <w:rPr>
                <w:rFonts w:ascii="Book Antiqua" w:hAnsi="Book Antiqua" w:cstheme="majorHAnsi"/>
                <w:b/>
                <w:bCs/>
                <w:i/>
                <w:color w:val="auto"/>
                <w:sz w:val="16"/>
                <w:szCs w:val="16"/>
                <w:lang w:val="es-419"/>
              </w:rPr>
              <w:t>Actividades</w:t>
            </w:r>
          </w:p>
          <w:p w14:paraId="24650622" w14:textId="27C4B900" w:rsidR="00D90DCC" w:rsidRPr="00112B43" w:rsidRDefault="00622A11" w:rsidP="00E70DAB">
            <w:pPr>
              <w:pStyle w:val="Prrafodelista"/>
              <w:spacing w:line="276" w:lineRule="auto"/>
              <w:ind w:left="0"/>
              <w:rPr>
                <w:rFonts w:ascii="Book Antiqua" w:hAnsi="Book Antiqua" w:cstheme="majorHAnsi"/>
                <w:b/>
                <w:bCs/>
                <w:i/>
                <w:color w:val="auto"/>
                <w:sz w:val="16"/>
                <w:szCs w:val="16"/>
                <w:lang w:val="es-419"/>
              </w:rPr>
            </w:pPr>
            <w:r>
              <w:rPr>
                <w:rFonts w:ascii="Book Antiqua" w:hAnsi="Book Antiqua" w:cstheme="majorHAnsi"/>
                <w:i/>
                <w:color w:val="auto"/>
                <w:sz w:val="16"/>
                <w:szCs w:val="16"/>
                <w:lang w:val="es-419"/>
              </w:rPr>
              <w:t>Apoyo en la elaboración de inventario en el Registro del Estado Familiar</w:t>
            </w:r>
          </w:p>
        </w:tc>
        <w:tc>
          <w:tcPr>
            <w:tcW w:w="3875" w:type="dxa"/>
            <w:gridSpan w:val="2"/>
            <w:vAlign w:val="center"/>
          </w:tcPr>
          <w:p w14:paraId="763D27C7" w14:textId="77777777" w:rsidR="00622A11" w:rsidRDefault="00D90DCC" w:rsidP="00E70DAB">
            <w:pPr>
              <w:rPr>
                <w:rFonts w:ascii="Book Antiqua" w:hAnsi="Book Antiqua" w:cstheme="majorHAnsi"/>
                <w:i/>
                <w:color w:val="auto"/>
                <w:sz w:val="16"/>
                <w:szCs w:val="16"/>
                <w:lang w:val="es-419"/>
              </w:rPr>
            </w:pPr>
            <w:r>
              <w:rPr>
                <w:rFonts w:ascii="Book Antiqua" w:hAnsi="Book Antiqua" w:cstheme="majorHAnsi"/>
                <w:b/>
                <w:bCs/>
                <w:i/>
                <w:color w:val="auto"/>
                <w:sz w:val="16"/>
                <w:szCs w:val="16"/>
                <w:lang w:val="es-419"/>
              </w:rPr>
              <w:t>Actividades</w:t>
            </w:r>
            <w:r w:rsidR="00622A11">
              <w:rPr>
                <w:rFonts w:ascii="Book Antiqua" w:hAnsi="Book Antiqua" w:cstheme="majorHAnsi"/>
                <w:i/>
                <w:color w:val="auto"/>
                <w:sz w:val="16"/>
                <w:szCs w:val="16"/>
                <w:lang w:val="es-419"/>
              </w:rPr>
              <w:t>.</w:t>
            </w:r>
            <w:r w:rsidR="00622A11" w:rsidRPr="00AA433E">
              <w:rPr>
                <w:rFonts w:ascii="Book Antiqua" w:hAnsi="Book Antiqua" w:cstheme="majorHAnsi"/>
                <w:i/>
                <w:color w:val="auto"/>
                <w:sz w:val="16"/>
                <w:szCs w:val="16"/>
                <w:lang w:val="es-419"/>
              </w:rPr>
              <w:t xml:space="preserve"> </w:t>
            </w:r>
          </w:p>
          <w:p w14:paraId="3981D4CC" w14:textId="232BECB7" w:rsidR="00D90DCC" w:rsidRPr="00622A11" w:rsidRDefault="00622A11" w:rsidP="00622A11">
            <w:pPr>
              <w:rPr>
                <w:rFonts w:ascii="Book Antiqua" w:hAnsi="Book Antiqua" w:cstheme="majorHAnsi"/>
                <w:b/>
                <w:bCs/>
                <w:i/>
                <w:color w:val="auto"/>
                <w:sz w:val="16"/>
                <w:szCs w:val="16"/>
                <w:lang w:val="es-419"/>
              </w:rPr>
            </w:pPr>
            <w:r>
              <w:rPr>
                <w:rFonts w:ascii="Book Antiqua" w:hAnsi="Book Antiqua" w:cstheme="majorHAnsi"/>
                <w:i/>
                <w:color w:val="auto"/>
                <w:sz w:val="16"/>
                <w:szCs w:val="16"/>
                <w:lang w:val="es-419"/>
              </w:rPr>
              <w:t>Inventario de todos los libros de inscripciones que tiene el Registro del Estado Familiar.</w:t>
            </w:r>
          </w:p>
        </w:tc>
      </w:tr>
    </w:tbl>
    <w:p w14:paraId="6EEECB29" w14:textId="77777777" w:rsidR="00D90DCC" w:rsidRPr="00CD2B4B" w:rsidRDefault="00D90DCC" w:rsidP="00CD2B4B">
      <w:pPr>
        <w:spacing w:line="276" w:lineRule="auto"/>
        <w:contextualSpacing/>
        <w:jc w:val="both"/>
        <w:rPr>
          <w:rFonts w:ascii="Book Antiqua" w:hAnsi="Book Antiqua" w:cstheme="majorHAnsi"/>
          <w:b/>
          <w:i/>
          <w:color w:val="auto"/>
          <w:sz w:val="22"/>
          <w:szCs w:val="22"/>
        </w:rPr>
      </w:pPr>
      <w:r w:rsidRPr="00CD2B4B">
        <w:rPr>
          <w:rFonts w:ascii="Book Antiqua" w:hAnsi="Book Antiqua" w:cstheme="majorHAnsi"/>
          <w:b/>
          <w:i/>
          <w:color w:val="auto"/>
          <w:sz w:val="22"/>
          <w:szCs w:val="22"/>
        </w:rPr>
        <w:t>POR TANTO,</w:t>
      </w:r>
      <w:r w:rsidRPr="00CD2B4B">
        <w:rPr>
          <w:rFonts w:ascii="Book Antiqua" w:hAnsi="Book Antiqua" w:cstheme="majorHAnsi"/>
          <w:i/>
          <w:color w:val="auto"/>
          <w:sz w:val="22"/>
          <w:szCs w:val="22"/>
        </w:rPr>
        <w:t xml:space="preserve"> El Concejo Municipal en uso de las facultades legales que le confiere el Código Municipal vigente. </w:t>
      </w:r>
      <w:r w:rsidRPr="00CD2B4B">
        <w:rPr>
          <w:rFonts w:ascii="Book Antiqua" w:hAnsi="Book Antiqua" w:cstheme="majorHAnsi"/>
          <w:b/>
          <w:i/>
          <w:color w:val="auto"/>
          <w:sz w:val="22"/>
          <w:szCs w:val="22"/>
        </w:rPr>
        <w:t>ACUERDA POR UNANIMIDAD:</w:t>
      </w:r>
    </w:p>
    <w:p w14:paraId="59F4D197" w14:textId="7948DCB7" w:rsidR="00D90DCC" w:rsidRPr="00CD2B4B" w:rsidRDefault="00D90DCC" w:rsidP="00CD2B4B">
      <w:pPr>
        <w:numPr>
          <w:ilvl w:val="0"/>
          <w:numId w:val="11"/>
        </w:numPr>
        <w:spacing w:line="276" w:lineRule="auto"/>
        <w:contextualSpacing/>
        <w:jc w:val="both"/>
        <w:rPr>
          <w:rFonts w:ascii="Book Antiqua" w:hAnsi="Book Antiqua" w:cstheme="majorHAnsi"/>
          <w:i/>
          <w:color w:val="auto"/>
          <w:sz w:val="22"/>
          <w:szCs w:val="22"/>
        </w:rPr>
      </w:pPr>
      <w:r w:rsidRPr="00CD2B4B">
        <w:rPr>
          <w:rFonts w:ascii="Book Antiqua" w:hAnsi="Book Antiqua" w:cstheme="majorHAnsi"/>
          <w:i/>
          <w:color w:val="auto"/>
          <w:sz w:val="22"/>
          <w:szCs w:val="22"/>
        </w:rPr>
        <w:t xml:space="preserve">Se le ordena al Tesorero Municipal pagar a </w:t>
      </w:r>
      <w:r w:rsidR="00C57A94">
        <w:rPr>
          <w:rFonts w:ascii="Book Antiqua" w:hAnsi="Book Antiqua" w:cstheme="majorHAnsi"/>
          <w:i/>
          <w:color w:val="auto"/>
          <w:sz w:val="22"/>
          <w:szCs w:val="22"/>
        </w:rPr>
        <w:t>XXXX XXXX XXXX XXXX</w:t>
      </w:r>
      <w:r w:rsidRPr="00CD2B4B">
        <w:rPr>
          <w:rFonts w:ascii="Book Antiqua" w:hAnsi="Book Antiqua" w:cstheme="majorHAnsi"/>
          <w:i/>
          <w:color w:val="auto"/>
          <w:sz w:val="22"/>
          <w:szCs w:val="22"/>
        </w:rPr>
        <w:t xml:space="preserve"> y a </w:t>
      </w:r>
      <w:r w:rsidR="00C57A94">
        <w:rPr>
          <w:rFonts w:ascii="Book Antiqua" w:hAnsi="Book Antiqua" w:cstheme="majorHAnsi"/>
          <w:i/>
          <w:color w:val="auto"/>
          <w:sz w:val="22"/>
          <w:szCs w:val="22"/>
        </w:rPr>
        <w:t>XXXX XXXX XXXX XXXX XXXX</w:t>
      </w:r>
      <w:r w:rsidRPr="00CD2B4B">
        <w:rPr>
          <w:rFonts w:ascii="Book Antiqua" w:hAnsi="Book Antiqua" w:cstheme="majorHAnsi"/>
          <w:i/>
          <w:color w:val="auto"/>
          <w:sz w:val="22"/>
          <w:szCs w:val="22"/>
        </w:rPr>
        <w:t xml:space="preserve"> las horas extras laboradas en la forma que se detallan en el considerando II, cuya erogación deberá realizarse </w:t>
      </w:r>
      <w:r w:rsidR="006A42C7">
        <w:rPr>
          <w:rFonts w:ascii="Book Antiqua" w:hAnsi="Book Antiqua" w:cstheme="majorHAnsi"/>
          <w:i/>
          <w:color w:val="auto"/>
          <w:sz w:val="22"/>
          <w:szCs w:val="22"/>
        </w:rPr>
        <w:t xml:space="preserve">de </w:t>
      </w:r>
      <w:r w:rsidRPr="00CD2B4B">
        <w:rPr>
          <w:rFonts w:ascii="Book Antiqua" w:hAnsi="Book Antiqua" w:cstheme="majorHAnsi"/>
          <w:i/>
          <w:color w:val="auto"/>
          <w:sz w:val="22"/>
          <w:szCs w:val="22"/>
        </w:rPr>
        <w:t>la cuenta corriente No.100-170-700218-2, ALCALDIA MUNICIPAL DE VILLA EL CARMEN, CUSCATLAN/FONDOS PROPIOS.</w:t>
      </w:r>
    </w:p>
    <w:p w14:paraId="48EFA99F" w14:textId="5F602747" w:rsidR="001053D8" w:rsidRPr="00CD2B4B" w:rsidRDefault="00D90DCC" w:rsidP="00CD2B4B">
      <w:pPr>
        <w:pStyle w:val="Prrafodelista"/>
        <w:numPr>
          <w:ilvl w:val="0"/>
          <w:numId w:val="11"/>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 xml:space="preserve">Autoriza al Encargado de Presupuesto descargar o modificar en las cifras correspondientes del presupuesto municipal vigente, </w:t>
      </w:r>
      <w:r w:rsidRPr="00CD2B4B">
        <w:rPr>
          <w:rFonts w:ascii="Book Antiqua" w:hAnsi="Book Antiqua" w:cstheme="majorHAnsi"/>
          <w:b/>
          <w:i/>
          <w:color w:val="auto"/>
          <w:sz w:val="22"/>
          <w:szCs w:val="22"/>
          <w:lang w:val="es-419"/>
        </w:rPr>
        <w:t xml:space="preserve">Certifíquese y comuníquese. </w:t>
      </w:r>
      <w:r w:rsidR="004E641B" w:rsidRPr="00CD2B4B">
        <w:rPr>
          <w:rFonts w:ascii="Book Antiqua" w:hAnsi="Book Antiqua" w:cstheme="majorHAnsi"/>
          <w:b/>
          <w:i/>
          <w:color w:val="auto"/>
          <w:sz w:val="22"/>
          <w:szCs w:val="22"/>
          <w:lang w:val="es-419"/>
        </w:rPr>
        <w:t>–</w:t>
      </w:r>
    </w:p>
    <w:p w14:paraId="1471EEEE" w14:textId="7B058575" w:rsidR="00EC7D1B" w:rsidRPr="00CD2B4B" w:rsidRDefault="006340B1" w:rsidP="00CD2B4B">
      <w:pPr>
        <w:spacing w:line="276" w:lineRule="auto"/>
        <w:contextualSpacing/>
        <w:jc w:val="both"/>
        <w:rPr>
          <w:rFonts w:ascii="Book Antiqua" w:hAnsi="Book Antiqua" w:cstheme="majorHAnsi"/>
          <w:b/>
          <w:i/>
          <w:color w:val="auto"/>
          <w:sz w:val="22"/>
          <w:szCs w:val="22"/>
        </w:rPr>
      </w:pPr>
      <w:bookmarkStart w:id="1" w:name="_Hlk127190450"/>
      <w:r w:rsidRPr="00CD2B4B">
        <w:rPr>
          <w:rFonts w:ascii="Book Antiqua" w:hAnsi="Book Antiqua" w:cstheme="majorHAnsi"/>
          <w:b/>
          <w:i/>
          <w:color w:val="auto"/>
          <w:sz w:val="22"/>
          <w:szCs w:val="22"/>
          <w:u w:val="single"/>
        </w:rPr>
        <w:t>ACUERDO NÚMERO CINCO.</w:t>
      </w:r>
      <w:r w:rsidRPr="00CD2B4B">
        <w:rPr>
          <w:rFonts w:ascii="Book Antiqua" w:hAnsi="Book Antiqua" w:cstheme="majorHAnsi"/>
          <w:i/>
          <w:color w:val="auto"/>
          <w:sz w:val="22"/>
          <w:szCs w:val="22"/>
        </w:rPr>
        <w:t xml:space="preserve"> – El Concejo Municipal </w:t>
      </w:r>
      <w:r w:rsidRPr="00CD2B4B">
        <w:rPr>
          <w:rFonts w:ascii="Book Antiqua" w:hAnsi="Book Antiqua" w:cstheme="majorHAnsi"/>
          <w:b/>
          <w:i/>
          <w:color w:val="auto"/>
          <w:sz w:val="22"/>
          <w:szCs w:val="22"/>
        </w:rPr>
        <w:t>CONSIDERANDO:</w:t>
      </w:r>
    </w:p>
    <w:p w14:paraId="684B4F91" w14:textId="1944CC34" w:rsidR="00EC7D1B" w:rsidRPr="00CD2B4B" w:rsidRDefault="00EC7D1B" w:rsidP="00CD2B4B">
      <w:pPr>
        <w:pStyle w:val="Prrafodelista"/>
        <w:numPr>
          <w:ilvl w:val="0"/>
          <w:numId w:val="21"/>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 xml:space="preserve">Que </w:t>
      </w:r>
      <w:r w:rsidR="00056B10">
        <w:rPr>
          <w:rFonts w:ascii="Book Antiqua" w:hAnsi="Book Antiqua" w:cstheme="majorHAnsi"/>
          <w:i/>
          <w:color w:val="auto"/>
          <w:sz w:val="22"/>
          <w:szCs w:val="22"/>
          <w:lang w:val="es-419"/>
        </w:rPr>
        <w:t>l</w:t>
      </w:r>
      <w:r w:rsidRPr="00CD2B4B">
        <w:rPr>
          <w:rFonts w:ascii="Book Antiqua" w:hAnsi="Book Antiqua" w:cstheme="majorHAnsi"/>
          <w:i/>
          <w:color w:val="auto"/>
          <w:sz w:val="22"/>
          <w:szCs w:val="22"/>
          <w:lang w:val="es-419"/>
        </w:rPr>
        <w:t>os Concejos Municipales, para la aplicación de la presente ley, de acuerdo a las facultades y atribuciones conferidas por el Código Municipal, desarrollarán acciones coherentes con esta ley y con la Política Nacional, (Art. 29 LEIV).</w:t>
      </w:r>
    </w:p>
    <w:p w14:paraId="2C386796" w14:textId="17E9CC1F" w:rsidR="00EC7D1B" w:rsidRPr="00CD2B4B" w:rsidRDefault="00EC7D1B" w:rsidP="00CD2B4B">
      <w:pPr>
        <w:pStyle w:val="Prrafodelista"/>
        <w:numPr>
          <w:ilvl w:val="0"/>
          <w:numId w:val="21"/>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 xml:space="preserve">Que vista la nota de fecha 14 de febrero de 2023 suscrita por </w:t>
      </w:r>
      <w:r w:rsidR="00EE5891" w:rsidRPr="00CD2B4B">
        <w:rPr>
          <w:rFonts w:ascii="Book Antiqua" w:hAnsi="Book Antiqua" w:cstheme="majorHAnsi"/>
          <w:i/>
          <w:color w:val="auto"/>
          <w:sz w:val="22"/>
          <w:szCs w:val="22"/>
          <w:lang w:val="es-419"/>
        </w:rPr>
        <w:t>la Encargada de la Unidad Municipal de la Mujer</w:t>
      </w:r>
      <w:r w:rsidRPr="00CD2B4B">
        <w:rPr>
          <w:rFonts w:ascii="Book Antiqua" w:hAnsi="Book Antiqua" w:cstheme="majorHAnsi"/>
          <w:i/>
          <w:color w:val="auto"/>
          <w:sz w:val="22"/>
          <w:szCs w:val="22"/>
          <w:lang w:val="es-419"/>
        </w:rPr>
        <w:t xml:space="preserve"> </w:t>
      </w:r>
      <w:r w:rsidR="00864215" w:rsidRPr="00CD2B4B">
        <w:rPr>
          <w:rFonts w:ascii="Book Antiqua" w:hAnsi="Book Antiqua" w:cstheme="majorHAnsi"/>
          <w:i/>
          <w:color w:val="auto"/>
          <w:sz w:val="22"/>
          <w:szCs w:val="22"/>
          <w:lang w:val="es-419"/>
        </w:rPr>
        <w:t xml:space="preserve">donde </w:t>
      </w:r>
      <w:r w:rsidRPr="00CD2B4B">
        <w:rPr>
          <w:rFonts w:ascii="Book Antiqua" w:hAnsi="Book Antiqua" w:cstheme="majorHAnsi"/>
          <w:i/>
          <w:color w:val="auto"/>
          <w:sz w:val="22"/>
          <w:szCs w:val="22"/>
          <w:lang w:val="es-419"/>
        </w:rPr>
        <w:t>pide que se</w:t>
      </w:r>
      <w:r w:rsidR="00EE5891" w:rsidRPr="00CD2B4B">
        <w:rPr>
          <w:rFonts w:ascii="Book Antiqua" w:hAnsi="Book Antiqua" w:cstheme="majorHAnsi"/>
          <w:i/>
          <w:color w:val="auto"/>
          <w:sz w:val="22"/>
          <w:szCs w:val="22"/>
          <w:lang w:val="es-419"/>
        </w:rPr>
        <w:t xml:space="preserve"> Cree</w:t>
      </w:r>
      <w:r w:rsidRPr="00CD2B4B">
        <w:rPr>
          <w:rFonts w:ascii="Book Antiqua" w:hAnsi="Book Antiqua" w:cstheme="majorHAnsi"/>
          <w:i/>
          <w:color w:val="auto"/>
          <w:sz w:val="22"/>
          <w:szCs w:val="22"/>
          <w:lang w:val="es-419"/>
        </w:rPr>
        <w:t xml:space="preserve"> la Mesa Interinstitucional de El Carmen, conformada por Juzgado, Policía Nacional Civil, Ministerio de Educación</w:t>
      </w:r>
      <w:r w:rsidR="00056B10">
        <w:rPr>
          <w:rFonts w:ascii="Book Antiqua" w:hAnsi="Book Antiqua" w:cstheme="majorHAnsi"/>
          <w:i/>
          <w:color w:val="auto"/>
          <w:sz w:val="22"/>
          <w:szCs w:val="22"/>
          <w:lang w:val="es-419"/>
        </w:rPr>
        <w:t>,</w:t>
      </w:r>
      <w:r w:rsidRPr="00CD2B4B">
        <w:rPr>
          <w:rFonts w:ascii="Book Antiqua" w:hAnsi="Book Antiqua" w:cstheme="majorHAnsi"/>
          <w:i/>
          <w:color w:val="auto"/>
          <w:sz w:val="22"/>
          <w:szCs w:val="22"/>
          <w:lang w:val="es-419"/>
        </w:rPr>
        <w:t xml:space="preserve"> Ministerio de Salud y la Alcaldía Municipal. </w:t>
      </w:r>
    </w:p>
    <w:p w14:paraId="0AEAAD47" w14:textId="77777777" w:rsidR="00EC7D1B" w:rsidRPr="00CD2B4B" w:rsidRDefault="00EC7D1B" w:rsidP="00CD2B4B">
      <w:pPr>
        <w:spacing w:line="276" w:lineRule="auto"/>
        <w:contextualSpacing/>
        <w:jc w:val="both"/>
        <w:rPr>
          <w:rFonts w:ascii="Book Antiqua" w:hAnsi="Book Antiqua" w:cstheme="majorHAnsi"/>
          <w:b/>
          <w:i/>
          <w:color w:val="auto"/>
          <w:sz w:val="22"/>
          <w:szCs w:val="22"/>
        </w:rPr>
      </w:pPr>
      <w:r w:rsidRPr="00CD2B4B">
        <w:rPr>
          <w:rFonts w:ascii="Book Antiqua" w:hAnsi="Book Antiqua" w:cstheme="majorHAnsi"/>
          <w:b/>
          <w:i/>
          <w:color w:val="auto"/>
          <w:sz w:val="22"/>
          <w:szCs w:val="22"/>
        </w:rPr>
        <w:t xml:space="preserve">POR TANTO, </w:t>
      </w:r>
      <w:r w:rsidRPr="00CD2B4B">
        <w:rPr>
          <w:rFonts w:ascii="Book Antiqua" w:hAnsi="Book Antiqua" w:cstheme="majorHAnsi"/>
          <w:bCs/>
          <w:i/>
          <w:color w:val="auto"/>
          <w:sz w:val="22"/>
          <w:szCs w:val="22"/>
        </w:rPr>
        <w:t>el Concejo Municipal en uso de las facultades que le confiere el Código Municipal vigente y tomando las demás consideraciones</w:t>
      </w:r>
      <w:r w:rsidRPr="00CD2B4B">
        <w:rPr>
          <w:rFonts w:ascii="Book Antiqua" w:hAnsi="Book Antiqua" w:cstheme="majorHAnsi"/>
          <w:b/>
          <w:i/>
          <w:color w:val="auto"/>
          <w:sz w:val="22"/>
          <w:szCs w:val="22"/>
        </w:rPr>
        <w:t xml:space="preserve"> ACUERDA POR UNANIMIDAD:</w:t>
      </w:r>
    </w:p>
    <w:p w14:paraId="065432E7" w14:textId="7F487E06" w:rsidR="00E83506" w:rsidRPr="00CD2B4B" w:rsidRDefault="00EC7D1B" w:rsidP="00CD2B4B">
      <w:pPr>
        <w:pStyle w:val="Prrafodelista"/>
        <w:numPr>
          <w:ilvl w:val="0"/>
          <w:numId w:val="23"/>
        </w:numPr>
        <w:spacing w:line="276" w:lineRule="auto"/>
        <w:jc w:val="both"/>
        <w:rPr>
          <w:rFonts w:ascii="Book Antiqua" w:hAnsi="Book Antiqua" w:cstheme="majorHAnsi"/>
          <w:i/>
          <w:color w:val="auto"/>
          <w:sz w:val="22"/>
          <w:szCs w:val="22"/>
        </w:rPr>
      </w:pPr>
      <w:r w:rsidRPr="00CD2B4B">
        <w:rPr>
          <w:rFonts w:ascii="Book Antiqua" w:hAnsi="Book Antiqua" w:cstheme="majorHAnsi"/>
          <w:i/>
          <w:color w:val="auto"/>
          <w:sz w:val="22"/>
          <w:szCs w:val="22"/>
          <w:lang w:val="es-419"/>
        </w:rPr>
        <w:t>Crear la Mesa Interinstitucional de El Carmen conformada por Juzgado, Policía Nacional Civil, Ministerio de Educación</w:t>
      </w:r>
      <w:r w:rsidR="00056B10">
        <w:rPr>
          <w:rFonts w:ascii="Book Antiqua" w:hAnsi="Book Antiqua" w:cstheme="majorHAnsi"/>
          <w:i/>
          <w:color w:val="auto"/>
          <w:sz w:val="22"/>
          <w:szCs w:val="22"/>
          <w:lang w:val="es-419"/>
        </w:rPr>
        <w:t>,</w:t>
      </w:r>
      <w:r w:rsidRPr="00CD2B4B">
        <w:rPr>
          <w:rFonts w:ascii="Book Antiqua" w:hAnsi="Book Antiqua" w:cstheme="majorHAnsi"/>
          <w:i/>
          <w:color w:val="auto"/>
          <w:sz w:val="22"/>
          <w:szCs w:val="22"/>
          <w:lang w:val="es-419"/>
        </w:rPr>
        <w:t xml:space="preserve"> Ministerio de Salud y la Alcaldía Municipal.</w:t>
      </w:r>
    </w:p>
    <w:p w14:paraId="1DDDE134" w14:textId="21B1C59F" w:rsidR="00EC7D1B" w:rsidRPr="00CD2B4B" w:rsidRDefault="00E83506" w:rsidP="00CD2B4B">
      <w:pPr>
        <w:pStyle w:val="Prrafodelista"/>
        <w:numPr>
          <w:ilvl w:val="0"/>
          <w:numId w:val="23"/>
        </w:numPr>
        <w:spacing w:line="276" w:lineRule="auto"/>
        <w:jc w:val="both"/>
        <w:rPr>
          <w:rFonts w:ascii="Book Antiqua" w:hAnsi="Book Antiqua" w:cstheme="majorHAnsi"/>
          <w:i/>
          <w:color w:val="auto"/>
          <w:sz w:val="22"/>
          <w:szCs w:val="22"/>
        </w:rPr>
      </w:pPr>
      <w:r w:rsidRPr="00CD2B4B">
        <w:rPr>
          <w:rFonts w:ascii="Book Antiqua" w:hAnsi="Book Antiqua" w:cstheme="majorHAnsi"/>
          <w:i/>
          <w:color w:val="auto"/>
          <w:sz w:val="22"/>
          <w:szCs w:val="22"/>
          <w:lang w:val="es-419"/>
        </w:rPr>
        <w:t>S</w:t>
      </w:r>
      <w:r w:rsidR="00056B10">
        <w:rPr>
          <w:rFonts w:ascii="Book Antiqua" w:hAnsi="Book Antiqua" w:cstheme="majorHAnsi"/>
          <w:i/>
          <w:color w:val="auto"/>
          <w:sz w:val="22"/>
          <w:szCs w:val="22"/>
          <w:lang w:val="es-419"/>
        </w:rPr>
        <w:t>e</w:t>
      </w:r>
      <w:r w:rsidRPr="00CD2B4B">
        <w:rPr>
          <w:rFonts w:ascii="Book Antiqua" w:hAnsi="Book Antiqua" w:cstheme="majorHAnsi"/>
          <w:i/>
          <w:color w:val="auto"/>
          <w:sz w:val="22"/>
          <w:szCs w:val="22"/>
          <w:lang w:val="es-419"/>
        </w:rPr>
        <w:t xml:space="preserve"> nombra como coordinadora a Encargada de la Unidad Municipal de la Mujer</w:t>
      </w:r>
      <w:r w:rsidRPr="00CD2B4B">
        <w:rPr>
          <w:rFonts w:ascii="Book Antiqua" w:hAnsi="Book Antiqua" w:cstheme="majorHAnsi"/>
          <w:b/>
          <w:i/>
          <w:color w:val="auto"/>
          <w:sz w:val="22"/>
          <w:szCs w:val="22"/>
        </w:rPr>
        <w:t xml:space="preserve">. </w:t>
      </w:r>
      <w:r w:rsidR="00EC7D1B" w:rsidRPr="00CD2B4B">
        <w:rPr>
          <w:rFonts w:ascii="Book Antiqua" w:hAnsi="Book Antiqua" w:cstheme="majorHAnsi"/>
          <w:b/>
          <w:i/>
          <w:color w:val="auto"/>
          <w:sz w:val="22"/>
          <w:szCs w:val="22"/>
        </w:rPr>
        <w:t>Certifíquese y comuníquese. –</w:t>
      </w:r>
    </w:p>
    <w:p w14:paraId="0A05E2E4" w14:textId="145E39AC" w:rsidR="00F61BED" w:rsidRPr="00CD2B4B" w:rsidRDefault="00F61BED" w:rsidP="00CD2B4B">
      <w:pPr>
        <w:spacing w:line="276" w:lineRule="auto"/>
        <w:contextualSpacing/>
        <w:jc w:val="both"/>
        <w:rPr>
          <w:rFonts w:ascii="Book Antiqua" w:hAnsi="Book Antiqua" w:cstheme="majorHAnsi"/>
          <w:b/>
          <w:i/>
          <w:color w:val="auto"/>
          <w:sz w:val="22"/>
          <w:szCs w:val="22"/>
        </w:rPr>
      </w:pPr>
      <w:bookmarkStart w:id="2" w:name="_Hlk127190546"/>
      <w:bookmarkEnd w:id="1"/>
      <w:r w:rsidRPr="00CD2B4B">
        <w:rPr>
          <w:rFonts w:ascii="Book Antiqua" w:hAnsi="Book Antiqua" w:cstheme="majorHAnsi"/>
          <w:b/>
          <w:i/>
          <w:color w:val="auto"/>
          <w:sz w:val="22"/>
          <w:szCs w:val="22"/>
          <w:u w:val="single"/>
        </w:rPr>
        <w:t>ACUERDO NÚMERO SEIS.</w:t>
      </w:r>
      <w:r w:rsidRPr="00CD2B4B">
        <w:rPr>
          <w:rFonts w:ascii="Book Antiqua" w:hAnsi="Book Antiqua" w:cstheme="majorHAnsi"/>
          <w:i/>
          <w:color w:val="auto"/>
          <w:sz w:val="22"/>
          <w:szCs w:val="22"/>
        </w:rPr>
        <w:t xml:space="preserve"> – El Concejo Municipal </w:t>
      </w:r>
      <w:r w:rsidRPr="00CD2B4B">
        <w:rPr>
          <w:rFonts w:ascii="Book Antiqua" w:hAnsi="Book Antiqua" w:cstheme="majorHAnsi"/>
          <w:b/>
          <w:i/>
          <w:color w:val="auto"/>
          <w:sz w:val="22"/>
          <w:szCs w:val="22"/>
        </w:rPr>
        <w:t>CONSIDERANDO:</w:t>
      </w:r>
    </w:p>
    <w:p w14:paraId="7A6A1425" w14:textId="06E5D402" w:rsidR="00EC7D1B" w:rsidRPr="00CD2B4B" w:rsidRDefault="00EC7D1B" w:rsidP="00CD2B4B">
      <w:pPr>
        <w:pStyle w:val="Prrafodelista"/>
        <w:numPr>
          <w:ilvl w:val="0"/>
          <w:numId w:val="14"/>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 xml:space="preserve">Que </w:t>
      </w:r>
      <w:r w:rsidR="006A42C7">
        <w:rPr>
          <w:rFonts w:ascii="Book Antiqua" w:hAnsi="Book Antiqua" w:cstheme="majorHAnsi"/>
          <w:i/>
          <w:color w:val="auto"/>
          <w:sz w:val="22"/>
          <w:szCs w:val="22"/>
          <w:lang w:val="es-419"/>
        </w:rPr>
        <w:t xml:space="preserve">la </w:t>
      </w:r>
      <w:r w:rsidRPr="00CD2B4B">
        <w:rPr>
          <w:rFonts w:ascii="Book Antiqua" w:hAnsi="Book Antiqua" w:cstheme="majorHAnsi"/>
          <w:i/>
          <w:color w:val="auto"/>
          <w:sz w:val="22"/>
          <w:szCs w:val="22"/>
          <w:lang w:val="es-419"/>
        </w:rPr>
        <w:t>autonomía del Municipio comprende gestionar libremente en las materias de su competencia (Art. 204 Cn. Y Art. 3, Inc. 3 CM).</w:t>
      </w:r>
    </w:p>
    <w:p w14:paraId="5293D783" w14:textId="0B19EF0C" w:rsidR="00EC7D1B" w:rsidRPr="00CD2B4B" w:rsidRDefault="00EC7D1B" w:rsidP="00CD2B4B">
      <w:pPr>
        <w:pStyle w:val="Prrafodelista"/>
        <w:numPr>
          <w:ilvl w:val="0"/>
          <w:numId w:val="14"/>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Que vista la solicitud realizada por María Esperanza Aguilar Mejía en la que solicita se le compren los medicamentos recetados por el médico del consultorio municipal, ella manifiesta que es una persona de escasos recursos por lo que no pued</w:t>
      </w:r>
      <w:r w:rsidR="006A42C7">
        <w:rPr>
          <w:rFonts w:ascii="Book Antiqua" w:hAnsi="Book Antiqua" w:cstheme="majorHAnsi"/>
          <w:i/>
          <w:color w:val="auto"/>
          <w:sz w:val="22"/>
          <w:szCs w:val="22"/>
          <w:lang w:val="es-419"/>
        </w:rPr>
        <w:t>e</w:t>
      </w:r>
      <w:r w:rsidRPr="00CD2B4B">
        <w:rPr>
          <w:rFonts w:ascii="Book Antiqua" w:hAnsi="Book Antiqua" w:cstheme="majorHAnsi"/>
          <w:i/>
          <w:color w:val="auto"/>
          <w:sz w:val="22"/>
          <w:szCs w:val="22"/>
          <w:lang w:val="es-419"/>
        </w:rPr>
        <w:t xml:space="preserve"> comprar los medicamentos, a la solicitud adjunta receta médica que contiene 2 frascos de Toscamed, 20 tabletas de acetaminofén, 6 tabletas de Mebendazol, 10 tabletas de levofloxacina 500 mg, 15 tabletas de vitamina C.</w:t>
      </w:r>
    </w:p>
    <w:p w14:paraId="0CBF9C94" w14:textId="77777777" w:rsidR="00EC7D1B" w:rsidRPr="00CD2B4B" w:rsidRDefault="00EC7D1B" w:rsidP="00CD2B4B">
      <w:pPr>
        <w:spacing w:line="276" w:lineRule="auto"/>
        <w:contextualSpacing/>
        <w:jc w:val="both"/>
        <w:rPr>
          <w:rFonts w:ascii="Book Antiqua" w:hAnsi="Book Antiqua" w:cstheme="majorHAnsi"/>
          <w:i/>
          <w:color w:val="auto"/>
          <w:sz w:val="22"/>
          <w:szCs w:val="22"/>
        </w:rPr>
      </w:pPr>
      <w:r w:rsidRPr="00CD2B4B">
        <w:rPr>
          <w:rFonts w:ascii="Book Antiqua" w:hAnsi="Book Antiqua" w:cstheme="majorHAnsi"/>
          <w:b/>
          <w:i/>
          <w:color w:val="auto"/>
          <w:sz w:val="22"/>
          <w:szCs w:val="22"/>
        </w:rPr>
        <w:t>POR TANTO,</w:t>
      </w:r>
      <w:r w:rsidRPr="00CD2B4B">
        <w:rPr>
          <w:rFonts w:ascii="Book Antiqua" w:hAnsi="Book Antiqua" w:cstheme="majorHAnsi"/>
          <w:i/>
          <w:color w:val="auto"/>
          <w:sz w:val="22"/>
          <w:szCs w:val="22"/>
        </w:rPr>
        <w:t xml:space="preserve"> en uso de las facultades que le confiere el Art. 204 de la Constitución y el código Municipal vigente </w:t>
      </w:r>
      <w:r w:rsidRPr="00CD2B4B">
        <w:rPr>
          <w:rFonts w:ascii="Book Antiqua" w:hAnsi="Book Antiqua" w:cstheme="majorHAnsi"/>
          <w:b/>
          <w:i/>
          <w:color w:val="auto"/>
          <w:sz w:val="22"/>
          <w:szCs w:val="22"/>
        </w:rPr>
        <w:t>ACUERDA POR UNANIMIDAD:</w:t>
      </w:r>
    </w:p>
    <w:p w14:paraId="2DE68108" w14:textId="77777777" w:rsidR="00EC7D1B" w:rsidRPr="00CD2B4B" w:rsidRDefault="00EC7D1B" w:rsidP="00CD2B4B">
      <w:pPr>
        <w:pStyle w:val="Prrafodelista"/>
        <w:numPr>
          <w:ilvl w:val="0"/>
          <w:numId w:val="15"/>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Aprobar la solicitud realizada por María Esperanza Aguilar Mejía en la que solicita los medicamentos siguientes: 2 frascos de Toscamed, 20 tabletas de Acetaminofén, 6 tabletas de Mebendazol, 10 tabletas de Levofloxacina 500 mg, 15  tabletas de Vitamina C; dicha erogación deberá ser realizada de la cuenta corriente N°. 100-170-700218-2 ALCALDIA MUNICIPAL DE VILLA EL CARMEN, CUSCATLAN/FONDOS PROPIOS.</w:t>
      </w:r>
    </w:p>
    <w:p w14:paraId="7EF0CA46" w14:textId="77777777" w:rsidR="00EC7D1B" w:rsidRPr="00CD2B4B" w:rsidRDefault="00EC7D1B" w:rsidP="00CD2B4B">
      <w:pPr>
        <w:pStyle w:val="Prrafodelista"/>
        <w:numPr>
          <w:ilvl w:val="0"/>
          <w:numId w:val="15"/>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 xml:space="preserve">Se autoriza a la Encargada de la UACI, continuar los procedimientos legales pertinentes para la tramitación respectiva. </w:t>
      </w:r>
    </w:p>
    <w:p w14:paraId="768CCC5F" w14:textId="77777777" w:rsidR="00EC7D1B" w:rsidRPr="00CD2B4B" w:rsidRDefault="00EC7D1B" w:rsidP="00CD2B4B">
      <w:pPr>
        <w:pStyle w:val="Prrafodelista"/>
        <w:numPr>
          <w:ilvl w:val="0"/>
          <w:numId w:val="15"/>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5C81CEEB" w14:textId="3354ADAC" w:rsidR="00EC7D1B" w:rsidRPr="00CD2B4B" w:rsidRDefault="00EC7D1B" w:rsidP="00CD2B4B">
      <w:pPr>
        <w:pStyle w:val="Prrafodelista"/>
        <w:numPr>
          <w:ilvl w:val="0"/>
          <w:numId w:val="15"/>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 xml:space="preserve">Se le ordena a la Unidad de Presupuesto realizar las reprogramaciones presupuestarias. </w:t>
      </w:r>
      <w:r w:rsidRPr="00CD2B4B">
        <w:rPr>
          <w:rFonts w:ascii="Book Antiqua" w:hAnsi="Book Antiqua" w:cstheme="majorHAnsi"/>
          <w:b/>
          <w:i/>
          <w:color w:val="auto"/>
          <w:sz w:val="22"/>
          <w:szCs w:val="22"/>
        </w:rPr>
        <w:t>Certifíquese y comuníquese. –</w:t>
      </w:r>
    </w:p>
    <w:p w14:paraId="11B58C9C" w14:textId="4821AB7D" w:rsidR="00F61BED" w:rsidRPr="00CD2B4B" w:rsidRDefault="00F61BED" w:rsidP="00CD2B4B">
      <w:pPr>
        <w:spacing w:line="276" w:lineRule="auto"/>
        <w:contextualSpacing/>
        <w:jc w:val="both"/>
        <w:rPr>
          <w:rFonts w:ascii="Book Antiqua" w:hAnsi="Book Antiqua" w:cstheme="majorHAnsi"/>
          <w:b/>
          <w:i/>
          <w:color w:val="auto"/>
          <w:sz w:val="22"/>
          <w:szCs w:val="22"/>
        </w:rPr>
      </w:pPr>
      <w:bookmarkStart w:id="3" w:name="_Hlk127190599"/>
      <w:bookmarkEnd w:id="2"/>
      <w:r w:rsidRPr="00CD2B4B">
        <w:rPr>
          <w:rFonts w:ascii="Book Antiqua" w:hAnsi="Book Antiqua" w:cstheme="majorHAnsi"/>
          <w:b/>
          <w:i/>
          <w:color w:val="auto"/>
          <w:sz w:val="22"/>
          <w:szCs w:val="22"/>
          <w:u w:val="single"/>
        </w:rPr>
        <w:t>ACUERDO NÚMERO SIETE.</w:t>
      </w:r>
      <w:r w:rsidRPr="00CD2B4B">
        <w:rPr>
          <w:rFonts w:ascii="Book Antiqua" w:hAnsi="Book Antiqua" w:cstheme="majorHAnsi"/>
          <w:i/>
          <w:color w:val="auto"/>
          <w:sz w:val="22"/>
          <w:szCs w:val="22"/>
        </w:rPr>
        <w:t xml:space="preserve"> – El Concejo Municipal </w:t>
      </w:r>
      <w:r w:rsidRPr="00CD2B4B">
        <w:rPr>
          <w:rFonts w:ascii="Book Antiqua" w:hAnsi="Book Antiqua" w:cstheme="majorHAnsi"/>
          <w:b/>
          <w:i/>
          <w:color w:val="auto"/>
          <w:sz w:val="22"/>
          <w:szCs w:val="22"/>
        </w:rPr>
        <w:t>CONSIDERANDO:</w:t>
      </w:r>
    </w:p>
    <w:p w14:paraId="73C32D15" w14:textId="255ABDAD" w:rsidR="007B129A" w:rsidRPr="00CD2B4B" w:rsidRDefault="007B129A" w:rsidP="00CD2B4B">
      <w:pPr>
        <w:pStyle w:val="Prrafodelista"/>
        <w:numPr>
          <w:ilvl w:val="0"/>
          <w:numId w:val="17"/>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 xml:space="preserve">Que </w:t>
      </w:r>
      <w:r w:rsidR="006A42C7">
        <w:rPr>
          <w:rFonts w:ascii="Book Antiqua" w:hAnsi="Book Antiqua" w:cstheme="majorHAnsi"/>
          <w:i/>
          <w:color w:val="auto"/>
          <w:sz w:val="22"/>
          <w:szCs w:val="22"/>
          <w:lang w:val="es-419"/>
        </w:rPr>
        <w:t xml:space="preserve">la </w:t>
      </w:r>
      <w:r w:rsidRPr="00CD2B4B">
        <w:rPr>
          <w:rFonts w:ascii="Book Antiqua" w:hAnsi="Book Antiqua" w:cstheme="majorHAnsi"/>
          <w:i/>
          <w:color w:val="auto"/>
          <w:sz w:val="22"/>
          <w:szCs w:val="22"/>
          <w:lang w:val="es-419"/>
        </w:rPr>
        <w:t>autonomía del Municipio comprende gestionar libremente en las materias de su competencia (Art. 204 Cn. Y Art. 3, Inc. 3 CM).</w:t>
      </w:r>
    </w:p>
    <w:p w14:paraId="21A56A61" w14:textId="77777777" w:rsidR="007B129A" w:rsidRPr="00CD2B4B" w:rsidRDefault="007B129A" w:rsidP="00CD2B4B">
      <w:pPr>
        <w:pStyle w:val="Prrafodelista"/>
        <w:numPr>
          <w:ilvl w:val="0"/>
          <w:numId w:val="17"/>
        </w:numPr>
        <w:spacing w:line="276" w:lineRule="auto"/>
        <w:jc w:val="both"/>
        <w:rPr>
          <w:rFonts w:ascii="Book Antiqua" w:hAnsi="Book Antiqua" w:cstheme="majorHAnsi"/>
          <w:i/>
          <w:color w:val="auto"/>
          <w:sz w:val="22"/>
          <w:szCs w:val="22"/>
        </w:rPr>
      </w:pPr>
      <w:r w:rsidRPr="00CD2B4B">
        <w:rPr>
          <w:rFonts w:ascii="Book Antiqua" w:hAnsi="Book Antiqua" w:cstheme="majorHAnsi"/>
          <w:i/>
          <w:color w:val="auto"/>
          <w:sz w:val="22"/>
          <w:szCs w:val="22"/>
          <w:lang w:val="es-419"/>
        </w:rPr>
        <w:t>Que vista la solicitud realizada por Marina Hortensia Pérez Mejía en la que solicita se le de apoyo para poder pagar los exámenes médicos indicados por el médico del consultorio municipal los cuales son: Examen general de orina, Hemograma completo y glucosa en ayunas. Manifiesta que no los puede pagarlos por su propia cuenta debido a que es una persona de bajos recursos económicos.</w:t>
      </w:r>
    </w:p>
    <w:p w14:paraId="61EEC681" w14:textId="77777777" w:rsidR="007B129A" w:rsidRPr="00CD2B4B" w:rsidRDefault="007B129A" w:rsidP="00CD2B4B">
      <w:pPr>
        <w:spacing w:line="276" w:lineRule="auto"/>
        <w:contextualSpacing/>
        <w:jc w:val="both"/>
        <w:rPr>
          <w:rFonts w:ascii="Book Antiqua" w:hAnsi="Book Antiqua" w:cstheme="majorHAnsi"/>
          <w:i/>
          <w:color w:val="auto"/>
          <w:sz w:val="22"/>
          <w:szCs w:val="22"/>
        </w:rPr>
      </w:pPr>
      <w:r w:rsidRPr="00CD2B4B">
        <w:rPr>
          <w:rFonts w:ascii="Book Antiqua" w:hAnsi="Book Antiqua" w:cstheme="majorHAnsi"/>
          <w:b/>
          <w:i/>
          <w:color w:val="auto"/>
          <w:sz w:val="22"/>
          <w:szCs w:val="22"/>
        </w:rPr>
        <w:t>POR TANTO,</w:t>
      </w:r>
      <w:r w:rsidRPr="00CD2B4B">
        <w:rPr>
          <w:rFonts w:ascii="Book Antiqua" w:hAnsi="Book Antiqua" w:cstheme="majorHAnsi"/>
          <w:i/>
          <w:color w:val="auto"/>
          <w:sz w:val="22"/>
          <w:szCs w:val="22"/>
        </w:rPr>
        <w:t xml:space="preserve"> en uso de las facultades que le confiere el Art. 204 de la Constitución y el código Municipal vigente </w:t>
      </w:r>
      <w:r w:rsidRPr="00CD2B4B">
        <w:rPr>
          <w:rFonts w:ascii="Book Antiqua" w:hAnsi="Book Antiqua" w:cstheme="majorHAnsi"/>
          <w:b/>
          <w:i/>
          <w:color w:val="auto"/>
          <w:sz w:val="22"/>
          <w:szCs w:val="22"/>
        </w:rPr>
        <w:t>ACUERDA POR UNANIMIDAD:</w:t>
      </w:r>
    </w:p>
    <w:p w14:paraId="204236B4" w14:textId="77777777" w:rsidR="007B129A" w:rsidRPr="00CD2B4B" w:rsidRDefault="007B129A" w:rsidP="00CD2B4B">
      <w:pPr>
        <w:pStyle w:val="Prrafodelista"/>
        <w:numPr>
          <w:ilvl w:val="0"/>
          <w:numId w:val="18"/>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Aprobar la solicitud realizada por Marina Hortensia Pérez Mejía en la que solicita se le de apoyo para poder pagar los exámenes médicos indicados por el médico del consultorio municipal los cuales son: Examen general de orina, Hemograma completo y glucosa en ayunas.; dicha erogación deberá ser realizada de la cuenta corriente N°. 100-170-700218-2 ALCALDIA MUNICIPAL DE VILLA EL CARMEN, CUSCATLAN/FONDOS PROPIOS.</w:t>
      </w:r>
    </w:p>
    <w:p w14:paraId="27396A30" w14:textId="77777777" w:rsidR="007B129A" w:rsidRPr="00CD2B4B" w:rsidRDefault="007B129A" w:rsidP="00CD2B4B">
      <w:pPr>
        <w:pStyle w:val="Prrafodelista"/>
        <w:numPr>
          <w:ilvl w:val="0"/>
          <w:numId w:val="18"/>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 xml:space="preserve">Se autoriza a la Encargada de la UACI, continuar los procedimientos legales pertinentes para la tramitación respectiva. </w:t>
      </w:r>
    </w:p>
    <w:p w14:paraId="60AB8243" w14:textId="77777777" w:rsidR="007B129A" w:rsidRPr="00CD2B4B" w:rsidRDefault="007B129A" w:rsidP="00CD2B4B">
      <w:pPr>
        <w:pStyle w:val="Prrafodelista"/>
        <w:numPr>
          <w:ilvl w:val="0"/>
          <w:numId w:val="18"/>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4EBCBA3E" w14:textId="14F6B18C" w:rsidR="007B129A" w:rsidRPr="00CD2B4B" w:rsidRDefault="007B129A" w:rsidP="00CD2B4B">
      <w:pPr>
        <w:pStyle w:val="Prrafodelista"/>
        <w:numPr>
          <w:ilvl w:val="0"/>
          <w:numId w:val="18"/>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 xml:space="preserve">Se le ordena a la Unidad de Presupuesto realizar las reprogramaciones presupuestarias. </w:t>
      </w:r>
      <w:r w:rsidRPr="00CD2B4B">
        <w:rPr>
          <w:rFonts w:ascii="Book Antiqua" w:hAnsi="Book Antiqua" w:cstheme="majorHAnsi"/>
          <w:b/>
          <w:i/>
          <w:color w:val="auto"/>
          <w:sz w:val="22"/>
          <w:szCs w:val="22"/>
        </w:rPr>
        <w:t xml:space="preserve">Certifíquese y comuníquese. </w:t>
      </w:r>
      <w:r w:rsidR="009E3CAC" w:rsidRPr="00CD2B4B">
        <w:rPr>
          <w:rFonts w:ascii="Book Antiqua" w:hAnsi="Book Antiqua" w:cstheme="majorHAnsi"/>
          <w:b/>
          <w:i/>
          <w:color w:val="auto"/>
          <w:sz w:val="22"/>
          <w:szCs w:val="22"/>
        </w:rPr>
        <w:t>–</w:t>
      </w:r>
    </w:p>
    <w:p w14:paraId="385E5396" w14:textId="36C88C04" w:rsidR="009E3CAC" w:rsidRPr="00CD2B4B" w:rsidRDefault="009E3CAC" w:rsidP="00CD2B4B">
      <w:pPr>
        <w:spacing w:line="276" w:lineRule="auto"/>
        <w:contextualSpacing/>
        <w:jc w:val="both"/>
        <w:rPr>
          <w:rFonts w:ascii="Book Antiqua" w:hAnsi="Book Antiqua" w:cstheme="majorHAnsi"/>
          <w:b/>
          <w:i/>
          <w:color w:val="auto"/>
          <w:sz w:val="22"/>
          <w:szCs w:val="22"/>
        </w:rPr>
      </w:pPr>
      <w:r w:rsidRPr="00CD2B4B">
        <w:rPr>
          <w:rFonts w:ascii="Book Antiqua" w:hAnsi="Book Antiqua" w:cstheme="majorHAnsi"/>
          <w:b/>
          <w:i/>
          <w:color w:val="auto"/>
          <w:sz w:val="22"/>
          <w:szCs w:val="22"/>
          <w:u w:val="single"/>
        </w:rPr>
        <w:t>ACUERDO NÚMERO OCHO.</w:t>
      </w:r>
      <w:r w:rsidRPr="00CD2B4B">
        <w:rPr>
          <w:rFonts w:ascii="Book Antiqua" w:hAnsi="Book Antiqua" w:cstheme="majorHAnsi"/>
          <w:i/>
          <w:color w:val="auto"/>
          <w:sz w:val="22"/>
          <w:szCs w:val="22"/>
        </w:rPr>
        <w:t xml:space="preserve"> – El Concejo Municipal </w:t>
      </w:r>
      <w:r w:rsidRPr="00CD2B4B">
        <w:rPr>
          <w:rFonts w:ascii="Book Antiqua" w:hAnsi="Book Antiqua" w:cstheme="majorHAnsi"/>
          <w:b/>
          <w:i/>
          <w:color w:val="auto"/>
          <w:sz w:val="22"/>
          <w:szCs w:val="22"/>
        </w:rPr>
        <w:t>CONSIDERANDO:</w:t>
      </w:r>
    </w:p>
    <w:p w14:paraId="15B96049" w14:textId="25DA2E07" w:rsidR="009E3CAC" w:rsidRPr="00CD2B4B" w:rsidRDefault="009E3CAC" w:rsidP="00CD2B4B">
      <w:pPr>
        <w:pStyle w:val="Prrafodelista"/>
        <w:numPr>
          <w:ilvl w:val="0"/>
          <w:numId w:val="24"/>
        </w:numPr>
        <w:spacing w:line="276" w:lineRule="auto"/>
        <w:jc w:val="both"/>
        <w:rPr>
          <w:rFonts w:ascii="Book Antiqua" w:hAnsi="Book Antiqua" w:cstheme="majorHAnsi"/>
          <w:i/>
          <w:color w:val="auto"/>
          <w:sz w:val="22"/>
          <w:szCs w:val="22"/>
          <w:lang w:val="es-419"/>
        </w:rPr>
      </w:pPr>
      <w:r w:rsidRPr="00CD2B4B">
        <w:rPr>
          <w:rFonts w:ascii="Book Antiqua" w:hAnsi="Book Antiqua" w:cstheme="majorHAnsi"/>
          <w:i/>
          <w:color w:val="auto"/>
          <w:sz w:val="22"/>
          <w:szCs w:val="22"/>
          <w:lang w:val="es-419"/>
        </w:rPr>
        <w:t xml:space="preserve">Que </w:t>
      </w:r>
      <w:r w:rsidR="006A42C7">
        <w:rPr>
          <w:rFonts w:ascii="Book Antiqua" w:hAnsi="Book Antiqua" w:cstheme="majorHAnsi"/>
          <w:i/>
          <w:color w:val="auto"/>
          <w:sz w:val="22"/>
          <w:szCs w:val="22"/>
          <w:lang w:val="es-419"/>
        </w:rPr>
        <w:t xml:space="preserve">la </w:t>
      </w:r>
      <w:r w:rsidRPr="00CD2B4B">
        <w:rPr>
          <w:rFonts w:ascii="Book Antiqua" w:hAnsi="Book Antiqua" w:cstheme="majorHAnsi"/>
          <w:i/>
          <w:color w:val="auto"/>
          <w:sz w:val="22"/>
          <w:szCs w:val="22"/>
          <w:lang w:val="es-419"/>
        </w:rPr>
        <w:t>autonomía del Municipio comprende gestionar libremente en las materias de su competencia (Art. 204 Cn. Y Art. 3, Inc. 3 CM).</w:t>
      </w:r>
    </w:p>
    <w:p w14:paraId="7DB7AAC2" w14:textId="44262CE6" w:rsidR="00497F03" w:rsidRPr="00CD2B4B" w:rsidRDefault="009E3CAC" w:rsidP="00CD2B4B">
      <w:pPr>
        <w:pStyle w:val="Prrafodelista"/>
        <w:numPr>
          <w:ilvl w:val="0"/>
          <w:numId w:val="24"/>
        </w:numPr>
        <w:spacing w:line="276" w:lineRule="auto"/>
        <w:jc w:val="both"/>
        <w:rPr>
          <w:rFonts w:ascii="Book Antiqua" w:hAnsi="Book Antiqua" w:cstheme="majorHAnsi"/>
          <w:i/>
          <w:color w:val="auto"/>
          <w:sz w:val="22"/>
          <w:szCs w:val="22"/>
          <w:lang w:val="es-ES_tradnl"/>
        </w:rPr>
      </w:pPr>
      <w:r w:rsidRPr="00CD2B4B">
        <w:rPr>
          <w:rFonts w:ascii="Book Antiqua" w:hAnsi="Book Antiqua" w:cstheme="majorHAnsi"/>
          <w:i/>
          <w:color w:val="auto"/>
          <w:sz w:val="22"/>
          <w:szCs w:val="22"/>
          <w:lang w:val="es-ES_tradnl"/>
        </w:rPr>
        <w:t>Que vist</w:t>
      </w:r>
      <w:r w:rsidR="006A42C7">
        <w:rPr>
          <w:rFonts w:ascii="Book Antiqua" w:hAnsi="Book Antiqua" w:cstheme="majorHAnsi"/>
          <w:i/>
          <w:color w:val="auto"/>
          <w:sz w:val="22"/>
          <w:szCs w:val="22"/>
          <w:lang w:val="es-ES_tradnl"/>
        </w:rPr>
        <w:t>o</w:t>
      </w:r>
      <w:r w:rsidRPr="00CD2B4B">
        <w:rPr>
          <w:rFonts w:ascii="Book Antiqua" w:hAnsi="Book Antiqua" w:cstheme="majorHAnsi"/>
          <w:i/>
          <w:color w:val="auto"/>
          <w:sz w:val="22"/>
          <w:szCs w:val="22"/>
          <w:lang w:val="es-ES_tradnl"/>
        </w:rPr>
        <w:t xml:space="preserve"> el requerimiento de fecha 20 de enero 2023 realizado por el Jefe de Servicios Públicos Municipales en el que solicita servicio de mano de obra para revisión de frenos del Microbús Placa N 16391, </w:t>
      </w:r>
      <w:r w:rsidR="00497F03" w:rsidRPr="00CD2B4B">
        <w:rPr>
          <w:rFonts w:ascii="Book Antiqua" w:hAnsi="Book Antiqua" w:cstheme="majorHAnsi"/>
          <w:i/>
          <w:color w:val="auto"/>
          <w:sz w:val="22"/>
          <w:szCs w:val="22"/>
          <w:lang w:val="es-ES_tradnl"/>
        </w:rPr>
        <w:t>Suministro de sistema de frenos y rodamiento, mano de obra para revisión de microbús Clutch, sistema de embrague, suministro de materiales para reparación de Clutch, sistema de embrague.</w:t>
      </w:r>
    </w:p>
    <w:p w14:paraId="4B789993" w14:textId="7A71D4BF" w:rsidR="00497F03" w:rsidRPr="00CD2B4B" w:rsidRDefault="00497F03" w:rsidP="00CD2B4B">
      <w:pPr>
        <w:pStyle w:val="Prrafodelista"/>
        <w:numPr>
          <w:ilvl w:val="0"/>
          <w:numId w:val="24"/>
        </w:numPr>
        <w:spacing w:line="276" w:lineRule="auto"/>
        <w:jc w:val="both"/>
        <w:rPr>
          <w:rFonts w:ascii="Book Antiqua" w:hAnsi="Book Antiqua" w:cstheme="majorHAnsi"/>
          <w:i/>
          <w:color w:val="auto"/>
          <w:sz w:val="22"/>
          <w:szCs w:val="22"/>
          <w:lang w:val="es-ES_tradnl"/>
        </w:rPr>
      </w:pPr>
      <w:r w:rsidRPr="00CD2B4B">
        <w:rPr>
          <w:rFonts w:ascii="Book Antiqua" w:hAnsi="Book Antiqua" w:cstheme="majorHAnsi"/>
          <w:i/>
          <w:color w:val="auto"/>
          <w:sz w:val="22"/>
          <w:szCs w:val="22"/>
          <w:lang w:val="es-ES_tradnl"/>
        </w:rPr>
        <w:t>Que vist</w:t>
      </w:r>
      <w:r w:rsidR="006A42C7">
        <w:rPr>
          <w:rFonts w:ascii="Book Antiqua" w:hAnsi="Book Antiqua" w:cstheme="majorHAnsi"/>
          <w:i/>
          <w:color w:val="auto"/>
          <w:sz w:val="22"/>
          <w:szCs w:val="22"/>
          <w:lang w:val="es-ES_tradnl"/>
        </w:rPr>
        <w:t>o</w:t>
      </w:r>
      <w:r w:rsidRPr="00CD2B4B">
        <w:rPr>
          <w:rFonts w:ascii="Book Antiqua" w:hAnsi="Book Antiqua" w:cstheme="majorHAnsi"/>
          <w:i/>
          <w:color w:val="auto"/>
          <w:sz w:val="22"/>
          <w:szCs w:val="22"/>
          <w:lang w:val="es-ES_tradnl"/>
        </w:rPr>
        <w:t xml:space="preserve"> el requerimiento de fecha 2</w:t>
      </w:r>
      <w:r w:rsidR="001F6A88" w:rsidRPr="00CD2B4B">
        <w:rPr>
          <w:rFonts w:ascii="Book Antiqua" w:hAnsi="Book Antiqua" w:cstheme="majorHAnsi"/>
          <w:i/>
          <w:color w:val="auto"/>
          <w:sz w:val="22"/>
          <w:szCs w:val="22"/>
          <w:lang w:val="es-ES_tradnl"/>
        </w:rPr>
        <w:t>5</w:t>
      </w:r>
      <w:r w:rsidRPr="00CD2B4B">
        <w:rPr>
          <w:rFonts w:ascii="Book Antiqua" w:hAnsi="Book Antiqua" w:cstheme="majorHAnsi"/>
          <w:i/>
          <w:color w:val="auto"/>
          <w:sz w:val="22"/>
          <w:szCs w:val="22"/>
          <w:lang w:val="es-ES_tradnl"/>
        </w:rPr>
        <w:t xml:space="preserve"> de enero 2023 realizado por el Jefe de Servicios Públicos Municipales en el que solicita servicio de mano de obra para revisión de arranque, suministro de materiales para la reparación del sistema de arranque del vehículo tipo P</w:t>
      </w:r>
      <w:r w:rsidR="000A3261">
        <w:rPr>
          <w:rFonts w:ascii="Book Antiqua" w:hAnsi="Book Antiqua" w:cstheme="majorHAnsi"/>
          <w:i/>
          <w:color w:val="auto"/>
          <w:sz w:val="22"/>
          <w:szCs w:val="22"/>
          <w:lang w:val="es-ES_tradnl"/>
        </w:rPr>
        <w:t>i</w:t>
      </w:r>
      <w:r w:rsidRPr="00CD2B4B">
        <w:rPr>
          <w:rFonts w:ascii="Book Antiqua" w:hAnsi="Book Antiqua" w:cstheme="majorHAnsi"/>
          <w:i/>
          <w:color w:val="auto"/>
          <w:sz w:val="22"/>
          <w:szCs w:val="22"/>
          <w:lang w:val="es-ES_tradnl"/>
        </w:rPr>
        <w:t>ck Up 4x4 placa N10-960.</w:t>
      </w:r>
    </w:p>
    <w:p w14:paraId="6C35CCFD" w14:textId="634A0941" w:rsidR="007F0840" w:rsidRPr="00CD2B4B" w:rsidRDefault="007F0840" w:rsidP="00CD2B4B">
      <w:pPr>
        <w:pStyle w:val="Prrafodelista"/>
        <w:numPr>
          <w:ilvl w:val="0"/>
          <w:numId w:val="24"/>
        </w:numPr>
        <w:spacing w:line="276" w:lineRule="auto"/>
        <w:jc w:val="both"/>
        <w:rPr>
          <w:rFonts w:ascii="Book Antiqua" w:hAnsi="Book Antiqua" w:cstheme="majorHAnsi"/>
          <w:i/>
          <w:color w:val="auto"/>
          <w:sz w:val="22"/>
          <w:szCs w:val="22"/>
          <w:lang w:val="es-ES_tradnl"/>
        </w:rPr>
      </w:pPr>
      <w:r w:rsidRPr="00CD2B4B">
        <w:rPr>
          <w:rFonts w:ascii="Book Antiqua" w:hAnsi="Book Antiqua" w:cstheme="majorHAnsi"/>
          <w:i/>
          <w:color w:val="auto"/>
          <w:sz w:val="22"/>
          <w:szCs w:val="22"/>
          <w:lang w:val="es-ES_tradnl"/>
        </w:rPr>
        <w:t>Que vist</w:t>
      </w:r>
      <w:r w:rsidR="000A3261">
        <w:rPr>
          <w:rFonts w:ascii="Book Antiqua" w:hAnsi="Book Antiqua" w:cstheme="majorHAnsi"/>
          <w:i/>
          <w:color w:val="auto"/>
          <w:sz w:val="22"/>
          <w:szCs w:val="22"/>
          <w:lang w:val="es-ES_tradnl"/>
        </w:rPr>
        <w:t>o</w:t>
      </w:r>
      <w:r w:rsidRPr="00CD2B4B">
        <w:rPr>
          <w:rFonts w:ascii="Book Antiqua" w:hAnsi="Book Antiqua" w:cstheme="majorHAnsi"/>
          <w:i/>
          <w:color w:val="auto"/>
          <w:sz w:val="22"/>
          <w:szCs w:val="22"/>
          <w:lang w:val="es-ES_tradnl"/>
        </w:rPr>
        <w:t xml:space="preserve"> el requerimiento de fecha 30 de enero 2023 realizado por </w:t>
      </w:r>
      <w:r w:rsidR="000A3261">
        <w:rPr>
          <w:rFonts w:ascii="Book Antiqua" w:hAnsi="Book Antiqua" w:cstheme="majorHAnsi"/>
          <w:i/>
          <w:color w:val="auto"/>
          <w:sz w:val="22"/>
          <w:szCs w:val="22"/>
          <w:lang w:val="es-ES_tradnl"/>
        </w:rPr>
        <w:t>la</w:t>
      </w:r>
      <w:r w:rsidRPr="00CD2B4B">
        <w:rPr>
          <w:rFonts w:ascii="Book Antiqua" w:hAnsi="Book Antiqua" w:cstheme="majorHAnsi"/>
          <w:i/>
          <w:color w:val="auto"/>
          <w:sz w:val="22"/>
          <w:szCs w:val="22"/>
          <w:lang w:val="es-ES_tradnl"/>
        </w:rPr>
        <w:t xml:space="preserve"> Jefa de Recursos Humanos en el que solicita servicio de mantenimiento de aire acondicionados ubicados en las oficinas de Contabilidad, Auditoría Interna, Unidad Ambiental, Unidad de la Mujer y Casa de la Cultura. </w:t>
      </w:r>
    </w:p>
    <w:p w14:paraId="38156417" w14:textId="7B4970C8" w:rsidR="009E3CAC" w:rsidRPr="00CD2B4B" w:rsidRDefault="009E3CAC" w:rsidP="00CD2B4B">
      <w:pPr>
        <w:spacing w:line="276" w:lineRule="auto"/>
        <w:contextualSpacing/>
        <w:jc w:val="both"/>
        <w:rPr>
          <w:rFonts w:ascii="Book Antiqua" w:hAnsi="Book Antiqua" w:cstheme="majorHAnsi"/>
          <w:i/>
          <w:color w:val="auto"/>
          <w:sz w:val="22"/>
          <w:szCs w:val="22"/>
          <w:lang w:val="es-ES_tradnl"/>
        </w:rPr>
      </w:pPr>
      <w:r w:rsidRPr="00CD2B4B">
        <w:rPr>
          <w:rFonts w:ascii="Book Antiqua" w:hAnsi="Book Antiqua" w:cstheme="majorHAnsi"/>
          <w:b/>
          <w:bCs/>
          <w:i/>
          <w:color w:val="auto"/>
          <w:sz w:val="22"/>
          <w:szCs w:val="22"/>
          <w:lang w:val="es-ES_tradnl"/>
        </w:rPr>
        <w:t>POR TANTO,</w:t>
      </w:r>
      <w:r w:rsidRPr="00CD2B4B">
        <w:rPr>
          <w:rFonts w:ascii="Book Antiqua" w:hAnsi="Book Antiqua" w:cstheme="majorHAnsi"/>
          <w:i/>
          <w:color w:val="auto"/>
          <w:sz w:val="22"/>
          <w:szCs w:val="22"/>
          <w:lang w:val="es-ES_tradnl"/>
        </w:rPr>
        <w:t xml:space="preserve"> el Concejo Municipal en uso de las facultades que le confiere el Código Municipal vigente </w:t>
      </w:r>
      <w:r w:rsidRPr="00CD2B4B">
        <w:rPr>
          <w:rFonts w:ascii="Book Antiqua" w:hAnsi="Book Antiqua" w:cstheme="majorHAnsi"/>
          <w:b/>
          <w:bCs/>
          <w:i/>
          <w:color w:val="auto"/>
          <w:sz w:val="22"/>
          <w:szCs w:val="22"/>
          <w:lang w:val="es-ES_tradnl"/>
        </w:rPr>
        <w:t>ACUERDA POR UNANIMIDAD:</w:t>
      </w:r>
    </w:p>
    <w:p w14:paraId="27AD9867" w14:textId="2699453B" w:rsidR="009E3CAC" w:rsidRPr="00CD2B4B" w:rsidRDefault="009E3CAC" w:rsidP="00CD2B4B">
      <w:pPr>
        <w:pStyle w:val="Prrafodelista"/>
        <w:numPr>
          <w:ilvl w:val="0"/>
          <w:numId w:val="25"/>
        </w:numPr>
        <w:spacing w:line="276" w:lineRule="auto"/>
        <w:jc w:val="both"/>
        <w:rPr>
          <w:rFonts w:ascii="Book Antiqua" w:hAnsi="Book Antiqua" w:cstheme="majorHAnsi"/>
          <w:i/>
          <w:color w:val="auto"/>
          <w:sz w:val="22"/>
          <w:szCs w:val="22"/>
          <w:lang w:val="es-ES_tradnl"/>
        </w:rPr>
      </w:pPr>
      <w:r w:rsidRPr="00CD2B4B">
        <w:rPr>
          <w:rFonts w:ascii="Book Antiqua" w:hAnsi="Book Antiqua" w:cstheme="majorHAnsi"/>
          <w:i/>
          <w:color w:val="auto"/>
          <w:sz w:val="22"/>
          <w:szCs w:val="22"/>
          <w:lang w:val="es-ES_tradnl"/>
        </w:rPr>
        <w:t>Aprobar los requerimientos descrito</w:t>
      </w:r>
      <w:r w:rsidR="00C27E96" w:rsidRPr="00CD2B4B">
        <w:rPr>
          <w:rFonts w:ascii="Book Antiqua" w:hAnsi="Book Antiqua" w:cstheme="majorHAnsi"/>
          <w:i/>
          <w:color w:val="auto"/>
          <w:sz w:val="22"/>
          <w:szCs w:val="22"/>
          <w:lang w:val="es-ES_tradnl"/>
        </w:rPr>
        <w:t>s</w:t>
      </w:r>
      <w:r w:rsidRPr="00CD2B4B">
        <w:rPr>
          <w:rFonts w:ascii="Book Antiqua" w:hAnsi="Book Antiqua" w:cstheme="majorHAnsi"/>
          <w:i/>
          <w:color w:val="auto"/>
          <w:sz w:val="22"/>
          <w:szCs w:val="22"/>
          <w:lang w:val="es-ES_tradnl"/>
        </w:rPr>
        <w:t xml:space="preserve"> en los considerando II</w:t>
      </w:r>
      <w:r w:rsidR="00B915AA" w:rsidRPr="00CD2B4B">
        <w:rPr>
          <w:rFonts w:ascii="Book Antiqua" w:hAnsi="Book Antiqua" w:cstheme="majorHAnsi"/>
          <w:i/>
          <w:color w:val="auto"/>
          <w:sz w:val="22"/>
          <w:szCs w:val="22"/>
          <w:lang w:val="es-ES_tradnl"/>
        </w:rPr>
        <w:t>,</w:t>
      </w:r>
      <w:r w:rsidRPr="00CD2B4B">
        <w:rPr>
          <w:rFonts w:ascii="Book Antiqua" w:hAnsi="Book Antiqua" w:cstheme="majorHAnsi"/>
          <w:i/>
          <w:color w:val="auto"/>
          <w:sz w:val="22"/>
          <w:szCs w:val="22"/>
          <w:lang w:val="es-ES_tradnl"/>
        </w:rPr>
        <w:t xml:space="preserve"> III</w:t>
      </w:r>
      <w:r w:rsidR="00B915AA" w:rsidRPr="00CD2B4B">
        <w:rPr>
          <w:rFonts w:ascii="Book Antiqua" w:hAnsi="Book Antiqua" w:cstheme="majorHAnsi"/>
          <w:i/>
          <w:color w:val="auto"/>
          <w:sz w:val="22"/>
          <w:szCs w:val="22"/>
          <w:lang w:val="es-ES_tradnl"/>
        </w:rPr>
        <w:t xml:space="preserve"> y IV</w:t>
      </w:r>
      <w:r w:rsidRPr="00CD2B4B">
        <w:rPr>
          <w:rFonts w:ascii="Book Antiqua" w:hAnsi="Book Antiqua" w:cstheme="majorHAnsi"/>
          <w:i/>
          <w:color w:val="auto"/>
          <w:sz w:val="22"/>
          <w:szCs w:val="22"/>
          <w:lang w:val="es-ES_tradnl"/>
        </w:rPr>
        <w:t>. La erogación deberá se realizad</w:t>
      </w:r>
      <w:r w:rsidR="000A3261">
        <w:rPr>
          <w:rFonts w:ascii="Book Antiqua" w:hAnsi="Book Antiqua" w:cstheme="majorHAnsi"/>
          <w:i/>
          <w:color w:val="auto"/>
          <w:sz w:val="22"/>
          <w:szCs w:val="22"/>
          <w:lang w:val="es-ES_tradnl"/>
        </w:rPr>
        <w:t>a</w:t>
      </w:r>
      <w:r w:rsidRPr="00CD2B4B">
        <w:rPr>
          <w:rFonts w:ascii="Book Antiqua" w:hAnsi="Book Antiqua" w:cstheme="majorHAnsi"/>
          <w:i/>
          <w:color w:val="auto"/>
          <w:sz w:val="22"/>
          <w:szCs w:val="22"/>
          <w:lang w:val="es-ES_tradnl"/>
        </w:rPr>
        <w:t xml:space="preserve"> de la cuenta corriente No. 100-170-700218-2 ALCALDIA MUNICIPAL DE VILLA EL CARMEN, CUSCATLAN/FONDOS PROPIOS.</w:t>
      </w:r>
    </w:p>
    <w:p w14:paraId="49BC7D49" w14:textId="77777777" w:rsidR="009E3CAC" w:rsidRPr="00CD2B4B" w:rsidRDefault="009E3CAC" w:rsidP="00CD2B4B">
      <w:pPr>
        <w:pStyle w:val="Prrafodelista"/>
        <w:numPr>
          <w:ilvl w:val="0"/>
          <w:numId w:val="25"/>
        </w:numPr>
        <w:spacing w:line="276" w:lineRule="auto"/>
        <w:jc w:val="both"/>
        <w:rPr>
          <w:rFonts w:ascii="Book Antiqua" w:hAnsi="Book Antiqua" w:cstheme="majorHAnsi"/>
          <w:i/>
          <w:color w:val="auto"/>
          <w:sz w:val="22"/>
          <w:szCs w:val="22"/>
          <w:lang w:val="es-ES_tradnl"/>
        </w:rPr>
      </w:pPr>
      <w:r w:rsidRPr="00CD2B4B">
        <w:rPr>
          <w:rFonts w:ascii="Book Antiqua" w:hAnsi="Book Antiqua" w:cstheme="majorHAnsi"/>
          <w:i/>
          <w:color w:val="auto"/>
          <w:sz w:val="22"/>
          <w:szCs w:val="22"/>
          <w:lang w:val="es-ES_tradnl"/>
        </w:rPr>
        <w:t>Se autoriza a la Encargada de la UACI, continuar los procedimientos legales pertinentes para la adquisición de acuerdo a lo aprobado.</w:t>
      </w:r>
    </w:p>
    <w:p w14:paraId="5F1F3980" w14:textId="77777777" w:rsidR="009E3CAC" w:rsidRPr="00CD2B4B" w:rsidRDefault="009E3CAC" w:rsidP="00CD2B4B">
      <w:pPr>
        <w:pStyle w:val="Prrafodelista"/>
        <w:numPr>
          <w:ilvl w:val="0"/>
          <w:numId w:val="25"/>
        </w:numPr>
        <w:spacing w:line="276" w:lineRule="auto"/>
        <w:jc w:val="both"/>
        <w:rPr>
          <w:rFonts w:ascii="Book Antiqua" w:hAnsi="Book Antiqua" w:cstheme="majorHAnsi"/>
          <w:i/>
          <w:color w:val="auto"/>
          <w:sz w:val="22"/>
          <w:szCs w:val="22"/>
          <w:lang w:val="es-ES_tradnl"/>
        </w:rPr>
      </w:pPr>
      <w:r w:rsidRPr="00CD2B4B">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646C5B3D" w14:textId="354349F7" w:rsidR="009E3CAC" w:rsidRPr="00CD2B4B" w:rsidRDefault="009E3CAC" w:rsidP="00CD2B4B">
      <w:pPr>
        <w:pStyle w:val="Prrafodelista"/>
        <w:numPr>
          <w:ilvl w:val="0"/>
          <w:numId w:val="25"/>
        </w:numPr>
        <w:spacing w:line="276" w:lineRule="auto"/>
        <w:jc w:val="both"/>
        <w:rPr>
          <w:rFonts w:ascii="Book Antiqua" w:hAnsi="Book Antiqua" w:cstheme="majorHAnsi"/>
          <w:i/>
          <w:color w:val="auto"/>
          <w:sz w:val="22"/>
          <w:szCs w:val="22"/>
          <w:lang w:val="es-ES_tradnl"/>
        </w:rPr>
      </w:pPr>
      <w:r w:rsidRPr="00CD2B4B">
        <w:rPr>
          <w:rFonts w:ascii="Book Antiqua" w:hAnsi="Book Antiqua" w:cstheme="majorHAnsi"/>
          <w:i/>
          <w:color w:val="auto"/>
          <w:sz w:val="22"/>
          <w:szCs w:val="22"/>
          <w:lang w:val="es-ES_tradnl"/>
        </w:rPr>
        <w:t xml:space="preserve">Se le ordena a la Unidad de Presupuesto realizar las reprogramaciones presupuestarias. </w:t>
      </w:r>
      <w:r w:rsidRPr="00CD2B4B">
        <w:rPr>
          <w:rFonts w:ascii="Book Antiqua" w:hAnsi="Book Antiqua" w:cstheme="majorHAnsi"/>
          <w:b/>
          <w:bCs/>
          <w:i/>
          <w:color w:val="auto"/>
          <w:sz w:val="22"/>
          <w:szCs w:val="22"/>
          <w:lang w:val="es-ES_tradnl"/>
        </w:rPr>
        <w:t>Certifíquese y comuníquese. –</w:t>
      </w:r>
    </w:p>
    <w:p w14:paraId="198D6674" w14:textId="34B77958" w:rsidR="00776781" w:rsidRPr="00CD2B4B" w:rsidRDefault="00776781" w:rsidP="00CD2B4B">
      <w:pPr>
        <w:spacing w:line="276" w:lineRule="auto"/>
        <w:contextualSpacing/>
        <w:jc w:val="both"/>
        <w:rPr>
          <w:rFonts w:ascii="Book Antiqua" w:hAnsi="Book Antiqua" w:cstheme="majorHAnsi"/>
          <w:b/>
          <w:i/>
          <w:color w:val="auto"/>
          <w:sz w:val="22"/>
          <w:szCs w:val="22"/>
        </w:rPr>
      </w:pPr>
      <w:r w:rsidRPr="00CD2B4B">
        <w:rPr>
          <w:rFonts w:ascii="Book Antiqua" w:hAnsi="Book Antiqua" w:cstheme="majorHAnsi"/>
          <w:b/>
          <w:i/>
          <w:color w:val="auto"/>
          <w:sz w:val="22"/>
          <w:szCs w:val="22"/>
          <w:u w:val="single"/>
        </w:rPr>
        <w:t xml:space="preserve">ACUERDO NÚMERO </w:t>
      </w:r>
      <w:r w:rsidR="000B2640">
        <w:rPr>
          <w:rFonts w:ascii="Book Antiqua" w:hAnsi="Book Antiqua" w:cstheme="majorHAnsi"/>
          <w:b/>
          <w:i/>
          <w:color w:val="auto"/>
          <w:sz w:val="22"/>
          <w:szCs w:val="22"/>
          <w:u w:val="single"/>
        </w:rPr>
        <w:t>NUEVE</w:t>
      </w:r>
      <w:r w:rsidRPr="00CD2B4B">
        <w:rPr>
          <w:rFonts w:ascii="Book Antiqua" w:hAnsi="Book Antiqua" w:cstheme="majorHAnsi"/>
          <w:b/>
          <w:i/>
          <w:color w:val="auto"/>
          <w:sz w:val="22"/>
          <w:szCs w:val="22"/>
          <w:u w:val="single"/>
        </w:rPr>
        <w:t>.</w:t>
      </w:r>
      <w:r w:rsidRPr="00CD2B4B">
        <w:rPr>
          <w:rFonts w:ascii="Book Antiqua" w:hAnsi="Book Antiqua" w:cstheme="majorHAnsi"/>
          <w:i/>
          <w:color w:val="auto"/>
          <w:sz w:val="22"/>
          <w:szCs w:val="22"/>
        </w:rPr>
        <w:t xml:space="preserve"> – El Concejo Municipal </w:t>
      </w:r>
      <w:r w:rsidRPr="00CD2B4B">
        <w:rPr>
          <w:rFonts w:ascii="Book Antiqua" w:hAnsi="Book Antiqua" w:cstheme="majorHAnsi"/>
          <w:b/>
          <w:i/>
          <w:color w:val="auto"/>
          <w:sz w:val="22"/>
          <w:szCs w:val="22"/>
        </w:rPr>
        <w:t>CONSIDERANDO:</w:t>
      </w:r>
    </w:p>
    <w:p w14:paraId="7041E337" w14:textId="77777777" w:rsidR="006C5D20" w:rsidRPr="00CD2B4B" w:rsidRDefault="00776781" w:rsidP="00CD2B4B">
      <w:pPr>
        <w:pStyle w:val="Prrafodelista"/>
        <w:numPr>
          <w:ilvl w:val="0"/>
          <w:numId w:val="28"/>
        </w:numPr>
        <w:spacing w:line="276" w:lineRule="auto"/>
        <w:jc w:val="both"/>
        <w:rPr>
          <w:rFonts w:ascii="Book Antiqua" w:hAnsi="Book Antiqua" w:cs="Calibri Light"/>
          <w:bCs/>
          <w:i/>
          <w:color w:val="auto"/>
          <w:sz w:val="22"/>
          <w:szCs w:val="22"/>
          <w:lang w:val="es-419"/>
        </w:rPr>
      </w:pPr>
      <w:r w:rsidRPr="00CD2B4B">
        <w:rPr>
          <w:rFonts w:ascii="Book Antiqua" w:hAnsi="Book Antiqua" w:cs="Calibri Light"/>
          <w:bCs/>
          <w:i/>
          <w:color w:val="auto"/>
          <w:sz w:val="22"/>
          <w:szCs w:val="22"/>
          <w:lang w:val="es-419"/>
        </w:rPr>
        <w:t>Que son obligaciones a cargo del municipio las legalmente contraídas derivadas de la ejecución del Presupuesto de Gastos (Art. 66 CM)</w:t>
      </w:r>
      <w:r w:rsidR="006C5D20" w:rsidRPr="00CD2B4B">
        <w:rPr>
          <w:rFonts w:ascii="Book Antiqua" w:hAnsi="Book Antiqua" w:cs="Calibri Light"/>
          <w:bCs/>
          <w:i/>
          <w:color w:val="auto"/>
          <w:sz w:val="22"/>
          <w:szCs w:val="22"/>
          <w:lang w:val="es-419"/>
        </w:rPr>
        <w:t>.</w:t>
      </w:r>
    </w:p>
    <w:p w14:paraId="132C14CD" w14:textId="77777777" w:rsidR="006C5D20" w:rsidRPr="00CD2B4B" w:rsidRDefault="00776781" w:rsidP="00CD2B4B">
      <w:pPr>
        <w:pStyle w:val="Prrafodelista"/>
        <w:numPr>
          <w:ilvl w:val="0"/>
          <w:numId w:val="28"/>
        </w:numPr>
        <w:spacing w:line="276" w:lineRule="auto"/>
        <w:jc w:val="both"/>
        <w:rPr>
          <w:rFonts w:ascii="Book Antiqua" w:hAnsi="Book Antiqua" w:cs="Calibri Light"/>
          <w:bCs/>
          <w:i/>
          <w:color w:val="auto"/>
          <w:sz w:val="22"/>
          <w:szCs w:val="22"/>
          <w:lang w:val="es-419"/>
        </w:rPr>
      </w:pPr>
      <w:r w:rsidRPr="00CD2B4B">
        <w:rPr>
          <w:rFonts w:ascii="Book Antiqua" w:hAnsi="Book Antiqua" w:cstheme="majorHAnsi"/>
          <w:i/>
          <w:color w:val="auto"/>
          <w:sz w:val="22"/>
          <w:szCs w:val="22"/>
          <w:lang w:val="es-419"/>
        </w:rPr>
        <w:t xml:space="preserve">Que por Acuerdo Municipal Número </w:t>
      </w:r>
      <w:r w:rsidR="006C5D20" w:rsidRPr="00CD2B4B">
        <w:rPr>
          <w:rFonts w:ascii="Book Antiqua" w:hAnsi="Book Antiqua" w:cstheme="majorHAnsi"/>
          <w:i/>
          <w:color w:val="auto"/>
          <w:sz w:val="22"/>
          <w:szCs w:val="22"/>
          <w:lang w:val="es-419"/>
        </w:rPr>
        <w:t>Dieciocho</w:t>
      </w:r>
      <w:r w:rsidRPr="00CD2B4B">
        <w:rPr>
          <w:rFonts w:ascii="Book Antiqua" w:hAnsi="Book Antiqua" w:cstheme="majorHAnsi"/>
          <w:i/>
          <w:color w:val="auto"/>
          <w:sz w:val="22"/>
          <w:szCs w:val="22"/>
          <w:lang w:val="es-419"/>
        </w:rPr>
        <w:t xml:space="preserve">, de Acta Número </w:t>
      </w:r>
      <w:r w:rsidR="006C5D20" w:rsidRPr="00CD2B4B">
        <w:rPr>
          <w:rFonts w:ascii="Book Antiqua" w:hAnsi="Book Antiqua" w:cstheme="majorHAnsi"/>
          <w:i/>
          <w:color w:val="auto"/>
          <w:sz w:val="22"/>
          <w:szCs w:val="22"/>
          <w:lang w:val="es-419"/>
        </w:rPr>
        <w:t>Uno</w:t>
      </w:r>
      <w:r w:rsidRPr="00CD2B4B">
        <w:rPr>
          <w:rFonts w:ascii="Book Antiqua" w:hAnsi="Book Antiqua" w:cstheme="majorHAnsi"/>
          <w:i/>
          <w:color w:val="auto"/>
          <w:sz w:val="22"/>
          <w:szCs w:val="22"/>
          <w:lang w:val="es-419"/>
        </w:rPr>
        <w:t xml:space="preserve"> de fecha </w:t>
      </w:r>
      <w:r w:rsidR="006C5D20" w:rsidRPr="00CD2B4B">
        <w:rPr>
          <w:rFonts w:ascii="Book Antiqua" w:hAnsi="Book Antiqua" w:cstheme="majorHAnsi"/>
          <w:i/>
          <w:color w:val="auto"/>
          <w:sz w:val="22"/>
          <w:szCs w:val="22"/>
          <w:lang w:val="es-419"/>
        </w:rPr>
        <w:t xml:space="preserve">cuatro de enero </w:t>
      </w:r>
      <w:r w:rsidRPr="00CD2B4B">
        <w:rPr>
          <w:rFonts w:ascii="Book Antiqua" w:hAnsi="Book Antiqua" w:cstheme="majorHAnsi"/>
          <w:i/>
          <w:color w:val="auto"/>
          <w:sz w:val="22"/>
          <w:szCs w:val="22"/>
          <w:lang w:val="es-419"/>
        </w:rPr>
        <w:t xml:space="preserve">del año dos mil veintitrés, se </w:t>
      </w:r>
      <w:r w:rsidR="006C5D20" w:rsidRPr="00CD2B4B">
        <w:rPr>
          <w:rFonts w:ascii="Book Antiqua" w:hAnsi="Book Antiqua" w:cstheme="majorHAnsi"/>
          <w:i/>
          <w:color w:val="auto"/>
          <w:sz w:val="22"/>
          <w:szCs w:val="22"/>
          <w:lang w:val="es-ES_tradnl"/>
        </w:rPr>
        <w:t xml:space="preserve">autoriza al Tesorero Municipal para que realice los pagos mensuales recurrentes con respecto a Dietas y Sueldos, pagos de seguros correspondientes a vehículos e inmuebles, los servicios básicos tales como: Energía Eléctrica, Agua Potable, Telefonía, Internet, Alumbrado Público y otros, en el marco del presente año, cabe mencionar que al realizar cada mes todos los pagos deberá presentar un cuadro del detalle de dichos egresos para su debida ratificación. </w:t>
      </w:r>
    </w:p>
    <w:p w14:paraId="61993C8F" w14:textId="48A6F087" w:rsidR="00776781" w:rsidRPr="00CD2B4B" w:rsidRDefault="00776781" w:rsidP="00CD2B4B">
      <w:pPr>
        <w:pStyle w:val="Prrafodelista"/>
        <w:numPr>
          <w:ilvl w:val="0"/>
          <w:numId w:val="28"/>
        </w:numPr>
        <w:spacing w:line="276" w:lineRule="auto"/>
        <w:jc w:val="both"/>
        <w:rPr>
          <w:rFonts w:ascii="Book Antiqua" w:hAnsi="Book Antiqua" w:cs="Calibri Light"/>
          <w:bCs/>
          <w:i/>
          <w:color w:val="auto"/>
          <w:sz w:val="22"/>
          <w:szCs w:val="22"/>
          <w:lang w:val="es-419"/>
        </w:rPr>
      </w:pPr>
      <w:r w:rsidRPr="00CD2B4B">
        <w:rPr>
          <w:rFonts w:ascii="Book Antiqua" w:hAnsi="Book Antiqua" w:cs="Calibri Light"/>
          <w:bCs/>
          <w:i/>
          <w:color w:val="auto"/>
          <w:sz w:val="22"/>
          <w:szCs w:val="22"/>
          <w:lang w:val="es-419"/>
        </w:rPr>
        <w:t xml:space="preserve">Que vista la nota por el suscrito por el Tesorero Municipal Ad-honorem, de fecha </w:t>
      </w:r>
      <w:r w:rsidR="00181F52" w:rsidRPr="00CD2B4B">
        <w:rPr>
          <w:rFonts w:ascii="Book Antiqua" w:hAnsi="Book Antiqua" w:cs="Calibri Light"/>
          <w:bCs/>
          <w:i/>
          <w:color w:val="auto"/>
          <w:sz w:val="22"/>
          <w:szCs w:val="22"/>
          <w:lang w:val="es-419"/>
        </w:rPr>
        <w:t>1</w:t>
      </w:r>
      <w:r w:rsidRPr="00CD2B4B">
        <w:rPr>
          <w:rFonts w:ascii="Book Antiqua" w:hAnsi="Book Antiqua" w:cs="Calibri Light"/>
          <w:bCs/>
          <w:i/>
          <w:color w:val="auto"/>
          <w:sz w:val="22"/>
          <w:szCs w:val="22"/>
          <w:lang w:val="es-419"/>
        </w:rPr>
        <w:t xml:space="preserve"> de febrero de 2023; mediante el cual solicita la ratificación de los gastos fijos realizados en el mes de enero del corriente año, los cuales son: </w:t>
      </w:r>
    </w:p>
    <w:p w14:paraId="7607F6FE" w14:textId="00DF6FBD" w:rsidR="004721EE" w:rsidRPr="004721EE" w:rsidRDefault="004721EE" w:rsidP="004721EE">
      <w:pPr>
        <w:pStyle w:val="Prrafodelista"/>
        <w:numPr>
          <w:ilvl w:val="0"/>
          <w:numId w:val="32"/>
        </w:numPr>
        <w:spacing w:line="276" w:lineRule="auto"/>
        <w:ind w:left="1560"/>
        <w:jc w:val="both"/>
        <w:rPr>
          <w:rFonts w:ascii="Book Antiqua" w:hAnsi="Book Antiqua" w:cs="Calibri Light"/>
          <w:bCs/>
          <w:i/>
          <w:color w:val="auto"/>
        </w:rPr>
      </w:pPr>
      <w:r w:rsidRPr="004721EE">
        <w:rPr>
          <w:rFonts w:ascii="Book Antiqua" w:hAnsi="Book Antiqua" w:cs="Calibri Light"/>
          <w:b/>
          <w:i/>
          <w:color w:val="auto"/>
          <w:sz w:val="18"/>
          <w:szCs w:val="18"/>
        </w:rPr>
        <w:t>CTA. CTE. No.100-170-700218-2, ALCALDIA MUNICIPAL DE VILLA EL CARMEN, CUSCATLAN/FONDOS PROPIOS.</w:t>
      </w:r>
    </w:p>
    <w:tbl>
      <w:tblPr>
        <w:tblStyle w:val="Tablaconcuadrcula"/>
        <w:tblW w:w="0" w:type="auto"/>
        <w:tblInd w:w="1129" w:type="dxa"/>
        <w:tblLook w:val="04A0" w:firstRow="1" w:lastRow="0" w:firstColumn="1" w:lastColumn="0" w:noHBand="0" w:noVBand="1"/>
      </w:tblPr>
      <w:tblGrid>
        <w:gridCol w:w="2111"/>
        <w:gridCol w:w="1034"/>
        <w:gridCol w:w="3518"/>
        <w:gridCol w:w="996"/>
      </w:tblGrid>
      <w:tr w:rsidR="004721EE" w:rsidRPr="004721EE" w14:paraId="208F6F00" w14:textId="77777777" w:rsidTr="0053646D">
        <w:trPr>
          <w:trHeight w:val="283"/>
        </w:trPr>
        <w:tc>
          <w:tcPr>
            <w:tcW w:w="2111" w:type="dxa"/>
            <w:vAlign w:val="center"/>
            <w:hideMark/>
          </w:tcPr>
          <w:p w14:paraId="3220A94E" w14:textId="77777777" w:rsidR="004721EE" w:rsidRPr="004721EE" w:rsidRDefault="004721EE" w:rsidP="004721EE">
            <w:pPr>
              <w:spacing w:line="276" w:lineRule="auto"/>
              <w:jc w:val="center"/>
              <w:rPr>
                <w:rFonts w:ascii="Book Antiqua" w:hAnsi="Book Antiqua" w:cs="Calibri Light"/>
                <w:b/>
                <w:bCs/>
                <w:i/>
                <w:color w:val="auto"/>
                <w:sz w:val="16"/>
                <w:szCs w:val="16"/>
              </w:rPr>
            </w:pPr>
            <w:r w:rsidRPr="004721EE">
              <w:rPr>
                <w:rFonts w:ascii="Book Antiqua" w:hAnsi="Book Antiqua" w:cs="Calibri Light"/>
                <w:b/>
                <w:bCs/>
                <w:i/>
                <w:color w:val="auto"/>
                <w:sz w:val="16"/>
                <w:szCs w:val="16"/>
              </w:rPr>
              <w:t>PROVEEDOR</w:t>
            </w:r>
          </w:p>
        </w:tc>
        <w:tc>
          <w:tcPr>
            <w:tcW w:w="1034" w:type="dxa"/>
            <w:vAlign w:val="center"/>
            <w:hideMark/>
          </w:tcPr>
          <w:p w14:paraId="2A0BD759" w14:textId="4A77D90E" w:rsidR="004721EE" w:rsidRPr="004721EE" w:rsidRDefault="004721EE" w:rsidP="004721EE">
            <w:pPr>
              <w:spacing w:line="276" w:lineRule="auto"/>
              <w:jc w:val="center"/>
              <w:rPr>
                <w:rFonts w:ascii="Book Antiqua" w:hAnsi="Book Antiqua" w:cs="Calibri Light"/>
                <w:b/>
                <w:bCs/>
                <w:i/>
                <w:color w:val="auto"/>
                <w:sz w:val="16"/>
                <w:szCs w:val="16"/>
              </w:rPr>
            </w:pPr>
            <w:r w:rsidRPr="004721EE">
              <w:rPr>
                <w:rFonts w:ascii="Book Antiqua" w:hAnsi="Book Antiqua" w:cs="Calibri Light"/>
                <w:b/>
                <w:bCs/>
                <w:i/>
                <w:color w:val="auto"/>
                <w:sz w:val="16"/>
                <w:szCs w:val="16"/>
              </w:rPr>
              <w:t>FACTURA/ RECIBO</w:t>
            </w:r>
          </w:p>
        </w:tc>
        <w:tc>
          <w:tcPr>
            <w:tcW w:w="3518" w:type="dxa"/>
            <w:vAlign w:val="center"/>
            <w:hideMark/>
          </w:tcPr>
          <w:p w14:paraId="23514C26" w14:textId="77777777" w:rsidR="004721EE" w:rsidRPr="004721EE" w:rsidRDefault="004721EE" w:rsidP="004721EE">
            <w:pPr>
              <w:spacing w:line="276" w:lineRule="auto"/>
              <w:jc w:val="center"/>
              <w:rPr>
                <w:rFonts w:ascii="Book Antiqua" w:hAnsi="Book Antiqua" w:cs="Calibri Light"/>
                <w:b/>
                <w:bCs/>
                <w:i/>
                <w:color w:val="auto"/>
                <w:sz w:val="16"/>
                <w:szCs w:val="16"/>
              </w:rPr>
            </w:pPr>
            <w:r w:rsidRPr="004721EE">
              <w:rPr>
                <w:rFonts w:ascii="Book Antiqua" w:hAnsi="Book Antiqua" w:cs="Calibri Light"/>
                <w:b/>
                <w:bCs/>
                <w:i/>
                <w:color w:val="auto"/>
                <w:sz w:val="16"/>
                <w:szCs w:val="16"/>
              </w:rPr>
              <w:t>CONCEPTO.</w:t>
            </w:r>
          </w:p>
        </w:tc>
        <w:tc>
          <w:tcPr>
            <w:tcW w:w="996" w:type="dxa"/>
            <w:vAlign w:val="center"/>
            <w:hideMark/>
          </w:tcPr>
          <w:p w14:paraId="00E306FB" w14:textId="77777777" w:rsidR="004721EE" w:rsidRPr="004721EE" w:rsidRDefault="004721EE" w:rsidP="004721EE">
            <w:pPr>
              <w:spacing w:line="276" w:lineRule="auto"/>
              <w:jc w:val="center"/>
              <w:rPr>
                <w:rFonts w:ascii="Book Antiqua" w:hAnsi="Book Antiqua" w:cs="Calibri Light"/>
                <w:b/>
                <w:bCs/>
                <w:i/>
                <w:color w:val="auto"/>
                <w:sz w:val="16"/>
                <w:szCs w:val="16"/>
              </w:rPr>
            </w:pPr>
            <w:r w:rsidRPr="004721EE">
              <w:rPr>
                <w:rFonts w:ascii="Book Antiqua" w:hAnsi="Book Antiqua" w:cs="Calibri Light"/>
                <w:b/>
                <w:bCs/>
                <w:i/>
                <w:color w:val="auto"/>
                <w:sz w:val="16"/>
                <w:szCs w:val="16"/>
              </w:rPr>
              <w:t>MONTO</w:t>
            </w:r>
          </w:p>
        </w:tc>
      </w:tr>
      <w:tr w:rsidR="004721EE" w:rsidRPr="004721EE" w14:paraId="4AB89632" w14:textId="77777777" w:rsidTr="0053646D">
        <w:trPr>
          <w:trHeight w:val="283"/>
        </w:trPr>
        <w:tc>
          <w:tcPr>
            <w:tcW w:w="2111" w:type="dxa"/>
            <w:vAlign w:val="center"/>
            <w:hideMark/>
          </w:tcPr>
          <w:p w14:paraId="39A22619"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Omar Josué Pineda Rodríguez</w:t>
            </w:r>
          </w:p>
        </w:tc>
        <w:tc>
          <w:tcPr>
            <w:tcW w:w="1034" w:type="dxa"/>
            <w:vAlign w:val="center"/>
            <w:hideMark/>
          </w:tcPr>
          <w:p w14:paraId="1C9C5CEC"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Recibo</w:t>
            </w:r>
          </w:p>
        </w:tc>
        <w:tc>
          <w:tcPr>
            <w:tcW w:w="3518" w:type="dxa"/>
            <w:vAlign w:val="center"/>
            <w:hideMark/>
          </w:tcPr>
          <w:p w14:paraId="35A57EA2"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Gastos de Representación correspondiente Enero 2023.</w:t>
            </w:r>
          </w:p>
        </w:tc>
        <w:tc>
          <w:tcPr>
            <w:tcW w:w="996" w:type="dxa"/>
            <w:noWrap/>
            <w:vAlign w:val="center"/>
            <w:hideMark/>
          </w:tcPr>
          <w:p w14:paraId="28F7EFD5" w14:textId="427A0E58"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$ 1,000.00</w:t>
            </w:r>
          </w:p>
        </w:tc>
      </w:tr>
      <w:tr w:rsidR="004721EE" w:rsidRPr="004721EE" w14:paraId="2550F260" w14:textId="77777777" w:rsidTr="0053646D">
        <w:trPr>
          <w:trHeight w:val="283"/>
        </w:trPr>
        <w:tc>
          <w:tcPr>
            <w:tcW w:w="2111" w:type="dxa"/>
            <w:vAlign w:val="center"/>
            <w:hideMark/>
          </w:tcPr>
          <w:p w14:paraId="2666D182"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CAESS, S.A. DE C.V.</w:t>
            </w:r>
          </w:p>
        </w:tc>
        <w:tc>
          <w:tcPr>
            <w:tcW w:w="1034" w:type="dxa"/>
            <w:vAlign w:val="center"/>
            <w:hideMark/>
          </w:tcPr>
          <w:p w14:paraId="51803DCB"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132899967</w:t>
            </w:r>
          </w:p>
        </w:tc>
        <w:tc>
          <w:tcPr>
            <w:tcW w:w="3518" w:type="dxa"/>
            <w:vAlign w:val="center"/>
            <w:hideMark/>
          </w:tcPr>
          <w:p w14:paraId="3FCF7F38"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Pago por suministro de Energía Eléctrica utilizada en el proyecto de Agua Potable de Cantón El Carmen, NIC 2324689 (bomba  grande), c/a Diciembre 2022.</w:t>
            </w:r>
          </w:p>
        </w:tc>
        <w:tc>
          <w:tcPr>
            <w:tcW w:w="996" w:type="dxa"/>
            <w:noWrap/>
            <w:vAlign w:val="center"/>
            <w:hideMark/>
          </w:tcPr>
          <w:p w14:paraId="16506575" w14:textId="11F9B02D"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$ 1,589.43</w:t>
            </w:r>
          </w:p>
        </w:tc>
      </w:tr>
      <w:tr w:rsidR="004721EE" w:rsidRPr="004721EE" w14:paraId="01AC7EA5" w14:textId="77777777" w:rsidTr="0053646D">
        <w:trPr>
          <w:trHeight w:val="283"/>
        </w:trPr>
        <w:tc>
          <w:tcPr>
            <w:tcW w:w="2111" w:type="dxa"/>
            <w:vAlign w:val="center"/>
            <w:hideMark/>
          </w:tcPr>
          <w:p w14:paraId="2D6F218C"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CAESS, S.A. DE C.V.</w:t>
            </w:r>
          </w:p>
        </w:tc>
        <w:tc>
          <w:tcPr>
            <w:tcW w:w="1034" w:type="dxa"/>
            <w:vAlign w:val="center"/>
            <w:hideMark/>
          </w:tcPr>
          <w:p w14:paraId="1B66B514"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132899968</w:t>
            </w:r>
            <w:r w:rsidRPr="004721EE">
              <w:rPr>
                <w:rFonts w:ascii="Book Antiqua" w:hAnsi="Book Antiqua" w:cs="Calibri Light"/>
                <w:bCs/>
                <w:i/>
                <w:color w:val="auto"/>
                <w:sz w:val="16"/>
                <w:szCs w:val="16"/>
              </w:rPr>
              <w:br/>
              <w:t>133547392</w:t>
            </w:r>
          </w:p>
        </w:tc>
        <w:tc>
          <w:tcPr>
            <w:tcW w:w="3518" w:type="dxa"/>
            <w:vAlign w:val="center"/>
            <w:hideMark/>
          </w:tcPr>
          <w:p w14:paraId="4E3D831A"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Pago por suministro de Energía Eléctrica utilizada en el proyecto de Agua Potable en Cantón El Carmen de ésta Jurisdicción,  Sistema de Sub-bombeo, NIC 2324698 c/a Diciembre 2022 $231.45 y Enero 2023 $136.32.</w:t>
            </w:r>
          </w:p>
        </w:tc>
        <w:tc>
          <w:tcPr>
            <w:tcW w:w="996" w:type="dxa"/>
            <w:noWrap/>
            <w:vAlign w:val="center"/>
            <w:hideMark/>
          </w:tcPr>
          <w:p w14:paraId="28DB572F" w14:textId="46B3AE0B"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      367.77</w:t>
            </w:r>
          </w:p>
        </w:tc>
      </w:tr>
      <w:tr w:rsidR="004721EE" w:rsidRPr="004721EE" w14:paraId="62B0C3A9" w14:textId="77777777" w:rsidTr="0053646D">
        <w:trPr>
          <w:trHeight w:val="283"/>
        </w:trPr>
        <w:tc>
          <w:tcPr>
            <w:tcW w:w="2111" w:type="dxa"/>
            <w:vAlign w:val="center"/>
            <w:hideMark/>
          </w:tcPr>
          <w:p w14:paraId="518327E1"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CAESS, S.A. DE C.V.</w:t>
            </w:r>
          </w:p>
        </w:tc>
        <w:tc>
          <w:tcPr>
            <w:tcW w:w="1034" w:type="dxa"/>
            <w:vAlign w:val="center"/>
            <w:hideMark/>
          </w:tcPr>
          <w:p w14:paraId="2F9DB576"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132442078</w:t>
            </w:r>
            <w:r w:rsidRPr="004721EE">
              <w:rPr>
                <w:rFonts w:ascii="Book Antiqua" w:hAnsi="Book Antiqua" w:cs="Calibri Light"/>
                <w:bCs/>
                <w:i/>
                <w:color w:val="auto"/>
                <w:sz w:val="16"/>
                <w:szCs w:val="16"/>
              </w:rPr>
              <w:br/>
              <w:t>133051103</w:t>
            </w:r>
          </w:p>
        </w:tc>
        <w:tc>
          <w:tcPr>
            <w:tcW w:w="3518" w:type="dxa"/>
            <w:vAlign w:val="center"/>
            <w:hideMark/>
          </w:tcPr>
          <w:p w14:paraId="50474EBA"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Pago por suministro de energía eléctrica correspondiente al periodo del 05 de octubre al 05 de noviembre de 2022 $60.56 y del 05 de noviembre al 05 de diciembre de 2022 $58.60 en Alumbrado Público, NIC 200077 (Energía consumida y no facturada por luminarias encendidas las 24 horas).</w:t>
            </w:r>
          </w:p>
        </w:tc>
        <w:tc>
          <w:tcPr>
            <w:tcW w:w="996" w:type="dxa"/>
            <w:noWrap/>
            <w:vAlign w:val="center"/>
            <w:hideMark/>
          </w:tcPr>
          <w:p w14:paraId="5AA40DC2" w14:textId="7628A366"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      119.16</w:t>
            </w:r>
          </w:p>
        </w:tc>
      </w:tr>
      <w:tr w:rsidR="004721EE" w:rsidRPr="004721EE" w14:paraId="6C225619" w14:textId="77777777" w:rsidTr="0053646D">
        <w:trPr>
          <w:trHeight w:val="283"/>
        </w:trPr>
        <w:tc>
          <w:tcPr>
            <w:tcW w:w="2111" w:type="dxa"/>
            <w:vAlign w:val="center"/>
            <w:hideMark/>
          </w:tcPr>
          <w:p w14:paraId="324F11B9"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ANDA</w:t>
            </w:r>
          </w:p>
        </w:tc>
        <w:tc>
          <w:tcPr>
            <w:tcW w:w="1034" w:type="dxa"/>
            <w:vAlign w:val="center"/>
            <w:hideMark/>
          </w:tcPr>
          <w:p w14:paraId="1E67AC31"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4189228</w:t>
            </w:r>
            <w:r w:rsidRPr="004721EE">
              <w:rPr>
                <w:rFonts w:ascii="Book Antiqua" w:hAnsi="Book Antiqua" w:cs="Calibri Light"/>
                <w:bCs/>
                <w:i/>
                <w:color w:val="auto"/>
                <w:sz w:val="16"/>
                <w:szCs w:val="16"/>
              </w:rPr>
              <w:br/>
              <w:t>4189230</w:t>
            </w:r>
            <w:r w:rsidRPr="004721EE">
              <w:rPr>
                <w:rFonts w:ascii="Book Antiqua" w:hAnsi="Book Antiqua" w:cs="Calibri Light"/>
                <w:bCs/>
                <w:i/>
                <w:color w:val="auto"/>
                <w:sz w:val="16"/>
                <w:szCs w:val="16"/>
              </w:rPr>
              <w:br/>
              <w:t>4189231</w:t>
            </w:r>
          </w:p>
        </w:tc>
        <w:tc>
          <w:tcPr>
            <w:tcW w:w="3518" w:type="dxa"/>
            <w:vAlign w:val="center"/>
            <w:hideMark/>
          </w:tcPr>
          <w:p w14:paraId="0A45A04E"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Por suministro de servicio de agua potable  en Edificio Municipal, Cuenta 09950895 ($146.25), en Inmueble propiedad de esta municipalidad, Cuenta 09951071 ($27.50), y en Servicios Sanitarios Públicos en Barrio El Centro de Esta Población, Cuenta 09951682 ($31.25), c/a Diciembre 2022.</w:t>
            </w:r>
          </w:p>
        </w:tc>
        <w:tc>
          <w:tcPr>
            <w:tcW w:w="996" w:type="dxa"/>
            <w:noWrap/>
            <w:vAlign w:val="center"/>
            <w:hideMark/>
          </w:tcPr>
          <w:p w14:paraId="2C239546" w14:textId="0B0A8ECC"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      205.00</w:t>
            </w:r>
          </w:p>
        </w:tc>
      </w:tr>
      <w:tr w:rsidR="004721EE" w:rsidRPr="004721EE" w14:paraId="0C35D5D9" w14:textId="77777777" w:rsidTr="0053646D">
        <w:trPr>
          <w:trHeight w:val="283"/>
        </w:trPr>
        <w:tc>
          <w:tcPr>
            <w:tcW w:w="2111" w:type="dxa"/>
            <w:vAlign w:val="center"/>
            <w:hideMark/>
          </w:tcPr>
          <w:p w14:paraId="7C4DFBB5"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ANDA</w:t>
            </w:r>
          </w:p>
        </w:tc>
        <w:tc>
          <w:tcPr>
            <w:tcW w:w="1034" w:type="dxa"/>
            <w:vAlign w:val="center"/>
            <w:hideMark/>
          </w:tcPr>
          <w:p w14:paraId="56BE4E0E"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5062373</w:t>
            </w:r>
            <w:r w:rsidRPr="004721EE">
              <w:rPr>
                <w:rFonts w:ascii="Book Antiqua" w:hAnsi="Book Antiqua" w:cs="Calibri Light"/>
                <w:bCs/>
                <w:i/>
                <w:color w:val="auto"/>
                <w:sz w:val="16"/>
                <w:szCs w:val="16"/>
              </w:rPr>
              <w:br/>
              <w:t>5062375</w:t>
            </w:r>
            <w:r w:rsidRPr="004721EE">
              <w:rPr>
                <w:rFonts w:ascii="Book Antiqua" w:hAnsi="Book Antiqua" w:cs="Calibri Light"/>
                <w:bCs/>
                <w:i/>
                <w:color w:val="auto"/>
                <w:sz w:val="16"/>
                <w:szCs w:val="16"/>
              </w:rPr>
              <w:br/>
              <w:t>5062376</w:t>
            </w:r>
          </w:p>
        </w:tc>
        <w:tc>
          <w:tcPr>
            <w:tcW w:w="3518" w:type="dxa"/>
            <w:vAlign w:val="center"/>
            <w:hideMark/>
          </w:tcPr>
          <w:p w14:paraId="5DC5604D"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Por suministro de servicio de agua potable  en Edificio Municipal, Cuenta 09950895 ($146.25), en Inmueble propiedad de esta municipalidad, Cuenta 09951071 ($27.50), y en Servicios Sanitarios Públicos en Barrio El Centro de Esta Población, Cuenta 09951682 ($31.25), c/a Enero 2023.</w:t>
            </w:r>
          </w:p>
        </w:tc>
        <w:tc>
          <w:tcPr>
            <w:tcW w:w="996" w:type="dxa"/>
            <w:noWrap/>
            <w:vAlign w:val="center"/>
            <w:hideMark/>
          </w:tcPr>
          <w:p w14:paraId="780C556B" w14:textId="2F14E6E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      205.00</w:t>
            </w:r>
          </w:p>
        </w:tc>
      </w:tr>
      <w:tr w:rsidR="004721EE" w:rsidRPr="004721EE" w14:paraId="59DEC32B" w14:textId="77777777" w:rsidTr="0053646D">
        <w:trPr>
          <w:trHeight w:val="283"/>
        </w:trPr>
        <w:tc>
          <w:tcPr>
            <w:tcW w:w="2111" w:type="dxa"/>
            <w:vAlign w:val="center"/>
            <w:hideMark/>
          </w:tcPr>
          <w:p w14:paraId="08598F92"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Telefónica Moviles El Salvador, S.A. de C.V.</w:t>
            </w:r>
          </w:p>
        </w:tc>
        <w:tc>
          <w:tcPr>
            <w:tcW w:w="1034" w:type="dxa"/>
            <w:vAlign w:val="center"/>
            <w:hideMark/>
          </w:tcPr>
          <w:p w14:paraId="6EE58E2E" w14:textId="3F61E733" w:rsidR="004721EE" w:rsidRPr="004721EE" w:rsidRDefault="004721EE" w:rsidP="004721EE">
            <w:pPr>
              <w:spacing w:line="276" w:lineRule="auto"/>
              <w:rPr>
                <w:rFonts w:ascii="Book Antiqua" w:hAnsi="Book Antiqua" w:cs="Calibri Light"/>
                <w:bCs/>
                <w:i/>
                <w:color w:val="auto"/>
                <w:sz w:val="16"/>
                <w:szCs w:val="16"/>
              </w:rPr>
            </w:pPr>
          </w:p>
        </w:tc>
        <w:tc>
          <w:tcPr>
            <w:tcW w:w="3518" w:type="dxa"/>
            <w:vAlign w:val="center"/>
            <w:hideMark/>
          </w:tcPr>
          <w:p w14:paraId="778C791D"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Servicio de Telefonía Móvil de Alcalde Municipal c/a Diciembre 2022.</w:t>
            </w:r>
          </w:p>
        </w:tc>
        <w:tc>
          <w:tcPr>
            <w:tcW w:w="996" w:type="dxa"/>
            <w:noWrap/>
            <w:vAlign w:val="center"/>
            <w:hideMark/>
          </w:tcPr>
          <w:p w14:paraId="630F37DB" w14:textId="6111882A" w:rsidR="004721EE" w:rsidRPr="004721EE" w:rsidRDefault="004721EE" w:rsidP="004721EE">
            <w:pPr>
              <w:spacing w:line="276" w:lineRule="auto"/>
              <w:jc w:val="right"/>
              <w:rPr>
                <w:rFonts w:ascii="Book Antiqua" w:hAnsi="Book Antiqua" w:cs="Calibri Light"/>
                <w:bCs/>
                <w:i/>
                <w:color w:val="auto"/>
                <w:sz w:val="16"/>
                <w:szCs w:val="16"/>
              </w:rPr>
            </w:pPr>
            <w:r w:rsidRPr="004721EE">
              <w:rPr>
                <w:rFonts w:ascii="Book Antiqua" w:hAnsi="Book Antiqua" w:cs="Calibri Light"/>
                <w:bCs/>
                <w:i/>
                <w:color w:val="auto"/>
                <w:sz w:val="16"/>
                <w:szCs w:val="16"/>
              </w:rPr>
              <w:t>$      208.68</w:t>
            </w:r>
          </w:p>
        </w:tc>
      </w:tr>
      <w:tr w:rsidR="004721EE" w:rsidRPr="004721EE" w14:paraId="2B674582" w14:textId="77777777" w:rsidTr="0053646D">
        <w:trPr>
          <w:trHeight w:val="283"/>
        </w:trPr>
        <w:tc>
          <w:tcPr>
            <w:tcW w:w="2111" w:type="dxa"/>
            <w:vAlign w:val="center"/>
            <w:hideMark/>
          </w:tcPr>
          <w:p w14:paraId="51F23711"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Honorarios /</w:t>
            </w:r>
            <w:r w:rsidRPr="004721EE">
              <w:rPr>
                <w:rFonts w:ascii="Book Antiqua" w:hAnsi="Book Antiqua" w:cs="Calibri Light"/>
                <w:bCs/>
                <w:i/>
                <w:color w:val="auto"/>
                <w:sz w:val="16"/>
                <w:szCs w:val="16"/>
              </w:rPr>
              <w:br/>
              <w:t>María Isabel Rivera Castillo</w:t>
            </w:r>
          </w:p>
        </w:tc>
        <w:tc>
          <w:tcPr>
            <w:tcW w:w="1034" w:type="dxa"/>
            <w:vAlign w:val="center"/>
            <w:hideMark/>
          </w:tcPr>
          <w:p w14:paraId="543756F9"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0009</w:t>
            </w:r>
          </w:p>
        </w:tc>
        <w:tc>
          <w:tcPr>
            <w:tcW w:w="3518" w:type="dxa"/>
            <w:vAlign w:val="center"/>
            <w:hideMark/>
          </w:tcPr>
          <w:p w14:paraId="6A107974"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Por servicios profesionales de Asesoría Legal y notarial a favor de Alcaldia Municipal de El Carmen, Cuscatlán, c/a Enero 2023.</w:t>
            </w:r>
          </w:p>
        </w:tc>
        <w:tc>
          <w:tcPr>
            <w:tcW w:w="996" w:type="dxa"/>
            <w:noWrap/>
            <w:vAlign w:val="center"/>
            <w:hideMark/>
          </w:tcPr>
          <w:p w14:paraId="15103FAB" w14:textId="4FEAE7A3"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   1,000.00</w:t>
            </w:r>
          </w:p>
        </w:tc>
      </w:tr>
      <w:tr w:rsidR="004721EE" w:rsidRPr="004721EE" w14:paraId="147DDF09" w14:textId="77777777" w:rsidTr="0053646D">
        <w:trPr>
          <w:trHeight w:val="283"/>
        </w:trPr>
        <w:tc>
          <w:tcPr>
            <w:tcW w:w="2111" w:type="dxa"/>
            <w:vAlign w:val="center"/>
            <w:hideMark/>
          </w:tcPr>
          <w:p w14:paraId="33E26385"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Salarios</w:t>
            </w:r>
          </w:p>
        </w:tc>
        <w:tc>
          <w:tcPr>
            <w:tcW w:w="1034" w:type="dxa"/>
            <w:vAlign w:val="center"/>
            <w:hideMark/>
          </w:tcPr>
          <w:p w14:paraId="0F10B03F"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Planilla</w:t>
            </w:r>
          </w:p>
        </w:tc>
        <w:tc>
          <w:tcPr>
            <w:tcW w:w="3518" w:type="dxa"/>
            <w:vAlign w:val="center"/>
            <w:hideMark/>
          </w:tcPr>
          <w:p w14:paraId="0E462CF1"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Correspondientes a Enero 2023.</w:t>
            </w:r>
          </w:p>
        </w:tc>
        <w:tc>
          <w:tcPr>
            <w:tcW w:w="996" w:type="dxa"/>
            <w:noWrap/>
            <w:vAlign w:val="center"/>
            <w:hideMark/>
          </w:tcPr>
          <w:p w14:paraId="3536DB0A" w14:textId="01C52924"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$ 11,625.09</w:t>
            </w:r>
          </w:p>
        </w:tc>
      </w:tr>
      <w:tr w:rsidR="004721EE" w:rsidRPr="004721EE" w14:paraId="658E1AD0" w14:textId="77777777" w:rsidTr="0053646D">
        <w:trPr>
          <w:trHeight w:val="283"/>
        </w:trPr>
        <w:tc>
          <w:tcPr>
            <w:tcW w:w="2111" w:type="dxa"/>
            <w:vAlign w:val="center"/>
            <w:hideMark/>
          </w:tcPr>
          <w:p w14:paraId="3BE20BED"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Aporte patronal al ISSS</w:t>
            </w:r>
          </w:p>
        </w:tc>
        <w:tc>
          <w:tcPr>
            <w:tcW w:w="1034" w:type="dxa"/>
            <w:vAlign w:val="center"/>
            <w:hideMark/>
          </w:tcPr>
          <w:p w14:paraId="69F04AA7"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Planilla</w:t>
            </w:r>
          </w:p>
        </w:tc>
        <w:tc>
          <w:tcPr>
            <w:tcW w:w="3518" w:type="dxa"/>
            <w:vAlign w:val="center"/>
            <w:hideMark/>
          </w:tcPr>
          <w:p w14:paraId="426CD46A"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Correspondientes a Enero 2023.</w:t>
            </w:r>
          </w:p>
        </w:tc>
        <w:tc>
          <w:tcPr>
            <w:tcW w:w="996" w:type="dxa"/>
            <w:noWrap/>
            <w:vAlign w:val="center"/>
            <w:hideMark/>
          </w:tcPr>
          <w:p w14:paraId="641DC7FD" w14:textId="03C8042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      944.38</w:t>
            </w:r>
          </w:p>
        </w:tc>
      </w:tr>
      <w:tr w:rsidR="004721EE" w:rsidRPr="004721EE" w14:paraId="0384B0B2" w14:textId="77777777" w:rsidTr="0053646D">
        <w:trPr>
          <w:trHeight w:val="283"/>
        </w:trPr>
        <w:tc>
          <w:tcPr>
            <w:tcW w:w="2111" w:type="dxa"/>
            <w:vAlign w:val="center"/>
            <w:hideMark/>
          </w:tcPr>
          <w:p w14:paraId="17A7789A"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Aporte patronal AFP CRECER</w:t>
            </w:r>
          </w:p>
        </w:tc>
        <w:tc>
          <w:tcPr>
            <w:tcW w:w="1034" w:type="dxa"/>
            <w:vAlign w:val="center"/>
            <w:hideMark/>
          </w:tcPr>
          <w:p w14:paraId="0ECA7A06"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Planilla</w:t>
            </w:r>
          </w:p>
        </w:tc>
        <w:tc>
          <w:tcPr>
            <w:tcW w:w="3518" w:type="dxa"/>
            <w:vAlign w:val="center"/>
            <w:hideMark/>
          </w:tcPr>
          <w:p w14:paraId="08B7F600"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Correspondientes a Enero 2023.</w:t>
            </w:r>
          </w:p>
        </w:tc>
        <w:tc>
          <w:tcPr>
            <w:tcW w:w="996" w:type="dxa"/>
            <w:noWrap/>
            <w:vAlign w:val="center"/>
            <w:hideMark/>
          </w:tcPr>
          <w:p w14:paraId="14650BDC" w14:textId="2B53F6E2"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      456.76</w:t>
            </w:r>
          </w:p>
        </w:tc>
      </w:tr>
      <w:tr w:rsidR="004721EE" w:rsidRPr="004721EE" w14:paraId="05329194" w14:textId="77777777" w:rsidTr="0053646D">
        <w:trPr>
          <w:trHeight w:val="283"/>
        </w:trPr>
        <w:tc>
          <w:tcPr>
            <w:tcW w:w="2111" w:type="dxa"/>
            <w:vAlign w:val="center"/>
            <w:hideMark/>
          </w:tcPr>
          <w:p w14:paraId="147B51DE"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Aporte patronal AFP CONFIA</w:t>
            </w:r>
          </w:p>
        </w:tc>
        <w:tc>
          <w:tcPr>
            <w:tcW w:w="1034" w:type="dxa"/>
            <w:vAlign w:val="center"/>
            <w:hideMark/>
          </w:tcPr>
          <w:p w14:paraId="5A0063C6"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Planilla</w:t>
            </w:r>
          </w:p>
        </w:tc>
        <w:tc>
          <w:tcPr>
            <w:tcW w:w="3518" w:type="dxa"/>
            <w:vAlign w:val="center"/>
            <w:hideMark/>
          </w:tcPr>
          <w:p w14:paraId="5C0090A0"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Correspondientes a Enero 2023.</w:t>
            </w:r>
          </w:p>
        </w:tc>
        <w:tc>
          <w:tcPr>
            <w:tcW w:w="996" w:type="dxa"/>
            <w:noWrap/>
            <w:vAlign w:val="center"/>
            <w:hideMark/>
          </w:tcPr>
          <w:p w14:paraId="1CB920F8" w14:textId="4F32F4BD"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      484.78</w:t>
            </w:r>
          </w:p>
        </w:tc>
      </w:tr>
      <w:tr w:rsidR="004721EE" w:rsidRPr="004721EE" w14:paraId="31405DA7" w14:textId="77777777" w:rsidTr="0053646D">
        <w:trPr>
          <w:trHeight w:val="283"/>
        </w:trPr>
        <w:tc>
          <w:tcPr>
            <w:tcW w:w="2111" w:type="dxa"/>
            <w:vAlign w:val="center"/>
            <w:hideMark/>
          </w:tcPr>
          <w:p w14:paraId="0007992F"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Aporte patronal IPSFA</w:t>
            </w:r>
          </w:p>
        </w:tc>
        <w:tc>
          <w:tcPr>
            <w:tcW w:w="1034" w:type="dxa"/>
            <w:vAlign w:val="center"/>
            <w:hideMark/>
          </w:tcPr>
          <w:p w14:paraId="3E8C5F50"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Planilla</w:t>
            </w:r>
          </w:p>
        </w:tc>
        <w:tc>
          <w:tcPr>
            <w:tcW w:w="3518" w:type="dxa"/>
            <w:vAlign w:val="center"/>
            <w:hideMark/>
          </w:tcPr>
          <w:p w14:paraId="2A316598" w14:textId="77777777"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Correspondientes a Enero 2023.</w:t>
            </w:r>
          </w:p>
        </w:tc>
        <w:tc>
          <w:tcPr>
            <w:tcW w:w="996" w:type="dxa"/>
            <w:noWrap/>
            <w:vAlign w:val="center"/>
            <w:hideMark/>
          </w:tcPr>
          <w:p w14:paraId="44133E0D" w14:textId="6E51053E" w:rsidR="004721EE" w:rsidRPr="004721EE" w:rsidRDefault="004721EE" w:rsidP="004721EE">
            <w:pPr>
              <w:spacing w:line="276" w:lineRule="auto"/>
              <w:rPr>
                <w:rFonts w:ascii="Book Antiqua" w:hAnsi="Book Antiqua" w:cs="Calibri Light"/>
                <w:bCs/>
                <w:i/>
                <w:color w:val="auto"/>
                <w:sz w:val="16"/>
                <w:szCs w:val="16"/>
              </w:rPr>
            </w:pPr>
            <w:r w:rsidRPr="004721EE">
              <w:rPr>
                <w:rFonts w:ascii="Book Antiqua" w:hAnsi="Book Antiqua" w:cs="Calibri Light"/>
                <w:bCs/>
                <w:i/>
                <w:color w:val="auto"/>
                <w:sz w:val="16"/>
                <w:szCs w:val="16"/>
              </w:rPr>
              <w:t>$        30.00</w:t>
            </w:r>
          </w:p>
        </w:tc>
      </w:tr>
      <w:tr w:rsidR="004721EE" w:rsidRPr="004721EE" w14:paraId="3B88D279" w14:textId="77777777" w:rsidTr="0053646D">
        <w:trPr>
          <w:trHeight w:val="283"/>
        </w:trPr>
        <w:tc>
          <w:tcPr>
            <w:tcW w:w="2111" w:type="dxa"/>
            <w:vAlign w:val="center"/>
            <w:hideMark/>
          </w:tcPr>
          <w:p w14:paraId="0D559CD9" w14:textId="2D32D922" w:rsidR="004721EE" w:rsidRPr="004721EE" w:rsidRDefault="004721EE" w:rsidP="004721EE">
            <w:pPr>
              <w:spacing w:line="276" w:lineRule="auto"/>
              <w:rPr>
                <w:rFonts w:ascii="Book Antiqua" w:hAnsi="Book Antiqua" w:cs="Calibri Light"/>
                <w:bCs/>
                <w:i/>
                <w:color w:val="auto"/>
                <w:sz w:val="16"/>
                <w:szCs w:val="16"/>
              </w:rPr>
            </w:pPr>
          </w:p>
        </w:tc>
        <w:tc>
          <w:tcPr>
            <w:tcW w:w="1034" w:type="dxa"/>
            <w:vAlign w:val="center"/>
            <w:hideMark/>
          </w:tcPr>
          <w:p w14:paraId="286EE7C2" w14:textId="12C0ADDE" w:rsidR="004721EE" w:rsidRPr="004721EE" w:rsidRDefault="004721EE" w:rsidP="004721EE">
            <w:pPr>
              <w:spacing w:line="276" w:lineRule="auto"/>
              <w:rPr>
                <w:rFonts w:ascii="Book Antiqua" w:hAnsi="Book Antiqua" w:cs="Calibri Light"/>
                <w:bCs/>
                <w:i/>
                <w:color w:val="auto"/>
                <w:sz w:val="16"/>
                <w:szCs w:val="16"/>
              </w:rPr>
            </w:pPr>
          </w:p>
        </w:tc>
        <w:tc>
          <w:tcPr>
            <w:tcW w:w="3518" w:type="dxa"/>
            <w:vAlign w:val="center"/>
            <w:hideMark/>
          </w:tcPr>
          <w:p w14:paraId="41BDB66C" w14:textId="77777777" w:rsidR="004721EE" w:rsidRPr="004721EE" w:rsidRDefault="004721EE" w:rsidP="004721EE">
            <w:pPr>
              <w:spacing w:line="276" w:lineRule="auto"/>
              <w:rPr>
                <w:rFonts w:ascii="Book Antiqua" w:hAnsi="Book Antiqua" w:cs="Calibri Light"/>
                <w:b/>
                <w:bCs/>
                <w:i/>
                <w:color w:val="auto"/>
                <w:sz w:val="16"/>
                <w:szCs w:val="16"/>
              </w:rPr>
            </w:pPr>
            <w:r w:rsidRPr="004721EE">
              <w:rPr>
                <w:rFonts w:ascii="Book Antiqua" w:hAnsi="Book Antiqua" w:cs="Calibri Light"/>
                <w:b/>
                <w:bCs/>
                <w:i/>
                <w:color w:val="auto"/>
                <w:sz w:val="16"/>
                <w:szCs w:val="16"/>
              </w:rPr>
              <w:t>TOTAL</w:t>
            </w:r>
          </w:p>
        </w:tc>
        <w:tc>
          <w:tcPr>
            <w:tcW w:w="996" w:type="dxa"/>
            <w:noWrap/>
            <w:vAlign w:val="center"/>
            <w:hideMark/>
          </w:tcPr>
          <w:p w14:paraId="260C28E0" w14:textId="3542FAC2" w:rsidR="004721EE" w:rsidRPr="004721EE" w:rsidRDefault="004721EE" w:rsidP="004721EE">
            <w:pPr>
              <w:spacing w:line="276" w:lineRule="auto"/>
              <w:rPr>
                <w:rFonts w:ascii="Book Antiqua" w:hAnsi="Book Antiqua" w:cs="Calibri Light"/>
                <w:b/>
                <w:bCs/>
                <w:i/>
                <w:color w:val="auto"/>
                <w:sz w:val="16"/>
                <w:szCs w:val="16"/>
              </w:rPr>
            </w:pPr>
            <w:r w:rsidRPr="004721EE">
              <w:rPr>
                <w:rFonts w:ascii="Book Antiqua" w:hAnsi="Book Antiqua" w:cs="Calibri Light"/>
                <w:b/>
                <w:bCs/>
                <w:i/>
                <w:color w:val="auto"/>
                <w:sz w:val="16"/>
                <w:szCs w:val="16"/>
              </w:rPr>
              <w:t>$ 18,236.05</w:t>
            </w:r>
          </w:p>
        </w:tc>
      </w:tr>
    </w:tbl>
    <w:p w14:paraId="03361CCD" w14:textId="0E1A3F40" w:rsidR="004721EE" w:rsidRDefault="00850A1E" w:rsidP="00850A1E">
      <w:pPr>
        <w:pStyle w:val="Prrafodelista"/>
        <w:numPr>
          <w:ilvl w:val="0"/>
          <w:numId w:val="32"/>
        </w:numPr>
        <w:spacing w:line="276" w:lineRule="auto"/>
        <w:jc w:val="both"/>
        <w:rPr>
          <w:rFonts w:ascii="Book Antiqua" w:hAnsi="Book Antiqua" w:cs="Calibri Light"/>
          <w:b/>
          <w:i/>
          <w:color w:val="auto"/>
          <w:sz w:val="18"/>
          <w:szCs w:val="18"/>
        </w:rPr>
      </w:pPr>
      <w:r w:rsidRPr="00850A1E">
        <w:rPr>
          <w:rFonts w:ascii="Book Antiqua" w:hAnsi="Book Antiqua" w:cs="Calibri Light"/>
          <w:b/>
          <w:i/>
          <w:color w:val="auto"/>
          <w:sz w:val="18"/>
          <w:szCs w:val="18"/>
        </w:rPr>
        <w:t>CTA. CTE. No.100-170-701195-5, ALCALDIA MUNICIPAL DE VILLA EL CARMEN, CUSCATLAN/ FODES FUNCIONAMIENTO LIBRE DISPONIBILIDAD DL. No.8.</w:t>
      </w:r>
    </w:p>
    <w:tbl>
      <w:tblPr>
        <w:tblStyle w:val="Tablaconcuadrcula"/>
        <w:tblW w:w="0" w:type="auto"/>
        <w:tblInd w:w="1129" w:type="dxa"/>
        <w:tblLook w:val="04A0" w:firstRow="1" w:lastRow="0" w:firstColumn="1" w:lastColumn="0" w:noHBand="0" w:noVBand="1"/>
      </w:tblPr>
      <w:tblGrid>
        <w:gridCol w:w="2694"/>
        <w:gridCol w:w="1417"/>
        <w:gridCol w:w="2552"/>
        <w:gridCol w:w="1036"/>
      </w:tblGrid>
      <w:tr w:rsidR="00850A1E" w:rsidRPr="00850A1E" w14:paraId="559C609C" w14:textId="77777777" w:rsidTr="005F248D">
        <w:trPr>
          <w:trHeight w:val="283"/>
        </w:trPr>
        <w:tc>
          <w:tcPr>
            <w:tcW w:w="2694" w:type="dxa"/>
            <w:vAlign w:val="center"/>
            <w:hideMark/>
          </w:tcPr>
          <w:p w14:paraId="0DD254A2" w14:textId="77777777" w:rsidR="00850A1E" w:rsidRPr="00850A1E" w:rsidRDefault="00850A1E" w:rsidP="005F248D">
            <w:pPr>
              <w:spacing w:line="276" w:lineRule="auto"/>
              <w:jc w:val="center"/>
              <w:rPr>
                <w:rFonts w:ascii="Book Antiqua" w:hAnsi="Book Antiqua" w:cs="Calibri Light"/>
                <w:b/>
                <w:bCs/>
                <w:i/>
                <w:color w:val="auto"/>
                <w:sz w:val="16"/>
                <w:szCs w:val="16"/>
              </w:rPr>
            </w:pPr>
            <w:r w:rsidRPr="00850A1E">
              <w:rPr>
                <w:rFonts w:ascii="Book Antiqua" w:hAnsi="Book Antiqua" w:cs="Calibri Light"/>
                <w:b/>
                <w:bCs/>
                <w:i/>
                <w:color w:val="auto"/>
                <w:sz w:val="16"/>
                <w:szCs w:val="16"/>
              </w:rPr>
              <w:t>REMUNERACIONES</w:t>
            </w:r>
          </w:p>
        </w:tc>
        <w:tc>
          <w:tcPr>
            <w:tcW w:w="1417" w:type="dxa"/>
            <w:vAlign w:val="center"/>
            <w:hideMark/>
          </w:tcPr>
          <w:p w14:paraId="59058020" w14:textId="77777777" w:rsidR="00850A1E" w:rsidRPr="00850A1E" w:rsidRDefault="00850A1E" w:rsidP="005F248D">
            <w:pPr>
              <w:spacing w:line="276" w:lineRule="auto"/>
              <w:jc w:val="center"/>
              <w:rPr>
                <w:rFonts w:ascii="Book Antiqua" w:hAnsi="Book Antiqua" w:cs="Calibri Light"/>
                <w:b/>
                <w:bCs/>
                <w:i/>
                <w:color w:val="auto"/>
                <w:sz w:val="16"/>
                <w:szCs w:val="16"/>
              </w:rPr>
            </w:pPr>
            <w:r w:rsidRPr="00850A1E">
              <w:rPr>
                <w:rFonts w:ascii="Book Antiqua" w:hAnsi="Book Antiqua" w:cs="Calibri Light"/>
                <w:b/>
                <w:bCs/>
                <w:i/>
                <w:color w:val="auto"/>
                <w:sz w:val="16"/>
                <w:szCs w:val="16"/>
              </w:rPr>
              <w:t>DOCUMENTO</w:t>
            </w:r>
          </w:p>
        </w:tc>
        <w:tc>
          <w:tcPr>
            <w:tcW w:w="2552" w:type="dxa"/>
            <w:vAlign w:val="center"/>
            <w:hideMark/>
          </w:tcPr>
          <w:p w14:paraId="43113974" w14:textId="77777777" w:rsidR="00850A1E" w:rsidRPr="00850A1E" w:rsidRDefault="00850A1E" w:rsidP="005F248D">
            <w:pPr>
              <w:spacing w:line="276" w:lineRule="auto"/>
              <w:jc w:val="center"/>
              <w:rPr>
                <w:rFonts w:ascii="Book Antiqua" w:hAnsi="Book Antiqua" w:cs="Calibri Light"/>
                <w:b/>
                <w:bCs/>
                <w:i/>
                <w:color w:val="auto"/>
                <w:sz w:val="16"/>
                <w:szCs w:val="16"/>
              </w:rPr>
            </w:pPr>
            <w:r w:rsidRPr="00850A1E">
              <w:rPr>
                <w:rFonts w:ascii="Book Antiqua" w:hAnsi="Book Antiqua" w:cs="Calibri Light"/>
                <w:b/>
                <w:bCs/>
                <w:i/>
                <w:color w:val="auto"/>
                <w:sz w:val="16"/>
                <w:szCs w:val="16"/>
              </w:rPr>
              <w:t>CONCEPTO.</w:t>
            </w:r>
          </w:p>
        </w:tc>
        <w:tc>
          <w:tcPr>
            <w:tcW w:w="1036" w:type="dxa"/>
            <w:vAlign w:val="center"/>
            <w:hideMark/>
          </w:tcPr>
          <w:p w14:paraId="06D5DD6D" w14:textId="77777777" w:rsidR="00850A1E" w:rsidRPr="00850A1E" w:rsidRDefault="00850A1E" w:rsidP="005F248D">
            <w:pPr>
              <w:spacing w:line="276" w:lineRule="auto"/>
              <w:jc w:val="center"/>
              <w:rPr>
                <w:rFonts w:ascii="Book Antiqua" w:hAnsi="Book Antiqua" w:cs="Calibri Light"/>
                <w:b/>
                <w:bCs/>
                <w:i/>
                <w:color w:val="auto"/>
                <w:sz w:val="16"/>
                <w:szCs w:val="16"/>
              </w:rPr>
            </w:pPr>
            <w:r w:rsidRPr="00850A1E">
              <w:rPr>
                <w:rFonts w:ascii="Book Antiqua" w:hAnsi="Book Antiqua" w:cs="Calibri Light"/>
                <w:b/>
                <w:bCs/>
                <w:i/>
                <w:color w:val="auto"/>
                <w:sz w:val="16"/>
                <w:szCs w:val="16"/>
              </w:rPr>
              <w:t>MONTO</w:t>
            </w:r>
          </w:p>
        </w:tc>
      </w:tr>
      <w:tr w:rsidR="00850A1E" w:rsidRPr="00850A1E" w14:paraId="53090255" w14:textId="77777777" w:rsidTr="005F248D">
        <w:trPr>
          <w:trHeight w:val="283"/>
        </w:trPr>
        <w:tc>
          <w:tcPr>
            <w:tcW w:w="2694" w:type="dxa"/>
            <w:vAlign w:val="center"/>
            <w:hideMark/>
          </w:tcPr>
          <w:p w14:paraId="6B331B7C" w14:textId="77777777" w:rsidR="00850A1E" w:rsidRPr="00850A1E" w:rsidRDefault="00850A1E" w:rsidP="005F248D">
            <w:pPr>
              <w:spacing w:line="276" w:lineRule="auto"/>
              <w:rPr>
                <w:rFonts w:ascii="Book Antiqua" w:hAnsi="Book Antiqua" w:cs="Calibri Light"/>
                <w:bCs/>
                <w:i/>
                <w:color w:val="auto"/>
                <w:sz w:val="16"/>
                <w:szCs w:val="16"/>
              </w:rPr>
            </w:pPr>
            <w:r w:rsidRPr="00850A1E">
              <w:rPr>
                <w:rFonts w:ascii="Book Antiqua" w:hAnsi="Book Antiqua" w:cs="Calibri Light"/>
                <w:bCs/>
                <w:i/>
                <w:color w:val="auto"/>
                <w:sz w:val="16"/>
                <w:szCs w:val="16"/>
              </w:rPr>
              <w:t>Salarios</w:t>
            </w:r>
          </w:p>
        </w:tc>
        <w:tc>
          <w:tcPr>
            <w:tcW w:w="1417" w:type="dxa"/>
            <w:vAlign w:val="center"/>
            <w:hideMark/>
          </w:tcPr>
          <w:p w14:paraId="22B24395" w14:textId="77777777" w:rsidR="00850A1E" w:rsidRPr="00850A1E" w:rsidRDefault="00850A1E" w:rsidP="005F248D">
            <w:pPr>
              <w:spacing w:line="276" w:lineRule="auto"/>
              <w:rPr>
                <w:rFonts w:ascii="Book Antiqua" w:hAnsi="Book Antiqua" w:cs="Calibri Light"/>
                <w:bCs/>
                <w:i/>
                <w:color w:val="auto"/>
                <w:sz w:val="16"/>
                <w:szCs w:val="16"/>
              </w:rPr>
            </w:pPr>
            <w:r w:rsidRPr="00850A1E">
              <w:rPr>
                <w:rFonts w:ascii="Book Antiqua" w:hAnsi="Book Antiqua" w:cs="Calibri Light"/>
                <w:bCs/>
                <w:i/>
                <w:color w:val="auto"/>
                <w:sz w:val="16"/>
                <w:szCs w:val="16"/>
              </w:rPr>
              <w:t>Planilla</w:t>
            </w:r>
          </w:p>
        </w:tc>
        <w:tc>
          <w:tcPr>
            <w:tcW w:w="2552" w:type="dxa"/>
            <w:vAlign w:val="center"/>
            <w:hideMark/>
          </w:tcPr>
          <w:p w14:paraId="2BD77562" w14:textId="77777777" w:rsidR="00850A1E" w:rsidRPr="00850A1E" w:rsidRDefault="00850A1E" w:rsidP="005F248D">
            <w:pPr>
              <w:spacing w:line="276" w:lineRule="auto"/>
              <w:rPr>
                <w:rFonts w:ascii="Book Antiqua" w:hAnsi="Book Antiqua" w:cs="Calibri Light"/>
                <w:bCs/>
                <w:i/>
                <w:color w:val="auto"/>
                <w:sz w:val="16"/>
                <w:szCs w:val="16"/>
              </w:rPr>
            </w:pPr>
            <w:r w:rsidRPr="00850A1E">
              <w:rPr>
                <w:rFonts w:ascii="Book Antiqua" w:hAnsi="Book Antiqua" w:cs="Calibri Light"/>
                <w:bCs/>
                <w:i/>
                <w:color w:val="auto"/>
                <w:sz w:val="16"/>
                <w:szCs w:val="16"/>
              </w:rPr>
              <w:t>Correspondientes a Enero 2023.</w:t>
            </w:r>
          </w:p>
        </w:tc>
        <w:tc>
          <w:tcPr>
            <w:tcW w:w="1036" w:type="dxa"/>
            <w:noWrap/>
            <w:vAlign w:val="center"/>
            <w:hideMark/>
          </w:tcPr>
          <w:p w14:paraId="03BF0AAB" w14:textId="1C7A2301" w:rsidR="00850A1E" w:rsidRPr="00850A1E" w:rsidRDefault="00850A1E" w:rsidP="005F248D">
            <w:pPr>
              <w:spacing w:line="276" w:lineRule="auto"/>
              <w:rPr>
                <w:rFonts w:ascii="Book Antiqua" w:hAnsi="Book Antiqua" w:cs="Calibri Light"/>
                <w:bCs/>
                <w:i/>
                <w:color w:val="auto"/>
                <w:sz w:val="16"/>
                <w:szCs w:val="16"/>
              </w:rPr>
            </w:pPr>
            <w:r w:rsidRPr="00850A1E">
              <w:rPr>
                <w:rFonts w:ascii="Book Antiqua" w:hAnsi="Book Antiqua" w:cs="Calibri Light"/>
                <w:bCs/>
                <w:i/>
                <w:color w:val="auto"/>
                <w:sz w:val="16"/>
                <w:szCs w:val="16"/>
              </w:rPr>
              <w:t xml:space="preserve">$ </w:t>
            </w:r>
            <w:r w:rsidR="005F248D">
              <w:rPr>
                <w:rFonts w:ascii="Book Antiqua" w:hAnsi="Book Antiqua" w:cs="Calibri Light"/>
                <w:bCs/>
                <w:i/>
                <w:color w:val="auto"/>
                <w:sz w:val="16"/>
                <w:szCs w:val="16"/>
              </w:rPr>
              <w:t xml:space="preserve">   </w:t>
            </w:r>
            <w:r w:rsidRPr="00850A1E">
              <w:rPr>
                <w:rFonts w:ascii="Book Antiqua" w:hAnsi="Book Antiqua" w:cs="Calibri Light"/>
                <w:bCs/>
                <w:i/>
                <w:color w:val="auto"/>
                <w:sz w:val="16"/>
                <w:szCs w:val="16"/>
              </w:rPr>
              <w:t xml:space="preserve">5,724.29 </w:t>
            </w:r>
          </w:p>
        </w:tc>
      </w:tr>
      <w:tr w:rsidR="00850A1E" w:rsidRPr="00850A1E" w14:paraId="2BEA1DBF" w14:textId="77777777" w:rsidTr="005F248D">
        <w:trPr>
          <w:trHeight w:val="283"/>
        </w:trPr>
        <w:tc>
          <w:tcPr>
            <w:tcW w:w="2694" w:type="dxa"/>
            <w:vAlign w:val="center"/>
            <w:hideMark/>
          </w:tcPr>
          <w:p w14:paraId="1BAB6A45" w14:textId="77777777" w:rsidR="00850A1E" w:rsidRPr="00850A1E" w:rsidRDefault="00850A1E" w:rsidP="005F248D">
            <w:pPr>
              <w:spacing w:line="276" w:lineRule="auto"/>
              <w:rPr>
                <w:rFonts w:ascii="Book Antiqua" w:hAnsi="Book Antiqua" w:cs="Calibri Light"/>
                <w:bCs/>
                <w:i/>
                <w:color w:val="auto"/>
                <w:sz w:val="16"/>
                <w:szCs w:val="16"/>
              </w:rPr>
            </w:pPr>
            <w:r w:rsidRPr="00850A1E">
              <w:rPr>
                <w:rFonts w:ascii="Book Antiqua" w:hAnsi="Book Antiqua" w:cs="Calibri Light"/>
                <w:bCs/>
                <w:i/>
                <w:color w:val="auto"/>
                <w:sz w:val="16"/>
                <w:szCs w:val="16"/>
              </w:rPr>
              <w:t>Aporte patronal al ISSS</w:t>
            </w:r>
          </w:p>
        </w:tc>
        <w:tc>
          <w:tcPr>
            <w:tcW w:w="1417" w:type="dxa"/>
            <w:vAlign w:val="center"/>
            <w:hideMark/>
          </w:tcPr>
          <w:p w14:paraId="1A18A86B" w14:textId="77777777" w:rsidR="00850A1E" w:rsidRPr="00850A1E" w:rsidRDefault="00850A1E" w:rsidP="005F248D">
            <w:pPr>
              <w:spacing w:line="276" w:lineRule="auto"/>
              <w:rPr>
                <w:rFonts w:ascii="Book Antiqua" w:hAnsi="Book Antiqua" w:cs="Calibri Light"/>
                <w:bCs/>
                <w:i/>
                <w:color w:val="auto"/>
                <w:sz w:val="16"/>
                <w:szCs w:val="16"/>
              </w:rPr>
            </w:pPr>
            <w:r w:rsidRPr="00850A1E">
              <w:rPr>
                <w:rFonts w:ascii="Book Antiqua" w:hAnsi="Book Antiqua" w:cs="Calibri Light"/>
                <w:bCs/>
                <w:i/>
                <w:color w:val="auto"/>
                <w:sz w:val="16"/>
                <w:szCs w:val="16"/>
              </w:rPr>
              <w:t>Planilla</w:t>
            </w:r>
          </w:p>
        </w:tc>
        <w:tc>
          <w:tcPr>
            <w:tcW w:w="2552" w:type="dxa"/>
            <w:vAlign w:val="center"/>
            <w:hideMark/>
          </w:tcPr>
          <w:p w14:paraId="3F01D20F" w14:textId="77777777" w:rsidR="00850A1E" w:rsidRPr="00850A1E" w:rsidRDefault="00850A1E" w:rsidP="005F248D">
            <w:pPr>
              <w:spacing w:line="276" w:lineRule="auto"/>
              <w:rPr>
                <w:rFonts w:ascii="Book Antiqua" w:hAnsi="Book Antiqua" w:cs="Calibri Light"/>
                <w:bCs/>
                <w:i/>
                <w:color w:val="auto"/>
                <w:sz w:val="16"/>
                <w:szCs w:val="16"/>
              </w:rPr>
            </w:pPr>
            <w:r w:rsidRPr="00850A1E">
              <w:rPr>
                <w:rFonts w:ascii="Book Antiqua" w:hAnsi="Book Antiqua" w:cs="Calibri Light"/>
                <w:bCs/>
                <w:i/>
                <w:color w:val="auto"/>
                <w:sz w:val="16"/>
                <w:szCs w:val="16"/>
              </w:rPr>
              <w:t>Correspondientes a Enero 2023.</w:t>
            </w:r>
          </w:p>
        </w:tc>
        <w:tc>
          <w:tcPr>
            <w:tcW w:w="1036" w:type="dxa"/>
            <w:noWrap/>
            <w:vAlign w:val="center"/>
            <w:hideMark/>
          </w:tcPr>
          <w:p w14:paraId="43E46456" w14:textId="6F1A0988" w:rsidR="00850A1E" w:rsidRPr="00850A1E" w:rsidRDefault="00850A1E" w:rsidP="005F248D">
            <w:pPr>
              <w:spacing w:line="276" w:lineRule="auto"/>
              <w:rPr>
                <w:rFonts w:ascii="Book Antiqua" w:hAnsi="Book Antiqua" w:cs="Calibri Light"/>
                <w:bCs/>
                <w:i/>
                <w:color w:val="auto"/>
                <w:sz w:val="16"/>
                <w:szCs w:val="16"/>
              </w:rPr>
            </w:pPr>
            <w:r w:rsidRPr="00850A1E">
              <w:rPr>
                <w:rFonts w:ascii="Book Antiqua" w:hAnsi="Book Antiqua" w:cs="Calibri Light"/>
                <w:bCs/>
                <w:i/>
                <w:color w:val="auto"/>
                <w:sz w:val="16"/>
                <w:szCs w:val="16"/>
              </w:rPr>
              <w:t xml:space="preserve">$  </w:t>
            </w:r>
            <w:r w:rsidR="005F248D">
              <w:rPr>
                <w:rFonts w:ascii="Book Antiqua" w:hAnsi="Book Antiqua" w:cs="Calibri Light"/>
                <w:bCs/>
                <w:i/>
                <w:color w:val="auto"/>
                <w:sz w:val="16"/>
                <w:szCs w:val="16"/>
              </w:rPr>
              <w:t xml:space="preserve">  </w:t>
            </w:r>
            <w:r w:rsidRPr="00850A1E">
              <w:rPr>
                <w:rFonts w:ascii="Book Antiqua" w:hAnsi="Book Antiqua" w:cs="Calibri Light"/>
                <w:bCs/>
                <w:i/>
                <w:color w:val="auto"/>
                <w:sz w:val="16"/>
                <w:szCs w:val="16"/>
              </w:rPr>
              <w:t xml:space="preserve">   486.59 </w:t>
            </w:r>
          </w:p>
        </w:tc>
      </w:tr>
      <w:tr w:rsidR="00850A1E" w:rsidRPr="00850A1E" w14:paraId="26615CA3" w14:textId="77777777" w:rsidTr="005F248D">
        <w:trPr>
          <w:trHeight w:val="283"/>
        </w:trPr>
        <w:tc>
          <w:tcPr>
            <w:tcW w:w="2694" w:type="dxa"/>
            <w:vAlign w:val="center"/>
            <w:hideMark/>
          </w:tcPr>
          <w:p w14:paraId="4F83EE72" w14:textId="77777777" w:rsidR="00850A1E" w:rsidRPr="00850A1E" w:rsidRDefault="00850A1E" w:rsidP="005F248D">
            <w:pPr>
              <w:spacing w:line="276" w:lineRule="auto"/>
              <w:rPr>
                <w:rFonts w:ascii="Book Antiqua" w:hAnsi="Book Antiqua" w:cs="Calibri Light"/>
                <w:bCs/>
                <w:i/>
                <w:color w:val="auto"/>
                <w:sz w:val="16"/>
                <w:szCs w:val="16"/>
              </w:rPr>
            </w:pPr>
            <w:r w:rsidRPr="00850A1E">
              <w:rPr>
                <w:rFonts w:ascii="Book Antiqua" w:hAnsi="Book Antiqua" w:cs="Calibri Light"/>
                <w:bCs/>
                <w:i/>
                <w:color w:val="auto"/>
                <w:sz w:val="16"/>
                <w:szCs w:val="16"/>
              </w:rPr>
              <w:t>Aporte patronal AFP CRECER</w:t>
            </w:r>
          </w:p>
        </w:tc>
        <w:tc>
          <w:tcPr>
            <w:tcW w:w="1417" w:type="dxa"/>
            <w:vAlign w:val="center"/>
            <w:hideMark/>
          </w:tcPr>
          <w:p w14:paraId="135F5EE3" w14:textId="77777777" w:rsidR="00850A1E" w:rsidRPr="00850A1E" w:rsidRDefault="00850A1E" w:rsidP="005F248D">
            <w:pPr>
              <w:spacing w:line="276" w:lineRule="auto"/>
              <w:rPr>
                <w:rFonts w:ascii="Book Antiqua" w:hAnsi="Book Antiqua" w:cs="Calibri Light"/>
                <w:bCs/>
                <w:i/>
                <w:color w:val="auto"/>
                <w:sz w:val="16"/>
                <w:szCs w:val="16"/>
              </w:rPr>
            </w:pPr>
            <w:r w:rsidRPr="00850A1E">
              <w:rPr>
                <w:rFonts w:ascii="Book Antiqua" w:hAnsi="Book Antiqua" w:cs="Calibri Light"/>
                <w:bCs/>
                <w:i/>
                <w:color w:val="auto"/>
                <w:sz w:val="16"/>
                <w:szCs w:val="16"/>
              </w:rPr>
              <w:t>Planilla</w:t>
            </w:r>
          </w:p>
        </w:tc>
        <w:tc>
          <w:tcPr>
            <w:tcW w:w="2552" w:type="dxa"/>
            <w:vAlign w:val="center"/>
            <w:hideMark/>
          </w:tcPr>
          <w:p w14:paraId="4CC7EB47" w14:textId="77777777" w:rsidR="00850A1E" w:rsidRPr="00850A1E" w:rsidRDefault="00850A1E" w:rsidP="005F248D">
            <w:pPr>
              <w:spacing w:line="276" w:lineRule="auto"/>
              <w:rPr>
                <w:rFonts w:ascii="Book Antiqua" w:hAnsi="Book Antiqua" w:cs="Calibri Light"/>
                <w:bCs/>
                <w:i/>
                <w:color w:val="auto"/>
                <w:sz w:val="16"/>
                <w:szCs w:val="16"/>
              </w:rPr>
            </w:pPr>
            <w:r w:rsidRPr="00850A1E">
              <w:rPr>
                <w:rFonts w:ascii="Book Antiqua" w:hAnsi="Book Antiqua" w:cs="Calibri Light"/>
                <w:bCs/>
                <w:i/>
                <w:color w:val="auto"/>
                <w:sz w:val="16"/>
                <w:szCs w:val="16"/>
              </w:rPr>
              <w:t>Correspondientes a Enero 2023.</w:t>
            </w:r>
          </w:p>
        </w:tc>
        <w:tc>
          <w:tcPr>
            <w:tcW w:w="1036" w:type="dxa"/>
            <w:noWrap/>
            <w:vAlign w:val="center"/>
            <w:hideMark/>
          </w:tcPr>
          <w:p w14:paraId="2C99E134" w14:textId="1467346E" w:rsidR="00850A1E" w:rsidRPr="00850A1E" w:rsidRDefault="00850A1E" w:rsidP="005F248D">
            <w:pPr>
              <w:spacing w:line="276" w:lineRule="auto"/>
              <w:rPr>
                <w:rFonts w:ascii="Book Antiqua" w:hAnsi="Book Antiqua" w:cs="Calibri Light"/>
                <w:bCs/>
                <w:i/>
                <w:color w:val="auto"/>
                <w:sz w:val="16"/>
                <w:szCs w:val="16"/>
              </w:rPr>
            </w:pPr>
            <w:r w:rsidRPr="00850A1E">
              <w:rPr>
                <w:rFonts w:ascii="Book Antiqua" w:hAnsi="Book Antiqua" w:cs="Calibri Light"/>
                <w:bCs/>
                <w:i/>
                <w:color w:val="auto"/>
                <w:sz w:val="16"/>
                <w:szCs w:val="16"/>
              </w:rPr>
              <w:t xml:space="preserve">$  </w:t>
            </w:r>
            <w:r w:rsidR="005F248D">
              <w:rPr>
                <w:rFonts w:ascii="Book Antiqua" w:hAnsi="Book Antiqua" w:cs="Calibri Light"/>
                <w:bCs/>
                <w:i/>
                <w:color w:val="auto"/>
                <w:sz w:val="16"/>
                <w:szCs w:val="16"/>
              </w:rPr>
              <w:t xml:space="preserve">  </w:t>
            </w:r>
            <w:r w:rsidRPr="00850A1E">
              <w:rPr>
                <w:rFonts w:ascii="Book Antiqua" w:hAnsi="Book Antiqua" w:cs="Calibri Light"/>
                <w:bCs/>
                <w:i/>
                <w:color w:val="auto"/>
                <w:sz w:val="16"/>
                <w:szCs w:val="16"/>
              </w:rPr>
              <w:t xml:space="preserve">   237.10 </w:t>
            </w:r>
          </w:p>
        </w:tc>
      </w:tr>
      <w:tr w:rsidR="00850A1E" w:rsidRPr="00850A1E" w14:paraId="1860E4A9" w14:textId="77777777" w:rsidTr="005F248D">
        <w:trPr>
          <w:trHeight w:val="283"/>
        </w:trPr>
        <w:tc>
          <w:tcPr>
            <w:tcW w:w="2694" w:type="dxa"/>
            <w:vAlign w:val="center"/>
            <w:hideMark/>
          </w:tcPr>
          <w:p w14:paraId="002B9D67" w14:textId="77777777" w:rsidR="00850A1E" w:rsidRPr="00850A1E" w:rsidRDefault="00850A1E" w:rsidP="005F248D">
            <w:pPr>
              <w:spacing w:line="276" w:lineRule="auto"/>
              <w:rPr>
                <w:rFonts w:ascii="Book Antiqua" w:hAnsi="Book Antiqua" w:cs="Calibri Light"/>
                <w:bCs/>
                <w:i/>
                <w:color w:val="auto"/>
                <w:sz w:val="16"/>
                <w:szCs w:val="16"/>
              </w:rPr>
            </w:pPr>
            <w:r w:rsidRPr="00850A1E">
              <w:rPr>
                <w:rFonts w:ascii="Book Antiqua" w:hAnsi="Book Antiqua" w:cs="Calibri Light"/>
                <w:bCs/>
                <w:i/>
                <w:color w:val="auto"/>
                <w:sz w:val="16"/>
                <w:szCs w:val="16"/>
              </w:rPr>
              <w:t>Aporte patronal AFP CONFIA</w:t>
            </w:r>
          </w:p>
        </w:tc>
        <w:tc>
          <w:tcPr>
            <w:tcW w:w="1417" w:type="dxa"/>
            <w:vAlign w:val="center"/>
            <w:hideMark/>
          </w:tcPr>
          <w:p w14:paraId="24423723" w14:textId="77777777" w:rsidR="00850A1E" w:rsidRPr="00850A1E" w:rsidRDefault="00850A1E" w:rsidP="005F248D">
            <w:pPr>
              <w:spacing w:line="276" w:lineRule="auto"/>
              <w:rPr>
                <w:rFonts w:ascii="Book Antiqua" w:hAnsi="Book Antiqua" w:cs="Calibri Light"/>
                <w:bCs/>
                <w:i/>
                <w:color w:val="auto"/>
                <w:sz w:val="16"/>
                <w:szCs w:val="16"/>
              </w:rPr>
            </w:pPr>
            <w:r w:rsidRPr="00850A1E">
              <w:rPr>
                <w:rFonts w:ascii="Book Antiqua" w:hAnsi="Book Antiqua" w:cs="Calibri Light"/>
                <w:bCs/>
                <w:i/>
                <w:color w:val="auto"/>
                <w:sz w:val="16"/>
                <w:szCs w:val="16"/>
              </w:rPr>
              <w:t>Planilla</w:t>
            </w:r>
          </w:p>
        </w:tc>
        <w:tc>
          <w:tcPr>
            <w:tcW w:w="2552" w:type="dxa"/>
            <w:vAlign w:val="center"/>
            <w:hideMark/>
          </w:tcPr>
          <w:p w14:paraId="1B49EE78" w14:textId="77777777" w:rsidR="00850A1E" w:rsidRPr="00850A1E" w:rsidRDefault="00850A1E" w:rsidP="005F248D">
            <w:pPr>
              <w:spacing w:line="276" w:lineRule="auto"/>
              <w:rPr>
                <w:rFonts w:ascii="Book Antiqua" w:hAnsi="Book Antiqua" w:cs="Calibri Light"/>
                <w:bCs/>
                <w:i/>
                <w:color w:val="auto"/>
                <w:sz w:val="16"/>
                <w:szCs w:val="16"/>
              </w:rPr>
            </w:pPr>
            <w:r w:rsidRPr="00850A1E">
              <w:rPr>
                <w:rFonts w:ascii="Book Antiqua" w:hAnsi="Book Antiqua" w:cs="Calibri Light"/>
                <w:bCs/>
                <w:i/>
                <w:color w:val="auto"/>
                <w:sz w:val="16"/>
                <w:szCs w:val="16"/>
              </w:rPr>
              <w:t>Correspondientes a Enero 2023.</w:t>
            </w:r>
          </w:p>
        </w:tc>
        <w:tc>
          <w:tcPr>
            <w:tcW w:w="1036" w:type="dxa"/>
            <w:noWrap/>
            <w:vAlign w:val="center"/>
            <w:hideMark/>
          </w:tcPr>
          <w:p w14:paraId="7E4E2EA8" w14:textId="78A3E832" w:rsidR="00850A1E" w:rsidRPr="00850A1E" w:rsidRDefault="00850A1E" w:rsidP="005F248D">
            <w:pPr>
              <w:spacing w:line="276" w:lineRule="auto"/>
              <w:rPr>
                <w:rFonts w:ascii="Book Antiqua" w:hAnsi="Book Antiqua" w:cs="Calibri Light"/>
                <w:bCs/>
                <w:i/>
                <w:color w:val="auto"/>
                <w:sz w:val="16"/>
                <w:szCs w:val="16"/>
              </w:rPr>
            </w:pPr>
            <w:r w:rsidRPr="00850A1E">
              <w:rPr>
                <w:rFonts w:ascii="Book Antiqua" w:hAnsi="Book Antiqua" w:cs="Calibri Light"/>
                <w:bCs/>
                <w:i/>
                <w:color w:val="auto"/>
                <w:sz w:val="16"/>
                <w:szCs w:val="16"/>
              </w:rPr>
              <w:t xml:space="preserve">$  </w:t>
            </w:r>
            <w:r w:rsidR="005F248D">
              <w:rPr>
                <w:rFonts w:ascii="Book Antiqua" w:hAnsi="Book Antiqua" w:cs="Calibri Light"/>
                <w:bCs/>
                <w:i/>
                <w:color w:val="auto"/>
                <w:sz w:val="16"/>
                <w:szCs w:val="16"/>
              </w:rPr>
              <w:t xml:space="preserve">  </w:t>
            </w:r>
            <w:r w:rsidRPr="00850A1E">
              <w:rPr>
                <w:rFonts w:ascii="Book Antiqua" w:hAnsi="Book Antiqua" w:cs="Calibri Light"/>
                <w:bCs/>
                <w:i/>
                <w:color w:val="auto"/>
                <w:sz w:val="16"/>
                <w:szCs w:val="16"/>
              </w:rPr>
              <w:t xml:space="preserve">   263.72 </w:t>
            </w:r>
          </w:p>
        </w:tc>
      </w:tr>
      <w:tr w:rsidR="00850A1E" w:rsidRPr="00850A1E" w14:paraId="318F0983" w14:textId="77777777" w:rsidTr="005F248D">
        <w:trPr>
          <w:trHeight w:val="283"/>
        </w:trPr>
        <w:tc>
          <w:tcPr>
            <w:tcW w:w="2694" w:type="dxa"/>
            <w:vAlign w:val="center"/>
            <w:hideMark/>
          </w:tcPr>
          <w:p w14:paraId="5830E429" w14:textId="77777777" w:rsidR="00850A1E" w:rsidRPr="00850A1E" w:rsidRDefault="00850A1E" w:rsidP="005F248D">
            <w:pPr>
              <w:spacing w:line="276" w:lineRule="auto"/>
              <w:rPr>
                <w:rFonts w:ascii="Book Antiqua" w:hAnsi="Book Antiqua" w:cs="Calibri Light"/>
                <w:b/>
                <w:i/>
                <w:color w:val="auto"/>
                <w:sz w:val="16"/>
                <w:szCs w:val="16"/>
              </w:rPr>
            </w:pPr>
            <w:r w:rsidRPr="00850A1E">
              <w:rPr>
                <w:rFonts w:ascii="Book Antiqua" w:hAnsi="Book Antiqua" w:cs="Calibri Light"/>
                <w:b/>
                <w:i/>
                <w:color w:val="auto"/>
                <w:sz w:val="16"/>
                <w:szCs w:val="16"/>
              </w:rPr>
              <w:t> </w:t>
            </w:r>
          </w:p>
        </w:tc>
        <w:tc>
          <w:tcPr>
            <w:tcW w:w="1417" w:type="dxa"/>
            <w:vAlign w:val="center"/>
            <w:hideMark/>
          </w:tcPr>
          <w:p w14:paraId="66ADDEA5" w14:textId="77777777" w:rsidR="00850A1E" w:rsidRPr="00850A1E" w:rsidRDefault="00850A1E" w:rsidP="005F248D">
            <w:pPr>
              <w:spacing w:line="276" w:lineRule="auto"/>
              <w:rPr>
                <w:rFonts w:ascii="Book Antiqua" w:hAnsi="Book Antiqua" w:cs="Calibri Light"/>
                <w:b/>
                <w:i/>
                <w:color w:val="auto"/>
                <w:sz w:val="16"/>
                <w:szCs w:val="16"/>
              </w:rPr>
            </w:pPr>
            <w:r w:rsidRPr="00850A1E">
              <w:rPr>
                <w:rFonts w:ascii="Book Antiqua" w:hAnsi="Book Antiqua" w:cs="Calibri Light"/>
                <w:b/>
                <w:i/>
                <w:color w:val="auto"/>
                <w:sz w:val="16"/>
                <w:szCs w:val="16"/>
              </w:rPr>
              <w:t> </w:t>
            </w:r>
          </w:p>
        </w:tc>
        <w:tc>
          <w:tcPr>
            <w:tcW w:w="2552" w:type="dxa"/>
            <w:vAlign w:val="center"/>
            <w:hideMark/>
          </w:tcPr>
          <w:p w14:paraId="37435368" w14:textId="77777777" w:rsidR="00850A1E" w:rsidRPr="00850A1E" w:rsidRDefault="00850A1E" w:rsidP="005F248D">
            <w:pPr>
              <w:spacing w:line="276" w:lineRule="auto"/>
              <w:rPr>
                <w:rFonts w:ascii="Book Antiqua" w:hAnsi="Book Antiqua" w:cs="Calibri Light"/>
                <w:b/>
                <w:bCs/>
                <w:i/>
                <w:color w:val="auto"/>
                <w:sz w:val="16"/>
                <w:szCs w:val="16"/>
              </w:rPr>
            </w:pPr>
            <w:r w:rsidRPr="00850A1E">
              <w:rPr>
                <w:rFonts w:ascii="Book Antiqua" w:hAnsi="Book Antiqua" w:cs="Calibri Light"/>
                <w:b/>
                <w:bCs/>
                <w:i/>
                <w:color w:val="auto"/>
                <w:sz w:val="16"/>
                <w:szCs w:val="16"/>
              </w:rPr>
              <w:t>TOTAL</w:t>
            </w:r>
          </w:p>
        </w:tc>
        <w:tc>
          <w:tcPr>
            <w:tcW w:w="1036" w:type="dxa"/>
            <w:noWrap/>
            <w:vAlign w:val="center"/>
            <w:hideMark/>
          </w:tcPr>
          <w:p w14:paraId="2CE3931A" w14:textId="04F380A1" w:rsidR="00850A1E" w:rsidRPr="00850A1E" w:rsidRDefault="00850A1E" w:rsidP="005F248D">
            <w:pPr>
              <w:spacing w:line="276" w:lineRule="auto"/>
              <w:rPr>
                <w:rFonts w:ascii="Book Antiqua" w:hAnsi="Book Antiqua" w:cs="Calibri Light"/>
                <w:b/>
                <w:bCs/>
                <w:i/>
                <w:color w:val="auto"/>
                <w:sz w:val="16"/>
                <w:szCs w:val="16"/>
              </w:rPr>
            </w:pPr>
            <w:r w:rsidRPr="00850A1E">
              <w:rPr>
                <w:rFonts w:ascii="Book Antiqua" w:hAnsi="Book Antiqua" w:cs="Calibri Light"/>
                <w:b/>
                <w:bCs/>
                <w:i/>
                <w:color w:val="auto"/>
                <w:sz w:val="16"/>
                <w:szCs w:val="16"/>
              </w:rPr>
              <w:t xml:space="preserve">$ </w:t>
            </w:r>
            <w:r w:rsidR="005F248D">
              <w:rPr>
                <w:rFonts w:ascii="Book Antiqua" w:hAnsi="Book Antiqua" w:cs="Calibri Light"/>
                <w:b/>
                <w:bCs/>
                <w:i/>
                <w:color w:val="auto"/>
                <w:sz w:val="16"/>
                <w:szCs w:val="16"/>
              </w:rPr>
              <w:t xml:space="preserve">   </w:t>
            </w:r>
            <w:r w:rsidRPr="00850A1E">
              <w:rPr>
                <w:rFonts w:ascii="Book Antiqua" w:hAnsi="Book Antiqua" w:cs="Calibri Light"/>
                <w:b/>
                <w:bCs/>
                <w:i/>
                <w:color w:val="auto"/>
                <w:sz w:val="16"/>
                <w:szCs w:val="16"/>
              </w:rPr>
              <w:t xml:space="preserve">6,711.70 </w:t>
            </w:r>
          </w:p>
        </w:tc>
      </w:tr>
    </w:tbl>
    <w:p w14:paraId="75CD13D1" w14:textId="46929BD0" w:rsidR="00850A1E" w:rsidRDefault="00850A1E" w:rsidP="00850A1E">
      <w:pPr>
        <w:pStyle w:val="Prrafodelista"/>
        <w:numPr>
          <w:ilvl w:val="0"/>
          <w:numId w:val="32"/>
        </w:numPr>
        <w:spacing w:line="276" w:lineRule="auto"/>
        <w:jc w:val="both"/>
        <w:rPr>
          <w:rFonts w:ascii="Book Antiqua" w:hAnsi="Book Antiqua" w:cs="Calibri Light"/>
          <w:b/>
          <w:i/>
          <w:color w:val="auto"/>
          <w:sz w:val="18"/>
          <w:szCs w:val="18"/>
        </w:rPr>
      </w:pPr>
      <w:r w:rsidRPr="00850A1E">
        <w:rPr>
          <w:rFonts w:ascii="Book Antiqua" w:hAnsi="Book Antiqua" w:cs="Calibri Light"/>
          <w:b/>
          <w:i/>
          <w:color w:val="auto"/>
          <w:sz w:val="18"/>
          <w:szCs w:val="18"/>
        </w:rPr>
        <w:t>CTA. CTE. No.100-170-701303-6, ALCALDIA MUNICIPAL DE VILLA EL CARMEN, CUSCATLAN/ FODES LIBRE DISPONIBILIDAD/ MH.</w:t>
      </w:r>
    </w:p>
    <w:tbl>
      <w:tblPr>
        <w:tblStyle w:val="Tablaconcuadrcula"/>
        <w:tblW w:w="0" w:type="auto"/>
        <w:tblInd w:w="1129" w:type="dxa"/>
        <w:tblLook w:val="04A0" w:firstRow="1" w:lastRow="0" w:firstColumn="1" w:lastColumn="0" w:noHBand="0" w:noVBand="1"/>
      </w:tblPr>
      <w:tblGrid>
        <w:gridCol w:w="2639"/>
        <w:gridCol w:w="1450"/>
        <w:gridCol w:w="2574"/>
        <w:gridCol w:w="1036"/>
      </w:tblGrid>
      <w:tr w:rsidR="00850A1E" w:rsidRPr="00CD2B4B" w14:paraId="408CD930" w14:textId="77777777" w:rsidTr="00D5227E">
        <w:trPr>
          <w:trHeight w:val="283"/>
        </w:trPr>
        <w:tc>
          <w:tcPr>
            <w:tcW w:w="2639" w:type="dxa"/>
            <w:vAlign w:val="center"/>
            <w:hideMark/>
          </w:tcPr>
          <w:p w14:paraId="11B2A3E8" w14:textId="77777777" w:rsidR="00850A1E" w:rsidRPr="00CD2B4B" w:rsidRDefault="00850A1E" w:rsidP="00BF5E48">
            <w:pPr>
              <w:spacing w:line="276" w:lineRule="auto"/>
              <w:jc w:val="center"/>
              <w:rPr>
                <w:rFonts w:ascii="Book Antiqua" w:hAnsi="Book Antiqua" w:cs="Calibri Light"/>
                <w:b/>
                <w:bCs/>
                <w:i/>
                <w:color w:val="auto"/>
                <w:sz w:val="16"/>
                <w:szCs w:val="16"/>
              </w:rPr>
            </w:pPr>
            <w:r w:rsidRPr="00CD2B4B">
              <w:rPr>
                <w:rFonts w:ascii="Book Antiqua" w:hAnsi="Book Antiqua" w:cs="Calibri Light"/>
                <w:b/>
                <w:bCs/>
                <w:i/>
                <w:color w:val="auto"/>
                <w:sz w:val="16"/>
                <w:szCs w:val="16"/>
              </w:rPr>
              <w:t>REMUNERACIONES</w:t>
            </w:r>
          </w:p>
        </w:tc>
        <w:tc>
          <w:tcPr>
            <w:tcW w:w="1450" w:type="dxa"/>
            <w:vAlign w:val="center"/>
            <w:hideMark/>
          </w:tcPr>
          <w:p w14:paraId="0D46C7C9" w14:textId="77777777" w:rsidR="00850A1E" w:rsidRPr="00CD2B4B" w:rsidRDefault="00850A1E" w:rsidP="00BF5E48">
            <w:pPr>
              <w:spacing w:line="276" w:lineRule="auto"/>
              <w:jc w:val="center"/>
              <w:rPr>
                <w:rFonts w:ascii="Book Antiqua" w:hAnsi="Book Antiqua" w:cs="Calibri Light"/>
                <w:b/>
                <w:bCs/>
                <w:i/>
                <w:color w:val="auto"/>
                <w:sz w:val="16"/>
                <w:szCs w:val="16"/>
              </w:rPr>
            </w:pPr>
            <w:r w:rsidRPr="00CD2B4B">
              <w:rPr>
                <w:rFonts w:ascii="Book Antiqua" w:hAnsi="Book Antiqua" w:cs="Calibri Light"/>
                <w:b/>
                <w:bCs/>
                <w:i/>
                <w:color w:val="auto"/>
                <w:sz w:val="16"/>
                <w:szCs w:val="16"/>
              </w:rPr>
              <w:t>DOCUMENTO</w:t>
            </w:r>
          </w:p>
        </w:tc>
        <w:tc>
          <w:tcPr>
            <w:tcW w:w="2574" w:type="dxa"/>
            <w:vAlign w:val="center"/>
            <w:hideMark/>
          </w:tcPr>
          <w:p w14:paraId="6F6B2EF3" w14:textId="77777777" w:rsidR="00850A1E" w:rsidRPr="00CD2B4B" w:rsidRDefault="00850A1E" w:rsidP="00BF5E48">
            <w:pPr>
              <w:spacing w:line="276" w:lineRule="auto"/>
              <w:jc w:val="center"/>
              <w:rPr>
                <w:rFonts w:ascii="Book Antiqua" w:hAnsi="Book Antiqua" w:cs="Calibri Light"/>
                <w:b/>
                <w:bCs/>
                <w:i/>
                <w:color w:val="auto"/>
                <w:sz w:val="16"/>
                <w:szCs w:val="16"/>
              </w:rPr>
            </w:pPr>
            <w:r w:rsidRPr="00CD2B4B">
              <w:rPr>
                <w:rFonts w:ascii="Book Antiqua" w:hAnsi="Book Antiqua" w:cs="Calibri Light"/>
                <w:b/>
                <w:bCs/>
                <w:i/>
                <w:color w:val="auto"/>
                <w:sz w:val="16"/>
                <w:szCs w:val="16"/>
              </w:rPr>
              <w:t>CONCEPTO.</w:t>
            </w:r>
          </w:p>
        </w:tc>
        <w:tc>
          <w:tcPr>
            <w:tcW w:w="1036" w:type="dxa"/>
            <w:vAlign w:val="center"/>
            <w:hideMark/>
          </w:tcPr>
          <w:p w14:paraId="7DF524AC" w14:textId="77777777" w:rsidR="00850A1E" w:rsidRPr="00CD2B4B" w:rsidRDefault="00850A1E" w:rsidP="00BF5E48">
            <w:pPr>
              <w:spacing w:line="276" w:lineRule="auto"/>
              <w:jc w:val="center"/>
              <w:rPr>
                <w:rFonts w:ascii="Book Antiqua" w:hAnsi="Book Antiqua" w:cs="Calibri Light"/>
                <w:b/>
                <w:bCs/>
                <w:i/>
                <w:color w:val="auto"/>
                <w:sz w:val="16"/>
                <w:szCs w:val="16"/>
              </w:rPr>
            </w:pPr>
            <w:r w:rsidRPr="00CD2B4B">
              <w:rPr>
                <w:rFonts w:ascii="Book Antiqua" w:hAnsi="Book Antiqua" w:cs="Calibri Light"/>
                <w:b/>
                <w:bCs/>
                <w:i/>
                <w:color w:val="auto"/>
                <w:sz w:val="16"/>
                <w:szCs w:val="16"/>
              </w:rPr>
              <w:t>MONTO</w:t>
            </w:r>
          </w:p>
        </w:tc>
      </w:tr>
      <w:tr w:rsidR="00850A1E" w:rsidRPr="00CD2B4B" w14:paraId="1F2EFAD6" w14:textId="77777777" w:rsidTr="00D5227E">
        <w:trPr>
          <w:trHeight w:val="283"/>
        </w:trPr>
        <w:tc>
          <w:tcPr>
            <w:tcW w:w="2639" w:type="dxa"/>
            <w:vAlign w:val="center"/>
            <w:hideMark/>
          </w:tcPr>
          <w:p w14:paraId="7674E645"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Dietas</w:t>
            </w:r>
          </w:p>
        </w:tc>
        <w:tc>
          <w:tcPr>
            <w:tcW w:w="1450" w:type="dxa"/>
            <w:vAlign w:val="center"/>
            <w:hideMark/>
          </w:tcPr>
          <w:p w14:paraId="7DB2CB1E"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Planilla</w:t>
            </w:r>
          </w:p>
        </w:tc>
        <w:tc>
          <w:tcPr>
            <w:tcW w:w="2574" w:type="dxa"/>
            <w:vAlign w:val="center"/>
            <w:hideMark/>
          </w:tcPr>
          <w:p w14:paraId="4F272706"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Correspondientes a Enero 2023.</w:t>
            </w:r>
          </w:p>
        </w:tc>
        <w:tc>
          <w:tcPr>
            <w:tcW w:w="1036" w:type="dxa"/>
            <w:noWrap/>
            <w:vAlign w:val="center"/>
            <w:hideMark/>
          </w:tcPr>
          <w:p w14:paraId="2C10E507" w14:textId="55A99FD3" w:rsidR="00850A1E" w:rsidRPr="00CD2B4B" w:rsidRDefault="00850A1E" w:rsidP="00BF5E48">
            <w:pPr>
              <w:spacing w:line="276" w:lineRule="auto"/>
              <w:jc w:val="right"/>
              <w:rPr>
                <w:rFonts w:ascii="Book Antiqua" w:hAnsi="Book Antiqua" w:cs="Calibri Light"/>
                <w:bCs/>
                <w:i/>
                <w:color w:val="auto"/>
                <w:sz w:val="16"/>
                <w:szCs w:val="16"/>
              </w:rPr>
            </w:pPr>
            <w:r w:rsidRPr="00CD2B4B">
              <w:rPr>
                <w:rFonts w:ascii="Book Antiqua" w:hAnsi="Book Antiqua" w:cs="Calibri Light"/>
                <w:bCs/>
                <w:i/>
                <w:color w:val="auto"/>
                <w:sz w:val="16"/>
                <w:szCs w:val="16"/>
              </w:rPr>
              <w:t xml:space="preserve">$ </w:t>
            </w:r>
            <w:r w:rsidR="005F248D" w:rsidRPr="00CD2B4B">
              <w:rPr>
                <w:rFonts w:ascii="Book Antiqua" w:hAnsi="Book Antiqua" w:cs="Calibri Light"/>
                <w:bCs/>
                <w:i/>
                <w:color w:val="auto"/>
                <w:sz w:val="16"/>
                <w:szCs w:val="16"/>
              </w:rPr>
              <w:t xml:space="preserve"> </w:t>
            </w:r>
            <w:r w:rsidRPr="00CD2B4B">
              <w:rPr>
                <w:rFonts w:ascii="Book Antiqua" w:hAnsi="Book Antiqua" w:cs="Calibri Light"/>
                <w:bCs/>
                <w:i/>
                <w:color w:val="auto"/>
                <w:sz w:val="16"/>
                <w:szCs w:val="16"/>
              </w:rPr>
              <w:t xml:space="preserve">7,000.00 </w:t>
            </w:r>
          </w:p>
        </w:tc>
      </w:tr>
      <w:tr w:rsidR="00850A1E" w:rsidRPr="00CD2B4B" w14:paraId="578AFF60" w14:textId="77777777" w:rsidTr="00D5227E">
        <w:trPr>
          <w:trHeight w:val="283"/>
        </w:trPr>
        <w:tc>
          <w:tcPr>
            <w:tcW w:w="2639" w:type="dxa"/>
            <w:vAlign w:val="center"/>
            <w:hideMark/>
          </w:tcPr>
          <w:p w14:paraId="6859AD8B"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Salarios</w:t>
            </w:r>
          </w:p>
        </w:tc>
        <w:tc>
          <w:tcPr>
            <w:tcW w:w="1450" w:type="dxa"/>
            <w:vAlign w:val="center"/>
            <w:hideMark/>
          </w:tcPr>
          <w:p w14:paraId="5363AA7A"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Planilla</w:t>
            </w:r>
          </w:p>
        </w:tc>
        <w:tc>
          <w:tcPr>
            <w:tcW w:w="2574" w:type="dxa"/>
            <w:vAlign w:val="center"/>
            <w:hideMark/>
          </w:tcPr>
          <w:p w14:paraId="318FE343"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Correspondientes a Enero 2023.</w:t>
            </w:r>
          </w:p>
        </w:tc>
        <w:tc>
          <w:tcPr>
            <w:tcW w:w="1036" w:type="dxa"/>
            <w:noWrap/>
            <w:vAlign w:val="center"/>
            <w:hideMark/>
          </w:tcPr>
          <w:p w14:paraId="780E4C1D" w14:textId="14899C9D" w:rsidR="00850A1E" w:rsidRPr="00CD2B4B" w:rsidRDefault="00850A1E" w:rsidP="00BF5E48">
            <w:pPr>
              <w:spacing w:line="276" w:lineRule="auto"/>
              <w:jc w:val="right"/>
              <w:rPr>
                <w:rFonts w:ascii="Book Antiqua" w:hAnsi="Book Antiqua" w:cs="Calibri Light"/>
                <w:bCs/>
                <w:i/>
                <w:color w:val="auto"/>
                <w:sz w:val="16"/>
                <w:szCs w:val="16"/>
              </w:rPr>
            </w:pPr>
            <w:r w:rsidRPr="00CD2B4B">
              <w:rPr>
                <w:rFonts w:ascii="Book Antiqua" w:hAnsi="Book Antiqua" w:cs="Calibri Light"/>
                <w:bCs/>
                <w:i/>
                <w:color w:val="auto"/>
                <w:sz w:val="16"/>
                <w:szCs w:val="16"/>
              </w:rPr>
              <w:t xml:space="preserve">$ </w:t>
            </w:r>
            <w:r w:rsidR="005F248D" w:rsidRPr="00CD2B4B">
              <w:rPr>
                <w:rFonts w:ascii="Book Antiqua" w:hAnsi="Book Antiqua" w:cs="Calibri Light"/>
                <w:bCs/>
                <w:i/>
                <w:color w:val="auto"/>
                <w:sz w:val="16"/>
                <w:szCs w:val="16"/>
              </w:rPr>
              <w:t xml:space="preserve"> </w:t>
            </w:r>
            <w:r w:rsidRPr="00CD2B4B">
              <w:rPr>
                <w:rFonts w:ascii="Book Antiqua" w:hAnsi="Book Antiqua" w:cs="Calibri Light"/>
                <w:bCs/>
                <w:i/>
                <w:color w:val="auto"/>
                <w:sz w:val="16"/>
                <w:szCs w:val="16"/>
              </w:rPr>
              <w:t xml:space="preserve">8,080.00 </w:t>
            </w:r>
          </w:p>
        </w:tc>
      </w:tr>
      <w:tr w:rsidR="00850A1E" w:rsidRPr="00CD2B4B" w14:paraId="798B4835" w14:textId="77777777" w:rsidTr="00D5227E">
        <w:trPr>
          <w:trHeight w:val="283"/>
        </w:trPr>
        <w:tc>
          <w:tcPr>
            <w:tcW w:w="2639" w:type="dxa"/>
            <w:vAlign w:val="center"/>
            <w:hideMark/>
          </w:tcPr>
          <w:p w14:paraId="0A73F60C"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Aporte patronal al ISSS</w:t>
            </w:r>
          </w:p>
        </w:tc>
        <w:tc>
          <w:tcPr>
            <w:tcW w:w="1450" w:type="dxa"/>
            <w:vAlign w:val="center"/>
            <w:hideMark/>
          </w:tcPr>
          <w:p w14:paraId="1DB2DA9E"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Planilla</w:t>
            </w:r>
          </w:p>
        </w:tc>
        <w:tc>
          <w:tcPr>
            <w:tcW w:w="2574" w:type="dxa"/>
            <w:vAlign w:val="center"/>
            <w:hideMark/>
          </w:tcPr>
          <w:p w14:paraId="717991F9"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Correspondientes a Enero 2023.</w:t>
            </w:r>
          </w:p>
        </w:tc>
        <w:tc>
          <w:tcPr>
            <w:tcW w:w="1036" w:type="dxa"/>
            <w:noWrap/>
            <w:vAlign w:val="center"/>
            <w:hideMark/>
          </w:tcPr>
          <w:p w14:paraId="5FE1EE99" w14:textId="77CEB6B6" w:rsidR="00850A1E" w:rsidRPr="00CD2B4B" w:rsidRDefault="00850A1E" w:rsidP="00BF5E48">
            <w:pPr>
              <w:spacing w:line="276" w:lineRule="auto"/>
              <w:jc w:val="right"/>
              <w:rPr>
                <w:rFonts w:ascii="Book Antiqua" w:hAnsi="Book Antiqua" w:cs="Calibri Light"/>
                <w:bCs/>
                <w:i/>
                <w:color w:val="auto"/>
                <w:sz w:val="16"/>
                <w:szCs w:val="16"/>
              </w:rPr>
            </w:pPr>
            <w:r w:rsidRPr="00CD2B4B">
              <w:rPr>
                <w:rFonts w:ascii="Book Antiqua" w:hAnsi="Book Antiqua" w:cs="Calibri Light"/>
                <w:bCs/>
                <w:i/>
                <w:color w:val="auto"/>
                <w:sz w:val="16"/>
                <w:szCs w:val="16"/>
              </w:rPr>
              <w:t xml:space="preserve">$ </w:t>
            </w:r>
            <w:r w:rsidR="005F248D" w:rsidRPr="00CD2B4B">
              <w:rPr>
                <w:rFonts w:ascii="Book Antiqua" w:hAnsi="Book Antiqua" w:cs="Calibri Light"/>
                <w:bCs/>
                <w:i/>
                <w:color w:val="auto"/>
                <w:sz w:val="16"/>
                <w:szCs w:val="16"/>
              </w:rPr>
              <w:t xml:space="preserve"> </w:t>
            </w:r>
            <w:r w:rsidRPr="00CD2B4B">
              <w:rPr>
                <w:rFonts w:ascii="Book Antiqua" w:hAnsi="Book Antiqua" w:cs="Calibri Light"/>
                <w:bCs/>
                <w:i/>
                <w:color w:val="auto"/>
                <w:sz w:val="16"/>
                <w:szCs w:val="16"/>
              </w:rPr>
              <w:t xml:space="preserve">1,077.81 </w:t>
            </w:r>
          </w:p>
        </w:tc>
      </w:tr>
      <w:tr w:rsidR="00850A1E" w:rsidRPr="00CD2B4B" w14:paraId="7E2BCECF" w14:textId="77777777" w:rsidTr="00D5227E">
        <w:trPr>
          <w:trHeight w:val="283"/>
        </w:trPr>
        <w:tc>
          <w:tcPr>
            <w:tcW w:w="2639" w:type="dxa"/>
            <w:vAlign w:val="center"/>
            <w:hideMark/>
          </w:tcPr>
          <w:p w14:paraId="6F5E1748"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Aporte patronal AFP CRECER</w:t>
            </w:r>
          </w:p>
        </w:tc>
        <w:tc>
          <w:tcPr>
            <w:tcW w:w="1450" w:type="dxa"/>
            <w:vAlign w:val="center"/>
            <w:hideMark/>
          </w:tcPr>
          <w:p w14:paraId="07B01314"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Planilla</w:t>
            </w:r>
          </w:p>
        </w:tc>
        <w:tc>
          <w:tcPr>
            <w:tcW w:w="2574" w:type="dxa"/>
            <w:vAlign w:val="center"/>
            <w:hideMark/>
          </w:tcPr>
          <w:p w14:paraId="08D8ABBA"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Correspondientes a Enero 2023.</w:t>
            </w:r>
          </w:p>
        </w:tc>
        <w:tc>
          <w:tcPr>
            <w:tcW w:w="1036" w:type="dxa"/>
            <w:noWrap/>
            <w:vAlign w:val="center"/>
            <w:hideMark/>
          </w:tcPr>
          <w:p w14:paraId="7B40C0A7" w14:textId="3CE0BDBE"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 xml:space="preserve">$ </w:t>
            </w:r>
            <w:r w:rsidR="005F248D" w:rsidRPr="00CD2B4B">
              <w:rPr>
                <w:rFonts w:ascii="Book Antiqua" w:hAnsi="Book Antiqua" w:cs="Calibri Light"/>
                <w:bCs/>
                <w:i/>
                <w:color w:val="auto"/>
                <w:sz w:val="16"/>
                <w:szCs w:val="16"/>
              </w:rPr>
              <w:t xml:space="preserve"> </w:t>
            </w:r>
            <w:r w:rsidRPr="00CD2B4B">
              <w:rPr>
                <w:rFonts w:ascii="Book Antiqua" w:hAnsi="Book Antiqua" w:cs="Calibri Light"/>
                <w:bCs/>
                <w:i/>
                <w:color w:val="auto"/>
                <w:sz w:val="16"/>
                <w:szCs w:val="16"/>
              </w:rPr>
              <w:t xml:space="preserve">   693.89 </w:t>
            </w:r>
          </w:p>
        </w:tc>
      </w:tr>
      <w:tr w:rsidR="00850A1E" w:rsidRPr="00CD2B4B" w14:paraId="0F0C1B01" w14:textId="77777777" w:rsidTr="00D5227E">
        <w:trPr>
          <w:trHeight w:val="283"/>
        </w:trPr>
        <w:tc>
          <w:tcPr>
            <w:tcW w:w="2639" w:type="dxa"/>
            <w:vAlign w:val="center"/>
            <w:hideMark/>
          </w:tcPr>
          <w:p w14:paraId="71A9DD0C"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Aporte patronal AFP CONFIA</w:t>
            </w:r>
          </w:p>
        </w:tc>
        <w:tc>
          <w:tcPr>
            <w:tcW w:w="1450" w:type="dxa"/>
            <w:vAlign w:val="center"/>
            <w:hideMark/>
          </w:tcPr>
          <w:p w14:paraId="1C920D52"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Planilla</w:t>
            </w:r>
          </w:p>
        </w:tc>
        <w:tc>
          <w:tcPr>
            <w:tcW w:w="2574" w:type="dxa"/>
            <w:vAlign w:val="center"/>
            <w:hideMark/>
          </w:tcPr>
          <w:p w14:paraId="2A15D549"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Correspondientes a Enero 2023.</w:t>
            </w:r>
          </w:p>
        </w:tc>
        <w:tc>
          <w:tcPr>
            <w:tcW w:w="1036" w:type="dxa"/>
            <w:noWrap/>
            <w:vAlign w:val="center"/>
            <w:hideMark/>
          </w:tcPr>
          <w:p w14:paraId="22A42AD6" w14:textId="14DBEDA1"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 xml:space="preserve">$ </w:t>
            </w:r>
            <w:r w:rsidR="005F248D" w:rsidRPr="00CD2B4B">
              <w:rPr>
                <w:rFonts w:ascii="Book Antiqua" w:hAnsi="Book Antiqua" w:cs="Calibri Light"/>
                <w:bCs/>
                <w:i/>
                <w:color w:val="auto"/>
                <w:sz w:val="16"/>
                <w:szCs w:val="16"/>
              </w:rPr>
              <w:t xml:space="preserve"> </w:t>
            </w:r>
            <w:r w:rsidRPr="00CD2B4B">
              <w:rPr>
                <w:rFonts w:ascii="Book Antiqua" w:hAnsi="Book Antiqua" w:cs="Calibri Light"/>
                <w:bCs/>
                <w:i/>
                <w:color w:val="auto"/>
                <w:sz w:val="16"/>
                <w:szCs w:val="16"/>
              </w:rPr>
              <w:t xml:space="preserve">    28.75 </w:t>
            </w:r>
          </w:p>
        </w:tc>
      </w:tr>
      <w:tr w:rsidR="00850A1E" w:rsidRPr="00CD2B4B" w14:paraId="6A50C326" w14:textId="77777777" w:rsidTr="00D5227E">
        <w:trPr>
          <w:trHeight w:val="283"/>
        </w:trPr>
        <w:tc>
          <w:tcPr>
            <w:tcW w:w="2639" w:type="dxa"/>
            <w:vAlign w:val="center"/>
            <w:hideMark/>
          </w:tcPr>
          <w:p w14:paraId="5E749EDF"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 xml:space="preserve">Walter Edgardo Méndez Ramírez </w:t>
            </w:r>
          </w:p>
        </w:tc>
        <w:tc>
          <w:tcPr>
            <w:tcW w:w="1450" w:type="dxa"/>
            <w:vAlign w:val="center"/>
            <w:hideMark/>
          </w:tcPr>
          <w:p w14:paraId="3AFFC2FA"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Recibo</w:t>
            </w:r>
          </w:p>
        </w:tc>
        <w:tc>
          <w:tcPr>
            <w:tcW w:w="2574" w:type="dxa"/>
            <w:vAlign w:val="center"/>
            <w:hideMark/>
          </w:tcPr>
          <w:p w14:paraId="00E7D53A"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Pago de honorarios en tercer mes de prueba en como Encargado del Consultorio Médico Municipal c/a Enero 2023.</w:t>
            </w:r>
          </w:p>
        </w:tc>
        <w:tc>
          <w:tcPr>
            <w:tcW w:w="1036" w:type="dxa"/>
            <w:noWrap/>
            <w:vAlign w:val="center"/>
            <w:hideMark/>
          </w:tcPr>
          <w:p w14:paraId="58EBD4D5" w14:textId="5437F78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w:t>
            </w:r>
            <w:r w:rsidR="005F248D" w:rsidRPr="00CD2B4B">
              <w:rPr>
                <w:rFonts w:ascii="Book Antiqua" w:hAnsi="Book Antiqua" w:cs="Calibri Light"/>
                <w:bCs/>
                <w:i/>
                <w:color w:val="auto"/>
                <w:sz w:val="16"/>
                <w:szCs w:val="16"/>
              </w:rPr>
              <w:t xml:space="preserve"> </w:t>
            </w:r>
            <w:r w:rsidRPr="00CD2B4B">
              <w:rPr>
                <w:rFonts w:ascii="Book Antiqua" w:hAnsi="Book Antiqua" w:cs="Calibri Light"/>
                <w:bCs/>
                <w:i/>
                <w:color w:val="auto"/>
                <w:sz w:val="16"/>
                <w:szCs w:val="16"/>
              </w:rPr>
              <w:t xml:space="preserve">     50.00 </w:t>
            </w:r>
          </w:p>
        </w:tc>
      </w:tr>
      <w:tr w:rsidR="00850A1E" w:rsidRPr="00CD2B4B" w14:paraId="27C0E9E3" w14:textId="77777777" w:rsidTr="00D5227E">
        <w:trPr>
          <w:trHeight w:val="283"/>
        </w:trPr>
        <w:tc>
          <w:tcPr>
            <w:tcW w:w="2639" w:type="dxa"/>
            <w:vAlign w:val="center"/>
            <w:hideMark/>
          </w:tcPr>
          <w:p w14:paraId="375B70F5"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 </w:t>
            </w:r>
          </w:p>
        </w:tc>
        <w:tc>
          <w:tcPr>
            <w:tcW w:w="1450" w:type="dxa"/>
            <w:vAlign w:val="center"/>
            <w:hideMark/>
          </w:tcPr>
          <w:p w14:paraId="4A092CE9" w14:textId="77777777" w:rsidR="00850A1E" w:rsidRPr="00CD2B4B" w:rsidRDefault="00850A1E" w:rsidP="00BF5E48">
            <w:pPr>
              <w:spacing w:line="276" w:lineRule="auto"/>
              <w:rPr>
                <w:rFonts w:ascii="Book Antiqua" w:hAnsi="Book Antiqua" w:cs="Calibri Light"/>
                <w:bCs/>
                <w:i/>
                <w:color w:val="auto"/>
                <w:sz w:val="16"/>
                <w:szCs w:val="16"/>
              </w:rPr>
            </w:pPr>
            <w:r w:rsidRPr="00CD2B4B">
              <w:rPr>
                <w:rFonts w:ascii="Book Antiqua" w:hAnsi="Book Antiqua" w:cs="Calibri Light"/>
                <w:bCs/>
                <w:i/>
                <w:color w:val="auto"/>
                <w:sz w:val="16"/>
                <w:szCs w:val="16"/>
              </w:rPr>
              <w:t> </w:t>
            </w:r>
          </w:p>
        </w:tc>
        <w:tc>
          <w:tcPr>
            <w:tcW w:w="2574" w:type="dxa"/>
            <w:vAlign w:val="center"/>
            <w:hideMark/>
          </w:tcPr>
          <w:p w14:paraId="5D0CD28A" w14:textId="77777777" w:rsidR="00850A1E" w:rsidRPr="00CD2B4B" w:rsidRDefault="00850A1E" w:rsidP="00BF5E48">
            <w:pPr>
              <w:spacing w:line="276" w:lineRule="auto"/>
              <w:rPr>
                <w:rFonts w:ascii="Book Antiqua" w:hAnsi="Book Antiqua" w:cs="Calibri Light"/>
                <w:b/>
                <w:bCs/>
                <w:i/>
                <w:color w:val="auto"/>
                <w:sz w:val="16"/>
                <w:szCs w:val="16"/>
              </w:rPr>
            </w:pPr>
            <w:r w:rsidRPr="00CD2B4B">
              <w:rPr>
                <w:rFonts w:ascii="Book Antiqua" w:hAnsi="Book Antiqua" w:cs="Calibri Light"/>
                <w:b/>
                <w:bCs/>
                <w:i/>
                <w:color w:val="auto"/>
                <w:sz w:val="16"/>
                <w:szCs w:val="16"/>
              </w:rPr>
              <w:t>TOTAL</w:t>
            </w:r>
          </w:p>
        </w:tc>
        <w:tc>
          <w:tcPr>
            <w:tcW w:w="1036" w:type="dxa"/>
            <w:noWrap/>
            <w:vAlign w:val="center"/>
            <w:hideMark/>
          </w:tcPr>
          <w:p w14:paraId="4FF5E78D" w14:textId="69FC156D" w:rsidR="00850A1E" w:rsidRPr="00CD2B4B" w:rsidRDefault="00850A1E" w:rsidP="00BF5E48">
            <w:pPr>
              <w:spacing w:line="276" w:lineRule="auto"/>
              <w:jc w:val="center"/>
              <w:rPr>
                <w:rFonts w:ascii="Book Antiqua" w:hAnsi="Book Antiqua" w:cs="Calibri Light"/>
                <w:b/>
                <w:bCs/>
                <w:i/>
                <w:color w:val="auto"/>
                <w:sz w:val="16"/>
                <w:szCs w:val="16"/>
              </w:rPr>
            </w:pPr>
            <w:r w:rsidRPr="00CD2B4B">
              <w:rPr>
                <w:rFonts w:ascii="Book Antiqua" w:hAnsi="Book Antiqua" w:cs="Calibri Light"/>
                <w:b/>
                <w:bCs/>
                <w:i/>
                <w:color w:val="auto"/>
                <w:sz w:val="16"/>
                <w:szCs w:val="16"/>
              </w:rPr>
              <w:t xml:space="preserve">$18,130.45 </w:t>
            </w:r>
          </w:p>
        </w:tc>
      </w:tr>
      <w:tr w:rsidR="0053646D" w:rsidRPr="00CD2B4B" w14:paraId="78D09B6F" w14:textId="77777777" w:rsidTr="00BF5E48">
        <w:trPr>
          <w:trHeight w:val="283"/>
        </w:trPr>
        <w:tc>
          <w:tcPr>
            <w:tcW w:w="6663" w:type="dxa"/>
            <w:gridSpan w:val="3"/>
            <w:noWrap/>
            <w:vAlign w:val="center"/>
            <w:hideMark/>
          </w:tcPr>
          <w:p w14:paraId="3A761F97" w14:textId="77777777" w:rsidR="0053646D" w:rsidRPr="00CD2B4B" w:rsidRDefault="0053646D" w:rsidP="00BF5E48">
            <w:pPr>
              <w:rPr>
                <w:rFonts w:ascii="Book Antiqua" w:hAnsi="Book Antiqua" w:cs="Calibri Light"/>
                <w:b/>
                <w:bCs/>
                <w:i/>
                <w:color w:val="auto"/>
                <w:sz w:val="16"/>
                <w:szCs w:val="16"/>
              </w:rPr>
            </w:pPr>
            <w:r w:rsidRPr="00CD2B4B">
              <w:rPr>
                <w:rFonts w:ascii="Book Antiqua" w:hAnsi="Book Antiqua" w:cs="Calibri Light"/>
                <w:b/>
                <w:bCs/>
                <w:i/>
                <w:color w:val="auto"/>
                <w:sz w:val="16"/>
                <w:szCs w:val="16"/>
              </w:rPr>
              <w:t>TOTAL DE EGRESOS</w:t>
            </w:r>
          </w:p>
        </w:tc>
        <w:tc>
          <w:tcPr>
            <w:tcW w:w="1036" w:type="dxa"/>
            <w:noWrap/>
            <w:vAlign w:val="center"/>
            <w:hideMark/>
          </w:tcPr>
          <w:p w14:paraId="60A6C496" w14:textId="486C9B5B" w:rsidR="0053646D" w:rsidRPr="00CD2B4B" w:rsidRDefault="0053646D" w:rsidP="00BF5E48">
            <w:pPr>
              <w:jc w:val="right"/>
              <w:rPr>
                <w:rFonts w:ascii="Book Antiqua" w:hAnsi="Book Antiqua" w:cs="Calibri Light"/>
                <w:b/>
                <w:bCs/>
                <w:i/>
                <w:color w:val="auto"/>
                <w:sz w:val="16"/>
                <w:szCs w:val="16"/>
              </w:rPr>
            </w:pPr>
            <w:r w:rsidRPr="00CD2B4B">
              <w:rPr>
                <w:rFonts w:ascii="Book Antiqua" w:hAnsi="Book Antiqua" w:cs="Calibri Light"/>
                <w:b/>
                <w:bCs/>
                <w:i/>
                <w:color w:val="auto"/>
                <w:sz w:val="16"/>
                <w:szCs w:val="16"/>
              </w:rPr>
              <w:t xml:space="preserve">$43,078.20 </w:t>
            </w:r>
          </w:p>
        </w:tc>
      </w:tr>
    </w:tbl>
    <w:p w14:paraId="1FB5D271" w14:textId="77777777" w:rsidR="00ED66A3" w:rsidRDefault="00ED66A3" w:rsidP="00ED66A3">
      <w:pPr>
        <w:pStyle w:val="Prrafodelista"/>
        <w:spacing w:line="276" w:lineRule="auto"/>
        <w:ind w:left="1080"/>
        <w:jc w:val="both"/>
        <w:rPr>
          <w:rFonts w:ascii="Book Antiqua" w:hAnsi="Book Antiqua" w:cs="Calibri Light"/>
          <w:bCs/>
          <w:i/>
          <w:color w:val="auto"/>
          <w:sz w:val="22"/>
          <w:lang w:val="es-419"/>
        </w:rPr>
      </w:pPr>
    </w:p>
    <w:p w14:paraId="0626FCCE" w14:textId="4CF5FC3D" w:rsidR="00ED66A3" w:rsidRDefault="00ED66A3" w:rsidP="00ED66A3">
      <w:pPr>
        <w:pStyle w:val="Prrafodelista"/>
        <w:numPr>
          <w:ilvl w:val="0"/>
          <w:numId w:val="28"/>
        </w:numPr>
        <w:spacing w:line="276" w:lineRule="auto"/>
        <w:jc w:val="both"/>
        <w:rPr>
          <w:rFonts w:ascii="Book Antiqua" w:hAnsi="Book Antiqua" w:cs="Calibri Light"/>
          <w:bCs/>
          <w:i/>
          <w:color w:val="auto"/>
          <w:sz w:val="22"/>
          <w:lang w:val="es-419"/>
        </w:rPr>
      </w:pPr>
      <w:r w:rsidRPr="00ED66A3">
        <w:rPr>
          <w:rFonts w:ascii="Book Antiqua" w:hAnsi="Book Antiqua" w:cs="Calibri Light"/>
          <w:bCs/>
          <w:i/>
          <w:color w:val="auto"/>
          <w:sz w:val="22"/>
          <w:lang w:val="es-419"/>
        </w:rPr>
        <w:t>Que vist</w:t>
      </w:r>
      <w:r>
        <w:rPr>
          <w:rFonts w:ascii="Book Antiqua" w:hAnsi="Book Antiqua" w:cs="Calibri Light"/>
          <w:bCs/>
          <w:i/>
          <w:color w:val="auto"/>
          <w:sz w:val="22"/>
          <w:lang w:val="es-419"/>
        </w:rPr>
        <w:t xml:space="preserve">o el listado de los gastos efectuados por la Encargada de la UACI </w:t>
      </w:r>
      <w:r w:rsidRPr="00ED66A3">
        <w:rPr>
          <w:rFonts w:ascii="Book Antiqua" w:hAnsi="Book Antiqua" w:cs="Calibri Light"/>
          <w:bCs/>
          <w:i/>
          <w:color w:val="auto"/>
          <w:sz w:val="22"/>
          <w:lang w:val="es-419"/>
        </w:rPr>
        <w:t>de fecha 1 de febrero de 2023</w:t>
      </w:r>
      <w:r>
        <w:rPr>
          <w:rFonts w:ascii="Book Antiqua" w:hAnsi="Book Antiqua" w:cs="Calibri Light"/>
          <w:bCs/>
          <w:i/>
          <w:color w:val="auto"/>
          <w:sz w:val="22"/>
          <w:lang w:val="es-419"/>
        </w:rPr>
        <w:t xml:space="preserve">, </w:t>
      </w:r>
      <w:r w:rsidRPr="00ED66A3">
        <w:rPr>
          <w:rFonts w:ascii="Book Antiqua" w:hAnsi="Book Antiqua" w:cs="Calibri Light"/>
          <w:bCs/>
          <w:i/>
          <w:color w:val="auto"/>
          <w:sz w:val="22"/>
          <w:lang w:val="es-419"/>
        </w:rPr>
        <w:t xml:space="preserve">mediante el cual solicita la ratificación de los gastos realizados en el mes de enero del corriente año, los cuales son: </w:t>
      </w:r>
    </w:p>
    <w:p w14:paraId="531ADA97" w14:textId="3D4305FA" w:rsidR="00FA2757" w:rsidRPr="00FA2757" w:rsidRDefault="00FA2757" w:rsidP="00FA2757">
      <w:pPr>
        <w:pStyle w:val="Prrafodelista"/>
        <w:numPr>
          <w:ilvl w:val="0"/>
          <w:numId w:val="34"/>
        </w:numPr>
        <w:spacing w:line="276" w:lineRule="auto"/>
        <w:jc w:val="both"/>
        <w:rPr>
          <w:rFonts w:ascii="Book Antiqua" w:hAnsi="Book Antiqua" w:cs="Calibri Light"/>
          <w:b/>
          <w:i/>
          <w:color w:val="auto"/>
          <w:sz w:val="18"/>
          <w:szCs w:val="20"/>
          <w:lang w:val="es-419"/>
        </w:rPr>
      </w:pPr>
      <w:r w:rsidRPr="00FA2757">
        <w:rPr>
          <w:rFonts w:ascii="Book Antiqua" w:hAnsi="Book Antiqua" w:cs="Calibri Light"/>
          <w:b/>
          <w:i/>
          <w:color w:val="auto"/>
          <w:sz w:val="18"/>
          <w:szCs w:val="20"/>
          <w:lang w:val="es-419"/>
        </w:rPr>
        <w:t>FUENTE DE FINANCIAMIENTO: FONDOS PROPIOS</w:t>
      </w:r>
      <w:r>
        <w:rPr>
          <w:rFonts w:ascii="Book Antiqua" w:hAnsi="Book Antiqua" w:cs="Calibri Light"/>
          <w:b/>
          <w:i/>
          <w:color w:val="auto"/>
          <w:sz w:val="18"/>
          <w:szCs w:val="20"/>
          <w:lang w:val="es-419"/>
        </w:rPr>
        <w:t>.</w:t>
      </w:r>
    </w:p>
    <w:tbl>
      <w:tblPr>
        <w:tblStyle w:val="Tablaconcuadrcula1"/>
        <w:tblW w:w="0" w:type="auto"/>
        <w:jc w:val="right"/>
        <w:tblLayout w:type="fixed"/>
        <w:tblLook w:val="04A0" w:firstRow="1" w:lastRow="0" w:firstColumn="1" w:lastColumn="0" w:noHBand="0" w:noVBand="1"/>
      </w:tblPr>
      <w:tblGrid>
        <w:gridCol w:w="988"/>
        <w:gridCol w:w="1559"/>
        <w:gridCol w:w="2131"/>
        <w:gridCol w:w="827"/>
        <w:gridCol w:w="1157"/>
        <w:gridCol w:w="1031"/>
      </w:tblGrid>
      <w:tr w:rsidR="00135489" w:rsidRPr="00D5227E" w14:paraId="5533ECEA" w14:textId="77777777" w:rsidTr="00ED66A3">
        <w:trPr>
          <w:trHeight w:val="283"/>
          <w:jc w:val="right"/>
        </w:trPr>
        <w:tc>
          <w:tcPr>
            <w:tcW w:w="988" w:type="dxa"/>
            <w:vAlign w:val="center"/>
            <w:hideMark/>
          </w:tcPr>
          <w:p w14:paraId="4D4E2B5E" w14:textId="77777777" w:rsidR="001E7563" w:rsidRDefault="00135489" w:rsidP="00ED66A3">
            <w:pPr>
              <w:jc w:val="center"/>
              <w:rPr>
                <w:rFonts w:ascii="Book Antiqua" w:hAnsi="Book Antiqua" w:cs="Calibri Light"/>
                <w:b/>
                <w:i/>
                <w:color w:val="auto"/>
                <w:kern w:val="0"/>
                <w:sz w:val="16"/>
                <w:szCs w:val="16"/>
                <w14:ligatures w14:val="none"/>
              </w:rPr>
            </w:pPr>
            <w:r w:rsidRPr="00D5227E">
              <w:rPr>
                <w:rFonts w:ascii="Book Antiqua" w:hAnsi="Book Antiqua" w:cs="Calibri Light"/>
                <w:b/>
                <w:i/>
                <w:color w:val="auto"/>
                <w:sz w:val="16"/>
                <w:szCs w:val="16"/>
              </w:rPr>
              <w:t>FECHA</w:t>
            </w:r>
          </w:p>
          <w:p w14:paraId="5F8DC7D2" w14:textId="16D39029" w:rsidR="00135489" w:rsidRPr="00D5227E" w:rsidRDefault="00135489" w:rsidP="00ED66A3">
            <w:pPr>
              <w:jc w:val="center"/>
              <w:rPr>
                <w:rFonts w:ascii="Book Antiqua" w:hAnsi="Book Antiqua" w:cs="Calibri Light"/>
                <w:b/>
                <w:i/>
                <w:color w:val="auto"/>
                <w:sz w:val="16"/>
                <w:szCs w:val="16"/>
              </w:rPr>
            </w:pPr>
            <w:r w:rsidRPr="00D5227E">
              <w:rPr>
                <w:rFonts w:ascii="Book Antiqua" w:hAnsi="Book Antiqua" w:cs="Calibri Light"/>
                <w:b/>
                <w:i/>
                <w:color w:val="auto"/>
                <w:sz w:val="16"/>
                <w:szCs w:val="16"/>
              </w:rPr>
              <w:t>CONTRA</w:t>
            </w:r>
            <w:r>
              <w:rPr>
                <w:rFonts w:ascii="Book Antiqua" w:hAnsi="Book Antiqua" w:cs="Calibri Light"/>
                <w:b/>
                <w:i/>
                <w:color w:val="auto"/>
                <w:sz w:val="16"/>
                <w:szCs w:val="16"/>
              </w:rPr>
              <w:t>.</w:t>
            </w:r>
          </w:p>
        </w:tc>
        <w:tc>
          <w:tcPr>
            <w:tcW w:w="1559" w:type="dxa"/>
            <w:vAlign w:val="center"/>
            <w:hideMark/>
          </w:tcPr>
          <w:p w14:paraId="5D379B67" w14:textId="77777777" w:rsidR="00135489" w:rsidRPr="00D5227E" w:rsidRDefault="00135489" w:rsidP="00ED66A3">
            <w:pPr>
              <w:jc w:val="center"/>
              <w:rPr>
                <w:rFonts w:ascii="Book Antiqua" w:hAnsi="Book Antiqua" w:cs="Calibri Light"/>
                <w:b/>
                <w:i/>
                <w:color w:val="auto"/>
                <w:kern w:val="0"/>
                <w:sz w:val="16"/>
                <w:szCs w:val="16"/>
                <w14:ligatures w14:val="none"/>
              </w:rPr>
            </w:pPr>
            <w:r w:rsidRPr="00D5227E">
              <w:rPr>
                <w:rFonts w:ascii="Book Antiqua" w:hAnsi="Book Antiqua" w:cs="Calibri Light"/>
                <w:b/>
                <w:i/>
                <w:color w:val="auto"/>
                <w:kern w:val="0"/>
                <w:sz w:val="16"/>
                <w:szCs w:val="16"/>
                <w14:ligatures w14:val="none"/>
              </w:rPr>
              <w:t>NOMBRE DEL CONTRATISTA</w:t>
            </w:r>
          </w:p>
        </w:tc>
        <w:tc>
          <w:tcPr>
            <w:tcW w:w="2131" w:type="dxa"/>
            <w:noWrap/>
            <w:vAlign w:val="center"/>
            <w:hideMark/>
          </w:tcPr>
          <w:p w14:paraId="3951AFA3" w14:textId="77777777" w:rsidR="00135489" w:rsidRPr="00D5227E" w:rsidRDefault="00135489" w:rsidP="00ED66A3">
            <w:pPr>
              <w:jc w:val="center"/>
              <w:rPr>
                <w:rFonts w:ascii="Book Antiqua" w:hAnsi="Book Antiqua" w:cs="Calibri Light"/>
                <w:b/>
                <w:i/>
                <w:color w:val="auto"/>
                <w:kern w:val="0"/>
                <w:sz w:val="16"/>
                <w:szCs w:val="16"/>
                <w14:ligatures w14:val="none"/>
              </w:rPr>
            </w:pPr>
            <w:r w:rsidRPr="00D5227E">
              <w:rPr>
                <w:rFonts w:ascii="Book Antiqua" w:hAnsi="Book Antiqua" w:cs="Calibri Light"/>
                <w:b/>
                <w:i/>
                <w:color w:val="auto"/>
                <w:kern w:val="0"/>
                <w:sz w:val="16"/>
                <w:szCs w:val="16"/>
                <w14:ligatures w14:val="none"/>
              </w:rPr>
              <w:t>DESCRIPCION</w:t>
            </w:r>
          </w:p>
        </w:tc>
        <w:tc>
          <w:tcPr>
            <w:tcW w:w="827" w:type="dxa"/>
            <w:vAlign w:val="center"/>
            <w:hideMark/>
          </w:tcPr>
          <w:p w14:paraId="0DCBC54D" w14:textId="4AE29103" w:rsidR="00135489" w:rsidRPr="00D5227E" w:rsidRDefault="00135489" w:rsidP="00ED66A3">
            <w:pPr>
              <w:jc w:val="center"/>
              <w:rPr>
                <w:rFonts w:ascii="Book Antiqua" w:hAnsi="Book Antiqua" w:cs="Calibri Light"/>
                <w:b/>
                <w:i/>
                <w:color w:val="auto"/>
                <w:kern w:val="0"/>
                <w:sz w:val="16"/>
                <w:szCs w:val="16"/>
                <w14:ligatures w14:val="none"/>
              </w:rPr>
            </w:pPr>
            <w:r w:rsidRPr="00D5227E">
              <w:rPr>
                <w:rFonts w:ascii="Book Antiqua" w:hAnsi="Book Antiqua" w:cs="Calibri Light"/>
                <w:b/>
                <w:i/>
                <w:color w:val="auto"/>
                <w:kern w:val="0"/>
                <w:sz w:val="16"/>
                <w:szCs w:val="16"/>
                <w14:ligatures w14:val="none"/>
              </w:rPr>
              <w:t>CANT</w:t>
            </w:r>
            <w:r>
              <w:rPr>
                <w:rFonts w:ascii="Book Antiqua" w:hAnsi="Book Antiqua" w:cs="Calibri Light"/>
                <w:b/>
                <w:i/>
                <w:color w:val="auto"/>
                <w:kern w:val="0"/>
                <w:sz w:val="16"/>
                <w:szCs w:val="16"/>
                <w14:ligatures w14:val="none"/>
              </w:rPr>
              <w:t>.</w:t>
            </w:r>
          </w:p>
        </w:tc>
        <w:tc>
          <w:tcPr>
            <w:tcW w:w="1157" w:type="dxa"/>
            <w:vAlign w:val="center"/>
            <w:hideMark/>
          </w:tcPr>
          <w:p w14:paraId="5D5CE094" w14:textId="77777777" w:rsidR="00135489" w:rsidRPr="00D5227E" w:rsidRDefault="00135489" w:rsidP="00ED66A3">
            <w:pPr>
              <w:jc w:val="center"/>
              <w:rPr>
                <w:rFonts w:ascii="Book Antiqua" w:hAnsi="Book Antiqua" w:cs="Calibri Light"/>
                <w:b/>
                <w:i/>
                <w:color w:val="auto"/>
                <w:kern w:val="0"/>
                <w:sz w:val="16"/>
                <w:szCs w:val="16"/>
                <w14:ligatures w14:val="none"/>
              </w:rPr>
            </w:pPr>
            <w:r w:rsidRPr="00D5227E">
              <w:rPr>
                <w:rFonts w:ascii="Book Antiqua" w:hAnsi="Book Antiqua" w:cs="Calibri Light"/>
                <w:b/>
                <w:i/>
                <w:color w:val="auto"/>
                <w:kern w:val="0"/>
                <w:sz w:val="16"/>
                <w:szCs w:val="16"/>
                <w14:ligatures w14:val="none"/>
              </w:rPr>
              <w:t>PREC.UNIT.</w:t>
            </w:r>
          </w:p>
        </w:tc>
        <w:tc>
          <w:tcPr>
            <w:tcW w:w="1031" w:type="dxa"/>
            <w:vAlign w:val="center"/>
            <w:hideMark/>
          </w:tcPr>
          <w:p w14:paraId="4F208427" w14:textId="77777777" w:rsidR="00135489" w:rsidRPr="00D5227E" w:rsidRDefault="00135489" w:rsidP="00ED66A3">
            <w:pPr>
              <w:jc w:val="center"/>
              <w:rPr>
                <w:rFonts w:ascii="Book Antiqua" w:hAnsi="Book Antiqua" w:cs="Calibri Light"/>
                <w:b/>
                <w:i/>
                <w:color w:val="auto"/>
                <w:kern w:val="0"/>
                <w:sz w:val="16"/>
                <w:szCs w:val="16"/>
                <w14:ligatures w14:val="none"/>
              </w:rPr>
            </w:pPr>
            <w:r w:rsidRPr="00D5227E">
              <w:rPr>
                <w:rFonts w:ascii="Book Antiqua" w:hAnsi="Book Antiqua" w:cs="Calibri Light"/>
                <w:b/>
                <w:i/>
                <w:color w:val="auto"/>
                <w:kern w:val="0"/>
                <w:sz w:val="16"/>
                <w:szCs w:val="16"/>
                <w14:ligatures w14:val="none"/>
              </w:rPr>
              <w:t>TOTAL</w:t>
            </w:r>
          </w:p>
        </w:tc>
      </w:tr>
      <w:tr w:rsidR="00135489" w:rsidRPr="00D5227E" w14:paraId="42520228" w14:textId="77777777" w:rsidTr="00ED66A3">
        <w:trPr>
          <w:trHeight w:val="283"/>
          <w:jc w:val="right"/>
        </w:trPr>
        <w:tc>
          <w:tcPr>
            <w:tcW w:w="988" w:type="dxa"/>
            <w:noWrap/>
            <w:hideMark/>
          </w:tcPr>
          <w:p w14:paraId="4414B6E2"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12/1/2023</w:t>
            </w:r>
          </w:p>
        </w:tc>
        <w:tc>
          <w:tcPr>
            <w:tcW w:w="1559" w:type="dxa"/>
            <w:hideMark/>
          </w:tcPr>
          <w:p w14:paraId="69B8C8D3"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PANADERIA CUSCATLAN S.A DE C.V </w:t>
            </w:r>
          </w:p>
        </w:tc>
        <w:tc>
          <w:tcPr>
            <w:tcW w:w="2131" w:type="dxa"/>
            <w:hideMark/>
          </w:tcPr>
          <w:p w14:paraId="70FD46DA"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porciones de pan</w:t>
            </w:r>
          </w:p>
        </w:tc>
        <w:tc>
          <w:tcPr>
            <w:tcW w:w="827" w:type="dxa"/>
            <w:noWrap/>
            <w:hideMark/>
          </w:tcPr>
          <w:p w14:paraId="3F94113B"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200</w:t>
            </w:r>
          </w:p>
        </w:tc>
        <w:tc>
          <w:tcPr>
            <w:tcW w:w="1157" w:type="dxa"/>
            <w:noWrap/>
            <w:hideMark/>
          </w:tcPr>
          <w:p w14:paraId="2E65DDF9" w14:textId="6CBEE618"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w:t>
            </w:r>
            <w:r>
              <w:rPr>
                <w:rFonts w:ascii="Book Antiqua" w:hAnsi="Book Antiqua" w:cs="Calibri Light"/>
                <w:bCs/>
                <w:i/>
                <w:color w:val="auto"/>
                <w:kern w:val="0"/>
                <w:sz w:val="16"/>
                <w:szCs w:val="16"/>
                <w14:ligatures w14:val="none"/>
              </w:rPr>
              <w:t xml:space="preserve">    </w:t>
            </w:r>
            <w:r w:rsidRPr="00D5227E">
              <w:rPr>
                <w:rFonts w:ascii="Book Antiqua" w:hAnsi="Book Antiqua" w:cs="Calibri Light"/>
                <w:bCs/>
                <w:i/>
                <w:color w:val="auto"/>
                <w:kern w:val="0"/>
                <w:sz w:val="16"/>
                <w:szCs w:val="16"/>
                <w14:ligatures w14:val="none"/>
              </w:rPr>
              <w:t xml:space="preserve">     0.15 </w:t>
            </w:r>
          </w:p>
        </w:tc>
        <w:tc>
          <w:tcPr>
            <w:tcW w:w="1031" w:type="dxa"/>
            <w:hideMark/>
          </w:tcPr>
          <w:p w14:paraId="1501759F" w14:textId="1766EA85"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30.00 </w:t>
            </w:r>
          </w:p>
        </w:tc>
      </w:tr>
      <w:tr w:rsidR="00135489" w:rsidRPr="00D5227E" w14:paraId="630A3FF0" w14:textId="77777777" w:rsidTr="00ED66A3">
        <w:trPr>
          <w:trHeight w:val="283"/>
          <w:jc w:val="right"/>
        </w:trPr>
        <w:tc>
          <w:tcPr>
            <w:tcW w:w="988" w:type="dxa"/>
            <w:noWrap/>
            <w:hideMark/>
          </w:tcPr>
          <w:p w14:paraId="5F29925E"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58E1182F"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4E699C77"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paquete de platos desechables</w:t>
            </w:r>
          </w:p>
        </w:tc>
        <w:tc>
          <w:tcPr>
            <w:tcW w:w="827" w:type="dxa"/>
            <w:noWrap/>
            <w:hideMark/>
          </w:tcPr>
          <w:p w14:paraId="44A44F75"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8</w:t>
            </w:r>
          </w:p>
        </w:tc>
        <w:tc>
          <w:tcPr>
            <w:tcW w:w="1157" w:type="dxa"/>
            <w:noWrap/>
            <w:hideMark/>
          </w:tcPr>
          <w:p w14:paraId="6E890741" w14:textId="02070ABF"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0.75 </w:t>
            </w:r>
          </w:p>
        </w:tc>
        <w:tc>
          <w:tcPr>
            <w:tcW w:w="1031" w:type="dxa"/>
            <w:hideMark/>
          </w:tcPr>
          <w:p w14:paraId="19E83AF5" w14:textId="68B3C95C"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   6.00 </w:t>
            </w:r>
          </w:p>
        </w:tc>
      </w:tr>
      <w:tr w:rsidR="00135489" w:rsidRPr="00D5227E" w14:paraId="1521961D" w14:textId="77777777" w:rsidTr="00ED66A3">
        <w:trPr>
          <w:trHeight w:val="283"/>
          <w:jc w:val="right"/>
        </w:trPr>
        <w:tc>
          <w:tcPr>
            <w:tcW w:w="988" w:type="dxa"/>
            <w:noWrap/>
            <w:hideMark/>
          </w:tcPr>
          <w:p w14:paraId="1B43CE1B"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13469536"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15D70353"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paquete de vasos desechables</w:t>
            </w:r>
          </w:p>
        </w:tc>
        <w:tc>
          <w:tcPr>
            <w:tcW w:w="827" w:type="dxa"/>
            <w:noWrap/>
            <w:hideMark/>
          </w:tcPr>
          <w:p w14:paraId="74A73E4C"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8</w:t>
            </w:r>
          </w:p>
        </w:tc>
        <w:tc>
          <w:tcPr>
            <w:tcW w:w="1157" w:type="dxa"/>
            <w:noWrap/>
            <w:hideMark/>
          </w:tcPr>
          <w:p w14:paraId="4F0DDDD3" w14:textId="7592D9DC"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0.85 </w:t>
            </w:r>
          </w:p>
        </w:tc>
        <w:tc>
          <w:tcPr>
            <w:tcW w:w="1031" w:type="dxa"/>
            <w:hideMark/>
          </w:tcPr>
          <w:p w14:paraId="6203B700" w14:textId="793CC00F"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 6.80 </w:t>
            </w:r>
          </w:p>
        </w:tc>
      </w:tr>
      <w:tr w:rsidR="00135489" w:rsidRPr="00D5227E" w14:paraId="2596749B" w14:textId="77777777" w:rsidTr="00ED66A3">
        <w:trPr>
          <w:trHeight w:val="283"/>
          <w:jc w:val="right"/>
        </w:trPr>
        <w:tc>
          <w:tcPr>
            <w:tcW w:w="988" w:type="dxa"/>
            <w:noWrap/>
            <w:hideMark/>
          </w:tcPr>
          <w:p w14:paraId="448896AC"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470930E8"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46A607C0"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Café granulado</w:t>
            </w:r>
          </w:p>
        </w:tc>
        <w:tc>
          <w:tcPr>
            <w:tcW w:w="827" w:type="dxa"/>
            <w:noWrap/>
            <w:hideMark/>
          </w:tcPr>
          <w:p w14:paraId="6A8437ED"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3</w:t>
            </w:r>
          </w:p>
        </w:tc>
        <w:tc>
          <w:tcPr>
            <w:tcW w:w="1157" w:type="dxa"/>
            <w:noWrap/>
            <w:hideMark/>
          </w:tcPr>
          <w:p w14:paraId="6D625D81" w14:textId="560D2C54"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4.50 </w:t>
            </w:r>
          </w:p>
        </w:tc>
        <w:tc>
          <w:tcPr>
            <w:tcW w:w="1031" w:type="dxa"/>
            <w:hideMark/>
          </w:tcPr>
          <w:p w14:paraId="71AA18F8" w14:textId="6E180BED"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  13.50 </w:t>
            </w:r>
          </w:p>
        </w:tc>
      </w:tr>
      <w:tr w:rsidR="00135489" w:rsidRPr="00D5227E" w14:paraId="49A0D0AA" w14:textId="77777777" w:rsidTr="00ED66A3">
        <w:trPr>
          <w:trHeight w:val="283"/>
          <w:jc w:val="right"/>
        </w:trPr>
        <w:tc>
          <w:tcPr>
            <w:tcW w:w="988" w:type="dxa"/>
            <w:noWrap/>
            <w:hideMark/>
          </w:tcPr>
          <w:p w14:paraId="180415E8"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6FC93693"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153FA8AE"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Azucar blanca 2.5 kg</w:t>
            </w:r>
          </w:p>
        </w:tc>
        <w:tc>
          <w:tcPr>
            <w:tcW w:w="827" w:type="dxa"/>
            <w:noWrap/>
            <w:hideMark/>
          </w:tcPr>
          <w:p w14:paraId="4636D7AE"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noWrap/>
            <w:hideMark/>
          </w:tcPr>
          <w:p w14:paraId="40FCF817" w14:textId="27678A32"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2.75 </w:t>
            </w:r>
          </w:p>
        </w:tc>
        <w:tc>
          <w:tcPr>
            <w:tcW w:w="1031" w:type="dxa"/>
            <w:hideMark/>
          </w:tcPr>
          <w:p w14:paraId="43C667F1" w14:textId="35FF7E7F"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  2.75 </w:t>
            </w:r>
          </w:p>
        </w:tc>
      </w:tr>
      <w:tr w:rsidR="00135489" w:rsidRPr="00D5227E" w14:paraId="2AB9483F" w14:textId="77777777" w:rsidTr="00ED66A3">
        <w:trPr>
          <w:trHeight w:val="283"/>
          <w:jc w:val="right"/>
        </w:trPr>
        <w:tc>
          <w:tcPr>
            <w:tcW w:w="988" w:type="dxa"/>
            <w:noWrap/>
          </w:tcPr>
          <w:p w14:paraId="1EC96A64" w14:textId="77777777" w:rsidR="00135489" w:rsidRPr="00D5227E" w:rsidRDefault="00135489" w:rsidP="00ED66A3">
            <w:pPr>
              <w:rPr>
                <w:rFonts w:ascii="Book Antiqua" w:hAnsi="Book Antiqua" w:cs="Calibri Light"/>
                <w:bCs/>
                <w:i/>
                <w:color w:val="auto"/>
                <w:sz w:val="16"/>
                <w:szCs w:val="16"/>
              </w:rPr>
            </w:pPr>
          </w:p>
        </w:tc>
        <w:tc>
          <w:tcPr>
            <w:tcW w:w="1559" w:type="dxa"/>
          </w:tcPr>
          <w:p w14:paraId="30035240" w14:textId="77777777" w:rsidR="00135489" w:rsidRPr="00D5227E" w:rsidRDefault="00135489" w:rsidP="00ED66A3">
            <w:pPr>
              <w:rPr>
                <w:rFonts w:ascii="Book Antiqua" w:hAnsi="Book Antiqua" w:cs="Calibri Light"/>
                <w:bCs/>
                <w:i/>
                <w:color w:val="auto"/>
                <w:sz w:val="16"/>
                <w:szCs w:val="16"/>
              </w:rPr>
            </w:pPr>
          </w:p>
        </w:tc>
        <w:tc>
          <w:tcPr>
            <w:tcW w:w="2131" w:type="dxa"/>
          </w:tcPr>
          <w:p w14:paraId="0A772583" w14:textId="77777777" w:rsidR="00135489" w:rsidRPr="00D5227E" w:rsidRDefault="00135489" w:rsidP="00ED66A3">
            <w:pPr>
              <w:rPr>
                <w:rFonts w:ascii="Book Antiqua" w:hAnsi="Book Antiqua" w:cs="Calibri Light"/>
                <w:bCs/>
                <w:i/>
                <w:color w:val="auto"/>
                <w:sz w:val="16"/>
                <w:szCs w:val="16"/>
              </w:rPr>
            </w:pPr>
          </w:p>
        </w:tc>
        <w:tc>
          <w:tcPr>
            <w:tcW w:w="827" w:type="dxa"/>
            <w:noWrap/>
          </w:tcPr>
          <w:p w14:paraId="17E6D847" w14:textId="77777777" w:rsidR="00135489" w:rsidRPr="00D5227E" w:rsidRDefault="00135489" w:rsidP="00ED66A3">
            <w:pPr>
              <w:rPr>
                <w:rFonts w:ascii="Book Antiqua" w:hAnsi="Book Antiqua" w:cs="Calibri Light"/>
                <w:bCs/>
                <w:i/>
                <w:color w:val="auto"/>
                <w:sz w:val="16"/>
                <w:szCs w:val="16"/>
              </w:rPr>
            </w:pPr>
          </w:p>
        </w:tc>
        <w:tc>
          <w:tcPr>
            <w:tcW w:w="1157" w:type="dxa"/>
            <w:noWrap/>
          </w:tcPr>
          <w:p w14:paraId="0E03CC6D" w14:textId="77777777" w:rsidR="00135489" w:rsidRPr="00D5227E" w:rsidRDefault="00135489" w:rsidP="00ED66A3">
            <w:pPr>
              <w:rPr>
                <w:rFonts w:ascii="Book Antiqua" w:hAnsi="Book Antiqua" w:cs="Calibri Light"/>
                <w:bCs/>
                <w:i/>
                <w:color w:val="auto"/>
                <w:sz w:val="16"/>
                <w:szCs w:val="16"/>
              </w:rPr>
            </w:pPr>
          </w:p>
        </w:tc>
        <w:tc>
          <w:tcPr>
            <w:tcW w:w="1031" w:type="dxa"/>
          </w:tcPr>
          <w:p w14:paraId="42C620A7" w14:textId="2EC75398"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 59.05</w:t>
            </w:r>
          </w:p>
        </w:tc>
      </w:tr>
      <w:tr w:rsidR="00135489" w:rsidRPr="00D5227E" w14:paraId="3A620F6F" w14:textId="77777777" w:rsidTr="00ED66A3">
        <w:trPr>
          <w:trHeight w:val="283"/>
          <w:jc w:val="right"/>
        </w:trPr>
        <w:tc>
          <w:tcPr>
            <w:tcW w:w="988" w:type="dxa"/>
            <w:noWrap/>
            <w:hideMark/>
          </w:tcPr>
          <w:p w14:paraId="3971EAB7"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12/1/2023</w:t>
            </w:r>
          </w:p>
        </w:tc>
        <w:tc>
          <w:tcPr>
            <w:tcW w:w="1559" w:type="dxa"/>
            <w:hideMark/>
          </w:tcPr>
          <w:p w14:paraId="624649F7"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IMPOSERDI S.A DE C.V </w:t>
            </w:r>
          </w:p>
        </w:tc>
        <w:tc>
          <w:tcPr>
            <w:tcW w:w="2131" w:type="dxa"/>
            <w:hideMark/>
          </w:tcPr>
          <w:p w14:paraId="3D90809E"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Servicio de Limpieza de Fosa Septica</w:t>
            </w:r>
          </w:p>
        </w:tc>
        <w:tc>
          <w:tcPr>
            <w:tcW w:w="827" w:type="dxa"/>
            <w:noWrap/>
            <w:hideMark/>
          </w:tcPr>
          <w:p w14:paraId="6BA2F8D9"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10</w:t>
            </w:r>
          </w:p>
        </w:tc>
        <w:tc>
          <w:tcPr>
            <w:tcW w:w="1157" w:type="dxa"/>
            <w:noWrap/>
            <w:hideMark/>
          </w:tcPr>
          <w:p w14:paraId="663199A9" w14:textId="26830EB8"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45.00 </w:t>
            </w:r>
          </w:p>
        </w:tc>
        <w:tc>
          <w:tcPr>
            <w:tcW w:w="1031" w:type="dxa"/>
            <w:hideMark/>
          </w:tcPr>
          <w:p w14:paraId="17E0D9EA" w14:textId="2E2DF0BB"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450.00 </w:t>
            </w:r>
          </w:p>
        </w:tc>
      </w:tr>
      <w:tr w:rsidR="00135489" w:rsidRPr="00D5227E" w14:paraId="1B33C78A" w14:textId="77777777" w:rsidTr="00ED66A3">
        <w:trPr>
          <w:trHeight w:val="283"/>
          <w:jc w:val="right"/>
        </w:trPr>
        <w:tc>
          <w:tcPr>
            <w:tcW w:w="988" w:type="dxa"/>
            <w:noWrap/>
            <w:hideMark/>
          </w:tcPr>
          <w:p w14:paraId="5EF6E6D8"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12/1/2023</w:t>
            </w:r>
          </w:p>
        </w:tc>
        <w:tc>
          <w:tcPr>
            <w:tcW w:w="1559" w:type="dxa"/>
            <w:hideMark/>
          </w:tcPr>
          <w:p w14:paraId="4102DE49"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Julio Cesar Meza Granadino</w:t>
            </w:r>
          </w:p>
        </w:tc>
        <w:tc>
          <w:tcPr>
            <w:tcW w:w="2131" w:type="dxa"/>
            <w:hideMark/>
          </w:tcPr>
          <w:p w14:paraId="26166CFD"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Soporte Tecnico para revision y correccion de proceso de "Impresión" de Recibos de Cobros de Impuestos del modulo de Cuentas Corrientes del Sistema Patinum, Precio incluye IVA, incluye actualizacion de la ultima version del sistema.</w:t>
            </w:r>
          </w:p>
        </w:tc>
        <w:tc>
          <w:tcPr>
            <w:tcW w:w="827" w:type="dxa"/>
            <w:noWrap/>
            <w:hideMark/>
          </w:tcPr>
          <w:p w14:paraId="455FF0EA"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noWrap/>
            <w:hideMark/>
          </w:tcPr>
          <w:p w14:paraId="0CAA1408" w14:textId="5AD6C028"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56.50 </w:t>
            </w:r>
          </w:p>
        </w:tc>
        <w:tc>
          <w:tcPr>
            <w:tcW w:w="1031" w:type="dxa"/>
            <w:hideMark/>
          </w:tcPr>
          <w:p w14:paraId="73CF3445" w14:textId="5B962ADB"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56.50 </w:t>
            </w:r>
          </w:p>
        </w:tc>
      </w:tr>
      <w:tr w:rsidR="00135489" w:rsidRPr="00D5227E" w14:paraId="72EDC799" w14:textId="77777777" w:rsidTr="00ED66A3">
        <w:trPr>
          <w:trHeight w:val="283"/>
          <w:jc w:val="right"/>
        </w:trPr>
        <w:tc>
          <w:tcPr>
            <w:tcW w:w="988" w:type="dxa"/>
            <w:noWrap/>
            <w:hideMark/>
          </w:tcPr>
          <w:p w14:paraId="2C7ABA19"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31/1/2023</w:t>
            </w:r>
          </w:p>
        </w:tc>
        <w:tc>
          <w:tcPr>
            <w:tcW w:w="1559" w:type="dxa"/>
            <w:hideMark/>
          </w:tcPr>
          <w:p w14:paraId="7B421710"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Transportes Pesados S.A deC.V</w:t>
            </w:r>
          </w:p>
        </w:tc>
        <w:tc>
          <w:tcPr>
            <w:tcW w:w="2131" w:type="dxa"/>
            <w:hideMark/>
          </w:tcPr>
          <w:p w14:paraId="317BB3AE"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Servicio mantenimiento preventivo y reparaciones a vehiculo kenworth T-370 placas N 18475 según detalle en cotizacion de fecha 31-01-23</w:t>
            </w:r>
          </w:p>
        </w:tc>
        <w:tc>
          <w:tcPr>
            <w:tcW w:w="827" w:type="dxa"/>
            <w:noWrap/>
            <w:hideMark/>
          </w:tcPr>
          <w:p w14:paraId="71A8DF38"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noWrap/>
            <w:hideMark/>
          </w:tcPr>
          <w:p w14:paraId="76884C58" w14:textId="38550313"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536.14 </w:t>
            </w:r>
          </w:p>
        </w:tc>
        <w:tc>
          <w:tcPr>
            <w:tcW w:w="1031" w:type="dxa"/>
            <w:hideMark/>
          </w:tcPr>
          <w:p w14:paraId="65E5C679" w14:textId="54FA515B"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536.14 </w:t>
            </w:r>
          </w:p>
        </w:tc>
      </w:tr>
      <w:tr w:rsidR="00135489" w:rsidRPr="00D5227E" w14:paraId="75D5FCFD" w14:textId="77777777" w:rsidTr="00ED66A3">
        <w:trPr>
          <w:trHeight w:val="283"/>
          <w:jc w:val="right"/>
        </w:trPr>
        <w:tc>
          <w:tcPr>
            <w:tcW w:w="988" w:type="dxa"/>
            <w:noWrap/>
            <w:hideMark/>
          </w:tcPr>
          <w:p w14:paraId="270F32F1"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20/1/2023</w:t>
            </w:r>
          </w:p>
        </w:tc>
        <w:tc>
          <w:tcPr>
            <w:tcW w:w="1559" w:type="dxa"/>
            <w:hideMark/>
          </w:tcPr>
          <w:p w14:paraId="0D2212DB"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Mauricio Alejandro Chacon Beltran</w:t>
            </w:r>
          </w:p>
        </w:tc>
        <w:tc>
          <w:tcPr>
            <w:tcW w:w="2131" w:type="dxa"/>
            <w:hideMark/>
          </w:tcPr>
          <w:p w14:paraId="6F3A2416"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Almuerzos Completos: plato de carne asada, porcion de chirimol, casamiento, 2 tortillas, 1 chorizo, fresco de horchata.</w:t>
            </w:r>
          </w:p>
        </w:tc>
        <w:tc>
          <w:tcPr>
            <w:tcW w:w="827" w:type="dxa"/>
            <w:noWrap/>
            <w:hideMark/>
          </w:tcPr>
          <w:p w14:paraId="2487599A"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48</w:t>
            </w:r>
          </w:p>
        </w:tc>
        <w:tc>
          <w:tcPr>
            <w:tcW w:w="1157" w:type="dxa"/>
            <w:noWrap/>
            <w:hideMark/>
          </w:tcPr>
          <w:p w14:paraId="77853B4A" w14:textId="534E434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3.15 </w:t>
            </w:r>
          </w:p>
        </w:tc>
        <w:tc>
          <w:tcPr>
            <w:tcW w:w="1031" w:type="dxa"/>
            <w:hideMark/>
          </w:tcPr>
          <w:p w14:paraId="4D4077A0" w14:textId="4493B10E"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 151.20 </w:t>
            </w:r>
          </w:p>
        </w:tc>
      </w:tr>
      <w:tr w:rsidR="00135489" w:rsidRPr="00D5227E" w14:paraId="5AD3BB0E" w14:textId="77777777" w:rsidTr="00ED66A3">
        <w:trPr>
          <w:trHeight w:val="283"/>
          <w:jc w:val="right"/>
        </w:trPr>
        <w:tc>
          <w:tcPr>
            <w:tcW w:w="988" w:type="dxa"/>
            <w:noWrap/>
            <w:hideMark/>
          </w:tcPr>
          <w:p w14:paraId="2D5766AE"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20/1/2023</w:t>
            </w:r>
          </w:p>
        </w:tc>
        <w:tc>
          <w:tcPr>
            <w:tcW w:w="1559" w:type="dxa"/>
            <w:hideMark/>
          </w:tcPr>
          <w:p w14:paraId="0D0AE2ED"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Rafael Ernesto Castaneda Guerrero</w:t>
            </w:r>
          </w:p>
        </w:tc>
        <w:tc>
          <w:tcPr>
            <w:tcW w:w="2131" w:type="dxa"/>
            <w:hideMark/>
          </w:tcPr>
          <w:p w14:paraId="75B05D09"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Papel Bond T/C</w:t>
            </w:r>
          </w:p>
        </w:tc>
        <w:tc>
          <w:tcPr>
            <w:tcW w:w="827" w:type="dxa"/>
            <w:noWrap/>
            <w:hideMark/>
          </w:tcPr>
          <w:p w14:paraId="09EE124A"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3</w:t>
            </w:r>
          </w:p>
        </w:tc>
        <w:tc>
          <w:tcPr>
            <w:tcW w:w="1157" w:type="dxa"/>
            <w:noWrap/>
            <w:hideMark/>
          </w:tcPr>
          <w:p w14:paraId="0D4069A4" w14:textId="26FCC55D"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w:t>
            </w:r>
            <w:r>
              <w:rPr>
                <w:rFonts w:ascii="Book Antiqua" w:hAnsi="Book Antiqua" w:cs="Calibri Light"/>
                <w:bCs/>
                <w:i/>
                <w:color w:val="auto"/>
                <w:kern w:val="0"/>
                <w:sz w:val="16"/>
                <w:szCs w:val="16"/>
                <w14:ligatures w14:val="none"/>
              </w:rPr>
              <w:t xml:space="preserve">      </w:t>
            </w:r>
            <w:r w:rsidRPr="00D5227E">
              <w:rPr>
                <w:rFonts w:ascii="Book Antiqua" w:hAnsi="Book Antiqua" w:cs="Calibri Light"/>
                <w:bCs/>
                <w:i/>
                <w:color w:val="auto"/>
                <w:kern w:val="0"/>
                <w:sz w:val="16"/>
                <w:szCs w:val="16"/>
                <w14:ligatures w14:val="none"/>
              </w:rPr>
              <w:t xml:space="preserve">   68.00 </w:t>
            </w:r>
          </w:p>
        </w:tc>
        <w:tc>
          <w:tcPr>
            <w:tcW w:w="1031" w:type="dxa"/>
            <w:hideMark/>
          </w:tcPr>
          <w:p w14:paraId="7B217A5D" w14:textId="6D28B14E"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204.00 </w:t>
            </w:r>
          </w:p>
        </w:tc>
      </w:tr>
      <w:tr w:rsidR="00135489" w:rsidRPr="00D5227E" w14:paraId="1E5A6C00" w14:textId="77777777" w:rsidTr="00ED66A3">
        <w:trPr>
          <w:trHeight w:val="283"/>
          <w:jc w:val="right"/>
        </w:trPr>
        <w:tc>
          <w:tcPr>
            <w:tcW w:w="988" w:type="dxa"/>
            <w:noWrap/>
            <w:hideMark/>
          </w:tcPr>
          <w:p w14:paraId="07BBFE7A"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521E417F"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6DC3814C"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Papel Bond T/O</w:t>
            </w:r>
          </w:p>
        </w:tc>
        <w:tc>
          <w:tcPr>
            <w:tcW w:w="827" w:type="dxa"/>
            <w:noWrap/>
            <w:hideMark/>
          </w:tcPr>
          <w:p w14:paraId="00442A7D"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2</w:t>
            </w:r>
          </w:p>
        </w:tc>
        <w:tc>
          <w:tcPr>
            <w:tcW w:w="1157" w:type="dxa"/>
            <w:noWrap/>
            <w:hideMark/>
          </w:tcPr>
          <w:p w14:paraId="521EA3D9" w14:textId="7E52C611"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w:t>
            </w:r>
            <w:r>
              <w:rPr>
                <w:rFonts w:ascii="Book Antiqua" w:hAnsi="Book Antiqua" w:cs="Calibri Light"/>
                <w:bCs/>
                <w:i/>
                <w:color w:val="auto"/>
                <w:kern w:val="0"/>
                <w:sz w:val="16"/>
                <w:szCs w:val="16"/>
                <w14:ligatures w14:val="none"/>
              </w:rPr>
              <w:t xml:space="preserve">       </w:t>
            </w:r>
            <w:r w:rsidRPr="00D5227E">
              <w:rPr>
                <w:rFonts w:ascii="Book Antiqua" w:hAnsi="Book Antiqua" w:cs="Calibri Light"/>
                <w:bCs/>
                <w:i/>
                <w:color w:val="auto"/>
                <w:kern w:val="0"/>
                <w:sz w:val="16"/>
                <w:szCs w:val="16"/>
                <w14:ligatures w14:val="none"/>
              </w:rPr>
              <w:t xml:space="preserve">  75.00 </w:t>
            </w:r>
          </w:p>
        </w:tc>
        <w:tc>
          <w:tcPr>
            <w:tcW w:w="1031" w:type="dxa"/>
            <w:hideMark/>
          </w:tcPr>
          <w:p w14:paraId="7C809CA3" w14:textId="3269465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150.00 </w:t>
            </w:r>
          </w:p>
        </w:tc>
      </w:tr>
      <w:tr w:rsidR="00135489" w:rsidRPr="00D5227E" w14:paraId="5A210D79" w14:textId="77777777" w:rsidTr="00ED66A3">
        <w:trPr>
          <w:trHeight w:val="283"/>
          <w:jc w:val="right"/>
        </w:trPr>
        <w:tc>
          <w:tcPr>
            <w:tcW w:w="988" w:type="dxa"/>
            <w:noWrap/>
            <w:hideMark/>
          </w:tcPr>
          <w:p w14:paraId="0DEDF5C6"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7CFA6220"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2C93647B"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Lapicero azul ultra color fino 0.7</w:t>
            </w:r>
          </w:p>
        </w:tc>
        <w:tc>
          <w:tcPr>
            <w:tcW w:w="827" w:type="dxa"/>
            <w:noWrap/>
            <w:hideMark/>
          </w:tcPr>
          <w:p w14:paraId="2D828A17"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noWrap/>
            <w:hideMark/>
          </w:tcPr>
          <w:p w14:paraId="03F8722B" w14:textId="0911E1AA"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4.20 </w:t>
            </w:r>
          </w:p>
        </w:tc>
        <w:tc>
          <w:tcPr>
            <w:tcW w:w="1031" w:type="dxa"/>
            <w:hideMark/>
          </w:tcPr>
          <w:p w14:paraId="6D409EFB" w14:textId="5CB77936"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4.20 </w:t>
            </w:r>
          </w:p>
        </w:tc>
      </w:tr>
      <w:tr w:rsidR="00135489" w:rsidRPr="00D5227E" w14:paraId="21B26730" w14:textId="77777777" w:rsidTr="00ED66A3">
        <w:trPr>
          <w:trHeight w:val="283"/>
          <w:jc w:val="right"/>
        </w:trPr>
        <w:tc>
          <w:tcPr>
            <w:tcW w:w="988" w:type="dxa"/>
            <w:noWrap/>
            <w:hideMark/>
          </w:tcPr>
          <w:p w14:paraId="410EB9D1"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6CFB5F1D"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027CD3B9"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Lapicero azul BIC</w:t>
            </w:r>
          </w:p>
        </w:tc>
        <w:tc>
          <w:tcPr>
            <w:tcW w:w="827" w:type="dxa"/>
            <w:noWrap/>
            <w:hideMark/>
          </w:tcPr>
          <w:p w14:paraId="09D3212C"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42</w:t>
            </w:r>
          </w:p>
        </w:tc>
        <w:tc>
          <w:tcPr>
            <w:tcW w:w="1157" w:type="dxa"/>
            <w:noWrap/>
            <w:hideMark/>
          </w:tcPr>
          <w:p w14:paraId="03AC5AF9" w14:textId="776BF2B8"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0.29 </w:t>
            </w:r>
          </w:p>
        </w:tc>
        <w:tc>
          <w:tcPr>
            <w:tcW w:w="1031" w:type="dxa"/>
            <w:hideMark/>
          </w:tcPr>
          <w:p w14:paraId="062ABF98" w14:textId="0A5FAFAD"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12.18 </w:t>
            </w:r>
          </w:p>
        </w:tc>
      </w:tr>
      <w:tr w:rsidR="00135489" w:rsidRPr="00D5227E" w14:paraId="28B88C5D" w14:textId="77777777" w:rsidTr="00ED66A3">
        <w:trPr>
          <w:trHeight w:val="283"/>
          <w:jc w:val="right"/>
        </w:trPr>
        <w:tc>
          <w:tcPr>
            <w:tcW w:w="988" w:type="dxa"/>
            <w:noWrap/>
            <w:hideMark/>
          </w:tcPr>
          <w:p w14:paraId="542D6168"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6BFEC77B"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2837A309"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Lapicero Negro BIC</w:t>
            </w:r>
          </w:p>
        </w:tc>
        <w:tc>
          <w:tcPr>
            <w:tcW w:w="827" w:type="dxa"/>
            <w:noWrap/>
            <w:hideMark/>
          </w:tcPr>
          <w:p w14:paraId="797652BA"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18</w:t>
            </w:r>
          </w:p>
        </w:tc>
        <w:tc>
          <w:tcPr>
            <w:tcW w:w="1157" w:type="dxa"/>
            <w:noWrap/>
            <w:hideMark/>
          </w:tcPr>
          <w:p w14:paraId="4B50AE31" w14:textId="0D8B2845"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w:t>
            </w:r>
            <w:r>
              <w:rPr>
                <w:rFonts w:ascii="Book Antiqua" w:hAnsi="Book Antiqua" w:cs="Calibri Light"/>
                <w:bCs/>
                <w:i/>
                <w:color w:val="auto"/>
                <w:kern w:val="0"/>
                <w:sz w:val="16"/>
                <w:szCs w:val="16"/>
                <w14:ligatures w14:val="none"/>
              </w:rPr>
              <w:t xml:space="preserve">         </w:t>
            </w:r>
            <w:r w:rsidRPr="00D5227E">
              <w:rPr>
                <w:rFonts w:ascii="Book Antiqua" w:hAnsi="Book Antiqua" w:cs="Calibri Light"/>
                <w:bCs/>
                <w:i/>
                <w:color w:val="auto"/>
                <w:kern w:val="0"/>
                <w:sz w:val="16"/>
                <w:szCs w:val="16"/>
                <w14:ligatures w14:val="none"/>
              </w:rPr>
              <w:t xml:space="preserve">  0.29 </w:t>
            </w:r>
          </w:p>
        </w:tc>
        <w:tc>
          <w:tcPr>
            <w:tcW w:w="1031" w:type="dxa"/>
            <w:hideMark/>
          </w:tcPr>
          <w:p w14:paraId="71377B1E" w14:textId="0610FC60"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5.22 </w:t>
            </w:r>
          </w:p>
        </w:tc>
      </w:tr>
      <w:tr w:rsidR="00135489" w:rsidRPr="00D5227E" w14:paraId="750D5737" w14:textId="77777777" w:rsidTr="00ED66A3">
        <w:trPr>
          <w:trHeight w:val="283"/>
          <w:jc w:val="right"/>
        </w:trPr>
        <w:tc>
          <w:tcPr>
            <w:tcW w:w="988" w:type="dxa"/>
            <w:noWrap/>
            <w:hideMark/>
          </w:tcPr>
          <w:p w14:paraId="4AED9657"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17AD572F"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6FF655CD"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Caja de 2000 sobres blancos T/O</w:t>
            </w:r>
          </w:p>
        </w:tc>
        <w:tc>
          <w:tcPr>
            <w:tcW w:w="827" w:type="dxa"/>
            <w:noWrap/>
            <w:hideMark/>
          </w:tcPr>
          <w:p w14:paraId="58468E5C"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noWrap/>
            <w:hideMark/>
          </w:tcPr>
          <w:p w14:paraId="25D0470D" w14:textId="63C8DE4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39.00 </w:t>
            </w:r>
          </w:p>
        </w:tc>
        <w:tc>
          <w:tcPr>
            <w:tcW w:w="1031" w:type="dxa"/>
            <w:hideMark/>
          </w:tcPr>
          <w:p w14:paraId="42427937" w14:textId="0D1C75C8"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 39.00 </w:t>
            </w:r>
          </w:p>
        </w:tc>
      </w:tr>
      <w:tr w:rsidR="00135489" w:rsidRPr="00D5227E" w14:paraId="242CF570" w14:textId="77777777" w:rsidTr="00ED66A3">
        <w:trPr>
          <w:trHeight w:val="283"/>
          <w:jc w:val="right"/>
        </w:trPr>
        <w:tc>
          <w:tcPr>
            <w:tcW w:w="988" w:type="dxa"/>
            <w:noWrap/>
            <w:hideMark/>
          </w:tcPr>
          <w:p w14:paraId="1BD7CF4B"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413842E4"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266B0C15"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folder ampo Archivador T-830 T/C</w:t>
            </w:r>
          </w:p>
        </w:tc>
        <w:tc>
          <w:tcPr>
            <w:tcW w:w="827" w:type="dxa"/>
            <w:noWrap/>
            <w:hideMark/>
          </w:tcPr>
          <w:p w14:paraId="73BB40A4"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40</w:t>
            </w:r>
          </w:p>
        </w:tc>
        <w:tc>
          <w:tcPr>
            <w:tcW w:w="1157" w:type="dxa"/>
            <w:noWrap/>
            <w:hideMark/>
          </w:tcPr>
          <w:p w14:paraId="71ABCA90" w14:textId="0372A19E"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w:t>
            </w:r>
            <w:r>
              <w:rPr>
                <w:rFonts w:ascii="Book Antiqua" w:hAnsi="Book Antiqua" w:cs="Calibri Light"/>
                <w:bCs/>
                <w:i/>
                <w:color w:val="auto"/>
                <w:kern w:val="0"/>
                <w:sz w:val="16"/>
                <w:szCs w:val="16"/>
                <w14:ligatures w14:val="none"/>
              </w:rPr>
              <w:t xml:space="preserve">   </w:t>
            </w:r>
            <w:r w:rsidRPr="00D5227E">
              <w:rPr>
                <w:rFonts w:ascii="Book Antiqua" w:hAnsi="Book Antiqua" w:cs="Calibri Light"/>
                <w:bCs/>
                <w:i/>
                <w:color w:val="auto"/>
                <w:kern w:val="0"/>
                <w:sz w:val="16"/>
                <w:szCs w:val="16"/>
                <w14:ligatures w14:val="none"/>
              </w:rPr>
              <w:t xml:space="preserve">     3.30 </w:t>
            </w:r>
          </w:p>
        </w:tc>
        <w:tc>
          <w:tcPr>
            <w:tcW w:w="1031" w:type="dxa"/>
            <w:hideMark/>
          </w:tcPr>
          <w:p w14:paraId="6686E13C" w14:textId="47E5656B"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 132.00 </w:t>
            </w:r>
          </w:p>
        </w:tc>
      </w:tr>
      <w:tr w:rsidR="00135489" w:rsidRPr="00D5227E" w14:paraId="6742C1B5" w14:textId="77777777" w:rsidTr="00ED66A3">
        <w:trPr>
          <w:trHeight w:val="283"/>
          <w:jc w:val="right"/>
        </w:trPr>
        <w:tc>
          <w:tcPr>
            <w:tcW w:w="988" w:type="dxa"/>
            <w:noWrap/>
            <w:hideMark/>
          </w:tcPr>
          <w:p w14:paraId="6BD09C7B"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3D100FDF"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2C3DBB26"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folder ampo Archivador T-835 T/O</w:t>
            </w:r>
          </w:p>
        </w:tc>
        <w:tc>
          <w:tcPr>
            <w:tcW w:w="827" w:type="dxa"/>
            <w:noWrap/>
            <w:hideMark/>
          </w:tcPr>
          <w:p w14:paraId="5741722D"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20</w:t>
            </w:r>
          </w:p>
        </w:tc>
        <w:tc>
          <w:tcPr>
            <w:tcW w:w="1157" w:type="dxa"/>
            <w:noWrap/>
            <w:hideMark/>
          </w:tcPr>
          <w:p w14:paraId="04C60C3B" w14:textId="70F4D061"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w:t>
            </w:r>
            <w:r>
              <w:rPr>
                <w:rFonts w:ascii="Book Antiqua" w:hAnsi="Book Antiqua" w:cs="Calibri Light"/>
                <w:bCs/>
                <w:i/>
                <w:color w:val="auto"/>
                <w:kern w:val="0"/>
                <w:sz w:val="16"/>
                <w:szCs w:val="16"/>
                <w14:ligatures w14:val="none"/>
              </w:rPr>
              <w:t xml:space="preserve">     </w:t>
            </w:r>
            <w:r w:rsidRPr="00D5227E">
              <w:rPr>
                <w:rFonts w:ascii="Book Antiqua" w:hAnsi="Book Antiqua" w:cs="Calibri Light"/>
                <w:bCs/>
                <w:i/>
                <w:color w:val="auto"/>
                <w:kern w:val="0"/>
                <w:sz w:val="16"/>
                <w:szCs w:val="16"/>
                <w14:ligatures w14:val="none"/>
              </w:rPr>
              <w:t xml:space="preserve">     3.70 </w:t>
            </w:r>
          </w:p>
        </w:tc>
        <w:tc>
          <w:tcPr>
            <w:tcW w:w="1031" w:type="dxa"/>
            <w:hideMark/>
          </w:tcPr>
          <w:p w14:paraId="3CCFEBC8" w14:textId="29785143"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  74.00 </w:t>
            </w:r>
          </w:p>
        </w:tc>
      </w:tr>
      <w:tr w:rsidR="00135489" w:rsidRPr="00D5227E" w14:paraId="31C02EB2" w14:textId="77777777" w:rsidTr="00ED66A3">
        <w:trPr>
          <w:trHeight w:val="283"/>
          <w:jc w:val="right"/>
        </w:trPr>
        <w:tc>
          <w:tcPr>
            <w:tcW w:w="988" w:type="dxa"/>
            <w:noWrap/>
            <w:hideMark/>
          </w:tcPr>
          <w:p w14:paraId="070E2356"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446E40E8"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54BCD3A1"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Lapices</w:t>
            </w:r>
          </w:p>
        </w:tc>
        <w:tc>
          <w:tcPr>
            <w:tcW w:w="827" w:type="dxa"/>
            <w:noWrap/>
            <w:hideMark/>
          </w:tcPr>
          <w:p w14:paraId="6B0FAF09"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noWrap/>
            <w:hideMark/>
          </w:tcPr>
          <w:p w14:paraId="53BAED85" w14:textId="75B3BD93"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2.70 </w:t>
            </w:r>
          </w:p>
        </w:tc>
        <w:tc>
          <w:tcPr>
            <w:tcW w:w="1031" w:type="dxa"/>
            <w:hideMark/>
          </w:tcPr>
          <w:p w14:paraId="4536EDE5" w14:textId="5A33366C"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   2.70 </w:t>
            </w:r>
          </w:p>
        </w:tc>
      </w:tr>
      <w:tr w:rsidR="00135489" w:rsidRPr="00D5227E" w14:paraId="57726AD6" w14:textId="77777777" w:rsidTr="00ED66A3">
        <w:trPr>
          <w:trHeight w:val="283"/>
          <w:jc w:val="right"/>
        </w:trPr>
        <w:tc>
          <w:tcPr>
            <w:tcW w:w="988" w:type="dxa"/>
            <w:noWrap/>
          </w:tcPr>
          <w:p w14:paraId="49F8FE80" w14:textId="77777777" w:rsidR="00135489" w:rsidRPr="00D5227E" w:rsidRDefault="00135489" w:rsidP="00ED66A3">
            <w:pPr>
              <w:rPr>
                <w:rFonts w:ascii="Book Antiqua" w:hAnsi="Book Antiqua" w:cs="Calibri Light"/>
                <w:bCs/>
                <w:i/>
                <w:color w:val="auto"/>
                <w:sz w:val="16"/>
                <w:szCs w:val="16"/>
              </w:rPr>
            </w:pPr>
          </w:p>
        </w:tc>
        <w:tc>
          <w:tcPr>
            <w:tcW w:w="1559" w:type="dxa"/>
          </w:tcPr>
          <w:p w14:paraId="704848DE" w14:textId="77777777" w:rsidR="00135489" w:rsidRPr="00D5227E" w:rsidRDefault="00135489" w:rsidP="00ED66A3">
            <w:pPr>
              <w:rPr>
                <w:rFonts w:ascii="Book Antiqua" w:hAnsi="Book Antiqua" w:cs="Calibri Light"/>
                <w:bCs/>
                <w:i/>
                <w:color w:val="auto"/>
                <w:sz w:val="16"/>
                <w:szCs w:val="16"/>
              </w:rPr>
            </w:pPr>
          </w:p>
        </w:tc>
        <w:tc>
          <w:tcPr>
            <w:tcW w:w="2131" w:type="dxa"/>
          </w:tcPr>
          <w:p w14:paraId="20205AB8" w14:textId="77777777" w:rsidR="00135489" w:rsidRPr="00D5227E" w:rsidRDefault="00135489" w:rsidP="00ED66A3">
            <w:pPr>
              <w:rPr>
                <w:rFonts w:ascii="Book Antiqua" w:hAnsi="Book Antiqua" w:cs="Calibri Light"/>
                <w:bCs/>
                <w:i/>
                <w:color w:val="auto"/>
                <w:sz w:val="16"/>
                <w:szCs w:val="16"/>
              </w:rPr>
            </w:pPr>
          </w:p>
        </w:tc>
        <w:tc>
          <w:tcPr>
            <w:tcW w:w="827" w:type="dxa"/>
            <w:noWrap/>
          </w:tcPr>
          <w:p w14:paraId="1445183E" w14:textId="77777777" w:rsidR="00135489" w:rsidRPr="00D5227E" w:rsidRDefault="00135489" w:rsidP="00ED66A3">
            <w:pPr>
              <w:rPr>
                <w:rFonts w:ascii="Book Antiqua" w:hAnsi="Book Antiqua" w:cs="Calibri Light"/>
                <w:bCs/>
                <w:i/>
                <w:color w:val="auto"/>
                <w:sz w:val="16"/>
                <w:szCs w:val="16"/>
              </w:rPr>
            </w:pPr>
          </w:p>
        </w:tc>
        <w:tc>
          <w:tcPr>
            <w:tcW w:w="1157" w:type="dxa"/>
            <w:noWrap/>
          </w:tcPr>
          <w:p w14:paraId="39BFBC5E" w14:textId="77777777" w:rsidR="00135489" w:rsidRPr="00D5227E" w:rsidRDefault="00135489" w:rsidP="00ED66A3">
            <w:pPr>
              <w:rPr>
                <w:rFonts w:ascii="Book Antiqua" w:hAnsi="Book Antiqua" w:cs="Calibri Light"/>
                <w:bCs/>
                <w:i/>
                <w:color w:val="auto"/>
                <w:sz w:val="16"/>
                <w:szCs w:val="16"/>
              </w:rPr>
            </w:pPr>
          </w:p>
        </w:tc>
        <w:tc>
          <w:tcPr>
            <w:tcW w:w="1031" w:type="dxa"/>
          </w:tcPr>
          <w:p w14:paraId="0BAA44AF" w14:textId="2E18B6DC"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623.30</w:t>
            </w:r>
          </w:p>
        </w:tc>
      </w:tr>
      <w:tr w:rsidR="00135489" w:rsidRPr="00D5227E" w14:paraId="27B7B74A" w14:textId="77777777" w:rsidTr="00ED66A3">
        <w:trPr>
          <w:trHeight w:val="283"/>
          <w:jc w:val="right"/>
        </w:trPr>
        <w:tc>
          <w:tcPr>
            <w:tcW w:w="988" w:type="dxa"/>
            <w:noWrap/>
            <w:hideMark/>
          </w:tcPr>
          <w:p w14:paraId="34CC23DA"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20/1/2023</w:t>
            </w:r>
          </w:p>
        </w:tc>
        <w:tc>
          <w:tcPr>
            <w:tcW w:w="1559" w:type="dxa"/>
            <w:hideMark/>
          </w:tcPr>
          <w:p w14:paraId="16883D16"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Maura Yadira Reyes Rivera</w:t>
            </w:r>
          </w:p>
        </w:tc>
        <w:tc>
          <w:tcPr>
            <w:tcW w:w="2131" w:type="dxa"/>
            <w:hideMark/>
          </w:tcPr>
          <w:p w14:paraId="039C3523"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Block de comprobantes de retencion</w:t>
            </w:r>
          </w:p>
        </w:tc>
        <w:tc>
          <w:tcPr>
            <w:tcW w:w="827" w:type="dxa"/>
            <w:noWrap/>
            <w:hideMark/>
          </w:tcPr>
          <w:p w14:paraId="1AAF1F6A"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6</w:t>
            </w:r>
          </w:p>
        </w:tc>
        <w:tc>
          <w:tcPr>
            <w:tcW w:w="1157" w:type="dxa"/>
            <w:noWrap/>
            <w:hideMark/>
          </w:tcPr>
          <w:p w14:paraId="4B54D29D" w14:textId="4D60271A"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16.00 </w:t>
            </w:r>
          </w:p>
        </w:tc>
        <w:tc>
          <w:tcPr>
            <w:tcW w:w="1031" w:type="dxa"/>
            <w:hideMark/>
          </w:tcPr>
          <w:p w14:paraId="1020B837" w14:textId="5D0980BB"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  96.00 </w:t>
            </w:r>
          </w:p>
        </w:tc>
      </w:tr>
      <w:tr w:rsidR="00135489" w:rsidRPr="00D5227E" w14:paraId="52EFE3CE" w14:textId="77777777" w:rsidTr="00ED66A3">
        <w:trPr>
          <w:trHeight w:val="283"/>
          <w:jc w:val="right"/>
        </w:trPr>
        <w:tc>
          <w:tcPr>
            <w:tcW w:w="988" w:type="dxa"/>
            <w:noWrap/>
            <w:hideMark/>
          </w:tcPr>
          <w:p w14:paraId="4DFF5611"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10/1/2023</w:t>
            </w:r>
          </w:p>
        </w:tc>
        <w:tc>
          <w:tcPr>
            <w:tcW w:w="1559" w:type="dxa"/>
            <w:hideMark/>
          </w:tcPr>
          <w:p w14:paraId="5795AF41"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Hector Orlando Guzman Ramos</w:t>
            </w:r>
          </w:p>
        </w:tc>
        <w:tc>
          <w:tcPr>
            <w:tcW w:w="2131" w:type="dxa"/>
            <w:hideMark/>
          </w:tcPr>
          <w:p w14:paraId="24712BBA"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Tinta epson negra T504 </w:t>
            </w:r>
          </w:p>
        </w:tc>
        <w:tc>
          <w:tcPr>
            <w:tcW w:w="827" w:type="dxa"/>
            <w:noWrap/>
            <w:hideMark/>
          </w:tcPr>
          <w:p w14:paraId="24A7539E"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noWrap/>
            <w:hideMark/>
          </w:tcPr>
          <w:p w14:paraId="423F8E18" w14:textId="40AE9CC3"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14.65 </w:t>
            </w:r>
          </w:p>
        </w:tc>
        <w:tc>
          <w:tcPr>
            <w:tcW w:w="1031" w:type="dxa"/>
            <w:hideMark/>
          </w:tcPr>
          <w:p w14:paraId="1B3B0351" w14:textId="6E7D00F6"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14.65 </w:t>
            </w:r>
          </w:p>
        </w:tc>
      </w:tr>
      <w:tr w:rsidR="00135489" w:rsidRPr="00D5227E" w14:paraId="26DA1402" w14:textId="77777777" w:rsidTr="00ED66A3">
        <w:trPr>
          <w:trHeight w:val="283"/>
          <w:jc w:val="right"/>
        </w:trPr>
        <w:tc>
          <w:tcPr>
            <w:tcW w:w="988" w:type="dxa"/>
            <w:noWrap/>
            <w:hideMark/>
          </w:tcPr>
          <w:p w14:paraId="58033033"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0D5CF09E"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418799F1"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Tinta epson cyan T504</w:t>
            </w:r>
          </w:p>
        </w:tc>
        <w:tc>
          <w:tcPr>
            <w:tcW w:w="827" w:type="dxa"/>
            <w:noWrap/>
            <w:hideMark/>
          </w:tcPr>
          <w:p w14:paraId="0A298367"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noWrap/>
            <w:hideMark/>
          </w:tcPr>
          <w:p w14:paraId="75A2B984" w14:textId="05C0CDF8"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12.95 </w:t>
            </w:r>
          </w:p>
        </w:tc>
        <w:tc>
          <w:tcPr>
            <w:tcW w:w="1031" w:type="dxa"/>
            <w:hideMark/>
          </w:tcPr>
          <w:p w14:paraId="7EB3F882" w14:textId="68E4672F"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 12.95 </w:t>
            </w:r>
          </w:p>
        </w:tc>
      </w:tr>
      <w:tr w:rsidR="00135489" w:rsidRPr="00D5227E" w14:paraId="534C3C22" w14:textId="77777777" w:rsidTr="00ED66A3">
        <w:trPr>
          <w:trHeight w:val="283"/>
          <w:jc w:val="right"/>
        </w:trPr>
        <w:tc>
          <w:tcPr>
            <w:tcW w:w="988" w:type="dxa"/>
            <w:noWrap/>
            <w:hideMark/>
          </w:tcPr>
          <w:p w14:paraId="173E4A93"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4BBFA592"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123FA669"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Tinta epson amarilla T504</w:t>
            </w:r>
          </w:p>
        </w:tc>
        <w:tc>
          <w:tcPr>
            <w:tcW w:w="827" w:type="dxa"/>
            <w:noWrap/>
            <w:hideMark/>
          </w:tcPr>
          <w:p w14:paraId="2EDFD1DA"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noWrap/>
            <w:hideMark/>
          </w:tcPr>
          <w:p w14:paraId="5B826B84" w14:textId="50AA5080"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12.95 </w:t>
            </w:r>
          </w:p>
        </w:tc>
        <w:tc>
          <w:tcPr>
            <w:tcW w:w="1031" w:type="dxa"/>
            <w:hideMark/>
          </w:tcPr>
          <w:p w14:paraId="35638032" w14:textId="31763D50"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  12.95 </w:t>
            </w:r>
          </w:p>
        </w:tc>
      </w:tr>
      <w:tr w:rsidR="00135489" w:rsidRPr="00D5227E" w14:paraId="11A3E6EC" w14:textId="77777777" w:rsidTr="00ED66A3">
        <w:trPr>
          <w:trHeight w:val="283"/>
          <w:jc w:val="right"/>
        </w:trPr>
        <w:tc>
          <w:tcPr>
            <w:tcW w:w="988" w:type="dxa"/>
            <w:noWrap/>
            <w:hideMark/>
          </w:tcPr>
          <w:p w14:paraId="2EABD5F2"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113B667B"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2ED72DB0"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Tinta epson magena T504</w:t>
            </w:r>
          </w:p>
        </w:tc>
        <w:tc>
          <w:tcPr>
            <w:tcW w:w="827" w:type="dxa"/>
            <w:noWrap/>
            <w:hideMark/>
          </w:tcPr>
          <w:p w14:paraId="10008AD6"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noWrap/>
            <w:hideMark/>
          </w:tcPr>
          <w:p w14:paraId="7FDAFBAB" w14:textId="0A4A3A80"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12.95 </w:t>
            </w:r>
          </w:p>
        </w:tc>
        <w:tc>
          <w:tcPr>
            <w:tcW w:w="1031" w:type="dxa"/>
            <w:hideMark/>
          </w:tcPr>
          <w:p w14:paraId="0EF5DDB7" w14:textId="3B5DECBD"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 12.95 </w:t>
            </w:r>
          </w:p>
        </w:tc>
      </w:tr>
      <w:tr w:rsidR="00135489" w:rsidRPr="00D5227E" w14:paraId="3696003B" w14:textId="77777777" w:rsidTr="00ED66A3">
        <w:trPr>
          <w:trHeight w:val="283"/>
          <w:jc w:val="right"/>
        </w:trPr>
        <w:tc>
          <w:tcPr>
            <w:tcW w:w="988" w:type="dxa"/>
            <w:noWrap/>
          </w:tcPr>
          <w:p w14:paraId="54802EBD" w14:textId="77777777" w:rsidR="00135489" w:rsidRPr="00D5227E" w:rsidRDefault="00135489" w:rsidP="00ED66A3">
            <w:pPr>
              <w:rPr>
                <w:rFonts w:ascii="Book Antiqua" w:hAnsi="Book Antiqua" w:cs="Calibri Light"/>
                <w:bCs/>
                <w:i/>
                <w:color w:val="auto"/>
                <w:sz w:val="16"/>
                <w:szCs w:val="16"/>
              </w:rPr>
            </w:pPr>
          </w:p>
        </w:tc>
        <w:tc>
          <w:tcPr>
            <w:tcW w:w="1559" w:type="dxa"/>
          </w:tcPr>
          <w:p w14:paraId="548DEEDD" w14:textId="77777777" w:rsidR="00135489" w:rsidRPr="00D5227E" w:rsidRDefault="00135489" w:rsidP="00ED66A3">
            <w:pPr>
              <w:rPr>
                <w:rFonts w:ascii="Book Antiqua" w:hAnsi="Book Antiqua" w:cs="Calibri Light"/>
                <w:bCs/>
                <w:i/>
                <w:color w:val="auto"/>
                <w:sz w:val="16"/>
                <w:szCs w:val="16"/>
              </w:rPr>
            </w:pPr>
          </w:p>
        </w:tc>
        <w:tc>
          <w:tcPr>
            <w:tcW w:w="2131" w:type="dxa"/>
          </w:tcPr>
          <w:p w14:paraId="641164D5" w14:textId="77777777" w:rsidR="00135489" w:rsidRPr="00D5227E" w:rsidRDefault="00135489" w:rsidP="00ED66A3">
            <w:pPr>
              <w:rPr>
                <w:rFonts w:ascii="Book Antiqua" w:hAnsi="Book Antiqua" w:cs="Calibri Light"/>
                <w:bCs/>
                <w:i/>
                <w:color w:val="auto"/>
                <w:sz w:val="16"/>
                <w:szCs w:val="16"/>
              </w:rPr>
            </w:pPr>
          </w:p>
        </w:tc>
        <w:tc>
          <w:tcPr>
            <w:tcW w:w="827" w:type="dxa"/>
            <w:noWrap/>
          </w:tcPr>
          <w:p w14:paraId="0A562356" w14:textId="77777777" w:rsidR="00135489" w:rsidRPr="00D5227E" w:rsidRDefault="00135489" w:rsidP="00ED66A3">
            <w:pPr>
              <w:rPr>
                <w:rFonts w:ascii="Book Antiqua" w:hAnsi="Book Antiqua" w:cs="Calibri Light"/>
                <w:bCs/>
                <w:i/>
                <w:color w:val="auto"/>
                <w:sz w:val="16"/>
                <w:szCs w:val="16"/>
              </w:rPr>
            </w:pPr>
          </w:p>
        </w:tc>
        <w:tc>
          <w:tcPr>
            <w:tcW w:w="1157" w:type="dxa"/>
            <w:noWrap/>
          </w:tcPr>
          <w:p w14:paraId="2596598F" w14:textId="77777777" w:rsidR="00135489" w:rsidRPr="00D5227E" w:rsidRDefault="00135489" w:rsidP="00ED66A3">
            <w:pPr>
              <w:rPr>
                <w:rFonts w:ascii="Book Antiqua" w:hAnsi="Book Antiqua" w:cs="Calibri Light"/>
                <w:bCs/>
                <w:i/>
                <w:color w:val="auto"/>
                <w:sz w:val="16"/>
                <w:szCs w:val="16"/>
              </w:rPr>
            </w:pPr>
          </w:p>
        </w:tc>
        <w:tc>
          <w:tcPr>
            <w:tcW w:w="1031" w:type="dxa"/>
          </w:tcPr>
          <w:p w14:paraId="13F68916" w14:textId="0BC4E3E5"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  53.50</w:t>
            </w:r>
          </w:p>
        </w:tc>
      </w:tr>
      <w:tr w:rsidR="00135489" w:rsidRPr="00D5227E" w14:paraId="4BE7AA9C" w14:textId="77777777" w:rsidTr="00ED66A3">
        <w:trPr>
          <w:trHeight w:val="283"/>
          <w:jc w:val="right"/>
        </w:trPr>
        <w:tc>
          <w:tcPr>
            <w:tcW w:w="988" w:type="dxa"/>
            <w:noWrap/>
            <w:hideMark/>
          </w:tcPr>
          <w:p w14:paraId="57DEB10B"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10/1/2023</w:t>
            </w:r>
          </w:p>
        </w:tc>
        <w:tc>
          <w:tcPr>
            <w:tcW w:w="1559" w:type="dxa"/>
            <w:hideMark/>
          </w:tcPr>
          <w:p w14:paraId="153ACD83"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SOLEDAD BEATRIZ GONZALES DE SORTO (GASOLINERA TEXACO)</w:t>
            </w:r>
          </w:p>
        </w:tc>
        <w:tc>
          <w:tcPr>
            <w:tcW w:w="2131" w:type="dxa"/>
            <w:hideMark/>
          </w:tcPr>
          <w:p w14:paraId="0BEADE41"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Combustible Diesel Requerido para el dia 10/01/2023</w:t>
            </w:r>
          </w:p>
        </w:tc>
        <w:tc>
          <w:tcPr>
            <w:tcW w:w="827" w:type="dxa"/>
            <w:noWrap/>
            <w:hideMark/>
          </w:tcPr>
          <w:p w14:paraId="4C5D17EA"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30.357</w:t>
            </w:r>
          </w:p>
        </w:tc>
        <w:tc>
          <w:tcPr>
            <w:tcW w:w="1157" w:type="dxa"/>
            <w:noWrap/>
            <w:hideMark/>
          </w:tcPr>
          <w:p w14:paraId="2A6B3D9B" w14:textId="30DF1B30"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4.48 </w:t>
            </w:r>
          </w:p>
        </w:tc>
        <w:tc>
          <w:tcPr>
            <w:tcW w:w="1031" w:type="dxa"/>
            <w:hideMark/>
          </w:tcPr>
          <w:p w14:paraId="6F2735BA" w14:textId="0899D680"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 136.00 </w:t>
            </w:r>
          </w:p>
        </w:tc>
      </w:tr>
      <w:tr w:rsidR="00135489" w:rsidRPr="00D5227E" w14:paraId="1ADACB7C" w14:textId="77777777" w:rsidTr="00ED66A3">
        <w:trPr>
          <w:trHeight w:val="283"/>
          <w:jc w:val="right"/>
        </w:trPr>
        <w:tc>
          <w:tcPr>
            <w:tcW w:w="988" w:type="dxa"/>
            <w:noWrap/>
            <w:hideMark/>
          </w:tcPr>
          <w:p w14:paraId="1188F924"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4ECAA515"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4F2BE9A6"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Combustible Diesel Requerido para el dia 11/01/2023</w:t>
            </w:r>
          </w:p>
        </w:tc>
        <w:tc>
          <w:tcPr>
            <w:tcW w:w="827" w:type="dxa"/>
            <w:noWrap/>
            <w:hideMark/>
          </w:tcPr>
          <w:p w14:paraId="62AF6908"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16.741</w:t>
            </w:r>
          </w:p>
        </w:tc>
        <w:tc>
          <w:tcPr>
            <w:tcW w:w="1157" w:type="dxa"/>
            <w:noWrap/>
            <w:hideMark/>
          </w:tcPr>
          <w:p w14:paraId="7E5D4F0A" w14:textId="1DF0240A"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4.48 </w:t>
            </w:r>
          </w:p>
        </w:tc>
        <w:tc>
          <w:tcPr>
            <w:tcW w:w="1031" w:type="dxa"/>
            <w:hideMark/>
          </w:tcPr>
          <w:p w14:paraId="5CAE2B7E" w14:textId="1D710640"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D5227E">
              <w:rPr>
                <w:rFonts w:ascii="Book Antiqua" w:hAnsi="Book Antiqua" w:cs="Calibri Light"/>
                <w:bCs/>
                <w:i/>
                <w:color w:val="auto"/>
                <w:sz w:val="16"/>
                <w:szCs w:val="16"/>
              </w:rPr>
              <w:t xml:space="preserve"> 75.00 </w:t>
            </w:r>
          </w:p>
        </w:tc>
      </w:tr>
      <w:tr w:rsidR="00135489" w:rsidRPr="00D5227E" w14:paraId="059B007D" w14:textId="77777777" w:rsidTr="00ED66A3">
        <w:trPr>
          <w:trHeight w:val="283"/>
          <w:jc w:val="right"/>
        </w:trPr>
        <w:tc>
          <w:tcPr>
            <w:tcW w:w="988" w:type="dxa"/>
            <w:noWrap/>
            <w:hideMark/>
          </w:tcPr>
          <w:p w14:paraId="56BD1FCC"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3079C774"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4AE567A9"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Combustible Diesel Requerido para el dia 12/01/2023</w:t>
            </w:r>
          </w:p>
        </w:tc>
        <w:tc>
          <w:tcPr>
            <w:tcW w:w="827" w:type="dxa"/>
            <w:noWrap/>
            <w:hideMark/>
          </w:tcPr>
          <w:p w14:paraId="5DC692EA"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22.321</w:t>
            </w:r>
          </w:p>
        </w:tc>
        <w:tc>
          <w:tcPr>
            <w:tcW w:w="1157" w:type="dxa"/>
            <w:noWrap/>
            <w:hideMark/>
          </w:tcPr>
          <w:p w14:paraId="25FEF0A7" w14:textId="0E5D681B"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4.48 </w:t>
            </w:r>
          </w:p>
        </w:tc>
        <w:tc>
          <w:tcPr>
            <w:tcW w:w="1031" w:type="dxa"/>
            <w:hideMark/>
          </w:tcPr>
          <w:p w14:paraId="406301BF" w14:textId="06C3ABE6"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100.00 </w:t>
            </w:r>
          </w:p>
        </w:tc>
      </w:tr>
      <w:tr w:rsidR="00135489" w:rsidRPr="00D5227E" w14:paraId="653DCF50" w14:textId="77777777" w:rsidTr="00ED66A3">
        <w:trPr>
          <w:trHeight w:val="283"/>
          <w:jc w:val="right"/>
        </w:trPr>
        <w:tc>
          <w:tcPr>
            <w:tcW w:w="988" w:type="dxa"/>
            <w:noWrap/>
            <w:hideMark/>
          </w:tcPr>
          <w:p w14:paraId="266E6632"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74535B23"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3CDC38CA"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Combustible Diesel Requerido para el dia 16/01/2023</w:t>
            </w:r>
          </w:p>
        </w:tc>
        <w:tc>
          <w:tcPr>
            <w:tcW w:w="827" w:type="dxa"/>
            <w:noWrap/>
            <w:hideMark/>
          </w:tcPr>
          <w:p w14:paraId="677B6696"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17.8574</w:t>
            </w:r>
          </w:p>
        </w:tc>
        <w:tc>
          <w:tcPr>
            <w:tcW w:w="1157" w:type="dxa"/>
            <w:noWrap/>
            <w:hideMark/>
          </w:tcPr>
          <w:p w14:paraId="041B7418" w14:textId="63EDB44E"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4.48 </w:t>
            </w:r>
          </w:p>
        </w:tc>
        <w:tc>
          <w:tcPr>
            <w:tcW w:w="1031" w:type="dxa"/>
            <w:hideMark/>
          </w:tcPr>
          <w:p w14:paraId="2C4169E7" w14:textId="4B72D775"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80.00 </w:t>
            </w:r>
          </w:p>
        </w:tc>
      </w:tr>
      <w:tr w:rsidR="00135489" w:rsidRPr="00D5227E" w14:paraId="6743E417" w14:textId="77777777" w:rsidTr="00ED66A3">
        <w:trPr>
          <w:trHeight w:val="283"/>
          <w:jc w:val="right"/>
        </w:trPr>
        <w:tc>
          <w:tcPr>
            <w:tcW w:w="988" w:type="dxa"/>
            <w:noWrap/>
          </w:tcPr>
          <w:p w14:paraId="34D666AC" w14:textId="77777777" w:rsidR="00135489" w:rsidRPr="00D5227E" w:rsidRDefault="00135489" w:rsidP="00ED66A3">
            <w:pPr>
              <w:rPr>
                <w:rFonts w:ascii="Book Antiqua" w:hAnsi="Book Antiqua" w:cs="Calibri Light"/>
                <w:bCs/>
                <w:i/>
                <w:color w:val="auto"/>
                <w:sz w:val="16"/>
                <w:szCs w:val="16"/>
              </w:rPr>
            </w:pPr>
          </w:p>
        </w:tc>
        <w:tc>
          <w:tcPr>
            <w:tcW w:w="1559" w:type="dxa"/>
          </w:tcPr>
          <w:p w14:paraId="202DA196" w14:textId="77777777" w:rsidR="00135489" w:rsidRPr="00D5227E" w:rsidRDefault="00135489" w:rsidP="00ED66A3">
            <w:pPr>
              <w:rPr>
                <w:rFonts w:ascii="Book Antiqua" w:hAnsi="Book Antiqua" w:cs="Calibri Light"/>
                <w:bCs/>
                <w:i/>
                <w:color w:val="auto"/>
                <w:sz w:val="16"/>
                <w:szCs w:val="16"/>
              </w:rPr>
            </w:pPr>
          </w:p>
        </w:tc>
        <w:tc>
          <w:tcPr>
            <w:tcW w:w="2131" w:type="dxa"/>
          </w:tcPr>
          <w:p w14:paraId="119CCDD0" w14:textId="77777777" w:rsidR="00135489" w:rsidRPr="00D5227E" w:rsidRDefault="00135489" w:rsidP="00ED66A3">
            <w:pPr>
              <w:rPr>
                <w:rFonts w:ascii="Book Antiqua" w:hAnsi="Book Antiqua" w:cs="Calibri Light"/>
                <w:bCs/>
                <w:i/>
                <w:color w:val="auto"/>
                <w:sz w:val="16"/>
                <w:szCs w:val="16"/>
              </w:rPr>
            </w:pPr>
          </w:p>
        </w:tc>
        <w:tc>
          <w:tcPr>
            <w:tcW w:w="827" w:type="dxa"/>
            <w:noWrap/>
          </w:tcPr>
          <w:p w14:paraId="479061A1" w14:textId="77777777" w:rsidR="00135489" w:rsidRPr="00D5227E" w:rsidRDefault="00135489" w:rsidP="00ED66A3">
            <w:pPr>
              <w:rPr>
                <w:rFonts w:ascii="Book Antiqua" w:hAnsi="Book Antiqua" w:cs="Calibri Light"/>
                <w:bCs/>
                <w:i/>
                <w:color w:val="auto"/>
                <w:sz w:val="16"/>
                <w:szCs w:val="16"/>
              </w:rPr>
            </w:pPr>
          </w:p>
        </w:tc>
        <w:tc>
          <w:tcPr>
            <w:tcW w:w="1157" w:type="dxa"/>
            <w:noWrap/>
          </w:tcPr>
          <w:p w14:paraId="08FE38C1" w14:textId="77777777" w:rsidR="00135489" w:rsidRPr="00D5227E" w:rsidRDefault="00135489" w:rsidP="00ED66A3">
            <w:pPr>
              <w:rPr>
                <w:rFonts w:ascii="Book Antiqua" w:hAnsi="Book Antiqua" w:cs="Calibri Light"/>
                <w:bCs/>
                <w:i/>
                <w:color w:val="auto"/>
                <w:sz w:val="16"/>
                <w:szCs w:val="16"/>
              </w:rPr>
            </w:pPr>
          </w:p>
        </w:tc>
        <w:tc>
          <w:tcPr>
            <w:tcW w:w="1031" w:type="dxa"/>
          </w:tcPr>
          <w:p w14:paraId="1BD400BC" w14:textId="1AF9FED6"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391.00</w:t>
            </w:r>
          </w:p>
        </w:tc>
      </w:tr>
      <w:tr w:rsidR="00135489" w:rsidRPr="00D5227E" w14:paraId="1FD090D5" w14:textId="77777777" w:rsidTr="00ED66A3">
        <w:trPr>
          <w:trHeight w:val="283"/>
          <w:jc w:val="right"/>
        </w:trPr>
        <w:tc>
          <w:tcPr>
            <w:tcW w:w="988" w:type="dxa"/>
            <w:noWrap/>
            <w:hideMark/>
          </w:tcPr>
          <w:p w14:paraId="0F472B8C"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19/2/2023</w:t>
            </w:r>
          </w:p>
        </w:tc>
        <w:tc>
          <w:tcPr>
            <w:tcW w:w="1559" w:type="dxa"/>
            <w:hideMark/>
          </w:tcPr>
          <w:p w14:paraId="385E5A86"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SOLEDAD BEATRIZ GONZALES DE SORTO (GASOLINERA TEXACO)</w:t>
            </w:r>
          </w:p>
        </w:tc>
        <w:tc>
          <w:tcPr>
            <w:tcW w:w="2131" w:type="dxa"/>
            <w:hideMark/>
          </w:tcPr>
          <w:p w14:paraId="16C39728"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1/4 de aceite para bomba de clutch Wagner</w:t>
            </w:r>
          </w:p>
        </w:tc>
        <w:tc>
          <w:tcPr>
            <w:tcW w:w="827" w:type="dxa"/>
            <w:noWrap/>
            <w:hideMark/>
          </w:tcPr>
          <w:p w14:paraId="688A9027"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noWrap/>
            <w:hideMark/>
          </w:tcPr>
          <w:p w14:paraId="26C911F8" w14:textId="23C8D20C"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8.00 </w:t>
            </w:r>
          </w:p>
        </w:tc>
        <w:tc>
          <w:tcPr>
            <w:tcW w:w="1031" w:type="dxa"/>
            <w:hideMark/>
          </w:tcPr>
          <w:p w14:paraId="0AC31CDB" w14:textId="125FBB9E"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8.00 </w:t>
            </w:r>
          </w:p>
        </w:tc>
      </w:tr>
      <w:tr w:rsidR="00135489" w:rsidRPr="00D5227E" w14:paraId="3CFC9083" w14:textId="77777777" w:rsidTr="00ED66A3">
        <w:trPr>
          <w:trHeight w:val="283"/>
          <w:jc w:val="right"/>
        </w:trPr>
        <w:tc>
          <w:tcPr>
            <w:tcW w:w="988" w:type="dxa"/>
            <w:noWrap/>
            <w:hideMark/>
          </w:tcPr>
          <w:p w14:paraId="1F50F201"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4/1/2023</w:t>
            </w:r>
          </w:p>
        </w:tc>
        <w:tc>
          <w:tcPr>
            <w:tcW w:w="1559" w:type="dxa"/>
            <w:hideMark/>
          </w:tcPr>
          <w:p w14:paraId="7F60D3CC"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Jose Guillermo Leiva Navarrete (Lubricantes el Chapin)</w:t>
            </w:r>
          </w:p>
        </w:tc>
        <w:tc>
          <w:tcPr>
            <w:tcW w:w="2131" w:type="dxa"/>
            <w:hideMark/>
          </w:tcPr>
          <w:p w14:paraId="40AA253B"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Galon Valvoline 15W40</w:t>
            </w:r>
          </w:p>
        </w:tc>
        <w:tc>
          <w:tcPr>
            <w:tcW w:w="827" w:type="dxa"/>
            <w:noWrap/>
            <w:hideMark/>
          </w:tcPr>
          <w:p w14:paraId="5A632678"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hideMark/>
          </w:tcPr>
          <w:p w14:paraId="28C7A1DC" w14:textId="2385069F"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30.0000 </w:t>
            </w:r>
          </w:p>
        </w:tc>
        <w:tc>
          <w:tcPr>
            <w:tcW w:w="1031" w:type="dxa"/>
            <w:hideMark/>
          </w:tcPr>
          <w:p w14:paraId="0D994DB7" w14:textId="5130346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30.00 </w:t>
            </w:r>
          </w:p>
        </w:tc>
      </w:tr>
      <w:tr w:rsidR="00135489" w:rsidRPr="00D5227E" w14:paraId="7A40D3BA" w14:textId="77777777" w:rsidTr="00ED66A3">
        <w:trPr>
          <w:trHeight w:val="283"/>
          <w:jc w:val="right"/>
        </w:trPr>
        <w:tc>
          <w:tcPr>
            <w:tcW w:w="988" w:type="dxa"/>
            <w:noWrap/>
            <w:hideMark/>
          </w:tcPr>
          <w:p w14:paraId="4040BA92"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0E4249BC"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20136AD8"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2/4 Galon Valvoline 15W40</w:t>
            </w:r>
          </w:p>
        </w:tc>
        <w:tc>
          <w:tcPr>
            <w:tcW w:w="827" w:type="dxa"/>
            <w:noWrap/>
            <w:hideMark/>
          </w:tcPr>
          <w:p w14:paraId="23F6A721"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2</w:t>
            </w:r>
          </w:p>
        </w:tc>
        <w:tc>
          <w:tcPr>
            <w:tcW w:w="1157" w:type="dxa"/>
            <w:hideMark/>
          </w:tcPr>
          <w:p w14:paraId="48765B7A" w14:textId="2C4D13B8"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7.000 </w:t>
            </w:r>
          </w:p>
        </w:tc>
        <w:tc>
          <w:tcPr>
            <w:tcW w:w="1031" w:type="dxa"/>
            <w:hideMark/>
          </w:tcPr>
          <w:p w14:paraId="7FA043E3" w14:textId="581E5F56"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14.00 </w:t>
            </w:r>
          </w:p>
        </w:tc>
      </w:tr>
      <w:tr w:rsidR="00135489" w:rsidRPr="00D5227E" w14:paraId="01A7CB80" w14:textId="77777777" w:rsidTr="00ED66A3">
        <w:trPr>
          <w:trHeight w:val="283"/>
          <w:jc w:val="right"/>
        </w:trPr>
        <w:tc>
          <w:tcPr>
            <w:tcW w:w="988" w:type="dxa"/>
            <w:noWrap/>
            <w:hideMark/>
          </w:tcPr>
          <w:p w14:paraId="24078C18"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50964292"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2F84AA51"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Filtro LFP 5971</w:t>
            </w:r>
          </w:p>
        </w:tc>
        <w:tc>
          <w:tcPr>
            <w:tcW w:w="827" w:type="dxa"/>
            <w:noWrap/>
            <w:hideMark/>
          </w:tcPr>
          <w:p w14:paraId="0F869FA6"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hideMark/>
          </w:tcPr>
          <w:p w14:paraId="3AA75BF3" w14:textId="212AB7CD"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10.00 </w:t>
            </w:r>
          </w:p>
        </w:tc>
        <w:tc>
          <w:tcPr>
            <w:tcW w:w="1031" w:type="dxa"/>
            <w:hideMark/>
          </w:tcPr>
          <w:p w14:paraId="417F5F68" w14:textId="13B76CC4"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10.00 </w:t>
            </w:r>
          </w:p>
        </w:tc>
      </w:tr>
      <w:tr w:rsidR="00135489" w:rsidRPr="00D5227E" w14:paraId="3A9FF268" w14:textId="77777777" w:rsidTr="00ED66A3">
        <w:trPr>
          <w:trHeight w:val="283"/>
          <w:jc w:val="right"/>
        </w:trPr>
        <w:tc>
          <w:tcPr>
            <w:tcW w:w="988" w:type="dxa"/>
            <w:noWrap/>
          </w:tcPr>
          <w:p w14:paraId="2E629A86" w14:textId="77777777" w:rsidR="00135489" w:rsidRPr="00D5227E" w:rsidRDefault="00135489" w:rsidP="00ED66A3">
            <w:pPr>
              <w:rPr>
                <w:rFonts w:ascii="Book Antiqua" w:hAnsi="Book Antiqua" w:cs="Calibri Light"/>
                <w:bCs/>
                <w:i/>
                <w:color w:val="auto"/>
                <w:sz w:val="16"/>
                <w:szCs w:val="16"/>
              </w:rPr>
            </w:pPr>
          </w:p>
        </w:tc>
        <w:tc>
          <w:tcPr>
            <w:tcW w:w="1559" w:type="dxa"/>
          </w:tcPr>
          <w:p w14:paraId="17CECACB" w14:textId="77777777" w:rsidR="00135489" w:rsidRPr="00D5227E" w:rsidRDefault="00135489" w:rsidP="00ED66A3">
            <w:pPr>
              <w:rPr>
                <w:rFonts w:ascii="Book Antiqua" w:hAnsi="Book Antiqua" w:cs="Calibri Light"/>
                <w:bCs/>
                <w:i/>
                <w:color w:val="auto"/>
                <w:sz w:val="16"/>
                <w:szCs w:val="16"/>
              </w:rPr>
            </w:pPr>
          </w:p>
        </w:tc>
        <w:tc>
          <w:tcPr>
            <w:tcW w:w="2131" w:type="dxa"/>
          </w:tcPr>
          <w:p w14:paraId="7346857D" w14:textId="77777777" w:rsidR="00135489" w:rsidRPr="00D5227E" w:rsidRDefault="00135489" w:rsidP="00ED66A3">
            <w:pPr>
              <w:rPr>
                <w:rFonts w:ascii="Book Antiqua" w:hAnsi="Book Antiqua" w:cs="Calibri Light"/>
                <w:bCs/>
                <w:i/>
                <w:color w:val="auto"/>
                <w:sz w:val="16"/>
                <w:szCs w:val="16"/>
              </w:rPr>
            </w:pPr>
          </w:p>
        </w:tc>
        <w:tc>
          <w:tcPr>
            <w:tcW w:w="827" w:type="dxa"/>
            <w:noWrap/>
          </w:tcPr>
          <w:p w14:paraId="737C1201" w14:textId="77777777" w:rsidR="00135489" w:rsidRPr="00D5227E" w:rsidRDefault="00135489" w:rsidP="00ED66A3">
            <w:pPr>
              <w:rPr>
                <w:rFonts w:ascii="Book Antiqua" w:hAnsi="Book Antiqua" w:cs="Calibri Light"/>
                <w:bCs/>
                <w:i/>
                <w:color w:val="auto"/>
                <w:sz w:val="16"/>
                <w:szCs w:val="16"/>
              </w:rPr>
            </w:pPr>
          </w:p>
        </w:tc>
        <w:tc>
          <w:tcPr>
            <w:tcW w:w="1157" w:type="dxa"/>
          </w:tcPr>
          <w:p w14:paraId="79CBAB78" w14:textId="77777777" w:rsidR="00135489" w:rsidRPr="00D5227E" w:rsidRDefault="00135489" w:rsidP="00ED66A3">
            <w:pPr>
              <w:rPr>
                <w:rFonts w:ascii="Book Antiqua" w:hAnsi="Book Antiqua" w:cs="Calibri Light"/>
                <w:bCs/>
                <w:i/>
                <w:color w:val="auto"/>
                <w:sz w:val="16"/>
                <w:szCs w:val="16"/>
              </w:rPr>
            </w:pPr>
          </w:p>
        </w:tc>
        <w:tc>
          <w:tcPr>
            <w:tcW w:w="1031" w:type="dxa"/>
          </w:tcPr>
          <w:p w14:paraId="157E0538" w14:textId="5EF3BC1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54.00 </w:t>
            </w:r>
          </w:p>
        </w:tc>
      </w:tr>
      <w:tr w:rsidR="00135489" w:rsidRPr="00D5227E" w14:paraId="52BDFD7E" w14:textId="77777777" w:rsidTr="00ED66A3">
        <w:trPr>
          <w:trHeight w:val="283"/>
          <w:jc w:val="right"/>
        </w:trPr>
        <w:tc>
          <w:tcPr>
            <w:tcW w:w="988" w:type="dxa"/>
            <w:noWrap/>
            <w:hideMark/>
          </w:tcPr>
          <w:p w14:paraId="1D36AC71"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4/2/2023</w:t>
            </w:r>
          </w:p>
        </w:tc>
        <w:tc>
          <w:tcPr>
            <w:tcW w:w="1559" w:type="dxa"/>
            <w:hideMark/>
          </w:tcPr>
          <w:p w14:paraId="558234B5"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Jose Guillermo Leiva Navarrete (Lubricantes el Chapin)</w:t>
            </w:r>
          </w:p>
        </w:tc>
        <w:tc>
          <w:tcPr>
            <w:tcW w:w="2131" w:type="dxa"/>
            <w:hideMark/>
          </w:tcPr>
          <w:p w14:paraId="7F2CD7EF"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Galon Valvoline 15W40</w:t>
            </w:r>
          </w:p>
        </w:tc>
        <w:tc>
          <w:tcPr>
            <w:tcW w:w="827" w:type="dxa"/>
            <w:noWrap/>
            <w:hideMark/>
          </w:tcPr>
          <w:p w14:paraId="7664DB9D"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hideMark/>
          </w:tcPr>
          <w:p w14:paraId="164A168A" w14:textId="659A4568"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30.0000 </w:t>
            </w:r>
          </w:p>
        </w:tc>
        <w:tc>
          <w:tcPr>
            <w:tcW w:w="1031" w:type="dxa"/>
            <w:hideMark/>
          </w:tcPr>
          <w:p w14:paraId="334F7364" w14:textId="58465801"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30.00 </w:t>
            </w:r>
          </w:p>
        </w:tc>
      </w:tr>
      <w:tr w:rsidR="00135489" w:rsidRPr="00D5227E" w14:paraId="75865F97" w14:textId="77777777" w:rsidTr="00ED66A3">
        <w:trPr>
          <w:trHeight w:val="283"/>
          <w:jc w:val="right"/>
        </w:trPr>
        <w:tc>
          <w:tcPr>
            <w:tcW w:w="988" w:type="dxa"/>
            <w:noWrap/>
            <w:hideMark/>
          </w:tcPr>
          <w:p w14:paraId="5DB2AF2D"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2AF73A79"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698B07BA"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2/4 Galon Valvoline 15W40</w:t>
            </w:r>
          </w:p>
        </w:tc>
        <w:tc>
          <w:tcPr>
            <w:tcW w:w="827" w:type="dxa"/>
            <w:noWrap/>
            <w:hideMark/>
          </w:tcPr>
          <w:p w14:paraId="15B44742"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2</w:t>
            </w:r>
          </w:p>
        </w:tc>
        <w:tc>
          <w:tcPr>
            <w:tcW w:w="1157" w:type="dxa"/>
            <w:hideMark/>
          </w:tcPr>
          <w:p w14:paraId="401E7CE7" w14:textId="08137ACF"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7.000 </w:t>
            </w:r>
          </w:p>
        </w:tc>
        <w:tc>
          <w:tcPr>
            <w:tcW w:w="1031" w:type="dxa"/>
            <w:hideMark/>
          </w:tcPr>
          <w:p w14:paraId="6CAA8028" w14:textId="71755720"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14.00 </w:t>
            </w:r>
          </w:p>
        </w:tc>
      </w:tr>
      <w:tr w:rsidR="00135489" w:rsidRPr="00D5227E" w14:paraId="03636739" w14:textId="77777777" w:rsidTr="00ED66A3">
        <w:trPr>
          <w:trHeight w:val="283"/>
          <w:jc w:val="right"/>
        </w:trPr>
        <w:tc>
          <w:tcPr>
            <w:tcW w:w="988" w:type="dxa"/>
            <w:noWrap/>
            <w:hideMark/>
          </w:tcPr>
          <w:p w14:paraId="3F0E1466"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1A31604D"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73483C3E"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Filtro LFP 5971</w:t>
            </w:r>
          </w:p>
        </w:tc>
        <w:tc>
          <w:tcPr>
            <w:tcW w:w="827" w:type="dxa"/>
            <w:noWrap/>
            <w:hideMark/>
          </w:tcPr>
          <w:p w14:paraId="353C014C"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hideMark/>
          </w:tcPr>
          <w:p w14:paraId="5A0A944E" w14:textId="1971E8F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10.00 </w:t>
            </w:r>
          </w:p>
        </w:tc>
        <w:tc>
          <w:tcPr>
            <w:tcW w:w="1031" w:type="dxa"/>
            <w:hideMark/>
          </w:tcPr>
          <w:p w14:paraId="62E84A0D" w14:textId="498361D9"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10.00 </w:t>
            </w:r>
          </w:p>
        </w:tc>
      </w:tr>
      <w:tr w:rsidR="00135489" w:rsidRPr="00D5227E" w14:paraId="3397E18F" w14:textId="77777777" w:rsidTr="00ED66A3">
        <w:trPr>
          <w:trHeight w:val="283"/>
          <w:jc w:val="right"/>
        </w:trPr>
        <w:tc>
          <w:tcPr>
            <w:tcW w:w="988" w:type="dxa"/>
            <w:noWrap/>
          </w:tcPr>
          <w:p w14:paraId="459874D6" w14:textId="77777777" w:rsidR="00135489" w:rsidRPr="00D5227E" w:rsidRDefault="00135489" w:rsidP="00ED66A3">
            <w:pPr>
              <w:rPr>
                <w:rFonts w:ascii="Book Antiqua" w:hAnsi="Book Antiqua" w:cs="Calibri Light"/>
                <w:bCs/>
                <w:i/>
                <w:color w:val="auto"/>
                <w:sz w:val="16"/>
                <w:szCs w:val="16"/>
              </w:rPr>
            </w:pPr>
          </w:p>
        </w:tc>
        <w:tc>
          <w:tcPr>
            <w:tcW w:w="1559" w:type="dxa"/>
          </w:tcPr>
          <w:p w14:paraId="04C701F3" w14:textId="77777777" w:rsidR="00135489" w:rsidRPr="00D5227E" w:rsidRDefault="00135489" w:rsidP="00ED66A3">
            <w:pPr>
              <w:rPr>
                <w:rFonts w:ascii="Book Antiqua" w:hAnsi="Book Antiqua" w:cs="Calibri Light"/>
                <w:bCs/>
                <w:i/>
                <w:color w:val="auto"/>
                <w:sz w:val="16"/>
                <w:szCs w:val="16"/>
              </w:rPr>
            </w:pPr>
          </w:p>
        </w:tc>
        <w:tc>
          <w:tcPr>
            <w:tcW w:w="2131" w:type="dxa"/>
          </w:tcPr>
          <w:p w14:paraId="61A27056" w14:textId="77777777" w:rsidR="00135489" w:rsidRPr="00D5227E" w:rsidRDefault="00135489" w:rsidP="00ED66A3">
            <w:pPr>
              <w:rPr>
                <w:rFonts w:ascii="Book Antiqua" w:hAnsi="Book Antiqua" w:cs="Calibri Light"/>
                <w:bCs/>
                <w:i/>
                <w:color w:val="auto"/>
                <w:sz w:val="16"/>
                <w:szCs w:val="16"/>
              </w:rPr>
            </w:pPr>
          </w:p>
        </w:tc>
        <w:tc>
          <w:tcPr>
            <w:tcW w:w="827" w:type="dxa"/>
            <w:noWrap/>
          </w:tcPr>
          <w:p w14:paraId="2FBC81C3" w14:textId="77777777" w:rsidR="00135489" w:rsidRPr="00D5227E" w:rsidRDefault="00135489" w:rsidP="00ED66A3">
            <w:pPr>
              <w:rPr>
                <w:rFonts w:ascii="Book Antiqua" w:hAnsi="Book Antiqua" w:cs="Calibri Light"/>
                <w:bCs/>
                <w:i/>
                <w:color w:val="auto"/>
                <w:sz w:val="16"/>
                <w:szCs w:val="16"/>
              </w:rPr>
            </w:pPr>
          </w:p>
        </w:tc>
        <w:tc>
          <w:tcPr>
            <w:tcW w:w="1157" w:type="dxa"/>
          </w:tcPr>
          <w:p w14:paraId="6DCAEC9B" w14:textId="77777777" w:rsidR="00135489" w:rsidRPr="00D5227E" w:rsidRDefault="00135489" w:rsidP="00ED66A3">
            <w:pPr>
              <w:rPr>
                <w:rFonts w:ascii="Book Antiqua" w:hAnsi="Book Antiqua" w:cs="Calibri Light"/>
                <w:bCs/>
                <w:i/>
                <w:color w:val="auto"/>
                <w:sz w:val="16"/>
                <w:szCs w:val="16"/>
              </w:rPr>
            </w:pPr>
          </w:p>
        </w:tc>
        <w:tc>
          <w:tcPr>
            <w:tcW w:w="1031" w:type="dxa"/>
          </w:tcPr>
          <w:p w14:paraId="1CE3DD30" w14:textId="29825BEC"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54.00</w:t>
            </w:r>
          </w:p>
        </w:tc>
      </w:tr>
      <w:tr w:rsidR="00135489" w:rsidRPr="00D5227E" w14:paraId="2070CA54" w14:textId="77777777" w:rsidTr="00ED66A3">
        <w:trPr>
          <w:trHeight w:val="283"/>
          <w:jc w:val="right"/>
        </w:trPr>
        <w:tc>
          <w:tcPr>
            <w:tcW w:w="988" w:type="dxa"/>
            <w:noWrap/>
            <w:hideMark/>
          </w:tcPr>
          <w:p w14:paraId="177BAF54"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17/1/2023</w:t>
            </w:r>
          </w:p>
        </w:tc>
        <w:tc>
          <w:tcPr>
            <w:tcW w:w="1559" w:type="dxa"/>
            <w:hideMark/>
          </w:tcPr>
          <w:p w14:paraId="7F01F723"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Crescencio de Jesus de Paz Vasquez (Ferreteria el Triunfo)</w:t>
            </w:r>
          </w:p>
        </w:tc>
        <w:tc>
          <w:tcPr>
            <w:tcW w:w="2131" w:type="dxa"/>
            <w:hideMark/>
          </w:tcPr>
          <w:p w14:paraId="097300D0"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Uniones Junta Rapida 2 1/2</w:t>
            </w:r>
          </w:p>
        </w:tc>
        <w:tc>
          <w:tcPr>
            <w:tcW w:w="827" w:type="dxa"/>
            <w:noWrap/>
            <w:hideMark/>
          </w:tcPr>
          <w:p w14:paraId="1BF2F239"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4</w:t>
            </w:r>
          </w:p>
        </w:tc>
        <w:tc>
          <w:tcPr>
            <w:tcW w:w="1157" w:type="dxa"/>
            <w:hideMark/>
          </w:tcPr>
          <w:p w14:paraId="52433332" w14:textId="797C755E"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22.00 </w:t>
            </w:r>
          </w:p>
        </w:tc>
        <w:tc>
          <w:tcPr>
            <w:tcW w:w="1031" w:type="dxa"/>
            <w:hideMark/>
          </w:tcPr>
          <w:p w14:paraId="770FF1BB" w14:textId="40390E59"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88.00 </w:t>
            </w:r>
          </w:p>
        </w:tc>
      </w:tr>
      <w:tr w:rsidR="00135489" w:rsidRPr="00D5227E" w14:paraId="2A9380A8" w14:textId="77777777" w:rsidTr="00ED66A3">
        <w:trPr>
          <w:trHeight w:val="283"/>
          <w:jc w:val="right"/>
        </w:trPr>
        <w:tc>
          <w:tcPr>
            <w:tcW w:w="988" w:type="dxa"/>
            <w:noWrap/>
            <w:hideMark/>
          </w:tcPr>
          <w:p w14:paraId="220EB150"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28B517C4"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465D7B8A"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Tee PVC 3x2</w:t>
            </w:r>
          </w:p>
        </w:tc>
        <w:tc>
          <w:tcPr>
            <w:tcW w:w="827" w:type="dxa"/>
            <w:noWrap/>
            <w:hideMark/>
          </w:tcPr>
          <w:p w14:paraId="0B5945F6"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2</w:t>
            </w:r>
          </w:p>
        </w:tc>
        <w:tc>
          <w:tcPr>
            <w:tcW w:w="1157" w:type="dxa"/>
            <w:hideMark/>
          </w:tcPr>
          <w:p w14:paraId="7ADDA643" w14:textId="62847655"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17.00 </w:t>
            </w:r>
          </w:p>
        </w:tc>
        <w:tc>
          <w:tcPr>
            <w:tcW w:w="1031" w:type="dxa"/>
            <w:hideMark/>
          </w:tcPr>
          <w:p w14:paraId="24404583" w14:textId="72AF8339"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34.00 </w:t>
            </w:r>
          </w:p>
        </w:tc>
      </w:tr>
      <w:tr w:rsidR="00135489" w:rsidRPr="00D5227E" w14:paraId="717F3AB9" w14:textId="77777777" w:rsidTr="00ED66A3">
        <w:trPr>
          <w:trHeight w:val="283"/>
          <w:jc w:val="right"/>
        </w:trPr>
        <w:tc>
          <w:tcPr>
            <w:tcW w:w="988" w:type="dxa"/>
            <w:noWrap/>
            <w:hideMark/>
          </w:tcPr>
          <w:p w14:paraId="77BB64B3"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6B1325A7"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589876F8"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Codos PVC de 2"</w:t>
            </w:r>
          </w:p>
        </w:tc>
        <w:tc>
          <w:tcPr>
            <w:tcW w:w="827" w:type="dxa"/>
            <w:noWrap/>
            <w:hideMark/>
          </w:tcPr>
          <w:p w14:paraId="6C18F94F"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2</w:t>
            </w:r>
          </w:p>
        </w:tc>
        <w:tc>
          <w:tcPr>
            <w:tcW w:w="1157" w:type="dxa"/>
            <w:hideMark/>
          </w:tcPr>
          <w:p w14:paraId="15213726" w14:textId="39F5B5DF"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2.50 </w:t>
            </w:r>
          </w:p>
        </w:tc>
        <w:tc>
          <w:tcPr>
            <w:tcW w:w="1031" w:type="dxa"/>
            <w:hideMark/>
          </w:tcPr>
          <w:p w14:paraId="364D7290" w14:textId="163469A9"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5.00 </w:t>
            </w:r>
          </w:p>
        </w:tc>
      </w:tr>
      <w:tr w:rsidR="00135489" w:rsidRPr="00D5227E" w14:paraId="1474F5DF" w14:textId="77777777" w:rsidTr="00ED66A3">
        <w:trPr>
          <w:trHeight w:val="283"/>
          <w:jc w:val="right"/>
        </w:trPr>
        <w:tc>
          <w:tcPr>
            <w:tcW w:w="988" w:type="dxa"/>
            <w:noWrap/>
            <w:hideMark/>
          </w:tcPr>
          <w:p w14:paraId="38FCCE7B"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558A2783"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301ABCD5"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Codo Galvanizado de 2"</w:t>
            </w:r>
          </w:p>
        </w:tc>
        <w:tc>
          <w:tcPr>
            <w:tcW w:w="827" w:type="dxa"/>
            <w:noWrap/>
            <w:hideMark/>
          </w:tcPr>
          <w:p w14:paraId="0CCB14F8"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hideMark/>
          </w:tcPr>
          <w:p w14:paraId="65F01C8C" w14:textId="2A855732"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7.50 </w:t>
            </w:r>
          </w:p>
        </w:tc>
        <w:tc>
          <w:tcPr>
            <w:tcW w:w="1031" w:type="dxa"/>
            <w:hideMark/>
          </w:tcPr>
          <w:p w14:paraId="47841860" w14:textId="5D3EF490"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7.50 </w:t>
            </w:r>
          </w:p>
        </w:tc>
      </w:tr>
      <w:tr w:rsidR="00135489" w:rsidRPr="00D5227E" w14:paraId="411B5B32" w14:textId="77777777" w:rsidTr="00ED66A3">
        <w:trPr>
          <w:trHeight w:val="283"/>
          <w:jc w:val="right"/>
        </w:trPr>
        <w:tc>
          <w:tcPr>
            <w:tcW w:w="988" w:type="dxa"/>
            <w:noWrap/>
            <w:hideMark/>
          </w:tcPr>
          <w:p w14:paraId="6609172B"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05CABE71"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4DF8A527"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Bolsa de cemento CESSA</w:t>
            </w:r>
          </w:p>
        </w:tc>
        <w:tc>
          <w:tcPr>
            <w:tcW w:w="827" w:type="dxa"/>
            <w:noWrap/>
            <w:hideMark/>
          </w:tcPr>
          <w:p w14:paraId="56E4BA89"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3</w:t>
            </w:r>
          </w:p>
        </w:tc>
        <w:tc>
          <w:tcPr>
            <w:tcW w:w="1157" w:type="dxa"/>
            <w:hideMark/>
          </w:tcPr>
          <w:p w14:paraId="1FD4ECCB" w14:textId="0F9446DA"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9.25 </w:t>
            </w:r>
          </w:p>
        </w:tc>
        <w:tc>
          <w:tcPr>
            <w:tcW w:w="1031" w:type="dxa"/>
            <w:hideMark/>
          </w:tcPr>
          <w:p w14:paraId="468CE51D" w14:textId="3A28E524"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27.75 </w:t>
            </w:r>
          </w:p>
        </w:tc>
      </w:tr>
      <w:tr w:rsidR="00135489" w:rsidRPr="00D5227E" w14:paraId="231E853B" w14:textId="77777777" w:rsidTr="00ED66A3">
        <w:trPr>
          <w:trHeight w:val="283"/>
          <w:jc w:val="right"/>
        </w:trPr>
        <w:tc>
          <w:tcPr>
            <w:tcW w:w="988" w:type="dxa"/>
            <w:noWrap/>
            <w:hideMark/>
          </w:tcPr>
          <w:p w14:paraId="5186667A"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2C1643F1"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6D39446C"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Adaptadores macho de 2"</w:t>
            </w:r>
          </w:p>
        </w:tc>
        <w:tc>
          <w:tcPr>
            <w:tcW w:w="827" w:type="dxa"/>
            <w:noWrap/>
            <w:hideMark/>
          </w:tcPr>
          <w:p w14:paraId="4902D533"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2</w:t>
            </w:r>
          </w:p>
        </w:tc>
        <w:tc>
          <w:tcPr>
            <w:tcW w:w="1157" w:type="dxa"/>
            <w:hideMark/>
          </w:tcPr>
          <w:p w14:paraId="0CB9EA02" w14:textId="7289FA95"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1.75 </w:t>
            </w:r>
          </w:p>
        </w:tc>
        <w:tc>
          <w:tcPr>
            <w:tcW w:w="1031" w:type="dxa"/>
            <w:hideMark/>
          </w:tcPr>
          <w:p w14:paraId="53531875" w14:textId="494A91CA"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3.50 </w:t>
            </w:r>
          </w:p>
        </w:tc>
      </w:tr>
      <w:tr w:rsidR="00135489" w:rsidRPr="00D5227E" w14:paraId="50D9A85B" w14:textId="77777777" w:rsidTr="00ED66A3">
        <w:trPr>
          <w:trHeight w:val="283"/>
          <w:jc w:val="right"/>
        </w:trPr>
        <w:tc>
          <w:tcPr>
            <w:tcW w:w="988" w:type="dxa"/>
            <w:noWrap/>
            <w:hideMark/>
          </w:tcPr>
          <w:p w14:paraId="64E9F2D6"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7E15E3BD"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28CECE5C"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Adaptadores macho de 3"</w:t>
            </w:r>
          </w:p>
        </w:tc>
        <w:tc>
          <w:tcPr>
            <w:tcW w:w="827" w:type="dxa"/>
            <w:noWrap/>
            <w:hideMark/>
          </w:tcPr>
          <w:p w14:paraId="20CF6D46"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noWrap/>
            <w:hideMark/>
          </w:tcPr>
          <w:p w14:paraId="509FE5B4" w14:textId="61A0F89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8.00 </w:t>
            </w:r>
          </w:p>
        </w:tc>
        <w:tc>
          <w:tcPr>
            <w:tcW w:w="1031" w:type="dxa"/>
            <w:hideMark/>
          </w:tcPr>
          <w:p w14:paraId="213C0AFA" w14:textId="40BAAB43"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8.00 </w:t>
            </w:r>
          </w:p>
        </w:tc>
      </w:tr>
      <w:tr w:rsidR="00135489" w:rsidRPr="00D5227E" w14:paraId="6E5A5296" w14:textId="77777777" w:rsidTr="00ED66A3">
        <w:trPr>
          <w:trHeight w:val="283"/>
          <w:jc w:val="right"/>
        </w:trPr>
        <w:tc>
          <w:tcPr>
            <w:tcW w:w="988" w:type="dxa"/>
            <w:noWrap/>
            <w:hideMark/>
          </w:tcPr>
          <w:p w14:paraId="491C9B00"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69733713"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0414B936"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Sierra Boira</w:t>
            </w:r>
          </w:p>
        </w:tc>
        <w:tc>
          <w:tcPr>
            <w:tcW w:w="827" w:type="dxa"/>
            <w:noWrap/>
            <w:hideMark/>
          </w:tcPr>
          <w:p w14:paraId="2A11EFE9"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10</w:t>
            </w:r>
          </w:p>
        </w:tc>
        <w:tc>
          <w:tcPr>
            <w:tcW w:w="1157" w:type="dxa"/>
            <w:noWrap/>
            <w:hideMark/>
          </w:tcPr>
          <w:p w14:paraId="0D2D8654" w14:textId="58952990"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1.25 </w:t>
            </w:r>
          </w:p>
        </w:tc>
        <w:tc>
          <w:tcPr>
            <w:tcW w:w="1031" w:type="dxa"/>
            <w:hideMark/>
          </w:tcPr>
          <w:p w14:paraId="2686FF56" w14:textId="0FA2D6E8"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12.50 </w:t>
            </w:r>
          </w:p>
        </w:tc>
      </w:tr>
      <w:tr w:rsidR="00135489" w:rsidRPr="00D5227E" w14:paraId="1006AEEE" w14:textId="77777777" w:rsidTr="00ED66A3">
        <w:trPr>
          <w:trHeight w:val="283"/>
          <w:jc w:val="right"/>
        </w:trPr>
        <w:tc>
          <w:tcPr>
            <w:tcW w:w="988" w:type="dxa"/>
            <w:noWrap/>
            <w:hideMark/>
          </w:tcPr>
          <w:p w14:paraId="1A1F376F"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3A9E6961"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6A3D6FB9"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Adaptador Macho de 6"</w:t>
            </w:r>
          </w:p>
        </w:tc>
        <w:tc>
          <w:tcPr>
            <w:tcW w:w="827" w:type="dxa"/>
            <w:noWrap/>
            <w:hideMark/>
          </w:tcPr>
          <w:p w14:paraId="51F402F8"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noWrap/>
            <w:hideMark/>
          </w:tcPr>
          <w:p w14:paraId="1922BA1D" w14:textId="203D0870"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w:t>
            </w:r>
            <w:r w:rsidR="00C442EA">
              <w:rPr>
                <w:rFonts w:ascii="Book Antiqua" w:hAnsi="Book Antiqua" w:cs="Calibri Light"/>
                <w:bCs/>
                <w:i/>
                <w:color w:val="auto"/>
                <w:kern w:val="0"/>
                <w:sz w:val="16"/>
                <w:szCs w:val="16"/>
                <w14:ligatures w14:val="none"/>
              </w:rPr>
              <w:t xml:space="preserve">  </w:t>
            </w:r>
            <w:r w:rsidRPr="00D5227E">
              <w:rPr>
                <w:rFonts w:ascii="Book Antiqua" w:hAnsi="Book Antiqua" w:cs="Calibri Light"/>
                <w:bCs/>
                <w:i/>
                <w:color w:val="auto"/>
                <w:kern w:val="0"/>
                <w:sz w:val="16"/>
                <w:szCs w:val="16"/>
                <w14:ligatures w14:val="none"/>
              </w:rPr>
              <w:t xml:space="preserve">    22.00 </w:t>
            </w:r>
          </w:p>
        </w:tc>
        <w:tc>
          <w:tcPr>
            <w:tcW w:w="1031" w:type="dxa"/>
            <w:hideMark/>
          </w:tcPr>
          <w:p w14:paraId="644AB217" w14:textId="0A0974DF"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22.00 </w:t>
            </w:r>
          </w:p>
        </w:tc>
      </w:tr>
      <w:tr w:rsidR="00135489" w:rsidRPr="00D5227E" w14:paraId="06590CBD" w14:textId="77777777" w:rsidTr="00ED66A3">
        <w:trPr>
          <w:trHeight w:val="283"/>
          <w:jc w:val="right"/>
        </w:trPr>
        <w:tc>
          <w:tcPr>
            <w:tcW w:w="988" w:type="dxa"/>
            <w:noWrap/>
            <w:hideMark/>
          </w:tcPr>
          <w:p w14:paraId="6B719FFF"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0113FB0B"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76927CC8"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Uniones Junta Rapida 6" PSI 250</w:t>
            </w:r>
          </w:p>
        </w:tc>
        <w:tc>
          <w:tcPr>
            <w:tcW w:w="827" w:type="dxa"/>
            <w:noWrap/>
            <w:hideMark/>
          </w:tcPr>
          <w:p w14:paraId="6CC9EFCD"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1</w:t>
            </w:r>
          </w:p>
        </w:tc>
        <w:tc>
          <w:tcPr>
            <w:tcW w:w="1157" w:type="dxa"/>
            <w:noWrap/>
            <w:hideMark/>
          </w:tcPr>
          <w:p w14:paraId="1A018D7A" w14:textId="55E34336"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xml:space="preserve"> $           38.00 </w:t>
            </w:r>
          </w:p>
        </w:tc>
        <w:tc>
          <w:tcPr>
            <w:tcW w:w="1031" w:type="dxa"/>
            <w:hideMark/>
          </w:tcPr>
          <w:p w14:paraId="489D3A7E" w14:textId="73F4871F"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38.00 </w:t>
            </w:r>
          </w:p>
        </w:tc>
      </w:tr>
      <w:tr w:rsidR="00135489" w:rsidRPr="00D5227E" w14:paraId="2E9A02FA" w14:textId="77777777" w:rsidTr="00ED66A3">
        <w:trPr>
          <w:trHeight w:val="283"/>
          <w:jc w:val="right"/>
        </w:trPr>
        <w:tc>
          <w:tcPr>
            <w:tcW w:w="988" w:type="dxa"/>
            <w:noWrap/>
            <w:hideMark/>
          </w:tcPr>
          <w:p w14:paraId="214A72FF" w14:textId="77777777"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w:t>
            </w:r>
          </w:p>
        </w:tc>
        <w:tc>
          <w:tcPr>
            <w:tcW w:w="1559" w:type="dxa"/>
            <w:hideMark/>
          </w:tcPr>
          <w:p w14:paraId="402A6D4A"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2131" w:type="dxa"/>
            <w:hideMark/>
          </w:tcPr>
          <w:p w14:paraId="36AF82C1" w14:textId="77777777"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kern w:val="0"/>
                <w:sz w:val="16"/>
                <w:szCs w:val="16"/>
                <w14:ligatures w14:val="none"/>
              </w:rPr>
              <w:t> </w:t>
            </w:r>
          </w:p>
        </w:tc>
        <w:tc>
          <w:tcPr>
            <w:tcW w:w="827" w:type="dxa"/>
            <w:noWrap/>
            <w:hideMark/>
          </w:tcPr>
          <w:p w14:paraId="0637FBE9" w14:textId="77777777" w:rsidR="00135489" w:rsidRPr="00D5227E" w:rsidRDefault="00135489" w:rsidP="00ED66A3">
            <w:pPr>
              <w:rPr>
                <w:rFonts w:ascii="Book Antiqua" w:hAnsi="Book Antiqua" w:cs="Calibri Light"/>
                <w:bCs/>
                <w:i/>
                <w:color w:val="auto"/>
                <w:sz w:val="16"/>
                <w:szCs w:val="16"/>
              </w:rPr>
            </w:pPr>
          </w:p>
        </w:tc>
        <w:tc>
          <w:tcPr>
            <w:tcW w:w="1157" w:type="dxa"/>
            <w:noWrap/>
            <w:hideMark/>
          </w:tcPr>
          <w:p w14:paraId="2CC7CC4C" w14:textId="48E96FE4" w:rsidR="00135489" w:rsidRPr="00D5227E" w:rsidRDefault="00135489" w:rsidP="00ED66A3">
            <w:pPr>
              <w:rPr>
                <w:rFonts w:ascii="Book Antiqua" w:hAnsi="Book Antiqua" w:cs="Calibri Light"/>
                <w:bCs/>
                <w:i/>
                <w:color w:val="auto"/>
                <w:kern w:val="0"/>
                <w:sz w:val="16"/>
                <w:szCs w:val="16"/>
                <w14:ligatures w14:val="none"/>
              </w:rPr>
            </w:pPr>
            <w:r w:rsidRPr="00D5227E">
              <w:rPr>
                <w:rFonts w:ascii="Book Antiqua" w:hAnsi="Book Antiqua" w:cs="Calibri Light"/>
                <w:bCs/>
                <w:i/>
                <w:color w:val="auto"/>
                <w:sz w:val="16"/>
                <w:szCs w:val="16"/>
              </w:rPr>
              <w:t xml:space="preserve">Total  </w:t>
            </w:r>
          </w:p>
        </w:tc>
        <w:tc>
          <w:tcPr>
            <w:tcW w:w="1031" w:type="dxa"/>
            <w:hideMark/>
          </w:tcPr>
          <w:p w14:paraId="07F5515C" w14:textId="2B002ACA" w:rsidR="00135489" w:rsidRPr="00D5227E" w:rsidRDefault="00135489"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246.25 </w:t>
            </w:r>
          </w:p>
        </w:tc>
      </w:tr>
      <w:tr w:rsidR="00034A6B" w:rsidRPr="00D5227E" w14:paraId="0A5068F3" w14:textId="77777777" w:rsidTr="00ED66A3">
        <w:trPr>
          <w:trHeight w:val="283"/>
          <w:jc w:val="right"/>
        </w:trPr>
        <w:tc>
          <w:tcPr>
            <w:tcW w:w="6662" w:type="dxa"/>
            <w:gridSpan w:val="5"/>
            <w:noWrap/>
            <w:vAlign w:val="center"/>
          </w:tcPr>
          <w:p w14:paraId="4ED8ABAD" w14:textId="4DDD321D" w:rsidR="00034A6B" w:rsidRPr="00034A6B" w:rsidRDefault="00034A6B" w:rsidP="00ED66A3">
            <w:pPr>
              <w:jc w:val="right"/>
              <w:rPr>
                <w:rFonts w:ascii="Book Antiqua" w:hAnsi="Book Antiqua" w:cs="Calibri Light"/>
                <w:b/>
                <w:i/>
                <w:color w:val="auto"/>
                <w:sz w:val="16"/>
                <w:szCs w:val="16"/>
              </w:rPr>
            </w:pPr>
            <w:r w:rsidRPr="00034A6B">
              <w:rPr>
                <w:rFonts w:ascii="Book Antiqua" w:hAnsi="Book Antiqua" w:cs="Calibri Light"/>
                <w:b/>
                <w:i/>
                <w:color w:val="auto"/>
                <w:sz w:val="16"/>
                <w:szCs w:val="16"/>
              </w:rPr>
              <w:t>TOTAL CONTRATACIONES</w:t>
            </w:r>
          </w:p>
        </w:tc>
        <w:tc>
          <w:tcPr>
            <w:tcW w:w="1031" w:type="dxa"/>
          </w:tcPr>
          <w:p w14:paraId="693EF844" w14:textId="76820571" w:rsidR="00034A6B" w:rsidRPr="00D5227E" w:rsidRDefault="00034A6B" w:rsidP="00ED66A3">
            <w:pPr>
              <w:rPr>
                <w:rFonts w:ascii="Book Antiqua" w:hAnsi="Book Antiqua" w:cs="Calibri Light"/>
                <w:bCs/>
                <w:i/>
                <w:color w:val="auto"/>
                <w:sz w:val="16"/>
                <w:szCs w:val="16"/>
              </w:rPr>
            </w:pPr>
            <w:r w:rsidRPr="00D5227E">
              <w:rPr>
                <w:rFonts w:ascii="Book Antiqua" w:hAnsi="Book Antiqua" w:cs="Calibri Light"/>
                <w:bCs/>
                <w:i/>
                <w:color w:val="auto"/>
                <w:sz w:val="16"/>
                <w:szCs w:val="16"/>
              </w:rPr>
              <w:t xml:space="preserve"> $   2,778.94 </w:t>
            </w:r>
          </w:p>
        </w:tc>
      </w:tr>
    </w:tbl>
    <w:p w14:paraId="194ABD20" w14:textId="77777777" w:rsidR="00FA2757" w:rsidRDefault="00FA2757" w:rsidP="00FA2757">
      <w:pPr>
        <w:pStyle w:val="Prrafodelista"/>
        <w:spacing w:line="276" w:lineRule="auto"/>
        <w:ind w:left="1440"/>
        <w:jc w:val="both"/>
        <w:rPr>
          <w:rFonts w:ascii="Book Antiqua" w:hAnsi="Book Antiqua" w:cs="Calibri Light"/>
          <w:b/>
          <w:i/>
          <w:color w:val="auto"/>
          <w:sz w:val="18"/>
          <w:szCs w:val="20"/>
          <w:lang w:val="es-419"/>
        </w:rPr>
      </w:pPr>
    </w:p>
    <w:p w14:paraId="4230127E" w14:textId="4A5A2332" w:rsidR="00FA2757" w:rsidRPr="00FA2757" w:rsidRDefault="00FA2757" w:rsidP="00FA2757">
      <w:pPr>
        <w:pStyle w:val="Prrafodelista"/>
        <w:numPr>
          <w:ilvl w:val="0"/>
          <w:numId w:val="34"/>
        </w:numPr>
        <w:spacing w:line="276" w:lineRule="auto"/>
        <w:jc w:val="both"/>
        <w:rPr>
          <w:rFonts w:ascii="Book Antiqua" w:hAnsi="Book Antiqua" w:cs="Calibri Light"/>
          <w:b/>
          <w:i/>
          <w:color w:val="auto"/>
          <w:sz w:val="18"/>
          <w:szCs w:val="20"/>
          <w:lang w:val="es-419"/>
        </w:rPr>
      </w:pPr>
      <w:r w:rsidRPr="00FA2757">
        <w:rPr>
          <w:rFonts w:ascii="Book Antiqua" w:hAnsi="Book Antiqua" w:cs="Calibri Light"/>
          <w:b/>
          <w:i/>
          <w:color w:val="auto"/>
          <w:sz w:val="18"/>
          <w:szCs w:val="20"/>
          <w:lang w:val="es-419"/>
        </w:rPr>
        <w:t xml:space="preserve">FUENTE DE FINANCIAMIENTO: </w:t>
      </w:r>
      <w:r w:rsidR="009A1518">
        <w:rPr>
          <w:rFonts w:ascii="Book Antiqua" w:hAnsi="Book Antiqua" w:cs="Calibri Light"/>
          <w:b/>
          <w:i/>
          <w:color w:val="auto"/>
          <w:sz w:val="18"/>
          <w:szCs w:val="20"/>
          <w:lang w:val="es-419"/>
        </w:rPr>
        <w:t>FUNCIONAMIENTO LIBRE DISPONIBILIDAD</w:t>
      </w:r>
      <w:r w:rsidR="009A1518" w:rsidRPr="00FA2757">
        <w:rPr>
          <w:rFonts w:ascii="Book Antiqua" w:hAnsi="Book Antiqua" w:cs="Calibri Light"/>
          <w:b/>
          <w:i/>
          <w:color w:val="auto"/>
          <w:sz w:val="18"/>
          <w:szCs w:val="20"/>
          <w:lang w:val="es-419"/>
        </w:rPr>
        <w:t>.</w:t>
      </w:r>
    </w:p>
    <w:tbl>
      <w:tblPr>
        <w:tblW w:w="765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1494"/>
        <w:gridCol w:w="2191"/>
        <w:gridCol w:w="851"/>
        <w:gridCol w:w="1134"/>
        <w:gridCol w:w="992"/>
      </w:tblGrid>
      <w:tr w:rsidR="001E7563" w:rsidRPr="001E7563" w14:paraId="25284C05" w14:textId="77777777" w:rsidTr="00034A6B">
        <w:trPr>
          <w:trHeight w:val="283"/>
        </w:trPr>
        <w:tc>
          <w:tcPr>
            <w:tcW w:w="993" w:type="dxa"/>
            <w:shd w:val="clear" w:color="auto" w:fill="auto"/>
            <w:vAlign w:val="center"/>
            <w:hideMark/>
          </w:tcPr>
          <w:p w14:paraId="2867574E" w14:textId="476EE3FD" w:rsidR="001E7563" w:rsidRPr="001E7563" w:rsidRDefault="001E7563" w:rsidP="001E7563">
            <w:pPr>
              <w:jc w:val="center"/>
              <w:rPr>
                <w:rFonts w:ascii="Book Antiqua" w:hAnsi="Book Antiqua" w:cs="Calibri Light"/>
                <w:bCs/>
                <w:i/>
                <w:color w:val="auto"/>
                <w:sz w:val="16"/>
                <w:szCs w:val="16"/>
              </w:rPr>
            </w:pPr>
            <w:r w:rsidRPr="001E7563">
              <w:rPr>
                <w:rFonts w:ascii="Book Antiqua" w:hAnsi="Book Antiqua" w:cs="Calibri Light"/>
                <w:bCs/>
                <w:i/>
                <w:color w:val="auto"/>
                <w:sz w:val="16"/>
                <w:szCs w:val="16"/>
              </w:rPr>
              <w:t>FECHA CONTRA</w:t>
            </w:r>
            <w:r>
              <w:rPr>
                <w:rFonts w:ascii="Book Antiqua" w:hAnsi="Book Antiqua" w:cs="Calibri Light"/>
                <w:bCs/>
                <w:i/>
                <w:color w:val="auto"/>
                <w:sz w:val="16"/>
                <w:szCs w:val="16"/>
              </w:rPr>
              <w:t>.</w:t>
            </w:r>
          </w:p>
        </w:tc>
        <w:tc>
          <w:tcPr>
            <w:tcW w:w="1494" w:type="dxa"/>
            <w:shd w:val="clear" w:color="auto" w:fill="auto"/>
            <w:vAlign w:val="center"/>
            <w:hideMark/>
          </w:tcPr>
          <w:p w14:paraId="1F8D1F68" w14:textId="77777777" w:rsidR="001E7563" w:rsidRPr="001E7563" w:rsidRDefault="001E7563" w:rsidP="001E7563">
            <w:pPr>
              <w:jc w:val="center"/>
              <w:rPr>
                <w:rFonts w:ascii="Book Antiqua" w:hAnsi="Book Antiqua" w:cs="Calibri Light"/>
                <w:bCs/>
                <w:i/>
                <w:color w:val="auto"/>
                <w:sz w:val="16"/>
                <w:szCs w:val="16"/>
              </w:rPr>
            </w:pPr>
            <w:r w:rsidRPr="001E7563">
              <w:rPr>
                <w:rFonts w:ascii="Book Antiqua" w:hAnsi="Book Antiqua" w:cs="Calibri Light"/>
                <w:bCs/>
                <w:i/>
                <w:color w:val="auto"/>
                <w:sz w:val="16"/>
                <w:szCs w:val="16"/>
              </w:rPr>
              <w:t>NOMBRE DEL CONTRATISTA</w:t>
            </w:r>
          </w:p>
        </w:tc>
        <w:tc>
          <w:tcPr>
            <w:tcW w:w="2191" w:type="dxa"/>
            <w:shd w:val="clear" w:color="auto" w:fill="auto"/>
            <w:noWrap/>
            <w:vAlign w:val="center"/>
            <w:hideMark/>
          </w:tcPr>
          <w:p w14:paraId="03FAAAFB" w14:textId="77777777" w:rsidR="001E7563" w:rsidRPr="001E7563" w:rsidRDefault="001E7563" w:rsidP="001E7563">
            <w:pPr>
              <w:jc w:val="center"/>
              <w:rPr>
                <w:rFonts w:ascii="Book Antiqua" w:hAnsi="Book Antiqua" w:cs="Calibri Light"/>
                <w:bCs/>
                <w:i/>
                <w:color w:val="auto"/>
                <w:sz w:val="16"/>
                <w:szCs w:val="16"/>
              </w:rPr>
            </w:pPr>
            <w:r w:rsidRPr="001E7563">
              <w:rPr>
                <w:rFonts w:ascii="Book Antiqua" w:hAnsi="Book Antiqua" w:cs="Calibri Light"/>
                <w:bCs/>
                <w:i/>
                <w:color w:val="auto"/>
                <w:sz w:val="16"/>
                <w:szCs w:val="16"/>
              </w:rPr>
              <w:t>DESCRIPCION</w:t>
            </w:r>
          </w:p>
        </w:tc>
        <w:tc>
          <w:tcPr>
            <w:tcW w:w="851" w:type="dxa"/>
            <w:shd w:val="clear" w:color="auto" w:fill="auto"/>
            <w:vAlign w:val="center"/>
            <w:hideMark/>
          </w:tcPr>
          <w:p w14:paraId="427E1CA0" w14:textId="21DB2FB4" w:rsidR="001E7563" w:rsidRPr="001E7563" w:rsidRDefault="001E7563" w:rsidP="001E7563">
            <w:pPr>
              <w:jc w:val="center"/>
              <w:rPr>
                <w:rFonts w:ascii="Book Antiqua" w:hAnsi="Book Antiqua" w:cs="Calibri Light"/>
                <w:bCs/>
                <w:i/>
                <w:color w:val="auto"/>
                <w:sz w:val="16"/>
                <w:szCs w:val="16"/>
              </w:rPr>
            </w:pPr>
            <w:r w:rsidRPr="001E7563">
              <w:rPr>
                <w:rFonts w:ascii="Book Antiqua" w:hAnsi="Book Antiqua" w:cs="Calibri Light"/>
                <w:bCs/>
                <w:i/>
                <w:color w:val="auto"/>
                <w:sz w:val="16"/>
                <w:szCs w:val="16"/>
              </w:rPr>
              <w:t>CANT</w:t>
            </w:r>
            <w:r>
              <w:rPr>
                <w:rFonts w:ascii="Book Antiqua" w:hAnsi="Book Antiqua" w:cs="Calibri Light"/>
                <w:bCs/>
                <w:i/>
                <w:color w:val="auto"/>
                <w:sz w:val="16"/>
                <w:szCs w:val="16"/>
              </w:rPr>
              <w:t>.</w:t>
            </w:r>
          </w:p>
        </w:tc>
        <w:tc>
          <w:tcPr>
            <w:tcW w:w="1134" w:type="dxa"/>
            <w:shd w:val="clear" w:color="auto" w:fill="auto"/>
            <w:vAlign w:val="center"/>
            <w:hideMark/>
          </w:tcPr>
          <w:p w14:paraId="7B1CFDDD" w14:textId="77777777" w:rsidR="001E7563" w:rsidRPr="001E7563" w:rsidRDefault="001E7563" w:rsidP="001E7563">
            <w:pPr>
              <w:jc w:val="center"/>
              <w:rPr>
                <w:rFonts w:ascii="Book Antiqua" w:hAnsi="Book Antiqua" w:cs="Calibri Light"/>
                <w:bCs/>
                <w:i/>
                <w:color w:val="auto"/>
                <w:sz w:val="16"/>
                <w:szCs w:val="16"/>
              </w:rPr>
            </w:pPr>
            <w:r w:rsidRPr="001E7563">
              <w:rPr>
                <w:rFonts w:ascii="Book Antiqua" w:hAnsi="Book Antiqua" w:cs="Calibri Light"/>
                <w:bCs/>
                <w:i/>
                <w:color w:val="auto"/>
                <w:sz w:val="16"/>
                <w:szCs w:val="16"/>
              </w:rPr>
              <w:t>PREC.UNIT.</w:t>
            </w:r>
          </w:p>
        </w:tc>
        <w:tc>
          <w:tcPr>
            <w:tcW w:w="992" w:type="dxa"/>
            <w:shd w:val="clear" w:color="auto" w:fill="auto"/>
            <w:vAlign w:val="center"/>
            <w:hideMark/>
          </w:tcPr>
          <w:p w14:paraId="2243FC07" w14:textId="77777777" w:rsidR="001E7563" w:rsidRPr="001E7563" w:rsidRDefault="001E7563" w:rsidP="001E7563">
            <w:pPr>
              <w:jc w:val="center"/>
              <w:rPr>
                <w:rFonts w:ascii="Book Antiqua" w:hAnsi="Book Antiqua" w:cs="Calibri Light"/>
                <w:bCs/>
                <w:i/>
                <w:color w:val="auto"/>
                <w:sz w:val="16"/>
                <w:szCs w:val="16"/>
              </w:rPr>
            </w:pPr>
            <w:r w:rsidRPr="001E7563">
              <w:rPr>
                <w:rFonts w:ascii="Book Antiqua" w:hAnsi="Book Antiqua" w:cs="Calibri Light"/>
                <w:bCs/>
                <w:i/>
                <w:color w:val="auto"/>
                <w:sz w:val="16"/>
                <w:szCs w:val="16"/>
              </w:rPr>
              <w:t>TOTAL</w:t>
            </w:r>
          </w:p>
        </w:tc>
      </w:tr>
      <w:tr w:rsidR="001E7563" w:rsidRPr="001E7563" w14:paraId="137A5EB6" w14:textId="77777777" w:rsidTr="00034A6B">
        <w:trPr>
          <w:trHeight w:val="283"/>
        </w:trPr>
        <w:tc>
          <w:tcPr>
            <w:tcW w:w="993" w:type="dxa"/>
            <w:shd w:val="clear" w:color="auto" w:fill="auto"/>
            <w:noWrap/>
            <w:vAlign w:val="center"/>
            <w:hideMark/>
          </w:tcPr>
          <w:p w14:paraId="15F92D7E" w14:textId="77777777" w:rsidR="001E7563" w:rsidRPr="001E7563" w:rsidRDefault="001E7563" w:rsidP="001E7563">
            <w:pPr>
              <w:jc w:val="center"/>
              <w:rPr>
                <w:rFonts w:ascii="Book Antiqua" w:hAnsi="Book Antiqua" w:cs="Calibri Light"/>
                <w:bCs/>
                <w:i/>
                <w:color w:val="auto"/>
                <w:sz w:val="16"/>
                <w:szCs w:val="16"/>
              </w:rPr>
            </w:pPr>
            <w:r w:rsidRPr="001E7563">
              <w:rPr>
                <w:rFonts w:ascii="Book Antiqua" w:hAnsi="Book Antiqua" w:cs="Calibri Light"/>
                <w:bCs/>
                <w:i/>
                <w:color w:val="auto"/>
                <w:sz w:val="16"/>
                <w:szCs w:val="16"/>
              </w:rPr>
              <w:t>17/1/2023</w:t>
            </w:r>
          </w:p>
        </w:tc>
        <w:tc>
          <w:tcPr>
            <w:tcW w:w="1494" w:type="dxa"/>
            <w:shd w:val="clear" w:color="auto" w:fill="auto"/>
            <w:vAlign w:val="center"/>
            <w:hideMark/>
          </w:tcPr>
          <w:p w14:paraId="1352EDCD" w14:textId="77777777" w:rsidR="001E7563" w:rsidRPr="001E7563" w:rsidRDefault="001E7563" w:rsidP="001E7563">
            <w:pPr>
              <w:jc w:val="center"/>
              <w:rPr>
                <w:rFonts w:ascii="Book Antiqua" w:hAnsi="Book Antiqua" w:cs="Calibri Light"/>
                <w:bCs/>
                <w:i/>
                <w:color w:val="auto"/>
                <w:sz w:val="16"/>
                <w:szCs w:val="16"/>
              </w:rPr>
            </w:pPr>
            <w:r w:rsidRPr="001E7563">
              <w:rPr>
                <w:rFonts w:ascii="Book Antiqua" w:hAnsi="Book Antiqua" w:cs="Calibri Light"/>
                <w:bCs/>
                <w:i/>
                <w:color w:val="auto"/>
                <w:sz w:val="16"/>
                <w:szCs w:val="16"/>
              </w:rPr>
              <w:t>Evelyn Urania Narayana Orantes Hernandez (Devog)</w:t>
            </w:r>
          </w:p>
        </w:tc>
        <w:tc>
          <w:tcPr>
            <w:tcW w:w="2191" w:type="dxa"/>
            <w:shd w:val="clear" w:color="auto" w:fill="auto"/>
            <w:vAlign w:val="center"/>
            <w:hideMark/>
          </w:tcPr>
          <w:p w14:paraId="6F799FB2" w14:textId="77777777" w:rsidR="001E7563" w:rsidRPr="001E7563" w:rsidRDefault="001E7563" w:rsidP="001E7563">
            <w:pPr>
              <w:rPr>
                <w:rFonts w:ascii="Book Antiqua" w:hAnsi="Book Antiqua" w:cs="Calibri Light"/>
                <w:bCs/>
                <w:i/>
                <w:color w:val="auto"/>
                <w:sz w:val="16"/>
                <w:szCs w:val="16"/>
              </w:rPr>
            </w:pPr>
            <w:r w:rsidRPr="001E7563">
              <w:rPr>
                <w:rFonts w:ascii="Book Antiqua" w:hAnsi="Book Antiqua" w:cs="Calibri Light"/>
                <w:bCs/>
                <w:i/>
                <w:color w:val="auto"/>
                <w:sz w:val="16"/>
                <w:szCs w:val="16"/>
              </w:rPr>
              <w:t>Licencia antivirus kaspersky Internet Security para un año (paquete 10 Licencias)</w:t>
            </w:r>
            <w:r w:rsidRPr="001E7563">
              <w:rPr>
                <w:rFonts w:ascii="Book Antiqua" w:hAnsi="Book Antiqua" w:cs="Calibri Light"/>
                <w:bCs/>
                <w:i/>
                <w:color w:val="auto"/>
                <w:sz w:val="16"/>
                <w:szCs w:val="16"/>
              </w:rPr>
              <w:br/>
              <w:t>Descarga Digital</w:t>
            </w:r>
            <w:r w:rsidRPr="001E7563">
              <w:rPr>
                <w:rFonts w:ascii="Book Antiqua" w:hAnsi="Book Antiqua" w:cs="Calibri Light"/>
                <w:bCs/>
                <w:i/>
                <w:color w:val="auto"/>
                <w:sz w:val="16"/>
                <w:szCs w:val="16"/>
              </w:rPr>
              <w:br/>
              <w:t>Soporte para Instalacion y configuracion de Software</w:t>
            </w:r>
          </w:p>
        </w:tc>
        <w:tc>
          <w:tcPr>
            <w:tcW w:w="851" w:type="dxa"/>
            <w:shd w:val="clear" w:color="auto" w:fill="auto"/>
            <w:noWrap/>
            <w:vAlign w:val="center"/>
            <w:hideMark/>
          </w:tcPr>
          <w:p w14:paraId="27F061C8" w14:textId="77777777" w:rsidR="001E7563" w:rsidRPr="001E7563" w:rsidRDefault="001E7563" w:rsidP="001E7563">
            <w:pPr>
              <w:jc w:val="center"/>
              <w:rPr>
                <w:rFonts w:ascii="Book Antiqua" w:hAnsi="Book Antiqua" w:cs="Calibri Light"/>
                <w:bCs/>
                <w:i/>
                <w:color w:val="auto"/>
                <w:sz w:val="16"/>
                <w:szCs w:val="16"/>
              </w:rPr>
            </w:pPr>
            <w:r w:rsidRPr="001E7563">
              <w:rPr>
                <w:rFonts w:ascii="Book Antiqua" w:hAnsi="Book Antiqua" w:cs="Calibri Light"/>
                <w:bCs/>
                <w:i/>
                <w:color w:val="auto"/>
                <w:sz w:val="16"/>
                <w:szCs w:val="16"/>
              </w:rPr>
              <w:t>2</w:t>
            </w:r>
          </w:p>
        </w:tc>
        <w:tc>
          <w:tcPr>
            <w:tcW w:w="1134" w:type="dxa"/>
            <w:shd w:val="clear" w:color="auto" w:fill="auto"/>
            <w:noWrap/>
            <w:vAlign w:val="center"/>
            <w:hideMark/>
          </w:tcPr>
          <w:p w14:paraId="4BE401B5" w14:textId="7D7A5E59" w:rsidR="001E7563" w:rsidRPr="001E7563" w:rsidRDefault="001E7563" w:rsidP="001E7563">
            <w:pPr>
              <w:rPr>
                <w:rFonts w:ascii="Book Antiqua" w:hAnsi="Book Antiqua" w:cs="Calibri Light"/>
                <w:bCs/>
                <w:i/>
                <w:color w:val="auto"/>
                <w:sz w:val="16"/>
                <w:szCs w:val="16"/>
              </w:rPr>
            </w:pPr>
            <w:r w:rsidRPr="001E7563">
              <w:rPr>
                <w:rFonts w:ascii="Book Antiqua" w:hAnsi="Book Antiqua" w:cs="Calibri Light"/>
                <w:bCs/>
                <w:i/>
                <w:color w:val="auto"/>
                <w:sz w:val="16"/>
                <w:szCs w:val="16"/>
              </w:rPr>
              <w:t xml:space="preserve"> $          234.00 </w:t>
            </w:r>
          </w:p>
        </w:tc>
        <w:tc>
          <w:tcPr>
            <w:tcW w:w="992" w:type="dxa"/>
            <w:shd w:val="clear" w:color="auto" w:fill="auto"/>
            <w:vAlign w:val="center"/>
            <w:hideMark/>
          </w:tcPr>
          <w:p w14:paraId="0522649C" w14:textId="047F7456" w:rsidR="001E7563" w:rsidRPr="001E7563" w:rsidRDefault="001E7563" w:rsidP="001E7563">
            <w:pPr>
              <w:rPr>
                <w:rFonts w:ascii="Book Antiqua" w:hAnsi="Book Antiqua" w:cs="Calibri Light"/>
                <w:bCs/>
                <w:i/>
                <w:color w:val="auto"/>
                <w:sz w:val="16"/>
                <w:szCs w:val="16"/>
              </w:rPr>
            </w:pPr>
            <w:r w:rsidRPr="001E7563">
              <w:rPr>
                <w:rFonts w:ascii="Book Antiqua" w:hAnsi="Book Antiqua" w:cs="Calibri Light"/>
                <w:bCs/>
                <w:i/>
                <w:color w:val="auto"/>
                <w:sz w:val="16"/>
                <w:szCs w:val="16"/>
              </w:rPr>
              <w:t xml:space="preserve"> $       468.00 </w:t>
            </w:r>
          </w:p>
        </w:tc>
      </w:tr>
      <w:tr w:rsidR="00034A6B" w:rsidRPr="001E7563" w14:paraId="5A4ADFD8" w14:textId="77777777" w:rsidTr="00034A6B">
        <w:trPr>
          <w:trHeight w:val="283"/>
        </w:trPr>
        <w:tc>
          <w:tcPr>
            <w:tcW w:w="6663" w:type="dxa"/>
            <w:gridSpan w:val="5"/>
            <w:shd w:val="clear" w:color="auto" w:fill="auto"/>
            <w:noWrap/>
            <w:vAlign w:val="center"/>
          </w:tcPr>
          <w:p w14:paraId="768B1730" w14:textId="775F8F05" w:rsidR="00034A6B" w:rsidRPr="001E7563" w:rsidRDefault="00034A6B" w:rsidP="00034A6B">
            <w:pPr>
              <w:jc w:val="right"/>
              <w:rPr>
                <w:rFonts w:ascii="Book Antiqua" w:hAnsi="Book Antiqua" w:cs="Calibri Light"/>
                <w:bCs/>
                <w:i/>
                <w:color w:val="auto"/>
                <w:sz w:val="16"/>
                <w:szCs w:val="16"/>
              </w:rPr>
            </w:pPr>
            <w:r w:rsidRPr="00034A6B">
              <w:rPr>
                <w:rFonts w:ascii="Book Antiqua" w:hAnsi="Book Antiqua" w:cs="Calibri Light"/>
                <w:b/>
                <w:i/>
                <w:color w:val="auto"/>
                <w:sz w:val="16"/>
                <w:szCs w:val="16"/>
              </w:rPr>
              <w:t>TOTAL CONTRATACIONES</w:t>
            </w:r>
          </w:p>
        </w:tc>
        <w:tc>
          <w:tcPr>
            <w:tcW w:w="992" w:type="dxa"/>
            <w:shd w:val="clear" w:color="auto" w:fill="auto"/>
            <w:vAlign w:val="center"/>
          </w:tcPr>
          <w:p w14:paraId="51057AF5" w14:textId="4189C195" w:rsidR="00034A6B" w:rsidRPr="001E7563" w:rsidRDefault="00034A6B" w:rsidP="001E7563">
            <w:pPr>
              <w:rPr>
                <w:rFonts w:ascii="Book Antiqua" w:hAnsi="Book Antiqua" w:cs="Calibri Light"/>
                <w:bCs/>
                <w:i/>
                <w:color w:val="auto"/>
                <w:sz w:val="16"/>
                <w:szCs w:val="16"/>
              </w:rPr>
            </w:pPr>
            <w:r w:rsidRPr="001E7563">
              <w:rPr>
                <w:rFonts w:ascii="Book Antiqua" w:hAnsi="Book Antiqua" w:cs="Calibri Light"/>
                <w:bCs/>
                <w:i/>
                <w:color w:val="auto"/>
                <w:sz w:val="16"/>
                <w:szCs w:val="16"/>
              </w:rPr>
              <w:t>$       468.00</w:t>
            </w:r>
          </w:p>
        </w:tc>
      </w:tr>
    </w:tbl>
    <w:p w14:paraId="6F17E157" w14:textId="33A8356D" w:rsidR="00776781" w:rsidRDefault="00776781" w:rsidP="00776781">
      <w:pPr>
        <w:spacing w:line="276" w:lineRule="auto"/>
        <w:jc w:val="both"/>
        <w:rPr>
          <w:rFonts w:ascii="Book Antiqua" w:hAnsi="Book Antiqua" w:cstheme="majorHAnsi"/>
          <w:i/>
          <w:color w:val="auto"/>
          <w:sz w:val="22"/>
          <w:szCs w:val="22"/>
          <w:lang w:val="es-ES_tradnl"/>
        </w:rPr>
      </w:pPr>
      <w:r w:rsidRPr="00CF6C3B">
        <w:rPr>
          <w:rFonts w:ascii="Book Antiqua" w:hAnsi="Book Antiqua" w:cstheme="majorHAnsi"/>
          <w:b/>
          <w:bCs/>
          <w:i/>
          <w:color w:val="auto"/>
          <w:sz w:val="22"/>
          <w:szCs w:val="22"/>
          <w:lang w:val="es-ES_tradnl"/>
        </w:rPr>
        <w:t>POR TANTO,</w:t>
      </w:r>
      <w:r w:rsidRPr="00CF6C3B">
        <w:rPr>
          <w:rFonts w:ascii="Book Antiqua" w:hAnsi="Book Antiqua" w:cstheme="majorHAnsi"/>
          <w:i/>
          <w:color w:val="auto"/>
          <w:sz w:val="22"/>
          <w:szCs w:val="22"/>
          <w:lang w:val="es-ES_tradnl"/>
        </w:rPr>
        <w:t xml:space="preserve"> el Concejo Municipal en uso de las facultades que le confiere el Código Municipal vigente </w:t>
      </w:r>
      <w:r w:rsidRPr="00CF6C3B">
        <w:rPr>
          <w:rFonts w:ascii="Book Antiqua" w:hAnsi="Book Antiqua" w:cstheme="majorHAnsi"/>
          <w:b/>
          <w:bCs/>
          <w:i/>
          <w:color w:val="auto"/>
          <w:sz w:val="22"/>
          <w:szCs w:val="22"/>
          <w:lang w:val="es-ES_tradnl"/>
        </w:rPr>
        <w:t>ACUERDA POR UNANIMIDAD:</w:t>
      </w:r>
    </w:p>
    <w:p w14:paraId="4B8BC801" w14:textId="27910DE5" w:rsidR="00776781" w:rsidRPr="00776781" w:rsidRDefault="00776781" w:rsidP="00776781">
      <w:pPr>
        <w:pStyle w:val="Prrafodelista"/>
        <w:numPr>
          <w:ilvl w:val="0"/>
          <w:numId w:val="29"/>
        </w:numPr>
        <w:spacing w:line="276" w:lineRule="auto"/>
        <w:jc w:val="both"/>
        <w:rPr>
          <w:rFonts w:ascii="Book Antiqua" w:hAnsi="Book Antiqua" w:cs="Calibri Light"/>
          <w:i/>
          <w:color w:val="auto"/>
          <w:sz w:val="22"/>
          <w:lang w:val="es-419"/>
        </w:rPr>
      </w:pPr>
      <w:r w:rsidRPr="00776781">
        <w:rPr>
          <w:rFonts w:ascii="Book Antiqua" w:hAnsi="Book Antiqua" w:cs="Calibri Light"/>
          <w:i/>
          <w:color w:val="auto"/>
          <w:sz w:val="22"/>
          <w:lang w:val="es-419"/>
        </w:rPr>
        <w:t xml:space="preserve">Ratificar los gastos detallados por el Tesorero Municipal Ad-honorem </w:t>
      </w:r>
      <w:r w:rsidR="00FA2757">
        <w:rPr>
          <w:rFonts w:ascii="Book Antiqua" w:hAnsi="Book Antiqua" w:cs="Calibri Light"/>
          <w:i/>
          <w:color w:val="auto"/>
          <w:sz w:val="22"/>
          <w:lang w:val="es-419"/>
        </w:rPr>
        <w:t xml:space="preserve">y la Encargada de la UACI </w:t>
      </w:r>
      <w:r w:rsidRPr="00776781">
        <w:rPr>
          <w:rFonts w:ascii="Book Antiqua" w:hAnsi="Book Antiqua" w:cs="Calibri Light"/>
          <w:i/>
          <w:color w:val="auto"/>
          <w:sz w:val="22"/>
          <w:lang w:val="es-419"/>
        </w:rPr>
        <w:t xml:space="preserve">realizados en el mes de enero </w:t>
      </w:r>
      <w:r w:rsidR="005D6AE5">
        <w:rPr>
          <w:rFonts w:ascii="Book Antiqua" w:hAnsi="Book Antiqua" w:cs="Calibri Light"/>
          <w:i/>
          <w:color w:val="auto"/>
          <w:sz w:val="22"/>
          <w:lang w:val="es-419"/>
        </w:rPr>
        <w:t xml:space="preserve">de </w:t>
      </w:r>
      <w:r w:rsidRPr="00776781">
        <w:rPr>
          <w:rFonts w:ascii="Book Antiqua" w:hAnsi="Book Antiqua" w:cs="Calibri Light"/>
          <w:i/>
          <w:color w:val="auto"/>
          <w:sz w:val="22"/>
          <w:lang w:val="es-419"/>
        </w:rPr>
        <w:t>2023.</w:t>
      </w:r>
    </w:p>
    <w:p w14:paraId="4C84A07C" w14:textId="77777777" w:rsidR="00776781" w:rsidRPr="00C416F2" w:rsidRDefault="00776781" w:rsidP="00776781">
      <w:pPr>
        <w:pStyle w:val="Prrafodelista"/>
        <w:numPr>
          <w:ilvl w:val="0"/>
          <w:numId w:val="29"/>
        </w:numPr>
        <w:spacing w:line="276" w:lineRule="auto"/>
        <w:jc w:val="both"/>
        <w:rPr>
          <w:rFonts w:ascii="Book Antiqua" w:hAnsi="Book Antiqua" w:cs="Calibri Light"/>
          <w:i/>
          <w:sz w:val="22"/>
          <w:lang w:val="es-419"/>
        </w:rPr>
      </w:pPr>
      <w:r w:rsidRPr="00776781">
        <w:rPr>
          <w:rFonts w:ascii="Book Antiqua" w:hAnsi="Book Antiqua" w:cs="Calibri Light"/>
          <w:i/>
          <w:color w:val="auto"/>
          <w:sz w:val="22"/>
          <w:lang w:val="es-419"/>
        </w:rPr>
        <w:t xml:space="preserve">Autorizar a la Unidad de Presupuesto para descargar o modificar las cifras correspondientes en el Presupuesto Municipal vigente. </w:t>
      </w:r>
      <w:r w:rsidRPr="00776781">
        <w:rPr>
          <w:rFonts w:ascii="Book Antiqua" w:hAnsi="Book Antiqua" w:cs="Calibri Light"/>
          <w:b/>
          <w:bCs/>
          <w:i/>
          <w:color w:val="auto"/>
          <w:sz w:val="22"/>
          <w:lang w:val="es-419"/>
        </w:rPr>
        <w:t>Certifíquese y comuníquese. –</w:t>
      </w:r>
      <w:r w:rsidRPr="00C416F2">
        <w:rPr>
          <w:rFonts w:ascii="Book Antiqua" w:hAnsi="Book Antiqua" w:cs="Calibri Light"/>
          <w:b/>
          <w:bCs/>
          <w:i/>
          <w:sz w:val="22"/>
          <w:lang w:val="es-419"/>
        </w:rPr>
        <w:tab/>
      </w:r>
    </w:p>
    <w:bookmarkEnd w:id="3"/>
    <w:p w14:paraId="14C44D01" w14:textId="77777777" w:rsidR="004E641B" w:rsidRPr="00E50011" w:rsidRDefault="004E641B" w:rsidP="004E641B">
      <w:pPr>
        <w:spacing w:line="276" w:lineRule="auto"/>
        <w:jc w:val="both"/>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Y no habiendo más que hacer constar, se da por finalizada la presente acta, la cual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E641B" w:rsidRPr="00E50011" w14:paraId="4C51EC1F" w14:textId="77777777" w:rsidTr="00E70DAB">
        <w:tc>
          <w:tcPr>
            <w:tcW w:w="8828" w:type="dxa"/>
            <w:gridSpan w:val="2"/>
            <w:vAlign w:val="bottom"/>
          </w:tcPr>
          <w:p w14:paraId="49CAEB1E" w14:textId="77777777" w:rsidR="004E641B" w:rsidRPr="00E50011" w:rsidRDefault="004E641B" w:rsidP="00E70DAB">
            <w:pPr>
              <w:jc w:val="center"/>
              <w:rPr>
                <w:rFonts w:ascii="Book Antiqua" w:hAnsi="Book Antiqua" w:cstheme="majorHAnsi"/>
                <w:i/>
                <w:color w:val="auto"/>
                <w:sz w:val="22"/>
                <w:szCs w:val="22"/>
                <w:lang w:val="es-ES_tradnl"/>
              </w:rPr>
            </w:pPr>
          </w:p>
          <w:p w14:paraId="08AAA9E1" w14:textId="77777777" w:rsidR="004E641B" w:rsidRPr="00E50011" w:rsidRDefault="004E641B" w:rsidP="00E70DAB">
            <w:pPr>
              <w:jc w:val="center"/>
              <w:rPr>
                <w:rFonts w:ascii="Book Antiqua" w:hAnsi="Book Antiqua" w:cstheme="majorHAnsi"/>
                <w:i/>
                <w:color w:val="auto"/>
                <w:sz w:val="22"/>
                <w:szCs w:val="22"/>
                <w:lang w:val="es-ES_tradnl"/>
              </w:rPr>
            </w:pPr>
          </w:p>
          <w:p w14:paraId="1643D743" w14:textId="45B35491" w:rsidR="004E641B" w:rsidRDefault="004E641B" w:rsidP="00E70DAB">
            <w:pPr>
              <w:jc w:val="center"/>
              <w:rPr>
                <w:rFonts w:ascii="Book Antiqua" w:hAnsi="Book Antiqua" w:cstheme="majorHAnsi"/>
                <w:i/>
                <w:color w:val="auto"/>
                <w:sz w:val="22"/>
                <w:szCs w:val="22"/>
                <w:lang w:val="es-ES_tradnl"/>
              </w:rPr>
            </w:pPr>
          </w:p>
          <w:p w14:paraId="0BC02B1A" w14:textId="77777777" w:rsidR="004D77E8" w:rsidRPr="00E50011" w:rsidRDefault="004D77E8" w:rsidP="00E70DAB">
            <w:pPr>
              <w:jc w:val="center"/>
              <w:rPr>
                <w:rFonts w:ascii="Book Antiqua" w:hAnsi="Book Antiqua" w:cstheme="majorHAnsi"/>
                <w:i/>
                <w:color w:val="auto"/>
                <w:sz w:val="22"/>
                <w:szCs w:val="22"/>
                <w:lang w:val="es-ES_tradnl"/>
              </w:rPr>
            </w:pPr>
          </w:p>
          <w:p w14:paraId="43A5D37F" w14:textId="77777777" w:rsidR="004E641B" w:rsidRPr="00E50011" w:rsidRDefault="004E641B" w:rsidP="00E70DAB">
            <w:pPr>
              <w:jc w:val="center"/>
              <w:rPr>
                <w:rFonts w:ascii="Book Antiqua" w:hAnsi="Book Antiqua" w:cstheme="majorHAnsi"/>
                <w:i/>
                <w:color w:val="auto"/>
                <w:sz w:val="22"/>
                <w:szCs w:val="22"/>
                <w:lang w:val="es-ES_tradnl"/>
              </w:rPr>
            </w:pPr>
          </w:p>
          <w:p w14:paraId="4BAF84C8" w14:textId="77777777" w:rsidR="004E641B" w:rsidRPr="00E50011" w:rsidRDefault="004E641B" w:rsidP="00E70DAB">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Sr. Omar Josué Pineda Rodríguez</w:t>
            </w:r>
          </w:p>
          <w:p w14:paraId="2785B7BC" w14:textId="77777777" w:rsidR="004E641B" w:rsidRPr="00E50011" w:rsidRDefault="004E641B" w:rsidP="00E70DAB">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Alcalde Municipal</w:t>
            </w:r>
          </w:p>
          <w:p w14:paraId="4FE68149" w14:textId="77777777" w:rsidR="004E641B" w:rsidRPr="00E50011" w:rsidRDefault="004E641B" w:rsidP="00E70DAB">
            <w:pPr>
              <w:jc w:val="center"/>
              <w:rPr>
                <w:rFonts w:ascii="Book Antiqua" w:hAnsi="Book Antiqua" w:cstheme="majorHAnsi"/>
                <w:i/>
                <w:color w:val="auto"/>
                <w:sz w:val="22"/>
                <w:szCs w:val="22"/>
                <w:lang w:val="es-ES_tradnl"/>
              </w:rPr>
            </w:pPr>
          </w:p>
          <w:p w14:paraId="58FAAD20" w14:textId="77777777" w:rsidR="004E641B" w:rsidRPr="00E50011" w:rsidRDefault="004E641B" w:rsidP="00E70DAB">
            <w:pPr>
              <w:jc w:val="center"/>
              <w:rPr>
                <w:rFonts w:ascii="Book Antiqua" w:hAnsi="Book Antiqua" w:cstheme="majorHAnsi"/>
                <w:i/>
                <w:color w:val="auto"/>
                <w:sz w:val="22"/>
                <w:szCs w:val="22"/>
                <w:lang w:val="es-ES_tradnl"/>
              </w:rPr>
            </w:pPr>
          </w:p>
          <w:p w14:paraId="23D09C23" w14:textId="77777777" w:rsidR="004E641B" w:rsidRPr="00E50011" w:rsidRDefault="004E641B" w:rsidP="00E70DAB">
            <w:pPr>
              <w:jc w:val="center"/>
              <w:rPr>
                <w:rFonts w:ascii="Book Antiqua" w:hAnsi="Book Antiqua" w:cstheme="majorHAnsi"/>
                <w:i/>
                <w:color w:val="auto"/>
                <w:sz w:val="22"/>
                <w:szCs w:val="22"/>
                <w:lang w:val="es-ES_tradnl"/>
              </w:rPr>
            </w:pPr>
          </w:p>
          <w:p w14:paraId="1502B9B1" w14:textId="77777777" w:rsidR="004E641B" w:rsidRPr="00E50011" w:rsidRDefault="004E641B" w:rsidP="00E70DAB">
            <w:pPr>
              <w:jc w:val="center"/>
              <w:rPr>
                <w:rFonts w:ascii="Book Antiqua" w:hAnsi="Book Antiqua" w:cstheme="majorHAnsi"/>
                <w:i/>
                <w:color w:val="auto"/>
                <w:sz w:val="22"/>
                <w:szCs w:val="22"/>
                <w:lang w:val="es-ES_tradnl"/>
              </w:rPr>
            </w:pPr>
          </w:p>
          <w:p w14:paraId="249A8003" w14:textId="77777777" w:rsidR="004E641B" w:rsidRPr="00E50011" w:rsidRDefault="004E641B" w:rsidP="00E70DAB">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Lic. José Gilberto Álvarez Pérez</w:t>
            </w:r>
          </w:p>
          <w:p w14:paraId="562DBC38" w14:textId="77777777" w:rsidR="004E641B" w:rsidRPr="00E50011" w:rsidRDefault="004E641B" w:rsidP="00E70DAB">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Síndico Municipal</w:t>
            </w:r>
          </w:p>
          <w:p w14:paraId="339A94F9" w14:textId="77777777" w:rsidR="004E641B" w:rsidRPr="00E50011" w:rsidRDefault="004E641B" w:rsidP="00E70DAB">
            <w:pPr>
              <w:jc w:val="center"/>
              <w:rPr>
                <w:rFonts w:ascii="Book Antiqua" w:hAnsi="Book Antiqua" w:cstheme="majorHAnsi"/>
                <w:i/>
                <w:color w:val="auto"/>
                <w:sz w:val="22"/>
                <w:szCs w:val="22"/>
                <w:lang w:val="es-ES_tradnl"/>
              </w:rPr>
            </w:pPr>
          </w:p>
        </w:tc>
      </w:tr>
      <w:tr w:rsidR="004E641B" w:rsidRPr="002379A9" w14:paraId="773C54BC" w14:textId="77777777" w:rsidTr="00E70DAB">
        <w:tc>
          <w:tcPr>
            <w:tcW w:w="4414" w:type="dxa"/>
            <w:vAlign w:val="bottom"/>
          </w:tcPr>
          <w:p w14:paraId="7DDC4F07" w14:textId="6642318D" w:rsidR="004E641B" w:rsidRDefault="004E641B" w:rsidP="00E70DAB">
            <w:pPr>
              <w:jc w:val="center"/>
              <w:rPr>
                <w:rFonts w:ascii="Book Antiqua" w:hAnsi="Book Antiqua" w:cstheme="majorHAnsi"/>
                <w:i/>
                <w:color w:val="auto"/>
                <w:sz w:val="22"/>
                <w:szCs w:val="22"/>
                <w:lang w:val="es-ES_tradnl"/>
              </w:rPr>
            </w:pPr>
          </w:p>
          <w:p w14:paraId="1473D567" w14:textId="111CEB3C" w:rsidR="004D77E8" w:rsidRDefault="004D77E8" w:rsidP="00E70DAB">
            <w:pPr>
              <w:jc w:val="center"/>
              <w:rPr>
                <w:rFonts w:ascii="Book Antiqua" w:hAnsi="Book Antiqua" w:cstheme="majorHAnsi"/>
                <w:i/>
                <w:color w:val="auto"/>
                <w:sz w:val="22"/>
                <w:szCs w:val="22"/>
                <w:lang w:val="es-ES_tradnl"/>
              </w:rPr>
            </w:pPr>
          </w:p>
          <w:p w14:paraId="4A7787D3" w14:textId="77777777" w:rsidR="00CD2B4B" w:rsidRPr="002379A9" w:rsidRDefault="00CD2B4B" w:rsidP="00E70DAB">
            <w:pPr>
              <w:jc w:val="center"/>
              <w:rPr>
                <w:rFonts w:ascii="Book Antiqua" w:hAnsi="Book Antiqua" w:cstheme="majorHAnsi"/>
                <w:i/>
                <w:color w:val="auto"/>
                <w:sz w:val="22"/>
                <w:szCs w:val="22"/>
                <w:lang w:val="es-ES_tradnl"/>
              </w:rPr>
            </w:pPr>
          </w:p>
          <w:p w14:paraId="07D0C3B8" w14:textId="77777777" w:rsidR="004E641B" w:rsidRPr="002379A9" w:rsidRDefault="004E641B" w:rsidP="00E70DAB">
            <w:pPr>
              <w:jc w:val="center"/>
              <w:rPr>
                <w:rFonts w:ascii="Book Antiqua" w:hAnsi="Book Antiqua" w:cstheme="majorHAnsi"/>
                <w:i/>
                <w:color w:val="auto"/>
                <w:sz w:val="22"/>
                <w:szCs w:val="22"/>
                <w:lang w:val="es-ES_tradnl"/>
              </w:rPr>
            </w:pPr>
          </w:p>
          <w:p w14:paraId="6EF12D34"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Víctor Manuel Ramírez Martínez</w:t>
            </w:r>
          </w:p>
          <w:p w14:paraId="3560090B"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Primer Regidor Propietario</w:t>
            </w:r>
          </w:p>
        </w:tc>
        <w:tc>
          <w:tcPr>
            <w:tcW w:w="4414" w:type="dxa"/>
            <w:vAlign w:val="bottom"/>
          </w:tcPr>
          <w:p w14:paraId="4047CD3A" w14:textId="3ACE8877" w:rsidR="004E641B" w:rsidRDefault="004E641B" w:rsidP="00E70DAB">
            <w:pPr>
              <w:jc w:val="center"/>
              <w:rPr>
                <w:rFonts w:ascii="Book Antiqua" w:hAnsi="Book Antiqua" w:cstheme="majorHAnsi"/>
                <w:i/>
                <w:color w:val="auto"/>
                <w:sz w:val="22"/>
                <w:szCs w:val="22"/>
                <w:lang w:val="es-ES_tradnl"/>
              </w:rPr>
            </w:pPr>
          </w:p>
          <w:p w14:paraId="205611FA" w14:textId="77777777" w:rsidR="004D77E8" w:rsidRDefault="004D77E8" w:rsidP="00E70DAB">
            <w:pPr>
              <w:jc w:val="center"/>
              <w:rPr>
                <w:rFonts w:ascii="Book Antiqua" w:hAnsi="Book Antiqua" w:cstheme="majorHAnsi"/>
                <w:i/>
                <w:color w:val="auto"/>
                <w:sz w:val="22"/>
                <w:szCs w:val="22"/>
                <w:lang w:val="es-ES_tradnl"/>
              </w:rPr>
            </w:pPr>
          </w:p>
          <w:p w14:paraId="019BA178" w14:textId="77777777" w:rsidR="00CD2B4B" w:rsidRPr="002379A9" w:rsidRDefault="00CD2B4B" w:rsidP="00E70DAB">
            <w:pPr>
              <w:jc w:val="center"/>
              <w:rPr>
                <w:rFonts w:ascii="Book Antiqua" w:hAnsi="Book Antiqua" w:cstheme="majorHAnsi"/>
                <w:i/>
                <w:color w:val="auto"/>
                <w:sz w:val="22"/>
                <w:szCs w:val="22"/>
                <w:lang w:val="es-ES_tradnl"/>
              </w:rPr>
            </w:pPr>
          </w:p>
          <w:p w14:paraId="1D9908EF" w14:textId="77777777" w:rsidR="004E641B" w:rsidRPr="002379A9" w:rsidRDefault="004E641B" w:rsidP="00E70DAB">
            <w:pPr>
              <w:jc w:val="center"/>
              <w:rPr>
                <w:rFonts w:ascii="Book Antiqua" w:hAnsi="Book Antiqua" w:cstheme="majorHAnsi"/>
                <w:i/>
                <w:color w:val="auto"/>
                <w:sz w:val="22"/>
                <w:szCs w:val="22"/>
                <w:lang w:val="es-ES_tradnl"/>
              </w:rPr>
            </w:pPr>
          </w:p>
          <w:p w14:paraId="12F86AA8"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Delmy Jeanette González Deras</w:t>
            </w:r>
          </w:p>
          <w:p w14:paraId="5F205A7D"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Segunda Regidora Propietaria</w:t>
            </w:r>
          </w:p>
        </w:tc>
      </w:tr>
      <w:tr w:rsidR="004E641B" w:rsidRPr="002379A9" w14:paraId="2A5952F0" w14:textId="77777777" w:rsidTr="00E70DAB">
        <w:tc>
          <w:tcPr>
            <w:tcW w:w="4414" w:type="dxa"/>
            <w:vAlign w:val="bottom"/>
          </w:tcPr>
          <w:p w14:paraId="608B9CA4" w14:textId="77777777" w:rsidR="004E641B" w:rsidRPr="002379A9" w:rsidRDefault="004E641B" w:rsidP="00E70DAB">
            <w:pPr>
              <w:jc w:val="center"/>
              <w:rPr>
                <w:rFonts w:ascii="Book Antiqua" w:hAnsi="Book Antiqua" w:cstheme="majorHAnsi"/>
                <w:i/>
                <w:color w:val="auto"/>
                <w:sz w:val="22"/>
                <w:szCs w:val="22"/>
                <w:lang w:val="es-ES_tradnl"/>
              </w:rPr>
            </w:pPr>
          </w:p>
          <w:p w14:paraId="67053297" w14:textId="77777777" w:rsidR="004E641B" w:rsidRPr="002379A9" w:rsidRDefault="004E641B" w:rsidP="00E70DAB">
            <w:pPr>
              <w:jc w:val="center"/>
              <w:rPr>
                <w:rFonts w:ascii="Book Antiqua" w:hAnsi="Book Antiqua" w:cstheme="majorHAnsi"/>
                <w:i/>
                <w:color w:val="auto"/>
                <w:sz w:val="22"/>
                <w:szCs w:val="22"/>
                <w:lang w:val="es-ES_tradnl"/>
              </w:rPr>
            </w:pPr>
          </w:p>
          <w:p w14:paraId="4D72C417" w14:textId="77777777" w:rsidR="004E641B" w:rsidRPr="002379A9" w:rsidRDefault="004E641B" w:rsidP="00E70DAB">
            <w:pPr>
              <w:jc w:val="center"/>
              <w:rPr>
                <w:rFonts w:ascii="Book Antiqua" w:hAnsi="Book Antiqua" w:cstheme="majorHAnsi"/>
                <w:i/>
                <w:color w:val="auto"/>
                <w:sz w:val="22"/>
                <w:szCs w:val="22"/>
                <w:lang w:val="es-ES_tradnl"/>
              </w:rPr>
            </w:pPr>
          </w:p>
          <w:p w14:paraId="46D97C26" w14:textId="77777777" w:rsidR="004E641B" w:rsidRPr="002379A9" w:rsidRDefault="004E641B" w:rsidP="00E70DAB">
            <w:pPr>
              <w:jc w:val="center"/>
              <w:rPr>
                <w:rFonts w:ascii="Book Antiqua" w:hAnsi="Book Antiqua" w:cstheme="majorHAnsi"/>
                <w:i/>
                <w:color w:val="auto"/>
                <w:sz w:val="22"/>
                <w:szCs w:val="22"/>
                <w:lang w:val="es-ES_tradnl"/>
              </w:rPr>
            </w:pPr>
          </w:p>
          <w:p w14:paraId="207C96D2"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Claudia del Carmen González González</w:t>
            </w:r>
          </w:p>
          <w:p w14:paraId="66B2C809"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Tercera Regidora Propietaria</w:t>
            </w:r>
          </w:p>
        </w:tc>
        <w:tc>
          <w:tcPr>
            <w:tcW w:w="4414" w:type="dxa"/>
            <w:vAlign w:val="bottom"/>
          </w:tcPr>
          <w:p w14:paraId="73B0E1A0" w14:textId="77777777" w:rsidR="004E641B" w:rsidRPr="002379A9" w:rsidRDefault="004E641B" w:rsidP="00E70DAB">
            <w:pPr>
              <w:jc w:val="center"/>
              <w:rPr>
                <w:rFonts w:ascii="Book Antiqua" w:hAnsi="Book Antiqua" w:cstheme="majorHAnsi"/>
                <w:i/>
                <w:color w:val="auto"/>
                <w:sz w:val="22"/>
                <w:szCs w:val="22"/>
                <w:lang w:val="es-ES_tradnl"/>
              </w:rPr>
            </w:pPr>
          </w:p>
          <w:p w14:paraId="63CCA797" w14:textId="77777777" w:rsidR="004E641B" w:rsidRPr="002379A9" w:rsidRDefault="004E641B" w:rsidP="00E70DAB">
            <w:pPr>
              <w:jc w:val="center"/>
              <w:rPr>
                <w:rFonts w:ascii="Book Antiqua" w:hAnsi="Book Antiqua" w:cstheme="majorHAnsi"/>
                <w:i/>
                <w:color w:val="auto"/>
                <w:sz w:val="22"/>
                <w:szCs w:val="22"/>
                <w:lang w:val="es-ES_tradnl"/>
              </w:rPr>
            </w:pPr>
          </w:p>
          <w:p w14:paraId="3D463E6C" w14:textId="77777777" w:rsidR="004E641B" w:rsidRPr="002379A9" w:rsidRDefault="004E641B" w:rsidP="00E70DAB">
            <w:pPr>
              <w:jc w:val="center"/>
              <w:rPr>
                <w:rFonts w:ascii="Book Antiqua" w:hAnsi="Book Antiqua" w:cstheme="majorHAnsi"/>
                <w:i/>
                <w:color w:val="auto"/>
                <w:sz w:val="22"/>
                <w:szCs w:val="22"/>
                <w:lang w:val="es-ES_tradnl"/>
              </w:rPr>
            </w:pPr>
          </w:p>
          <w:p w14:paraId="4AD584A8" w14:textId="77777777" w:rsidR="004E641B" w:rsidRPr="002379A9" w:rsidRDefault="004E641B" w:rsidP="00E70DAB">
            <w:pPr>
              <w:jc w:val="center"/>
              <w:rPr>
                <w:rFonts w:ascii="Book Antiqua" w:hAnsi="Book Antiqua" w:cstheme="majorHAnsi"/>
                <w:i/>
                <w:color w:val="auto"/>
                <w:sz w:val="22"/>
                <w:szCs w:val="22"/>
                <w:lang w:val="es-ES_tradnl"/>
              </w:rPr>
            </w:pPr>
          </w:p>
          <w:p w14:paraId="7C4F0F8C"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Margarita Reyna Pérez Jirón</w:t>
            </w:r>
          </w:p>
          <w:p w14:paraId="00146AFE"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Cuarta Regidora Propietaria</w:t>
            </w:r>
          </w:p>
        </w:tc>
      </w:tr>
      <w:tr w:rsidR="004E641B" w:rsidRPr="002379A9" w14:paraId="30C5A2FC" w14:textId="77777777" w:rsidTr="00E70DAB">
        <w:tc>
          <w:tcPr>
            <w:tcW w:w="4414" w:type="dxa"/>
            <w:vAlign w:val="bottom"/>
          </w:tcPr>
          <w:p w14:paraId="3FCF91AA" w14:textId="77777777" w:rsidR="004E641B" w:rsidRPr="002379A9" w:rsidRDefault="004E641B" w:rsidP="00E70DAB">
            <w:pPr>
              <w:jc w:val="center"/>
              <w:rPr>
                <w:rFonts w:ascii="Book Antiqua" w:hAnsi="Book Antiqua" w:cstheme="majorHAnsi"/>
                <w:i/>
                <w:color w:val="auto"/>
                <w:sz w:val="22"/>
                <w:szCs w:val="22"/>
                <w:lang w:val="es-ES_tradnl"/>
              </w:rPr>
            </w:pPr>
          </w:p>
          <w:p w14:paraId="1913EB05" w14:textId="77777777" w:rsidR="004E641B" w:rsidRPr="002379A9" w:rsidRDefault="004E641B" w:rsidP="00E70DAB">
            <w:pPr>
              <w:jc w:val="center"/>
              <w:rPr>
                <w:rFonts w:ascii="Book Antiqua" w:hAnsi="Book Antiqua" w:cstheme="majorHAnsi"/>
                <w:i/>
                <w:color w:val="auto"/>
                <w:sz w:val="22"/>
                <w:szCs w:val="22"/>
                <w:lang w:val="es-ES_tradnl"/>
              </w:rPr>
            </w:pPr>
          </w:p>
          <w:p w14:paraId="2C2BE480" w14:textId="77777777" w:rsidR="004E641B" w:rsidRPr="002379A9" w:rsidRDefault="004E641B" w:rsidP="00E70DAB">
            <w:pPr>
              <w:jc w:val="center"/>
              <w:rPr>
                <w:rFonts w:ascii="Book Antiqua" w:hAnsi="Book Antiqua" w:cstheme="majorHAnsi"/>
                <w:i/>
                <w:color w:val="auto"/>
                <w:sz w:val="22"/>
                <w:szCs w:val="22"/>
                <w:lang w:val="es-ES_tradnl"/>
              </w:rPr>
            </w:pPr>
          </w:p>
          <w:p w14:paraId="2AE9D97E" w14:textId="77777777" w:rsidR="004E641B" w:rsidRPr="002379A9" w:rsidRDefault="004E641B" w:rsidP="00E70DAB">
            <w:pPr>
              <w:jc w:val="center"/>
              <w:rPr>
                <w:rFonts w:ascii="Book Antiqua" w:hAnsi="Book Antiqua" w:cstheme="majorHAnsi"/>
                <w:i/>
                <w:color w:val="auto"/>
                <w:sz w:val="22"/>
                <w:szCs w:val="22"/>
                <w:lang w:val="es-ES_tradnl"/>
              </w:rPr>
            </w:pPr>
          </w:p>
          <w:p w14:paraId="68498C31"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Alba Maritza Juárez Torres</w:t>
            </w:r>
          </w:p>
          <w:p w14:paraId="68941056"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Quinta Regidora Propietaria</w:t>
            </w:r>
          </w:p>
        </w:tc>
        <w:tc>
          <w:tcPr>
            <w:tcW w:w="4414" w:type="dxa"/>
            <w:vAlign w:val="bottom"/>
          </w:tcPr>
          <w:p w14:paraId="13439999" w14:textId="77777777" w:rsidR="004E641B" w:rsidRPr="002379A9" w:rsidRDefault="004E641B" w:rsidP="00E70DAB">
            <w:pPr>
              <w:jc w:val="center"/>
              <w:rPr>
                <w:rFonts w:ascii="Book Antiqua" w:hAnsi="Book Antiqua" w:cstheme="majorHAnsi"/>
                <w:i/>
                <w:color w:val="auto"/>
                <w:sz w:val="22"/>
                <w:szCs w:val="22"/>
                <w:lang w:val="es-ES_tradnl"/>
              </w:rPr>
            </w:pPr>
          </w:p>
          <w:p w14:paraId="23683AB5" w14:textId="77777777" w:rsidR="004E641B" w:rsidRPr="002379A9" w:rsidRDefault="004E641B" w:rsidP="00E70DAB">
            <w:pPr>
              <w:jc w:val="center"/>
              <w:rPr>
                <w:rFonts w:ascii="Book Antiqua" w:hAnsi="Book Antiqua" w:cstheme="majorHAnsi"/>
                <w:i/>
                <w:color w:val="auto"/>
                <w:sz w:val="22"/>
                <w:szCs w:val="22"/>
                <w:lang w:val="es-ES_tradnl"/>
              </w:rPr>
            </w:pPr>
          </w:p>
          <w:p w14:paraId="70A0E71A" w14:textId="77777777" w:rsidR="004E641B" w:rsidRPr="002379A9" w:rsidRDefault="004E641B" w:rsidP="00E70DAB">
            <w:pPr>
              <w:jc w:val="center"/>
              <w:rPr>
                <w:rFonts w:ascii="Book Antiqua" w:hAnsi="Book Antiqua" w:cstheme="majorHAnsi"/>
                <w:i/>
                <w:color w:val="auto"/>
                <w:sz w:val="22"/>
                <w:szCs w:val="22"/>
                <w:lang w:val="es-ES_tradnl"/>
              </w:rPr>
            </w:pPr>
          </w:p>
          <w:p w14:paraId="67CEB6DF" w14:textId="77777777" w:rsidR="004E641B" w:rsidRPr="002379A9" w:rsidRDefault="004E641B" w:rsidP="00E70DAB">
            <w:pPr>
              <w:jc w:val="center"/>
              <w:rPr>
                <w:rFonts w:ascii="Book Antiqua" w:hAnsi="Book Antiqua" w:cstheme="majorHAnsi"/>
                <w:i/>
                <w:color w:val="auto"/>
                <w:sz w:val="22"/>
                <w:szCs w:val="22"/>
                <w:lang w:val="es-ES_tradnl"/>
              </w:rPr>
            </w:pPr>
          </w:p>
          <w:p w14:paraId="004A6E8B"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Maritza del Carmen Lovos Crespín</w:t>
            </w:r>
          </w:p>
          <w:p w14:paraId="427F82B1"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Sexta Regidora Propietaria</w:t>
            </w:r>
          </w:p>
        </w:tc>
      </w:tr>
      <w:tr w:rsidR="004E641B" w:rsidRPr="002379A9" w14:paraId="228BECC3" w14:textId="77777777" w:rsidTr="00E70DAB">
        <w:tc>
          <w:tcPr>
            <w:tcW w:w="4414" w:type="dxa"/>
            <w:vAlign w:val="bottom"/>
          </w:tcPr>
          <w:p w14:paraId="290A67E1" w14:textId="77777777" w:rsidR="004E641B" w:rsidRPr="002379A9" w:rsidRDefault="004E641B" w:rsidP="00E70DAB">
            <w:pPr>
              <w:jc w:val="center"/>
              <w:rPr>
                <w:rFonts w:ascii="Book Antiqua" w:hAnsi="Book Antiqua" w:cstheme="majorHAnsi"/>
                <w:i/>
                <w:color w:val="auto"/>
                <w:sz w:val="22"/>
                <w:szCs w:val="22"/>
                <w:lang w:val="es-ES_tradnl"/>
              </w:rPr>
            </w:pPr>
          </w:p>
          <w:p w14:paraId="0F3FDD69" w14:textId="77777777" w:rsidR="004E641B" w:rsidRPr="002379A9" w:rsidRDefault="004E641B" w:rsidP="00E70DAB">
            <w:pPr>
              <w:jc w:val="center"/>
              <w:rPr>
                <w:rFonts w:ascii="Book Antiqua" w:hAnsi="Book Antiqua" w:cstheme="majorHAnsi"/>
                <w:i/>
                <w:color w:val="auto"/>
                <w:sz w:val="22"/>
                <w:szCs w:val="22"/>
                <w:lang w:val="es-ES_tradnl"/>
              </w:rPr>
            </w:pPr>
          </w:p>
          <w:p w14:paraId="201DC13D" w14:textId="77777777" w:rsidR="004E641B" w:rsidRPr="002379A9" w:rsidRDefault="004E641B" w:rsidP="00E70DAB">
            <w:pPr>
              <w:jc w:val="center"/>
              <w:rPr>
                <w:rFonts w:ascii="Book Antiqua" w:hAnsi="Book Antiqua" w:cstheme="majorHAnsi"/>
                <w:i/>
                <w:color w:val="auto"/>
                <w:sz w:val="22"/>
                <w:szCs w:val="22"/>
                <w:lang w:val="es-ES_tradnl"/>
              </w:rPr>
            </w:pPr>
          </w:p>
          <w:p w14:paraId="308B0E90" w14:textId="77777777" w:rsidR="004E641B" w:rsidRPr="002379A9" w:rsidRDefault="004E641B" w:rsidP="00E70DAB">
            <w:pPr>
              <w:jc w:val="center"/>
              <w:rPr>
                <w:rFonts w:ascii="Book Antiqua" w:hAnsi="Book Antiqua" w:cstheme="majorHAnsi"/>
                <w:i/>
                <w:color w:val="auto"/>
                <w:sz w:val="22"/>
                <w:szCs w:val="22"/>
                <w:lang w:val="es-ES_tradnl"/>
              </w:rPr>
            </w:pPr>
          </w:p>
          <w:p w14:paraId="61BA7623"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Israel Antonio Pérez López</w:t>
            </w:r>
          </w:p>
          <w:p w14:paraId="49531606"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Primer Regidor Suplente</w:t>
            </w:r>
          </w:p>
        </w:tc>
        <w:tc>
          <w:tcPr>
            <w:tcW w:w="4414" w:type="dxa"/>
            <w:vAlign w:val="bottom"/>
          </w:tcPr>
          <w:p w14:paraId="1380C0F2" w14:textId="77777777" w:rsidR="004E641B" w:rsidRPr="002379A9" w:rsidRDefault="004E641B" w:rsidP="00E70DAB">
            <w:pPr>
              <w:jc w:val="center"/>
              <w:rPr>
                <w:rFonts w:ascii="Book Antiqua" w:hAnsi="Book Antiqua" w:cstheme="majorHAnsi"/>
                <w:i/>
                <w:color w:val="auto"/>
                <w:sz w:val="22"/>
                <w:szCs w:val="22"/>
                <w:lang w:val="es-ES_tradnl"/>
              </w:rPr>
            </w:pPr>
          </w:p>
          <w:p w14:paraId="4D76B272" w14:textId="77777777" w:rsidR="004E641B" w:rsidRPr="002379A9" w:rsidRDefault="004E641B" w:rsidP="00E70DAB">
            <w:pPr>
              <w:jc w:val="center"/>
              <w:rPr>
                <w:rFonts w:ascii="Book Antiqua" w:hAnsi="Book Antiqua" w:cstheme="majorHAnsi"/>
                <w:i/>
                <w:color w:val="auto"/>
                <w:sz w:val="22"/>
                <w:szCs w:val="22"/>
                <w:lang w:val="es-ES_tradnl"/>
              </w:rPr>
            </w:pPr>
          </w:p>
          <w:p w14:paraId="5DA89189" w14:textId="77777777" w:rsidR="004E641B" w:rsidRPr="002379A9" w:rsidRDefault="004E641B" w:rsidP="00E70DAB">
            <w:pPr>
              <w:jc w:val="center"/>
              <w:rPr>
                <w:rFonts w:ascii="Book Antiqua" w:hAnsi="Book Antiqua" w:cstheme="majorHAnsi"/>
                <w:i/>
                <w:color w:val="auto"/>
                <w:sz w:val="22"/>
                <w:szCs w:val="22"/>
                <w:lang w:val="es-ES_tradnl"/>
              </w:rPr>
            </w:pPr>
          </w:p>
          <w:p w14:paraId="26E4119C" w14:textId="77777777" w:rsidR="004E641B" w:rsidRPr="002379A9" w:rsidRDefault="004E641B" w:rsidP="00E70DAB">
            <w:pPr>
              <w:jc w:val="center"/>
              <w:rPr>
                <w:rFonts w:ascii="Book Antiqua" w:hAnsi="Book Antiqua" w:cstheme="majorHAnsi"/>
                <w:i/>
                <w:color w:val="auto"/>
                <w:sz w:val="22"/>
                <w:szCs w:val="22"/>
                <w:lang w:val="es-ES_tradnl"/>
              </w:rPr>
            </w:pPr>
          </w:p>
          <w:p w14:paraId="1684432C"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Sarbelio Valentín Callejas Monge</w:t>
            </w:r>
          </w:p>
          <w:p w14:paraId="6B11BCFC"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Segundo Regidor Suplente</w:t>
            </w:r>
          </w:p>
        </w:tc>
      </w:tr>
      <w:tr w:rsidR="004E641B" w:rsidRPr="002379A9" w14:paraId="721B839D" w14:textId="77777777" w:rsidTr="00E70DAB">
        <w:tc>
          <w:tcPr>
            <w:tcW w:w="4414" w:type="dxa"/>
            <w:vAlign w:val="bottom"/>
          </w:tcPr>
          <w:p w14:paraId="6D06A6D1" w14:textId="77777777" w:rsidR="004E641B" w:rsidRPr="002379A9" w:rsidRDefault="004E641B" w:rsidP="00E70DAB">
            <w:pPr>
              <w:jc w:val="center"/>
              <w:rPr>
                <w:rFonts w:ascii="Book Antiqua" w:hAnsi="Book Antiqua" w:cstheme="majorHAnsi"/>
                <w:i/>
                <w:color w:val="auto"/>
                <w:sz w:val="22"/>
                <w:szCs w:val="22"/>
                <w:lang w:val="es-ES_tradnl"/>
              </w:rPr>
            </w:pPr>
          </w:p>
          <w:p w14:paraId="333A7FAF" w14:textId="77777777" w:rsidR="004E641B" w:rsidRPr="002379A9" w:rsidRDefault="004E641B" w:rsidP="00E70DAB">
            <w:pPr>
              <w:jc w:val="center"/>
              <w:rPr>
                <w:rFonts w:ascii="Book Antiqua" w:hAnsi="Book Antiqua" w:cstheme="majorHAnsi"/>
                <w:i/>
                <w:color w:val="auto"/>
                <w:sz w:val="22"/>
                <w:szCs w:val="22"/>
                <w:lang w:val="es-ES_tradnl"/>
              </w:rPr>
            </w:pPr>
          </w:p>
          <w:p w14:paraId="66413BCE" w14:textId="77777777" w:rsidR="004E641B" w:rsidRPr="002379A9" w:rsidRDefault="004E641B" w:rsidP="00E70DAB">
            <w:pPr>
              <w:jc w:val="center"/>
              <w:rPr>
                <w:rFonts w:ascii="Book Antiqua" w:hAnsi="Book Antiqua" w:cstheme="majorHAnsi"/>
                <w:i/>
                <w:color w:val="auto"/>
                <w:sz w:val="22"/>
                <w:szCs w:val="22"/>
                <w:lang w:val="es-ES_tradnl"/>
              </w:rPr>
            </w:pPr>
          </w:p>
          <w:p w14:paraId="6FA048DE" w14:textId="77777777" w:rsidR="004E641B" w:rsidRPr="002379A9" w:rsidRDefault="004E641B" w:rsidP="00E70DAB">
            <w:pPr>
              <w:jc w:val="center"/>
              <w:rPr>
                <w:rFonts w:ascii="Book Antiqua" w:hAnsi="Book Antiqua" w:cstheme="majorHAnsi"/>
                <w:i/>
                <w:color w:val="auto"/>
                <w:sz w:val="22"/>
                <w:szCs w:val="22"/>
                <w:lang w:val="es-ES_tradnl"/>
              </w:rPr>
            </w:pPr>
          </w:p>
          <w:p w14:paraId="7318503A"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José Tomas Sánchez García</w:t>
            </w:r>
          </w:p>
          <w:p w14:paraId="06CAAA59"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Tercer Regidor Suplente</w:t>
            </w:r>
          </w:p>
        </w:tc>
        <w:tc>
          <w:tcPr>
            <w:tcW w:w="4414" w:type="dxa"/>
            <w:vAlign w:val="bottom"/>
          </w:tcPr>
          <w:p w14:paraId="27F5D3C1" w14:textId="77777777" w:rsidR="004E641B" w:rsidRPr="002379A9" w:rsidRDefault="004E641B" w:rsidP="00E70DAB">
            <w:pPr>
              <w:jc w:val="center"/>
              <w:rPr>
                <w:rFonts w:ascii="Book Antiqua" w:hAnsi="Book Antiqua" w:cstheme="majorHAnsi"/>
                <w:i/>
                <w:color w:val="auto"/>
                <w:sz w:val="22"/>
                <w:szCs w:val="22"/>
                <w:lang w:val="es-ES_tradnl"/>
              </w:rPr>
            </w:pPr>
          </w:p>
          <w:p w14:paraId="1CC9482A" w14:textId="77777777" w:rsidR="004E641B" w:rsidRPr="002379A9" w:rsidRDefault="004E641B" w:rsidP="00E70DAB">
            <w:pPr>
              <w:jc w:val="center"/>
              <w:rPr>
                <w:rFonts w:ascii="Book Antiqua" w:hAnsi="Book Antiqua" w:cstheme="majorHAnsi"/>
                <w:i/>
                <w:color w:val="auto"/>
                <w:sz w:val="22"/>
                <w:szCs w:val="22"/>
                <w:lang w:val="es-ES_tradnl"/>
              </w:rPr>
            </w:pPr>
          </w:p>
          <w:p w14:paraId="70E23DCF" w14:textId="77777777" w:rsidR="004E641B" w:rsidRPr="002379A9" w:rsidRDefault="004E641B" w:rsidP="00E70DAB">
            <w:pPr>
              <w:jc w:val="center"/>
              <w:rPr>
                <w:rFonts w:ascii="Book Antiqua" w:hAnsi="Book Antiqua" w:cstheme="majorHAnsi"/>
                <w:i/>
                <w:color w:val="auto"/>
                <w:sz w:val="22"/>
                <w:szCs w:val="22"/>
                <w:lang w:val="es-ES_tradnl"/>
              </w:rPr>
            </w:pPr>
          </w:p>
          <w:p w14:paraId="326A2423" w14:textId="77777777" w:rsidR="004E641B" w:rsidRPr="002379A9" w:rsidRDefault="004E641B" w:rsidP="00E70DAB">
            <w:pPr>
              <w:jc w:val="center"/>
              <w:rPr>
                <w:rFonts w:ascii="Book Antiqua" w:hAnsi="Book Antiqua" w:cstheme="majorHAnsi"/>
                <w:i/>
                <w:color w:val="auto"/>
                <w:sz w:val="22"/>
                <w:szCs w:val="22"/>
                <w:lang w:val="es-ES_tradnl"/>
              </w:rPr>
            </w:pPr>
          </w:p>
          <w:p w14:paraId="2CF928F5"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Lic. Oscar Armando Díaz</w:t>
            </w:r>
            <w:r>
              <w:rPr>
                <w:rFonts w:ascii="Book Antiqua" w:hAnsi="Book Antiqua" w:cstheme="majorHAnsi"/>
                <w:i/>
                <w:color w:val="auto"/>
                <w:sz w:val="22"/>
                <w:szCs w:val="22"/>
                <w:lang w:val="es-ES_tradnl"/>
              </w:rPr>
              <w:t xml:space="preserve"> Mejía</w:t>
            </w:r>
          </w:p>
          <w:p w14:paraId="6DA51B77"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Cuarto Regidor Suplente</w:t>
            </w:r>
          </w:p>
        </w:tc>
      </w:tr>
    </w:tbl>
    <w:p w14:paraId="249500B8" w14:textId="77777777" w:rsidR="004E641B" w:rsidRPr="002379A9" w:rsidRDefault="004E641B" w:rsidP="004E641B">
      <w:pPr>
        <w:spacing w:line="276" w:lineRule="auto"/>
        <w:jc w:val="center"/>
        <w:rPr>
          <w:rFonts w:ascii="Book Antiqua" w:hAnsi="Book Antiqua" w:cstheme="majorHAnsi"/>
          <w:i/>
          <w:color w:val="auto"/>
          <w:sz w:val="22"/>
          <w:szCs w:val="22"/>
          <w:lang w:val="es-ES_tradnl"/>
        </w:rPr>
      </w:pPr>
    </w:p>
    <w:p w14:paraId="03494EDE" w14:textId="77777777" w:rsidR="004E641B" w:rsidRPr="002379A9" w:rsidRDefault="004E641B" w:rsidP="004E641B">
      <w:pPr>
        <w:spacing w:line="276" w:lineRule="auto"/>
        <w:jc w:val="center"/>
        <w:rPr>
          <w:rFonts w:ascii="Book Antiqua" w:hAnsi="Book Antiqua" w:cstheme="majorHAnsi"/>
          <w:i/>
          <w:color w:val="auto"/>
          <w:sz w:val="22"/>
          <w:szCs w:val="22"/>
          <w:lang w:val="es-ES_tradnl"/>
        </w:rPr>
      </w:pPr>
    </w:p>
    <w:p w14:paraId="2E633AB8" w14:textId="77777777" w:rsidR="004E641B" w:rsidRPr="002379A9" w:rsidRDefault="004E641B" w:rsidP="004E641B">
      <w:pPr>
        <w:spacing w:line="276" w:lineRule="auto"/>
        <w:jc w:val="center"/>
        <w:rPr>
          <w:rFonts w:ascii="Book Antiqua" w:hAnsi="Book Antiqua" w:cstheme="majorHAnsi"/>
          <w:i/>
          <w:color w:val="auto"/>
          <w:sz w:val="22"/>
          <w:szCs w:val="22"/>
          <w:lang w:val="es-ES_tradnl"/>
        </w:rPr>
      </w:pPr>
    </w:p>
    <w:p w14:paraId="2FD074CC" w14:textId="77777777" w:rsidR="004E641B" w:rsidRDefault="004E641B" w:rsidP="004E641B">
      <w:pPr>
        <w:spacing w:line="276" w:lineRule="auto"/>
        <w:jc w:val="center"/>
        <w:rPr>
          <w:rFonts w:ascii="Book Antiqua" w:hAnsi="Book Antiqua" w:cstheme="majorHAnsi"/>
          <w:i/>
          <w:color w:val="auto"/>
          <w:sz w:val="22"/>
          <w:szCs w:val="22"/>
          <w:lang w:val="es-ES_tradnl"/>
        </w:rPr>
      </w:pPr>
    </w:p>
    <w:p w14:paraId="64C41601" w14:textId="18E80803" w:rsidR="004E641B" w:rsidRPr="002379A9" w:rsidRDefault="00360652" w:rsidP="004E641B">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XXXX XXXX XXXX XXXX</w:t>
      </w:r>
    </w:p>
    <w:p w14:paraId="518D0EB0" w14:textId="77777777" w:rsidR="004E641B" w:rsidRPr="002379A9" w:rsidRDefault="004E641B" w:rsidP="004E641B">
      <w:pPr>
        <w:spacing w:line="276" w:lineRule="auto"/>
        <w:jc w:val="center"/>
        <w:rPr>
          <w:sz w:val="22"/>
          <w:szCs w:val="22"/>
        </w:rPr>
      </w:pPr>
      <w:r w:rsidRPr="002379A9">
        <w:rPr>
          <w:rFonts w:ascii="Book Antiqua" w:hAnsi="Book Antiqua" w:cstheme="majorHAnsi"/>
          <w:i/>
          <w:color w:val="auto"/>
          <w:sz w:val="22"/>
          <w:szCs w:val="22"/>
          <w:lang w:val="es-ES_tradnl"/>
        </w:rPr>
        <w:t>Secretario Municipal Ad-honorem</w:t>
      </w:r>
    </w:p>
    <w:p w14:paraId="56F51F72" w14:textId="77777777" w:rsidR="004E641B" w:rsidRPr="004E641B" w:rsidRDefault="004E641B" w:rsidP="004E641B">
      <w:pPr>
        <w:spacing w:line="276" w:lineRule="auto"/>
        <w:jc w:val="both"/>
        <w:rPr>
          <w:rFonts w:ascii="Book Antiqua" w:hAnsi="Book Antiqua" w:cstheme="majorHAnsi"/>
          <w:i/>
          <w:color w:val="auto"/>
          <w:sz w:val="22"/>
          <w:szCs w:val="22"/>
          <w:lang w:val="es-419"/>
        </w:rPr>
      </w:pPr>
    </w:p>
    <w:sectPr w:rsidR="004E641B" w:rsidRPr="004E64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E0B"/>
    <w:multiLevelType w:val="hybridMultilevel"/>
    <w:tmpl w:val="2BF6FA30"/>
    <w:lvl w:ilvl="0" w:tplc="C248D274">
      <w:start w:val="1"/>
      <w:numFmt w:val="decimal"/>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FBA7398"/>
    <w:multiLevelType w:val="hybridMultilevel"/>
    <w:tmpl w:val="DA86D3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42F7C9D"/>
    <w:multiLevelType w:val="hybridMultilevel"/>
    <w:tmpl w:val="F29007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B357FC"/>
    <w:multiLevelType w:val="hybridMultilevel"/>
    <w:tmpl w:val="9DC6661E"/>
    <w:lvl w:ilvl="0" w:tplc="0AFCD52C">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4F375EB"/>
    <w:multiLevelType w:val="hybridMultilevel"/>
    <w:tmpl w:val="900A3E5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DC3A7E"/>
    <w:multiLevelType w:val="hybridMultilevel"/>
    <w:tmpl w:val="521ECB08"/>
    <w:lvl w:ilvl="0" w:tplc="EA06A250">
      <w:start w:val="1"/>
      <w:numFmt w:val="decimal"/>
      <w:lvlText w:val="%1."/>
      <w:lvlJc w:val="left"/>
      <w:pPr>
        <w:ind w:left="1440" w:hanging="360"/>
      </w:pPr>
      <w:rPr>
        <w:rFonts w:hint="default"/>
        <w:b/>
        <w:sz w:val="18"/>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15:restartNumberingAfterBreak="0">
    <w:nsid w:val="1BAF384F"/>
    <w:multiLevelType w:val="hybridMultilevel"/>
    <w:tmpl w:val="DEBE9A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E636DDB"/>
    <w:multiLevelType w:val="hybridMultilevel"/>
    <w:tmpl w:val="F8149B2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2816A27"/>
    <w:multiLevelType w:val="hybridMultilevel"/>
    <w:tmpl w:val="1512B042"/>
    <w:lvl w:ilvl="0" w:tplc="F690AE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91B285C"/>
    <w:multiLevelType w:val="hybridMultilevel"/>
    <w:tmpl w:val="D0E80344"/>
    <w:lvl w:ilvl="0" w:tplc="99DCF55C">
      <w:start w:val="1"/>
      <w:numFmt w:val="upperRoman"/>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497D39"/>
    <w:multiLevelType w:val="hybridMultilevel"/>
    <w:tmpl w:val="024C56CE"/>
    <w:lvl w:ilvl="0" w:tplc="0098190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ADE3B89"/>
    <w:multiLevelType w:val="hybridMultilevel"/>
    <w:tmpl w:val="3E2CA0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B936CF6"/>
    <w:multiLevelType w:val="hybridMultilevel"/>
    <w:tmpl w:val="34A05C0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70874A3"/>
    <w:multiLevelType w:val="hybridMultilevel"/>
    <w:tmpl w:val="F29007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17630A"/>
    <w:multiLevelType w:val="hybridMultilevel"/>
    <w:tmpl w:val="87369E7C"/>
    <w:lvl w:ilvl="0" w:tplc="692E79A8">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15:restartNumberingAfterBreak="0">
    <w:nsid w:val="395105DC"/>
    <w:multiLevelType w:val="hybridMultilevel"/>
    <w:tmpl w:val="9B0C82F6"/>
    <w:lvl w:ilvl="0" w:tplc="9934F618">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A465E2B"/>
    <w:multiLevelType w:val="hybridMultilevel"/>
    <w:tmpl w:val="75A81174"/>
    <w:lvl w:ilvl="0" w:tplc="DA0800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C4B3DB5"/>
    <w:multiLevelType w:val="hybridMultilevel"/>
    <w:tmpl w:val="6608DC16"/>
    <w:lvl w:ilvl="0" w:tplc="7BCA85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DF361D4"/>
    <w:multiLevelType w:val="hybridMultilevel"/>
    <w:tmpl w:val="7E8AE030"/>
    <w:lvl w:ilvl="0" w:tplc="82FED0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F683474"/>
    <w:multiLevelType w:val="hybridMultilevel"/>
    <w:tmpl w:val="F59AA5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1800DF9"/>
    <w:multiLevelType w:val="hybridMultilevel"/>
    <w:tmpl w:val="EFE81858"/>
    <w:lvl w:ilvl="0" w:tplc="81D42D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3F965DC"/>
    <w:multiLevelType w:val="hybridMultilevel"/>
    <w:tmpl w:val="F8EC0F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A0E35B6"/>
    <w:multiLevelType w:val="hybridMultilevel"/>
    <w:tmpl w:val="6AB053DE"/>
    <w:lvl w:ilvl="0" w:tplc="250486DC">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AE6171E"/>
    <w:multiLevelType w:val="hybridMultilevel"/>
    <w:tmpl w:val="173E290E"/>
    <w:lvl w:ilvl="0" w:tplc="6D189D6E">
      <w:start w:val="1"/>
      <w:numFmt w:val="decimal"/>
      <w:lvlText w:val="%1."/>
      <w:lvlJc w:val="left"/>
      <w:pPr>
        <w:ind w:left="1800" w:hanging="360"/>
      </w:pPr>
      <w:rPr>
        <w:rFonts w:hint="default"/>
        <w:b/>
        <w:sz w:val="18"/>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4" w15:restartNumberingAfterBreak="0">
    <w:nsid w:val="4BF957D7"/>
    <w:multiLevelType w:val="hybridMultilevel"/>
    <w:tmpl w:val="1512B04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6A1B90"/>
    <w:multiLevelType w:val="hybridMultilevel"/>
    <w:tmpl w:val="87369E7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E2F1C95"/>
    <w:multiLevelType w:val="hybridMultilevel"/>
    <w:tmpl w:val="EBD259F8"/>
    <w:lvl w:ilvl="0" w:tplc="D1AAEAD8">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2A01C4A"/>
    <w:multiLevelType w:val="hybridMultilevel"/>
    <w:tmpl w:val="EF041B0E"/>
    <w:lvl w:ilvl="0" w:tplc="816C7B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D01F5B"/>
    <w:multiLevelType w:val="hybridMultilevel"/>
    <w:tmpl w:val="FCCCD88E"/>
    <w:lvl w:ilvl="0" w:tplc="6BC4A8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DB473B4"/>
    <w:multiLevelType w:val="hybridMultilevel"/>
    <w:tmpl w:val="06F41924"/>
    <w:lvl w:ilvl="0" w:tplc="E2989C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DBA57AD"/>
    <w:multiLevelType w:val="hybridMultilevel"/>
    <w:tmpl w:val="C658AC9A"/>
    <w:lvl w:ilvl="0" w:tplc="FF1C6C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05B2DDC"/>
    <w:multiLevelType w:val="hybridMultilevel"/>
    <w:tmpl w:val="896C58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3EE3370"/>
    <w:multiLevelType w:val="hybridMultilevel"/>
    <w:tmpl w:val="1E3423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46D4477"/>
    <w:multiLevelType w:val="hybridMultilevel"/>
    <w:tmpl w:val="2AD23348"/>
    <w:lvl w:ilvl="0" w:tplc="B1FE0AA2">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62D007F"/>
    <w:multiLevelType w:val="hybridMultilevel"/>
    <w:tmpl w:val="C658AC9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6353338">
    <w:abstractNumId w:val="13"/>
  </w:num>
  <w:num w:numId="2" w16cid:durableId="227502089">
    <w:abstractNumId w:val="7"/>
  </w:num>
  <w:num w:numId="3" w16cid:durableId="1564019407">
    <w:abstractNumId w:val="2"/>
  </w:num>
  <w:num w:numId="4" w16cid:durableId="717969345">
    <w:abstractNumId w:val="31"/>
  </w:num>
  <w:num w:numId="5" w16cid:durableId="203907201">
    <w:abstractNumId w:val="9"/>
  </w:num>
  <w:num w:numId="6" w16cid:durableId="400175144">
    <w:abstractNumId w:val="11"/>
  </w:num>
  <w:num w:numId="7" w16cid:durableId="1543863513">
    <w:abstractNumId w:val="12"/>
  </w:num>
  <w:num w:numId="8" w16cid:durableId="1614943424">
    <w:abstractNumId w:val="22"/>
  </w:num>
  <w:num w:numId="9" w16cid:durableId="99030357">
    <w:abstractNumId w:val="10"/>
  </w:num>
  <w:num w:numId="10" w16cid:durableId="1576356863">
    <w:abstractNumId w:val="20"/>
  </w:num>
  <w:num w:numId="11" w16cid:durableId="877278030">
    <w:abstractNumId w:val="26"/>
  </w:num>
  <w:num w:numId="12" w16cid:durableId="1695619930">
    <w:abstractNumId w:val="32"/>
  </w:num>
  <w:num w:numId="13" w16cid:durableId="1603412556">
    <w:abstractNumId w:val="29"/>
  </w:num>
  <w:num w:numId="14" w16cid:durableId="156573908">
    <w:abstractNumId w:val="18"/>
  </w:num>
  <w:num w:numId="15" w16cid:durableId="503784569">
    <w:abstractNumId w:val="27"/>
  </w:num>
  <w:num w:numId="16" w16cid:durableId="1320504859">
    <w:abstractNumId w:val="0"/>
  </w:num>
  <w:num w:numId="17" w16cid:durableId="1994022956">
    <w:abstractNumId w:val="28"/>
  </w:num>
  <w:num w:numId="18" w16cid:durableId="1152407678">
    <w:abstractNumId w:val="6"/>
  </w:num>
  <w:num w:numId="19" w16cid:durableId="1910798970">
    <w:abstractNumId w:val="16"/>
  </w:num>
  <w:num w:numId="20" w16cid:durableId="1952514408">
    <w:abstractNumId w:val="19"/>
  </w:num>
  <w:num w:numId="21" w16cid:durableId="622537848">
    <w:abstractNumId w:val="17"/>
  </w:num>
  <w:num w:numId="22" w16cid:durableId="249391435">
    <w:abstractNumId w:val="15"/>
  </w:num>
  <w:num w:numId="23" w16cid:durableId="236936179">
    <w:abstractNumId w:val="33"/>
  </w:num>
  <w:num w:numId="24" w16cid:durableId="252127569">
    <w:abstractNumId w:val="30"/>
  </w:num>
  <w:num w:numId="25" w16cid:durableId="1181968099">
    <w:abstractNumId w:val="21"/>
  </w:num>
  <w:num w:numId="26" w16cid:durableId="816804573">
    <w:abstractNumId w:val="34"/>
  </w:num>
  <w:num w:numId="27" w16cid:durableId="204224141">
    <w:abstractNumId w:val="5"/>
  </w:num>
  <w:num w:numId="28" w16cid:durableId="89620351">
    <w:abstractNumId w:val="8"/>
  </w:num>
  <w:num w:numId="29" w16cid:durableId="436633267">
    <w:abstractNumId w:val="1"/>
  </w:num>
  <w:num w:numId="30" w16cid:durableId="1568566622">
    <w:abstractNumId w:val="3"/>
  </w:num>
  <w:num w:numId="31" w16cid:durableId="1049301043">
    <w:abstractNumId w:val="4"/>
  </w:num>
  <w:num w:numId="32" w16cid:durableId="950161574">
    <w:abstractNumId w:val="23"/>
  </w:num>
  <w:num w:numId="33" w16cid:durableId="316955338">
    <w:abstractNumId w:val="24"/>
  </w:num>
  <w:num w:numId="34" w16cid:durableId="348264173">
    <w:abstractNumId w:val="14"/>
  </w:num>
  <w:num w:numId="35" w16cid:durableId="6684865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72"/>
    <w:rsid w:val="00034A6B"/>
    <w:rsid w:val="00056B10"/>
    <w:rsid w:val="000A3261"/>
    <w:rsid w:val="000A327E"/>
    <w:rsid w:val="000B2640"/>
    <w:rsid w:val="000C1E04"/>
    <w:rsid w:val="000D2ED9"/>
    <w:rsid w:val="001015A8"/>
    <w:rsid w:val="001053D8"/>
    <w:rsid w:val="00133512"/>
    <w:rsid w:val="00135489"/>
    <w:rsid w:val="001534DD"/>
    <w:rsid w:val="0017534D"/>
    <w:rsid w:val="00181F52"/>
    <w:rsid w:val="001B1038"/>
    <w:rsid w:val="001C3069"/>
    <w:rsid w:val="001D6F71"/>
    <w:rsid w:val="001E7563"/>
    <w:rsid w:val="001F0CEC"/>
    <w:rsid w:val="001F6A88"/>
    <w:rsid w:val="0022129E"/>
    <w:rsid w:val="002243E5"/>
    <w:rsid w:val="002273FF"/>
    <w:rsid w:val="002557C4"/>
    <w:rsid w:val="00293691"/>
    <w:rsid w:val="002E15AA"/>
    <w:rsid w:val="002E2234"/>
    <w:rsid w:val="002E4597"/>
    <w:rsid w:val="003136E2"/>
    <w:rsid w:val="00333685"/>
    <w:rsid w:val="00337644"/>
    <w:rsid w:val="00360652"/>
    <w:rsid w:val="003674A4"/>
    <w:rsid w:val="0039457B"/>
    <w:rsid w:val="003A233B"/>
    <w:rsid w:val="003C3054"/>
    <w:rsid w:val="003C449F"/>
    <w:rsid w:val="00405772"/>
    <w:rsid w:val="004229B6"/>
    <w:rsid w:val="00471DCA"/>
    <w:rsid w:val="004721EE"/>
    <w:rsid w:val="00480FD9"/>
    <w:rsid w:val="00497F03"/>
    <w:rsid w:val="004D77E8"/>
    <w:rsid w:val="004E6289"/>
    <w:rsid w:val="004E641B"/>
    <w:rsid w:val="0053646D"/>
    <w:rsid w:val="0055667A"/>
    <w:rsid w:val="00571B03"/>
    <w:rsid w:val="00576454"/>
    <w:rsid w:val="005D6AE5"/>
    <w:rsid w:val="005F248D"/>
    <w:rsid w:val="0061097A"/>
    <w:rsid w:val="00622A11"/>
    <w:rsid w:val="006340B1"/>
    <w:rsid w:val="006A42C7"/>
    <w:rsid w:val="006C5D20"/>
    <w:rsid w:val="006C6A18"/>
    <w:rsid w:val="006D11C1"/>
    <w:rsid w:val="007104F6"/>
    <w:rsid w:val="00773972"/>
    <w:rsid w:val="00776781"/>
    <w:rsid w:val="00776C87"/>
    <w:rsid w:val="00783EA8"/>
    <w:rsid w:val="0079324C"/>
    <w:rsid w:val="007B129A"/>
    <w:rsid w:val="007C3CA6"/>
    <w:rsid w:val="007D7084"/>
    <w:rsid w:val="007F0840"/>
    <w:rsid w:val="007F380C"/>
    <w:rsid w:val="008001FD"/>
    <w:rsid w:val="008104AD"/>
    <w:rsid w:val="008230A0"/>
    <w:rsid w:val="00824370"/>
    <w:rsid w:val="00850A1E"/>
    <w:rsid w:val="00864215"/>
    <w:rsid w:val="00866F6F"/>
    <w:rsid w:val="009A1518"/>
    <w:rsid w:val="009B1D8A"/>
    <w:rsid w:val="009C07D5"/>
    <w:rsid w:val="009E3CAC"/>
    <w:rsid w:val="009F3E57"/>
    <w:rsid w:val="00A2701F"/>
    <w:rsid w:val="00AC7467"/>
    <w:rsid w:val="00B23346"/>
    <w:rsid w:val="00B624F9"/>
    <w:rsid w:val="00B915AA"/>
    <w:rsid w:val="00BB10D4"/>
    <w:rsid w:val="00BD5DE1"/>
    <w:rsid w:val="00BE6A72"/>
    <w:rsid w:val="00BE76B2"/>
    <w:rsid w:val="00BF2C25"/>
    <w:rsid w:val="00BF5E48"/>
    <w:rsid w:val="00C27E96"/>
    <w:rsid w:val="00C442EA"/>
    <w:rsid w:val="00C57A94"/>
    <w:rsid w:val="00C91F94"/>
    <w:rsid w:val="00CD1F7B"/>
    <w:rsid w:val="00CD2B4B"/>
    <w:rsid w:val="00CD7407"/>
    <w:rsid w:val="00D12E33"/>
    <w:rsid w:val="00D5227E"/>
    <w:rsid w:val="00D868B0"/>
    <w:rsid w:val="00D90DCC"/>
    <w:rsid w:val="00D96656"/>
    <w:rsid w:val="00DC3B9B"/>
    <w:rsid w:val="00DD2472"/>
    <w:rsid w:val="00DF438B"/>
    <w:rsid w:val="00E50011"/>
    <w:rsid w:val="00E710E6"/>
    <w:rsid w:val="00E721CD"/>
    <w:rsid w:val="00E83506"/>
    <w:rsid w:val="00EA3538"/>
    <w:rsid w:val="00EC7D1B"/>
    <w:rsid w:val="00ED11F6"/>
    <w:rsid w:val="00ED66A3"/>
    <w:rsid w:val="00EE5891"/>
    <w:rsid w:val="00F61BED"/>
    <w:rsid w:val="00F97F7C"/>
    <w:rsid w:val="00FA2757"/>
    <w:rsid w:val="00FC44DA"/>
    <w:rsid w:val="00FD54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DD23"/>
  <w15:chartTrackingRefBased/>
  <w15:docId w15:val="{824FAC6D-EF75-4FE2-9F5B-7BB4103A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9E"/>
    <w:pPr>
      <w:spacing w:after="0" w:line="240" w:lineRule="auto"/>
    </w:pPr>
    <w:rPr>
      <w:rFonts w:ascii="Times New Roman" w:eastAsia="Times New Roman" w:hAnsi="Times New Roman" w:cs="Times New Roman"/>
      <w:color w:val="3333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D868B0"/>
    <w:pPr>
      <w:ind w:left="720"/>
      <w:contextualSpacing/>
    </w:pPr>
  </w:style>
  <w:style w:type="table" w:styleId="Tablaconcuadrcula">
    <w:name w:val="Table Grid"/>
    <w:basedOn w:val="Tablanormal"/>
    <w:uiPriority w:val="59"/>
    <w:rsid w:val="00D9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D522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46161">
      <w:bodyDiv w:val="1"/>
      <w:marLeft w:val="0"/>
      <w:marRight w:val="0"/>
      <w:marTop w:val="0"/>
      <w:marBottom w:val="0"/>
      <w:divBdr>
        <w:top w:val="none" w:sz="0" w:space="0" w:color="auto"/>
        <w:left w:val="none" w:sz="0" w:space="0" w:color="auto"/>
        <w:bottom w:val="none" w:sz="0" w:space="0" w:color="auto"/>
        <w:right w:val="none" w:sz="0" w:space="0" w:color="auto"/>
      </w:divBdr>
    </w:div>
    <w:div w:id="262493213">
      <w:bodyDiv w:val="1"/>
      <w:marLeft w:val="0"/>
      <w:marRight w:val="0"/>
      <w:marTop w:val="0"/>
      <w:marBottom w:val="0"/>
      <w:divBdr>
        <w:top w:val="none" w:sz="0" w:space="0" w:color="auto"/>
        <w:left w:val="none" w:sz="0" w:space="0" w:color="auto"/>
        <w:bottom w:val="none" w:sz="0" w:space="0" w:color="auto"/>
        <w:right w:val="none" w:sz="0" w:space="0" w:color="auto"/>
      </w:divBdr>
    </w:div>
    <w:div w:id="448206125">
      <w:bodyDiv w:val="1"/>
      <w:marLeft w:val="0"/>
      <w:marRight w:val="0"/>
      <w:marTop w:val="0"/>
      <w:marBottom w:val="0"/>
      <w:divBdr>
        <w:top w:val="none" w:sz="0" w:space="0" w:color="auto"/>
        <w:left w:val="none" w:sz="0" w:space="0" w:color="auto"/>
        <w:bottom w:val="none" w:sz="0" w:space="0" w:color="auto"/>
        <w:right w:val="none" w:sz="0" w:space="0" w:color="auto"/>
      </w:divBdr>
    </w:div>
    <w:div w:id="804350208">
      <w:bodyDiv w:val="1"/>
      <w:marLeft w:val="0"/>
      <w:marRight w:val="0"/>
      <w:marTop w:val="0"/>
      <w:marBottom w:val="0"/>
      <w:divBdr>
        <w:top w:val="none" w:sz="0" w:space="0" w:color="auto"/>
        <w:left w:val="none" w:sz="0" w:space="0" w:color="auto"/>
        <w:bottom w:val="none" w:sz="0" w:space="0" w:color="auto"/>
        <w:right w:val="none" w:sz="0" w:space="0" w:color="auto"/>
      </w:divBdr>
    </w:div>
    <w:div w:id="1401173238">
      <w:bodyDiv w:val="1"/>
      <w:marLeft w:val="0"/>
      <w:marRight w:val="0"/>
      <w:marTop w:val="0"/>
      <w:marBottom w:val="0"/>
      <w:divBdr>
        <w:top w:val="none" w:sz="0" w:space="0" w:color="auto"/>
        <w:left w:val="none" w:sz="0" w:space="0" w:color="auto"/>
        <w:bottom w:val="none" w:sz="0" w:space="0" w:color="auto"/>
        <w:right w:val="none" w:sz="0" w:space="0" w:color="auto"/>
      </w:divBdr>
    </w:div>
    <w:div w:id="1665278812">
      <w:bodyDiv w:val="1"/>
      <w:marLeft w:val="0"/>
      <w:marRight w:val="0"/>
      <w:marTop w:val="0"/>
      <w:marBottom w:val="0"/>
      <w:divBdr>
        <w:top w:val="none" w:sz="0" w:space="0" w:color="auto"/>
        <w:left w:val="none" w:sz="0" w:space="0" w:color="auto"/>
        <w:bottom w:val="none" w:sz="0" w:space="0" w:color="auto"/>
        <w:right w:val="none" w:sz="0" w:space="0" w:color="auto"/>
      </w:divBdr>
    </w:div>
    <w:div w:id="1760447397">
      <w:bodyDiv w:val="1"/>
      <w:marLeft w:val="0"/>
      <w:marRight w:val="0"/>
      <w:marTop w:val="0"/>
      <w:marBottom w:val="0"/>
      <w:divBdr>
        <w:top w:val="none" w:sz="0" w:space="0" w:color="auto"/>
        <w:left w:val="none" w:sz="0" w:space="0" w:color="auto"/>
        <w:bottom w:val="none" w:sz="0" w:space="0" w:color="auto"/>
        <w:right w:val="none" w:sz="0" w:space="0" w:color="auto"/>
      </w:divBdr>
    </w:div>
    <w:div w:id="1966347384">
      <w:bodyDiv w:val="1"/>
      <w:marLeft w:val="0"/>
      <w:marRight w:val="0"/>
      <w:marTop w:val="0"/>
      <w:marBottom w:val="0"/>
      <w:divBdr>
        <w:top w:val="none" w:sz="0" w:space="0" w:color="auto"/>
        <w:left w:val="none" w:sz="0" w:space="0" w:color="auto"/>
        <w:bottom w:val="none" w:sz="0" w:space="0" w:color="auto"/>
        <w:right w:val="none" w:sz="0" w:space="0" w:color="auto"/>
      </w:divBdr>
    </w:div>
    <w:div w:id="202161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3777</Words>
  <Characters>20777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4</cp:revision>
  <cp:lastPrinted>2023-07-09T16:29:00Z</cp:lastPrinted>
  <dcterms:created xsi:type="dcterms:W3CDTF">2023-07-10T16:51:00Z</dcterms:created>
  <dcterms:modified xsi:type="dcterms:W3CDTF">2023-07-26T22:49:00Z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1570635002</vt:i4>
  </property>
</Properties>
</file>