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8C7C" w14:textId="77777777" w:rsidR="00FE1490" w:rsidRPr="00FE1490" w:rsidRDefault="00FE1490" w:rsidP="00FE1490">
      <w:pPr>
        <w:spacing w:before="120" w:after="120" w:line="360" w:lineRule="auto"/>
        <w:ind w:left="127"/>
        <w:rPr>
          <w:rFonts w:ascii="Book Antiqua" w:hAnsi="Book Antiqua"/>
          <w:b/>
          <w:sz w:val="18"/>
          <w:szCs w:val="24"/>
        </w:rPr>
      </w:pPr>
      <w:r w:rsidRPr="00FE1490">
        <w:rPr>
          <w:rFonts w:ascii="Book Antiqua" w:hAnsi="Book Antiqua"/>
          <w:b/>
          <w:color w:val="231F20"/>
          <w:sz w:val="18"/>
          <w:szCs w:val="24"/>
        </w:rPr>
        <w:t>DECRETO</w:t>
      </w:r>
      <w:r w:rsidRPr="00FE1490">
        <w:rPr>
          <w:rFonts w:ascii="Book Antiqua" w:hAnsi="Book Antiqua"/>
          <w:b/>
          <w:color w:val="231F20"/>
          <w:spacing w:val="4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No.</w:t>
      </w:r>
      <w:r w:rsidRPr="00FE1490">
        <w:rPr>
          <w:rFonts w:ascii="Book Antiqua" w:hAnsi="Book Antiqua"/>
          <w:b/>
          <w:color w:val="231F20"/>
          <w:spacing w:val="4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2</w:t>
      </w:r>
    </w:p>
    <w:p w14:paraId="4C5C56A5" w14:textId="77777777" w:rsidR="00FE1490" w:rsidRPr="00FE1490" w:rsidRDefault="00FE1490" w:rsidP="00FE1490">
      <w:pPr>
        <w:spacing w:before="120" w:after="120" w:line="360" w:lineRule="auto"/>
        <w:ind w:left="127"/>
        <w:rPr>
          <w:rFonts w:ascii="Book Antiqua" w:hAnsi="Book Antiqua"/>
          <w:b/>
          <w:sz w:val="18"/>
          <w:szCs w:val="24"/>
        </w:rPr>
      </w:pPr>
      <w:r w:rsidRPr="00FE1490">
        <w:rPr>
          <w:rFonts w:ascii="Book Antiqua" w:hAnsi="Book Antiqua"/>
          <w:b/>
          <w:color w:val="231F20"/>
          <w:sz w:val="18"/>
          <w:szCs w:val="24"/>
        </w:rPr>
        <w:t>EL</w:t>
      </w:r>
      <w:r w:rsidRPr="00FE1490">
        <w:rPr>
          <w:rFonts w:ascii="Book Antiqua" w:hAnsi="Book Antiqua"/>
          <w:b/>
          <w:color w:val="231F20"/>
          <w:spacing w:val="7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CONCEJO</w:t>
      </w:r>
      <w:r w:rsidRPr="00FE1490">
        <w:rPr>
          <w:rFonts w:ascii="Book Antiqua" w:hAnsi="Book Antiqua"/>
          <w:b/>
          <w:color w:val="231F20"/>
          <w:spacing w:val="7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MUNICIPAL</w:t>
      </w:r>
      <w:r w:rsidRPr="00FE1490">
        <w:rPr>
          <w:rFonts w:ascii="Book Antiqua" w:hAnsi="Book Antiqua"/>
          <w:b/>
          <w:color w:val="231F20"/>
          <w:spacing w:val="8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DE</w:t>
      </w:r>
      <w:r w:rsidRPr="00FE1490">
        <w:rPr>
          <w:rFonts w:ascii="Book Antiqua" w:hAnsi="Book Antiqua"/>
          <w:b/>
          <w:color w:val="231F20"/>
          <w:spacing w:val="7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VILLA</w:t>
      </w:r>
      <w:r w:rsidRPr="00FE1490">
        <w:rPr>
          <w:rFonts w:ascii="Book Antiqua" w:hAnsi="Book Antiqua"/>
          <w:b/>
          <w:color w:val="231F20"/>
          <w:spacing w:val="8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EL</w:t>
      </w:r>
      <w:r w:rsidRPr="00FE1490">
        <w:rPr>
          <w:rFonts w:ascii="Book Antiqua" w:hAnsi="Book Antiqua"/>
          <w:b/>
          <w:color w:val="231F20"/>
          <w:spacing w:val="7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CARMEN,</w:t>
      </w:r>
      <w:r w:rsidRPr="00FE1490">
        <w:rPr>
          <w:rFonts w:ascii="Book Antiqua" w:hAnsi="Book Antiqua"/>
          <w:b/>
          <w:color w:val="231F20"/>
          <w:spacing w:val="8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DEPARTAMENTO</w:t>
      </w:r>
      <w:r w:rsidRPr="00FE1490">
        <w:rPr>
          <w:rFonts w:ascii="Book Antiqua" w:hAnsi="Book Antiqua"/>
          <w:b/>
          <w:color w:val="231F20"/>
          <w:spacing w:val="7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DE</w:t>
      </w:r>
      <w:r w:rsidRPr="00FE1490">
        <w:rPr>
          <w:rFonts w:ascii="Book Antiqua" w:hAnsi="Book Antiqua"/>
          <w:b/>
          <w:color w:val="231F20"/>
          <w:spacing w:val="8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CUSCATLAN</w:t>
      </w:r>
    </w:p>
    <w:p w14:paraId="1F537EAD" w14:textId="77777777" w:rsidR="00FE1490" w:rsidRPr="00FE1490" w:rsidRDefault="00FE1490" w:rsidP="00FE1490">
      <w:pPr>
        <w:spacing w:before="120" w:after="120" w:line="360" w:lineRule="auto"/>
        <w:ind w:left="127"/>
        <w:rPr>
          <w:rFonts w:ascii="Book Antiqua" w:hAnsi="Book Antiqua"/>
          <w:b/>
          <w:sz w:val="18"/>
          <w:szCs w:val="24"/>
        </w:rPr>
      </w:pPr>
      <w:r w:rsidRPr="00FE1490">
        <w:rPr>
          <w:rFonts w:ascii="Book Antiqua" w:hAnsi="Book Antiqua"/>
          <w:b/>
          <w:color w:val="231F20"/>
          <w:sz w:val="18"/>
          <w:szCs w:val="24"/>
        </w:rPr>
        <w:t>CONSIDERANDO:</w:t>
      </w:r>
    </w:p>
    <w:p w14:paraId="612F7010" w14:textId="77777777" w:rsidR="00FE1490" w:rsidRPr="00FE1490" w:rsidRDefault="00FE1490" w:rsidP="00FE1490">
      <w:pPr>
        <w:pStyle w:val="Prrafodelista"/>
        <w:numPr>
          <w:ilvl w:val="0"/>
          <w:numId w:val="1"/>
        </w:numPr>
        <w:tabs>
          <w:tab w:val="left" w:pos="848"/>
        </w:tabs>
        <w:spacing w:before="120" w:after="120" w:line="360" w:lineRule="auto"/>
        <w:ind w:right="145"/>
        <w:jc w:val="both"/>
        <w:rPr>
          <w:rFonts w:ascii="Book Antiqua" w:hAnsi="Book Antiqua"/>
          <w:sz w:val="18"/>
          <w:szCs w:val="24"/>
        </w:rPr>
      </w:pPr>
      <w:r w:rsidRPr="00FE1490">
        <w:rPr>
          <w:rFonts w:ascii="Book Antiqua" w:hAnsi="Book Antiqua"/>
          <w:color w:val="231F20"/>
          <w:sz w:val="18"/>
          <w:szCs w:val="24"/>
        </w:rPr>
        <w:t>Que</w:t>
      </w:r>
      <w:r w:rsidRPr="00FE1490">
        <w:rPr>
          <w:rFonts w:ascii="Book Antiqua" w:hAnsi="Book Antiqua"/>
          <w:color w:val="231F20"/>
          <w:spacing w:val="-9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de</w:t>
      </w:r>
      <w:r w:rsidRPr="00FE1490">
        <w:rPr>
          <w:rFonts w:ascii="Book Antiqua" w:hAnsi="Book Antiqua"/>
          <w:color w:val="231F20"/>
          <w:spacing w:val="-8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conformidad</w:t>
      </w:r>
      <w:r w:rsidRPr="00FE1490">
        <w:rPr>
          <w:rFonts w:ascii="Book Antiqua" w:hAnsi="Book Antiqua"/>
          <w:color w:val="231F20"/>
          <w:spacing w:val="-7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al</w:t>
      </w:r>
      <w:r w:rsidRPr="00FE1490">
        <w:rPr>
          <w:rFonts w:ascii="Book Antiqua" w:hAnsi="Book Antiqua"/>
          <w:color w:val="231F20"/>
          <w:spacing w:val="-8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Arts.</w:t>
      </w:r>
      <w:r w:rsidRPr="00FE1490">
        <w:rPr>
          <w:rFonts w:ascii="Book Antiqua" w:hAnsi="Book Antiqua"/>
          <w:color w:val="231F20"/>
          <w:spacing w:val="-8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203</w:t>
      </w:r>
      <w:r w:rsidRPr="00FE1490">
        <w:rPr>
          <w:rFonts w:ascii="Book Antiqua" w:hAnsi="Book Antiqua"/>
          <w:color w:val="231F20"/>
          <w:spacing w:val="-8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párrafo</w:t>
      </w:r>
      <w:r w:rsidRPr="00FE1490">
        <w:rPr>
          <w:rFonts w:ascii="Book Antiqua" w:hAnsi="Book Antiqua"/>
          <w:color w:val="231F20"/>
          <w:spacing w:val="-9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1</w:t>
      </w:r>
      <w:r w:rsidRPr="00FE1490">
        <w:rPr>
          <w:rFonts w:ascii="Book Antiqua" w:hAnsi="Book Antiqua"/>
          <w:color w:val="231F20"/>
          <w:spacing w:val="-8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y</w:t>
      </w:r>
      <w:r w:rsidRPr="00FE1490">
        <w:rPr>
          <w:rFonts w:ascii="Book Antiqua" w:hAnsi="Book Antiqua"/>
          <w:color w:val="231F20"/>
          <w:spacing w:val="-9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204,</w:t>
      </w:r>
      <w:r w:rsidRPr="00FE1490">
        <w:rPr>
          <w:rFonts w:ascii="Book Antiqua" w:hAnsi="Book Antiqua"/>
          <w:color w:val="231F20"/>
          <w:spacing w:val="-8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Ordinales</w:t>
      </w:r>
      <w:r w:rsidRPr="00FE1490">
        <w:rPr>
          <w:rFonts w:ascii="Book Antiqua" w:hAnsi="Book Antiqua"/>
          <w:color w:val="231F20"/>
          <w:spacing w:val="-8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1°.</w:t>
      </w:r>
      <w:r w:rsidRPr="00FE1490">
        <w:rPr>
          <w:rFonts w:ascii="Book Antiqua" w:hAnsi="Book Antiqua"/>
          <w:color w:val="231F20"/>
          <w:spacing w:val="-9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y</w:t>
      </w:r>
      <w:r w:rsidRPr="00FE1490">
        <w:rPr>
          <w:rFonts w:ascii="Book Antiqua" w:hAnsi="Book Antiqua"/>
          <w:color w:val="231F20"/>
          <w:spacing w:val="-8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5°</w:t>
      </w:r>
      <w:r w:rsidRPr="00FE1490">
        <w:rPr>
          <w:rFonts w:ascii="Book Antiqua" w:hAnsi="Book Antiqua"/>
          <w:color w:val="231F20"/>
          <w:spacing w:val="-8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de</w:t>
      </w:r>
      <w:r w:rsidRPr="00FE1490">
        <w:rPr>
          <w:rFonts w:ascii="Book Antiqua" w:hAnsi="Book Antiqua"/>
          <w:color w:val="231F20"/>
          <w:spacing w:val="-9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la</w:t>
      </w:r>
      <w:r w:rsidRPr="00FE1490">
        <w:rPr>
          <w:rFonts w:ascii="Book Antiqua" w:hAnsi="Book Antiqua"/>
          <w:color w:val="231F20"/>
          <w:spacing w:val="-7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Constitución</w:t>
      </w:r>
      <w:r w:rsidRPr="00FE1490">
        <w:rPr>
          <w:rFonts w:ascii="Book Antiqua" w:hAnsi="Book Antiqua"/>
          <w:color w:val="231F20"/>
          <w:spacing w:val="-8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de</w:t>
      </w:r>
      <w:r w:rsidRPr="00FE1490">
        <w:rPr>
          <w:rFonts w:ascii="Book Antiqua" w:hAnsi="Book Antiqua"/>
          <w:color w:val="231F20"/>
          <w:spacing w:val="-9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la</w:t>
      </w:r>
      <w:r w:rsidRPr="00FE1490">
        <w:rPr>
          <w:rFonts w:ascii="Book Antiqua" w:hAnsi="Book Antiqua"/>
          <w:color w:val="231F20"/>
          <w:spacing w:val="-7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República,</w:t>
      </w:r>
      <w:r w:rsidRPr="00FE1490">
        <w:rPr>
          <w:rFonts w:ascii="Book Antiqua" w:hAnsi="Book Antiqua"/>
          <w:color w:val="231F20"/>
          <w:spacing w:val="-8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al</w:t>
      </w:r>
      <w:r w:rsidRPr="00FE1490">
        <w:rPr>
          <w:rFonts w:ascii="Book Antiqua" w:hAnsi="Book Antiqua"/>
          <w:color w:val="231F20"/>
          <w:spacing w:val="-8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Art.</w:t>
      </w:r>
      <w:r w:rsidRPr="00FE1490">
        <w:rPr>
          <w:rFonts w:ascii="Book Antiqua" w:hAnsi="Book Antiqua"/>
          <w:color w:val="231F20"/>
          <w:spacing w:val="-8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7</w:t>
      </w:r>
      <w:r w:rsidRPr="00FE1490">
        <w:rPr>
          <w:rFonts w:ascii="Book Antiqua" w:hAnsi="Book Antiqua"/>
          <w:color w:val="231F20"/>
          <w:spacing w:val="-8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de</w:t>
      </w:r>
      <w:r w:rsidRPr="00FE1490">
        <w:rPr>
          <w:rFonts w:ascii="Book Antiqua" w:hAnsi="Book Antiqua"/>
          <w:color w:val="231F20"/>
          <w:spacing w:val="-9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la</w:t>
      </w:r>
      <w:r w:rsidRPr="00FE1490">
        <w:rPr>
          <w:rFonts w:ascii="Book Antiqua" w:hAnsi="Book Antiqua"/>
          <w:color w:val="231F20"/>
          <w:spacing w:val="-7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Ley</w:t>
      </w:r>
      <w:r w:rsidRPr="00FE1490">
        <w:rPr>
          <w:rFonts w:ascii="Book Antiqua" w:hAnsi="Book Antiqua"/>
          <w:color w:val="231F20"/>
          <w:spacing w:val="-7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General</w:t>
      </w:r>
      <w:r w:rsidRPr="00FE1490">
        <w:rPr>
          <w:rFonts w:ascii="Book Antiqua" w:hAnsi="Book Antiqua"/>
          <w:color w:val="231F20"/>
          <w:spacing w:val="-9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Tributaria</w:t>
      </w:r>
      <w:r w:rsidRPr="00FE1490">
        <w:rPr>
          <w:rFonts w:ascii="Book Antiqua" w:hAnsi="Book Antiqua"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Municipal y Arts., 3 -Numeral 1- y 30 -Numerales 4 y 21- del Código Municipal; es competencia de las Municipalidades de la República</w:t>
      </w:r>
      <w:r w:rsidRPr="00FE1490">
        <w:rPr>
          <w:rFonts w:ascii="Book Antiqua" w:hAnsi="Book Antiqua"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decretar,</w:t>
      </w:r>
      <w:r w:rsidRPr="00FE1490">
        <w:rPr>
          <w:rFonts w:ascii="Book Antiqua" w:hAnsi="Book Antiqua"/>
          <w:color w:val="231F20"/>
          <w:spacing w:val="2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modificar</w:t>
      </w:r>
      <w:r w:rsidRPr="00FE1490">
        <w:rPr>
          <w:rFonts w:ascii="Book Antiqua" w:hAnsi="Book Antiqua"/>
          <w:color w:val="231F20"/>
          <w:spacing w:val="2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o</w:t>
      </w:r>
      <w:r w:rsidRPr="00FE1490">
        <w:rPr>
          <w:rFonts w:ascii="Book Antiqua" w:hAnsi="Book Antiqua"/>
          <w:color w:val="231F20"/>
          <w:spacing w:val="3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derogar</w:t>
      </w:r>
      <w:r w:rsidRPr="00FE1490">
        <w:rPr>
          <w:rFonts w:ascii="Book Antiqua" w:hAnsi="Book Antiqua"/>
          <w:color w:val="231F20"/>
          <w:spacing w:val="2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Ordenanzas</w:t>
      </w:r>
      <w:r w:rsidRPr="00FE1490">
        <w:rPr>
          <w:rFonts w:ascii="Book Antiqua" w:hAnsi="Book Antiqua"/>
          <w:color w:val="231F20"/>
          <w:spacing w:val="2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que</w:t>
      </w:r>
      <w:r w:rsidRPr="00FE1490">
        <w:rPr>
          <w:rFonts w:ascii="Book Antiqua" w:hAnsi="Book Antiqua"/>
          <w:color w:val="231F20"/>
          <w:spacing w:val="3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regulen</w:t>
      </w:r>
      <w:r w:rsidRPr="00FE1490">
        <w:rPr>
          <w:rFonts w:ascii="Book Antiqua" w:hAnsi="Book Antiqua"/>
          <w:color w:val="231F20"/>
          <w:spacing w:val="2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las</w:t>
      </w:r>
      <w:r w:rsidRPr="00FE1490">
        <w:rPr>
          <w:rFonts w:ascii="Book Antiqua" w:hAnsi="Book Antiqua"/>
          <w:color w:val="231F20"/>
          <w:spacing w:val="3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Tasas</w:t>
      </w:r>
      <w:r w:rsidRPr="00FE1490">
        <w:rPr>
          <w:rFonts w:ascii="Book Antiqua" w:hAnsi="Book Antiqua"/>
          <w:color w:val="231F20"/>
          <w:spacing w:val="2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Municipales</w:t>
      </w:r>
      <w:r w:rsidRPr="00FE1490">
        <w:rPr>
          <w:rFonts w:ascii="Book Antiqua" w:hAnsi="Book Antiqua"/>
          <w:color w:val="231F20"/>
          <w:spacing w:val="2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y</w:t>
      </w:r>
      <w:r w:rsidRPr="00FE1490">
        <w:rPr>
          <w:rFonts w:ascii="Book Antiqua" w:hAnsi="Book Antiqua"/>
          <w:color w:val="231F20"/>
          <w:spacing w:val="3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de</w:t>
      </w:r>
      <w:r w:rsidRPr="00FE1490">
        <w:rPr>
          <w:rFonts w:ascii="Book Antiqua" w:hAnsi="Book Antiqua"/>
          <w:color w:val="231F20"/>
          <w:spacing w:val="2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manera</w:t>
      </w:r>
      <w:r w:rsidRPr="00FE1490">
        <w:rPr>
          <w:rFonts w:ascii="Book Antiqua" w:hAnsi="Book Antiqua"/>
          <w:color w:val="231F20"/>
          <w:spacing w:val="2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general,</w:t>
      </w:r>
      <w:r w:rsidRPr="00FE1490">
        <w:rPr>
          <w:rFonts w:ascii="Book Antiqua" w:hAnsi="Book Antiqua"/>
          <w:color w:val="231F20"/>
          <w:spacing w:val="3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los</w:t>
      </w:r>
      <w:r w:rsidRPr="00FE1490">
        <w:rPr>
          <w:rFonts w:ascii="Book Antiqua" w:hAnsi="Book Antiqua"/>
          <w:color w:val="231F20"/>
          <w:spacing w:val="2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tributos</w:t>
      </w:r>
      <w:r w:rsidRPr="00FE1490">
        <w:rPr>
          <w:rFonts w:ascii="Book Antiqua" w:hAnsi="Book Antiqua"/>
          <w:color w:val="231F20"/>
          <w:spacing w:val="3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de</w:t>
      </w:r>
      <w:r w:rsidRPr="00FE1490">
        <w:rPr>
          <w:rFonts w:ascii="Book Antiqua" w:hAnsi="Book Antiqua"/>
          <w:color w:val="231F20"/>
          <w:spacing w:val="2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su</w:t>
      </w:r>
      <w:r w:rsidRPr="00FE1490">
        <w:rPr>
          <w:rFonts w:ascii="Book Antiqua" w:hAnsi="Book Antiqua"/>
          <w:color w:val="231F20"/>
          <w:spacing w:val="2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competencia.</w:t>
      </w:r>
    </w:p>
    <w:p w14:paraId="73EAFF02" w14:textId="77777777" w:rsidR="00FE1490" w:rsidRPr="00FE1490" w:rsidRDefault="00FE1490" w:rsidP="00FE1490">
      <w:pPr>
        <w:pStyle w:val="Prrafodelista"/>
        <w:numPr>
          <w:ilvl w:val="0"/>
          <w:numId w:val="1"/>
        </w:numPr>
        <w:tabs>
          <w:tab w:val="left" w:pos="848"/>
        </w:tabs>
        <w:spacing w:before="120" w:after="120" w:line="360" w:lineRule="auto"/>
        <w:ind w:right="142" w:hanging="329"/>
        <w:jc w:val="both"/>
        <w:rPr>
          <w:rFonts w:ascii="Book Antiqua" w:hAnsi="Book Antiqua"/>
          <w:sz w:val="18"/>
          <w:szCs w:val="24"/>
        </w:rPr>
      </w:pPr>
      <w:r w:rsidRPr="00FE1490">
        <w:rPr>
          <w:rFonts w:ascii="Book Antiqua" w:hAnsi="Book Antiqua"/>
          <w:color w:val="231F20"/>
          <w:sz w:val="18"/>
          <w:szCs w:val="24"/>
        </w:rPr>
        <w:t>Que</w:t>
      </w:r>
      <w:r w:rsidRPr="00FE1490">
        <w:rPr>
          <w:rFonts w:ascii="Book Antiqua" w:hAnsi="Book Antiqua"/>
          <w:color w:val="231F20"/>
          <w:spacing w:val="-10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de</w:t>
      </w:r>
      <w:r w:rsidRPr="00FE1490">
        <w:rPr>
          <w:rFonts w:ascii="Book Antiqua" w:hAnsi="Book Antiqua"/>
          <w:color w:val="231F20"/>
          <w:spacing w:val="-10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conformidad</w:t>
      </w:r>
      <w:r w:rsidRPr="00FE1490">
        <w:rPr>
          <w:rFonts w:ascii="Book Antiqua" w:hAnsi="Book Antiqua"/>
          <w:color w:val="231F20"/>
          <w:spacing w:val="-9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al</w:t>
      </w:r>
      <w:r w:rsidRPr="00FE1490">
        <w:rPr>
          <w:rFonts w:ascii="Book Antiqua" w:hAnsi="Book Antiqua"/>
          <w:color w:val="231F20"/>
          <w:spacing w:val="-10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Artículo</w:t>
      </w:r>
      <w:r w:rsidRPr="00FE1490">
        <w:rPr>
          <w:rFonts w:ascii="Book Antiqua" w:hAnsi="Book Antiqua"/>
          <w:color w:val="231F20"/>
          <w:spacing w:val="-10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47</w:t>
      </w:r>
      <w:r w:rsidRPr="00FE1490">
        <w:rPr>
          <w:rFonts w:ascii="Book Antiqua" w:hAnsi="Book Antiqua"/>
          <w:color w:val="231F20"/>
          <w:spacing w:val="-9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de</w:t>
      </w:r>
      <w:r w:rsidRPr="00FE1490">
        <w:rPr>
          <w:rFonts w:ascii="Book Antiqua" w:hAnsi="Book Antiqua"/>
          <w:color w:val="231F20"/>
          <w:spacing w:val="-10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la</w:t>
      </w:r>
      <w:r w:rsidRPr="00FE1490">
        <w:rPr>
          <w:rFonts w:ascii="Book Antiqua" w:hAnsi="Book Antiqua"/>
          <w:color w:val="231F20"/>
          <w:spacing w:val="-10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Ley</w:t>
      </w:r>
      <w:r w:rsidRPr="00FE1490">
        <w:rPr>
          <w:rFonts w:ascii="Book Antiqua" w:hAnsi="Book Antiqua"/>
          <w:color w:val="231F20"/>
          <w:spacing w:val="-9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General</w:t>
      </w:r>
      <w:r w:rsidRPr="00FE1490">
        <w:rPr>
          <w:rFonts w:ascii="Book Antiqua" w:hAnsi="Book Antiqua"/>
          <w:color w:val="231F20"/>
          <w:spacing w:val="-10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Tributaria,</w:t>
      </w:r>
      <w:r w:rsidRPr="00FE1490">
        <w:rPr>
          <w:rFonts w:ascii="Book Antiqua" w:hAnsi="Book Antiqua"/>
          <w:color w:val="231F20"/>
          <w:spacing w:val="-9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los</w:t>
      </w:r>
      <w:r w:rsidRPr="00FE1490">
        <w:rPr>
          <w:rFonts w:ascii="Book Antiqua" w:hAnsi="Book Antiqua"/>
          <w:color w:val="231F20"/>
          <w:spacing w:val="-10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tributos</w:t>
      </w:r>
      <w:r w:rsidRPr="00FE1490">
        <w:rPr>
          <w:rFonts w:ascii="Book Antiqua" w:hAnsi="Book Antiqua"/>
          <w:color w:val="231F20"/>
          <w:spacing w:val="-10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Municipales</w:t>
      </w:r>
      <w:r w:rsidRPr="00FE1490">
        <w:rPr>
          <w:rFonts w:ascii="Book Antiqua" w:hAnsi="Book Antiqua"/>
          <w:color w:val="231F20"/>
          <w:spacing w:val="-9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que</w:t>
      </w:r>
      <w:r w:rsidRPr="00FE1490">
        <w:rPr>
          <w:rFonts w:ascii="Book Antiqua" w:hAnsi="Book Antiqua"/>
          <w:color w:val="231F20"/>
          <w:spacing w:val="-10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no</w:t>
      </w:r>
      <w:r w:rsidRPr="00FE1490">
        <w:rPr>
          <w:rFonts w:ascii="Book Antiqua" w:hAnsi="Book Antiqua"/>
          <w:color w:val="231F20"/>
          <w:spacing w:val="-10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fueren</w:t>
      </w:r>
      <w:r w:rsidRPr="00FE1490">
        <w:rPr>
          <w:rFonts w:ascii="Book Antiqua" w:hAnsi="Book Antiqua"/>
          <w:color w:val="231F20"/>
          <w:spacing w:val="-9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pagados</w:t>
      </w:r>
      <w:r w:rsidRPr="00FE1490">
        <w:rPr>
          <w:rFonts w:ascii="Book Antiqua" w:hAnsi="Book Antiqua"/>
          <w:color w:val="231F20"/>
          <w:spacing w:val="-10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en</w:t>
      </w:r>
      <w:r w:rsidRPr="00FE1490">
        <w:rPr>
          <w:rFonts w:ascii="Book Antiqua" w:hAnsi="Book Antiqua"/>
          <w:color w:val="231F20"/>
          <w:spacing w:val="-10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el</w:t>
      </w:r>
      <w:r w:rsidRPr="00FE1490">
        <w:rPr>
          <w:rFonts w:ascii="Book Antiqua" w:hAnsi="Book Antiqua"/>
          <w:color w:val="231F20"/>
          <w:spacing w:val="-9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plazo</w:t>
      </w:r>
      <w:r w:rsidRPr="00FE1490">
        <w:rPr>
          <w:rFonts w:ascii="Book Antiqua" w:hAnsi="Book Antiqua"/>
          <w:color w:val="231F20"/>
          <w:spacing w:val="-10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correspondiente,</w:t>
      </w:r>
      <w:r w:rsidRPr="00FE1490">
        <w:rPr>
          <w:rFonts w:ascii="Book Antiqua" w:hAnsi="Book Antiqua"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causarán un interés moratorio; de igual forma el Artículo 65 de la misma Ley establece la facultad de imponer multas por la omisión del</w:t>
      </w:r>
      <w:r w:rsidRPr="00FE1490">
        <w:rPr>
          <w:rFonts w:ascii="Book Antiqua" w:hAnsi="Book Antiqua"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pago o efectuar el pago fuera de los plazos establecidos; y según los registros de Cuentas Corrientes; consta que existen contribuyentes que</w:t>
      </w:r>
      <w:r w:rsidRPr="00FE1490">
        <w:rPr>
          <w:rFonts w:ascii="Book Antiqua" w:hAnsi="Book Antiqua"/>
          <w:color w:val="231F20"/>
          <w:spacing w:val="-38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se encuentran en mora.</w:t>
      </w:r>
    </w:p>
    <w:p w14:paraId="1945F0D5" w14:textId="77777777" w:rsidR="00FE1490" w:rsidRPr="00FE1490" w:rsidRDefault="00FE1490" w:rsidP="00FE1490">
      <w:pPr>
        <w:pStyle w:val="Prrafodelista"/>
        <w:numPr>
          <w:ilvl w:val="0"/>
          <w:numId w:val="1"/>
        </w:numPr>
        <w:tabs>
          <w:tab w:val="left" w:pos="848"/>
        </w:tabs>
        <w:spacing w:before="120" w:after="120" w:line="360" w:lineRule="auto"/>
        <w:ind w:right="147" w:hanging="383"/>
        <w:jc w:val="both"/>
        <w:rPr>
          <w:rFonts w:ascii="Book Antiqua" w:hAnsi="Book Antiqua"/>
          <w:sz w:val="18"/>
          <w:szCs w:val="24"/>
        </w:rPr>
      </w:pPr>
      <w:r w:rsidRPr="00FE1490">
        <w:rPr>
          <w:rFonts w:ascii="Book Antiqua" w:hAnsi="Book Antiqua"/>
          <w:color w:val="231F20"/>
          <w:sz w:val="18"/>
          <w:szCs w:val="24"/>
        </w:rPr>
        <w:t>Que es necesario que el Gobierno Municipal de Villa El Carmen, Departamento de Cuscatlán, incremente sus ingresos mediante el cobro</w:t>
      </w:r>
      <w:r w:rsidRPr="00FE1490">
        <w:rPr>
          <w:rFonts w:ascii="Book Antiqua" w:hAnsi="Book Antiqua"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de las tasas e impuestos municipales, con el fin de mantener la prestación de los servicios, el bienestar social y la seguridad económica de</w:t>
      </w:r>
      <w:r w:rsidRPr="00FE1490">
        <w:rPr>
          <w:rFonts w:ascii="Book Antiqua" w:hAnsi="Book Antiqua"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sus habitantes.</w:t>
      </w:r>
    </w:p>
    <w:p w14:paraId="2B34CDA8" w14:textId="77777777" w:rsidR="00FE1490" w:rsidRPr="00FE1490" w:rsidRDefault="00FE1490" w:rsidP="00FE1490">
      <w:pPr>
        <w:pStyle w:val="Prrafodelista"/>
        <w:numPr>
          <w:ilvl w:val="0"/>
          <w:numId w:val="1"/>
        </w:numPr>
        <w:tabs>
          <w:tab w:val="left" w:pos="848"/>
        </w:tabs>
        <w:spacing w:before="120" w:after="120" w:line="360" w:lineRule="auto"/>
        <w:ind w:right="145" w:hanging="392"/>
        <w:jc w:val="both"/>
        <w:rPr>
          <w:rFonts w:ascii="Book Antiqua" w:hAnsi="Book Antiqua"/>
          <w:sz w:val="18"/>
          <w:szCs w:val="24"/>
        </w:rPr>
      </w:pPr>
      <w:proofErr w:type="gramStart"/>
      <w:r w:rsidRPr="00FE1490">
        <w:rPr>
          <w:rFonts w:ascii="Book Antiqua" w:hAnsi="Book Antiqua"/>
          <w:color w:val="231F20"/>
          <w:sz w:val="18"/>
          <w:szCs w:val="24"/>
        </w:rPr>
        <w:t>Que</w:t>
      </w:r>
      <w:proofErr w:type="gramEnd"/>
      <w:r w:rsidRPr="00FE1490">
        <w:rPr>
          <w:rFonts w:ascii="Book Antiqua" w:hAnsi="Book Antiqua"/>
          <w:color w:val="231F20"/>
          <w:sz w:val="18"/>
          <w:szCs w:val="24"/>
        </w:rPr>
        <w:t xml:space="preserve"> con el propósito de facilitar el pago de la mora tributaria a favor del Municipio, es conveniente otorgar incentivos tributarios con</w:t>
      </w:r>
      <w:r w:rsidRPr="00FE1490">
        <w:rPr>
          <w:rFonts w:ascii="Book Antiqua" w:hAnsi="Book Antiqua"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carácter transitorio</w:t>
      </w:r>
      <w:r w:rsidRPr="00FE1490">
        <w:rPr>
          <w:rFonts w:ascii="Book Antiqua" w:hAnsi="Book Antiqua"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que</w:t>
      </w:r>
      <w:r w:rsidRPr="00FE1490">
        <w:rPr>
          <w:rFonts w:ascii="Book Antiqua" w:hAnsi="Book Antiqua"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estimulen</w:t>
      </w:r>
      <w:r w:rsidRPr="00FE1490">
        <w:rPr>
          <w:rFonts w:ascii="Book Antiqua" w:hAnsi="Book Antiqua"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a</w:t>
      </w:r>
      <w:r w:rsidRPr="00FE1490">
        <w:rPr>
          <w:rFonts w:ascii="Book Antiqua" w:hAnsi="Book Antiqua"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los contribuyentes</w:t>
      </w:r>
      <w:r w:rsidRPr="00FE1490">
        <w:rPr>
          <w:rFonts w:ascii="Book Antiqua" w:hAnsi="Book Antiqua"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al</w:t>
      </w:r>
      <w:r w:rsidRPr="00FE1490">
        <w:rPr>
          <w:rFonts w:ascii="Book Antiqua" w:hAnsi="Book Antiqua"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pago</w:t>
      </w:r>
      <w:r w:rsidRPr="00FE1490">
        <w:rPr>
          <w:rFonts w:ascii="Book Antiqua" w:hAnsi="Book Antiqua"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de</w:t>
      </w:r>
      <w:r w:rsidRPr="00FE1490">
        <w:rPr>
          <w:rFonts w:ascii="Book Antiqua" w:hAnsi="Book Antiqua"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sus</w:t>
      </w:r>
      <w:r w:rsidRPr="00FE1490">
        <w:rPr>
          <w:rFonts w:ascii="Book Antiqua" w:hAnsi="Book Antiqua"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deudas tributarias</w:t>
      </w:r>
      <w:r w:rsidRPr="00FE1490">
        <w:rPr>
          <w:rFonts w:ascii="Book Antiqua" w:hAnsi="Book Antiqua"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Municipales.</w:t>
      </w:r>
    </w:p>
    <w:p w14:paraId="23C27B4D" w14:textId="77777777" w:rsidR="00FE1490" w:rsidRPr="00FE1490" w:rsidRDefault="00FE1490" w:rsidP="00FE1490">
      <w:pPr>
        <w:pStyle w:val="Prrafodelista"/>
        <w:numPr>
          <w:ilvl w:val="0"/>
          <w:numId w:val="1"/>
        </w:numPr>
        <w:tabs>
          <w:tab w:val="left" w:pos="848"/>
        </w:tabs>
        <w:spacing w:before="120" w:after="120" w:line="360" w:lineRule="auto"/>
        <w:ind w:right="145" w:hanging="338"/>
        <w:jc w:val="both"/>
        <w:rPr>
          <w:rFonts w:ascii="Book Antiqua" w:hAnsi="Book Antiqua"/>
          <w:sz w:val="18"/>
          <w:szCs w:val="24"/>
        </w:rPr>
      </w:pPr>
      <w:r w:rsidRPr="00FE1490">
        <w:rPr>
          <w:rFonts w:ascii="Book Antiqua" w:hAnsi="Book Antiqua"/>
          <w:color w:val="231F20"/>
          <w:sz w:val="18"/>
          <w:szCs w:val="24"/>
        </w:rPr>
        <w:t>Que al no existir en la Constitución ni en la legislación secundaria, prohibición alguna que limite dispensar el pago de accesorios a la</w:t>
      </w:r>
      <w:r w:rsidRPr="00FE1490">
        <w:rPr>
          <w:rFonts w:ascii="Book Antiqua" w:hAnsi="Book Antiqua"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obligación tributaria, relativos</w:t>
      </w:r>
      <w:r w:rsidRPr="00FE1490">
        <w:rPr>
          <w:rFonts w:ascii="Book Antiqua" w:hAnsi="Book Antiqua"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a intereses moratorios</w:t>
      </w:r>
      <w:r w:rsidRPr="00FE1490">
        <w:rPr>
          <w:rFonts w:ascii="Book Antiqua" w:hAnsi="Book Antiqua"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24"/>
        </w:rPr>
        <w:t>y multas.</w:t>
      </w:r>
    </w:p>
    <w:p w14:paraId="0C7DD697" w14:textId="77777777" w:rsidR="00FE1490" w:rsidRPr="00FE1490" w:rsidRDefault="00FE1490" w:rsidP="00FE1490">
      <w:pPr>
        <w:spacing w:before="120" w:after="120" w:line="360" w:lineRule="auto"/>
        <w:ind w:left="127"/>
        <w:rPr>
          <w:rFonts w:ascii="Book Antiqua" w:hAnsi="Book Antiqua"/>
          <w:b/>
          <w:sz w:val="18"/>
          <w:szCs w:val="24"/>
        </w:rPr>
      </w:pPr>
      <w:r w:rsidRPr="00FE1490">
        <w:rPr>
          <w:rFonts w:ascii="Book Antiqua" w:hAnsi="Book Antiqua"/>
          <w:b/>
          <w:color w:val="231F20"/>
          <w:sz w:val="18"/>
          <w:szCs w:val="24"/>
        </w:rPr>
        <w:t>POR</w:t>
      </w:r>
      <w:r w:rsidRPr="00FE1490">
        <w:rPr>
          <w:rFonts w:ascii="Book Antiqua" w:hAnsi="Book Antiqua"/>
          <w:b/>
          <w:color w:val="231F20"/>
          <w:spacing w:val="5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TANTO:</w:t>
      </w:r>
    </w:p>
    <w:p w14:paraId="6EE6557D" w14:textId="77777777" w:rsidR="00FE1490" w:rsidRPr="00FE1490" w:rsidRDefault="00FE1490" w:rsidP="00FE1490">
      <w:pPr>
        <w:pStyle w:val="Textoindependiente"/>
        <w:spacing w:before="120" w:after="120" w:line="360" w:lineRule="auto"/>
        <w:ind w:left="127"/>
        <w:rPr>
          <w:rFonts w:ascii="Book Antiqua" w:hAnsi="Book Antiqua"/>
          <w:sz w:val="18"/>
          <w:szCs w:val="18"/>
        </w:rPr>
      </w:pPr>
      <w:r w:rsidRPr="00FE1490">
        <w:rPr>
          <w:rFonts w:ascii="Book Antiqua" w:hAnsi="Book Antiqua"/>
          <w:color w:val="231F20"/>
          <w:sz w:val="18"/>
          <w:szCs w:val="18"/>
        </w:rPr>
        <w:t>En</w:t>
      </w:r>
      <w:r w:rsidRPr="00FE1490">
        <w:rPr>
          <w:rFonts w:ascii="Book Antiqua" w:hAnsi="Book Antiqua"/>
          <w:color w:val="231F20"/>
          <w:spacing w:val="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uso</w:t>
      </w:r>
      <w:r w:rsidRPr="00FE1490">
        <w:rPr>
          <w:rFonts w:ascii="Book Antiqua" w:hAnsi="Book Antiqua"/>
          <w:color w:val="231F20"/>
          <w:spacing w:val="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</w:t>
      </w:r>
      <w:r w:rsidRPr="00FE1490">
        <w:rPr>
          <w:rFonts w:ascii="Book Antiqua" w:hAnsi="Book Antiqua"/>
          <w:color w:val="231F20"/>
          <w:spacing w:val="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sus</w:t>
      </w:r>
      <w:r w:rsidRPr="00FE1490">
        <w:rPr>
          <w:rFonts w:ascii="Book Antiqua" w:hAnsi="Book Antiqua"/>
          <w:color w:val="231F20"/>
          <w:spacing w:val="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facultades</w:t>
      </w:r>
      <w:r w:rsidRPr="00FE1490">
        <w:rPr>
          <w:rFonts w:ascii="Book Antiqua" w:hAnsi="Book Antiqua"/>
          <w:color w:val="231F20"/>
          <w:spacing w:val="5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constitucionales</w:t>
      </w:r>
      <w:r w:rsidRPr="00FE1490">
        <w:rPr>
          <w:rFonts w:ascii="Book Antiqua" w:hAnsi="Book Antiqua"/>
          <w:color w:val="231F20"/>
          <w:spacing w:val="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y</w:t>
      </w:r>
      <w:r w:rsidRPr="00FE1490">
        <w:rPr>
          <w:rFonts w:ascii="Book Antiqua" w:hAnsi="Book Antiqua"/>
          <w:color w:val="231F20"/>
          <w:spacing w:val="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legales</w:t>
      </w:r>
    </w:p>
    <w:p w14:paraId="69DEB677" w14:textId="77777777" w:rsidR="00FE1490" w:rsidRPr="00FE1490" w:rsidRDefault="00FE1490" w:rsidP="00FE1490">
      <w:pPr>
        <w:spacing w:before="120" w:after="120" w:line="360" w:lineRule="auto"/>
        <w:ind w:left="127"/>
        <w:rPr>
          <w:rFonts w:ascii="Book Antiqua" w:hAnsi="Book Antiqua"/>
          <w:b/>
          <w:sz w:val="18"/>
          <w:szCs w:val="24"/>
        </w:rPr>
      </w:pPr>
      <w:r w:rsidRPr="00FE1490">
        <w:rPr>
          <w:rFonts w:ascii="Book Antiqua" w:hAnsi="Book Antiqua"/>
          <w:b/>
          <w:color w:val="231F20"/>
          <w:sz w:val="18"/>
          <w:szCs w:val="24"/>
        </w:rPr>
        <w:t>DECRETA:</w:t>
      </w:r>
    </w:p>
    <w:p w14:paraId="200AF515" w14:textId="77777777" w:rsidR="00FE1490" w:rsidRPr="00FE1490" w:rsidRDefault="00FE1490" w:rsidP="00935414">
      <w:pPr>
        <w:spacing w:before="120" w:after="120"/>
        <w:ind w:left="127" w:right="90"/>
        <w:rPr>
          <w:rFonts w:ascii="Book Antiqua" w:hAnsi="Book Antiqua"/>
          <w:b/>
          <w:sz w:val="18"/>
          <w:szCs w:val="24"/>
        </w:rPr>
      </w:pPr>
      <w:r w:rsidRPr="00FE1490">
        <w:rPr>
          <w:rFonts w:ascii="Book Antiqua" w:hAnsi="Book Antiqua"/>
          <w:b/>
          <w:color w:val="231F20"/>
          <w:sz w:val="18"/>
          <w:szCs w:val="24"/>
        </w:rPr>
        <w:t>ORDENANZA</w:t>
      </w:r>
      <w:r w:rsidRPr="00FE1490">
        <w:rPr>
          <w:rFonts w:ascii="Book Antiqua" w:hAnsi="Book Antiqua"/>
          <w:b/>
          <w:color w:val="231F20"/>
          <w:spacing w:val="-8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TRANSITORIA</w:t>
      </w:r>
      <w:r w:rsidRPr="00FE1490">
        <w:rPr>
          <w:rFonts w:ascii="Book Antiqua" w:hAnsi="Book Antiqua"/>
          <w:b/>
          <w:color w:val="231F20"/>
          <w:spacing w:val="-7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DE</w:t>
      </w:r>
      <w:r w:rsidRPr="00FE1490">
        <w:rPr>
          <w:rFonts w:ascii="Book Antiqua" w:hAnsi="Book Antiqua"/>
          <w:b/>
          <w:color w:val="231F20"/>
          <w:spacing w:val="-7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DISPENSA</w:t>
      </w:r>
      <w:r w:rsidRPr="00FE1490">
        <w:rPr>
          <w:rFonts w:ascii="Book Antiqua" w:hAnsi="Book Antiqua"/>
          <w:b/>
          <w:color w:val="231F20"/>
          <w:spacing w:val="-7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DE</w:t>
      </w:r>
      <w:r w:rsidRPr="00FE1490">
        <w:rPr>
          <w:rFonts w:ascii="Book Antiqua" w:hAnsi="Book Antiqua"/>
          <w:b/>
          <w:color w:val="231F20"/>
          <w:spacing w:val="-8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MULTAS</w:t>
      </w:r>
      <w:r w:rsidRPr="00FE1490">
        <w:rPr>
          <w:rFonts w:ascii="Book Antiqua" w:hAnsi="Book Antiqua"/>
          <w:b/>
          <w:color w:val="231F20"/>
          <w:spacing w:val="-7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E</w:t>
      </w:r>
      <w:r w:rsidRPr="00FE1490">
        <w:rPr>
          <w:rFonts w:ascii="Book Antiqua" w:hAnsi="Book Antiqua"/>
          <w:b/>
          <w:color w:val="231F20"/>
          <w:spacing w:val="-6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INTERESES</w:t>
      </w:r>
      <w:r w:rsidRPr="00FE1490">
        <w:rPr>
          <w:rFonts w:ascii="Book Antiqua" w:hAnsi="Book Antiqua"/>
          <w:b/>
          <w:color w:val="231F20"/>
          <w:spacing w:val="-7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PROVENIENTES</w:t>
      </w:r>
      <w:r w:rsidRPr="00FE1490">
        <w:rPr>
          <w:rFonts w:ascii="Book Antiqua" w:hAnsi="Book Antiqua"/>
          <w:b/>
          <w:color w:val="231F20"/>
          <w:spacing w:val="-7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DE</w:t>
      </w:r>
      <w:r w:rsidRPr="00FE1490">
        <w:rPr>
          <w:rFonts w:ascii="Book Antiqua" w:hAnsi="Book Antiqua"/>
          <w:b/>
          <w:color w:val="231F20"/>
          <w:spacing w:val="-8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DEUDAS</w:t>
      </w:r>
      <w:r w:rsidRPr="00FE1490">
        <w:rPr>
          <w:rFonts w:ascii="Book Antiqua" w:hAnsi="Book Antiqua"/>
          <w:b/>
          <w:color w:val="231F20"/>
          <w:spacing w:val="-7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POR</w:t>
      </w:r>
      <w:r w:rsidRPr="00FE1490">
        <w:rPr>
          <w:rFonts w:ascii="Book Antiqua" w:hAnsi="Book Antiqua"/>
          <w:b/>
          <w:color w:val="231F20"/>
          <w:spacing w:val="-7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TASAS</w:t>
      </w:r>
      <w:r w:rsidRPr="00FE1490">
        <w:rPr>
          <w:rFonts w:ascii="Book Antiqua" w:hAnsi="Book Antiqua"/>
          <w:b/>
          <w:color w:val="231F20"/>
          <w:spacing w:val="-7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E</w:t>
      </w:r>
      <w:r w:rsidRPr="00FE1490">
        <w:rPr>
          <w:rFonts w:ascii="Book Antiqua" w:hAnsi="Book Antiqua"/>
          <w:b/>
          <w:color w:val="231F20"/>
          <w:spacing w:val="-8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IMPUESTOS</w:t>
      </w:r>
      <w:r w:rsidRPr="00FE1490">
        <w:rPr>
          <w:rFonts w:ascii="Book Antiqua" w:hAnsi="Book Antiqua"/>
          <w:b/>
          <w:color w:val="231F20"/>
          <w:spacing w:val="-37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A FAVOR</w:t>
      </w:r>
      <w:r w:rsidRPr="00FE1490">
        <w:rPr>
          <w:rFonts w:ascii="Book Antiqua" w:hAnsi="Book Antiqua"/>
          <w:b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DEL</w:t>
      </w:r>
      <w:r w:rsidRPr="00FE1490">
        <w:rPr>
          <w:rFonts w:ascii="Book Antiqua" w:hAnsi="Book Antiqua"/>
          <w:b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MUNICIPIO</w:t>
      </w:r>
      <w:r w:rsidRPr="00FE1490">
        <w:rPr>
          <w:rFonts w:ascii="Book Antiqua" w:hAnsi="Book Antiqua"/>
          <w:b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DE</w:t>
      </w:r>
      <w:r w:rsidRPr="00FE1490">
        <w:rPr>
          <w:rFonts w:ascii="Book Antiqua" w:hAnsi="Book Antiqua"/>
          <w:b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VILLA</w:t>
      </w:r>
      <w:r w:rsidRPr="00FE1490">
        <w:rPr>
          <w:rFonts w:ascii="Book Antiqua" w:hAnsi="Book Antiqua"/>
          <w:b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EL</w:t>
      </w:r>
      <w:r w:rsidRPr="00FE1490">
        <w:rPr>
          <w:rFonts w:ascii="Book Antiqua" w:hAnsi="Book Antiqua"/>
          <w:b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CARMEN,</w:t>
      </w:r>
      <w:r w:rsidRPr="00FE1490">
        <w:rPr>
          <w:rFonts w:ascii="Book Antiqua" w:hAnsi="Book Antiqua"/>
          <w:b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DEPARTAMENTO</w:t>
      </w:r>
      <w:r w:rsidRPr="00FE1490">
        <w:rPr>
          <w:rFonts w:ascii="Book Antiqua" w:hAnsi="Book Antiqua"/>
          <w:b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DE</w:t>
      </w:r>
      <w:r w:rsidRPr="00FE1490">
        <w:rPr>
          <w:rFonts w:ascii="Book Antiqua" w:hAnsi="Book Antiqua"/>
          <w:b/>
          <w:color w:val="231F20"/>
          <w:spacing w:val="1"/>
          <w:sz w:val="18"/>
          <w:szCs w:val="24"/>
        </w:rPr>
        <w:t xml:space="preserve"> </w:t>
      </w:r>
      <w:r w:rsidRPr="00FE1490">
        <w:rPr>
          <w:rFonts w:ascii="Book Antiqua" w:hAnsi="Book Antiqua"/>
          <w:b/>
          <w:color w:val="231F20"/>
          <w:sz w:val="18"/>
          <w:szCs w:val="24"/>
        </w:rPr>
        <w:t>CUSCATLAN.</w:t>
      </w:r>
    </w:p>
    <w:p w14:paraId="5F68F826" w14:textId="77777777" w:rsidR="00FE1490" w:rsidRPr="00FE1490" w:rsidRDefault="00FE1490" w:rsidP="00FE1490">
      <w:pPr>
        <w:pStyle w:val="Textoindependiente"/>
        <w:spacing w:before="120" w:after="120" w:line="360" w:lineRule="auto"/>
        <w:ind w:left="127" w:right="145" w:firstLine="359"/>
        <w:jc w:val="both"/>
        <w:rPr>
          <w:rFonts w:ascii="Book Antiqua" w:hAnsi="Book Antiqua"/>
          <w:sz w:val="18"/>
          <w:szCs w:val="18"/>
        </w:rPr>
      </w:pPr>
      <w:r w:rsidRPr="00FE1490">
        <w:rPr>
          <w:rFonts w:ascii="Book Antiqua" w:hAnsi="Book Antiqua"/>
          <w:color w:val="231F20"/>
          <w:sz w:val="18"/>
          <w:szCs w:val="18"/>
        </w:rPr>
        <w:t>Art.</w:t>
      </w:r>
      <w:r w:rsidRPr="00FE1490">
        <w:rPr>
          <w:rFonts w:ascii="Book Antiqua" w:hAnsi="Book Antiqua"/>
          <w:color w:val="231F20"/>
          <w:spacing w:val="-5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1.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Se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concede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un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plazo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sesenta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días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contados</w:t>
      </w:r>
      <w:r w:rsidRPr="00FE1490">
        <w:rPr>
          <w:rFonts w:ascii="Book Antiqua" w:hAnsi="Book Antiqua"/>
          <w:color w:val="231F20"/>
          <w:spacing w:val="-5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a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partir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la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vigencia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la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presente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Ordenanza</w:t>
      </w:r>
      <w:r w:rsidRPr="00FE1490">
        <w:rPr>
          <w:rFonts w:ascii="Book Antiqua" w:hAnsi="Book Antiqua"/>
          <w:color w:val="231F20"/>
          <w:spacing w:val="-5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para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que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los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sujetos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pasivos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la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obligación</w:t>
      </w:r>
      <w:r w:rsidRPr="00FE1490">
        <w:rPr>
          <w:rFonts w:ascii="Book Antiqua" w:hAnsi="Book Antiqua"/>
          <w:color w:val="231F20"/>
          <w:spacing w:val="1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Tributaria municipal, que adeuden tasas e impuestos al Municipio de Villa El Carmen, Departamento de Cuscatlán, puedan acogerse a los beneficios</w:t>
      </w:r>
      <w:r w:rsidRPr="00FE1490">
        <w:rPr>
          <w:rFonts w:ascii="Book Antiqua" w:hAnsi="Book Antiqua"/>
          <w:color w:val="231F20"/>
          <w:spacing w:val="1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la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presente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Ordenanza,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consistente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en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la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dispensa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del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pago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intereses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y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multas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que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se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hayan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generado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y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cargado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a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sus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respectivas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cuentas.</w:t>
      </w:r>
    </w:p>
    <w:p w14:paraId="50693770" w14:textId="77777777" w:rsidR="00FE1490" w:rsidRPr="00FE1490" w:rsidRDefault="00FE1490" w:rsidP="00FE1490">
      <w:pPr>
        <w:pStyle w:val="Textoindependiente"/>
        <w:spacing w:before="120" w:after="120" w:line="360" w:lineRule="auto"/>
        <w:ind w:left="127" w:right="143" w:firstLine="359"/>
        <w:jc w:val="both"/>
        <w:rPr>
          <w:rFonts w:ascii="Book Antiqua" w:hAnsi="Book Antiqua"/>
          <w:sz w:val="18"/>
          <w:szCs w:val="18"/>
        </w:rPr>
      </w:pPr>
      <w:r w:rsidRPr="00FE1490">
        <w:rPr>
          <w:rFonts w:ascii="Book Antiqua" w:hAnsi="Book Antiqua"/>
          <w:color w:val="231F20"/>
          <w:sz w:val="18"/>
          <w:szCs w:val="18"/>
        </w:rPr>
        <w:t>Art.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2.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Podrán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acogerse</w:t>
      </w:r>
      <w:r w:rsidRPr="00FE1490">
        <w:rPr>
          <w:rFonts w:ascii="Book Antiqua" w:hAnsi="Book Antiqua"/>
          <w:color w:val="231F20"/>
          <w:spacing w:val="-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a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los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beneficios</w:t>
      </w:r>
      <w:r w:rsidRPr="00FE1490">
        <w:rPr>
          <w:rFonts w:ascii="Book Antiqua" w:hAnsi="Book Antiqua"/>
          <w:color w:val="231F20"/>
          <w:spacing w:val="-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establecidos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en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el</w:t>
      </w:r>
      <w:r w:rsidRPr="00FE1490">
        <w:rPr>
          <w:rFonts w:ascii="Book Antiqua" w:hAnsi="Book Antiqua"/>
          <w:color w:val="231F20"/>
          <w:spacing w:val="-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artículo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anterior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todas</w:t>
      </w:r>
      <w:r w:rsidRPr="00FE1490">
        <w:rPr>
          <w:rFonts w:ascii="Book Antiqua" w:hAnsi="Book Antiqua"/>
          <w:color w:val="231F20"/>
          <w:spacing w:val="-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las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personas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naturales</w:t>
      </w:r>
      <w:r w:rsidRPr="00FE1490">
        <w:rPr>
          <w:rFonts w:ascii="Book Antiqua" w:hAnsi="Book Antiqua"/>
          <w:color w:val="231F20"/>
          <w:spacing w:val="-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o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jurídicas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que</w:t>
      </w:r>
      <w:r w:rsidRPr="00FE1490">
        <w:rPr>
          <w:rFonts w:ascii="Book Antiqua" w:hAnsi="Book Antiqua"/>
          <w:color w:val="231F20"/>
          <w:spacing w:val="-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se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encuentren</w:t>
      </w:r>
      <w:r w:rsidRPr="00FE1490">
        <w:rPr>
          <w:rFonts w:ascii="Book Antiqua" w:hAnsi="Book Antiqua"/>
          <w:color w:val="231F20"/>
          <w:spacing w:val="-4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en</w:t>
      </w:r>
      <w:r w:rsidRPr="00FE1490">
        <w:rPr>
          <w:rFonts w:ascii="Book Antiqua" w:hAnsi="Book Antiqua"/>
          <w:color w:val="231F20"/>
          <w:spacing w:val="-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situación</w:t>
      </w:r>
      <w:r w:rsidRPr="00FE1490">
        <w:rPr>
          <w:rFonts w:ascii="Book Antiqua" w:hAnsi="Book Antiqua"/>
          <w:color w:val="231F20"/>
          <w:spacing w:val="1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morosidad.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Los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planes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pago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hasta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hoy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suscritos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deberán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ajustarse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al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plazo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este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decreto,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como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condición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para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gozar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este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beneficio.</w:t>
      </w:r>
    </w:p>
    <w:p w14:paraId="4DCE42E5" w14:textId="77777777" w:rsidR="00FE1490" w:rsidRPr="00FE1490" w:rsidRDefault="00FE1490" w:rsidP="00FE1490">
      <w:pPr>
        <w:pStyle w:val="Textoindependiente"/>
        <w:spacing w:before="120" w:after="120" w:line="360" w:lineRule="auto"/>
        <w:ind w:left="127" w:right="145" w:firstLine="359"/>
        <w:jc w:val="both"/>
        <w:rPr>
          <w:rFonts w:ascii="Book Antiqua" w:hAnsi="Book Antiqua"/>
          <w:sz w:val="18"/>
          <w:szCs w:val="18"/>
        </w:rPr>
      </w:pPr>
      <w:r w:rsidRPr="00FE1490">
        <w:rPr>
          <w:rFonts w:ascii="Book Antiqua" w:hAnsi="Book Antiqua"/>
          <w:color w:val="231F20"/>
          <w:sz w:val="18"/>
          <w:szCs w:val="18"/>
        </w:rPr>
        <w:t>Art. 3. Los contribuyentes y usuarios que estén interesados en gozar de los beneficios de la presente ordenanza, deberán solicitarlo en la Unidad</w:t>
      </w:r>
      <w:r w:rsidRPr="00FE1490">
        <w:rPr>
          <w:rFonts w:ascii="Book Antiqua" w:hAnsi="Book Antiqua"/>
          <w:color w:val="231F20"/>
          <w:spacing w:val="1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Corrientes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la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Alcaldía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Municipal,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en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un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plazo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no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mayor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sesenta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días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contados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a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partir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la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entrada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en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vigencia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la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presente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ordenanza.</w:t>
      </w:r>
    </w:p>
    <w:p w14:paraId="1AB3F747" w14:textId="1F678135" w:rsidR="00FE1490" w:rsidRPr="00FE1490" w:rsidRDefault="00FE1490" w:rsidP="00FE1490">
      <w:pPr>
        <w:pStyle w:val="Textoindependiente"/>
        <w:spacing w:before="120" w:after="120" w:line="360" w:lineRule="auto"/>
        <w:ind w:left="127" w:right="145" w:firstLine="359"/>
        <w:jc w:val="both"/>
        <w:rPr>
          <w:rFonts w:ascii="Book Antiqua" w:hAnsi="Book Antiqua"/>
          <w:sz w:val="18"/>
          <w:szCs w:val="18"/>
        </w:rPr>
      </w:pPr>
      <w:r w:rsidRPr="00FE1490">
        <w:rPr>
          <w:rFonts w:ascii="Book Antiqua" w:hAnsi="Book Antiqua"/>
          <w:color w:val="231F20"/>
          <w:sz w:val="18"/>
          <w:szCs w:val="18"/>
        </w:rPr>
        <w:lastRenderedPageBreak/>
        <w:t>Art. 4. Sólo podrán gozar de los beneficios que establece esta ordenanza, los contribuyentes que realicen sus pagos de forma total o a través de</w:t>
      </w:r>
      <w:r w:rsidRPr="00FE1490">
        <w:rPr>
          <w:rFonts w:ascii="Book Antiqua" w:hAnsi="Book Antiqua"/>
          <w:color w:val="231F20"/>
          <w:spacing w:val="1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pagos parciales, siempre</w:t>
      </w:r>
      <w:r w:rsidRPr="00FE1490">
        <w:rPr>
          <w:rFonts w:ascii="Book Antiqua" w:hAnsi="Book Antiqua"/>
          <w:color w:val="231F20"/>
          <w:spacing w:val="1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que estos se</w:t>
      </w:r>
      <w:r w:rsidRPr="00FE1490">
        <w:rPr>
          <w:rFonts w:ascii="Book Antiqua" w:hAnsi="Book Antiqua"/>
          <w:color w:val="231F20"/>
          <w:spacing w:val="1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hagan en el</w:t>
      </w:r>
      <w:r w:rsidRPr="00FE1490">
        <w:rPr>
          <w:rFonts w:ascii="Book Antiqua" w:hAnsi="Book Antiqua"/>
          <w:color w:val="231F20"/>
          <w:spacing w:val="1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plazo al que</w:t>
      </w:r>
      <w:r w:rsidRPr="00FE1490">
        <w:rPr>
          <w:rFonts w:ascii="Book Antiqua" w:hAnsi="Book Antiqua"/>
          <w:color w:val="231F20"/>
          <w:spacing w:val="1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se refiere</w:t>
      </w:r>
      <w:r w:rsidRPr="00FE1490">
        <w:rPr>
          <w:rFonts w:ascii="Book Antiqua" w:hAnsi="Book Antiqua"/>
          <w:color w:val="231F20"/>
          <w:spacing w:val="1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el artículo 1.</w:t>
      </w:r>
    </w:p>
    <w:p w14:paraId="019A4E67" w14:textId="77777777" w:rsidR="00FE1490" w:rsidRDefault="00FE1490" w:rsidP="00FE1490">
      <w:pPr>
        <w:pStyle w:val="Textoindependiente"/>
        <w:spacing w:before="120" w:after="120" w:line="360" w:lineRule="auto"/>
        <w:ind w:left="127" w:right="145" w:firstLine="359"/>
        <w:jc w:val="both"/>
        <w:rPr>
          <w:rFonts w:ascii="Book Antiqua" w:hAnsi="Book Antiqua"/>
          <w:sz w:val="18"/>
          <w:szCs w:val="18"/>
        </w:rPr>
      </w:pPr>
      <w:r w:rsidRPr="00FE1490">
        <w:rPr>
          <w:rFonts w:ascii="Book Antiqua" w:hAnsi="Book Antiqua"/>
          <w:color w:val="231F20"/>
          <w:sz w:val="18"/>
          <w:szCs w:val="18"/>
        </w:rPr>
        <w:t>Art. 5. Después de vencido el plazo que regula la presente ordenanza, cesarán de inmediato y sin previo aviso los beneficios otorgados en la</w:t>
      </w:r>
      <w:r w:rsidRPr="00FE1490">
        <w:rPr>
          <w:rFonts w:ascii="Book Antiqua" w:hAnsi="Book Antiqua"/>
          <w:color w:val="231F20"/>
          <w:spacing w:val="1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misma y en consecuencia faculta al Concejo Municipal o a sus designados, a seguir con el cobro de la deuda tributaria municipal por las vías que</w:t>
      </w:r>
      <w:r w:rsidRPr="00FE1490">
        <w:rPr>
          <w:rFonts w:ascii="Book Antiqua" w:hAnsi="Book Antiqua"/>
          <w:color w:val="231F20"/>
          <w:spacing w:val="1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estable la ley.</w:t>
      </w:r>
    </w:p>
    <w:p w14:paraId="29C51652" w14:textId="77777777" w:rsidR="00FE1490" w:rsidRDefault="00FE1490" w:rsidP="00FE1490">
      <w:pPr>
        <w:pStyle w:val="Textoindependiente"/>
        <w:spacing w:before="120" w:after="120" w:line="360" w:lineRule="auto"/>
        <w:ind w:left="127" w:right="145" w:firstLine="359"/>
        <w:jc w:val="both"/>
        <w:rPr>
          <w:rFonts w:ascii="Book Antiqua" w:hAnsi="Book Antiqua"/>
          <w:sz w:val="18"/>
          <w:szCs w:val="18"/>
        </w:rPr>
      </w:pPr>
      <w:r w:rsidRPr="00FE1490">
        <w:rPr>
          <w:rFonts w:ascii="Book Antiqua" w:hAnsi="Book Antiqua"/>
          <w:color w:val="231F20"/>
          <w:sz w:val="18"/>
          <w:szCs w:val="18"/>
        </w:rPr>
        <w:t>Art.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6.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La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presente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ordenanza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entrará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en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vigencia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ocho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días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después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su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publicación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en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el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Diario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Oficial.</w:t>
      </w:r>
    </w:p>
    <w:p w14:paraId="2A926D95" w14:textId="73D20B72" w:rsidR="00FE1490" w:rsidRDefault="00FE1490" w:rsidP="00FE1490">
      <w:pPr>
        <w:pStyle w:val="Textoindependiente"/>
        <w:spacing w:before="120" w:after="120" w:line="360" w:lineRule="auto"/>
        <w:ind w:left="127" w:right="145" w:firstLine="359"/>
        <w:jc w:val="both"/>
        <w:rPr>
          <w:rFonts w:ascii="Book Antiqua" w:hAnsi="Book Antiqua"/>
          <w:color w:val="231F20"/>
          <w:spacing w:val="1"/>
          <w:sz w:val="18"/>
          <w:szCs w:val="18"/>
        </w:rPr>
      </w:pPr>
      <w:r w:rsidRPr="00FE1490">
        <w:rPr>
          <w:rFonts w:ascii="Book Antiqua" w:hAnsi="Book Antiqua"/>
          <w:color w:val="231F20"/>
          <w:sz w:val="18"/>
          <w:szCs w:val="18"/>
        </w:rPr>
        <w:t>Dado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en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el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Salón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Sesiones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del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Concejo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Municipal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Villa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El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Carmen,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a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los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diecisiete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días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del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mes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enero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del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año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dos</w:t>
      </w:r>
      <w:r w:rsidRPr="00FE1490">
        <w:rPr>
          <w:rFonts w:ascii="Book Antiqua" w:hAnsi="Book Antiqua"/>
          <w:color w:val="231F20"/>
          <w:spacing w:val="3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mil</w:t>
      </w:r>
      <w:r w:rsidRPr="00FE1490">
        <w:rPr>
          <w:rFonts w:ascii="Book Antiqua" w:hAnsi="Book Antiqua"/>
          <w:color w:val="231F20"/>
          <w:spacing w:val="2"/>
          <w:sz w:val="18"/>
          <w:szCs w:val="18"/>
        </w:rPr>
        <w:t xml:space="preserve"> </w:t>
      </w:r>
      <w:r w:rsidRPr="00FE1490">
        <w:rPr>
          <w:rFonts w:ascii="Book Antiqua" w:hAnsi="Book Antiqua"/>
          <w:color w:val="231F20"/>
          <w:sz w:val="18"/>
          <w:szCs w:val="18"/>
        </w:rPr>
        <w:t>veinte.</w:t>
      </w:r>
      <w:r w:rsidRPr="00FE1490">
        <w:rPr>
          <w:rFonts w:ascii="Book Antiqua" w:hAnsi="Book Antiqua"/>
          <w:color w:val="231F20"/>
          <w:spacing w:val="1"/>
          <w:sz w:val="18"/>
          <w:szCs w:val="18"/>
        </w:rPr>
        <w:t xml:space="preserve"> </w:t>
      </w:r>
    </w:p>
    <w:p w14:paraId="5C0E14D7" w14:textId="229D58EC" w:rsidR="00FE1490" w:rsidRDefault="00FE1490" w:rsidP="00FE1490">
      <w:pPr>
        <w:pStyle w:val="Textoindependiente"/>
        <w:spacing w:before="120" w:after="120" w:line="360" w:lineRule="auto"/>
        <w:ind w:left="127" w:right="145" w:firstLine="359"/>
        <w:jc w:val="both"/>
        <w:rPr>
          <w:rFonts w:ascii="Book Antiqua" w:hAnsi="Book Antiqua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233207" w:rsidRPr="00FE1490" w14:paraId="318150B0" w14:textId="77777777" w:rsidTr="009206ED">
        <w:trPr>
          <w:jc w:val="center"/>
        </w:trPr>
        <w:tc>
          <w:tcPr>
            <w:tcW w:w="4697" w:type="dxa"/>
            <w:vAlign w:val="center"/>
          </w:tcPr>
          <w:p w14:paraId="61226489" w14:textId="77777777" w:rsidR="00233207" w:rsidRPr="00FE1490" w:rsidRDefault="00233207" w:rsidP="009206ED">
            <w:pPr>
              <w:pStyle w:val="Textoindependiente"/>
              <w:tabs>
                <w:tab w:val="left" w:pos="5056"/>
              </w:tabs>
              <w:spacing w:before="120" w:after="120" w:line="360" w:lineRule="auto"/>
              <w:ind w:right="688"/>
              <w:jc w:val="center"/>
              <w:rPr>
                <w:rFonts w:ascii="Book Antiqua" w:hAnsi="Book Antiqua"/>
                <w:color w:val="231F20"/>
                <w:sz w:val="14"/>
                <w:szCs w:val="14"/>
              </w:rPr>
            </w:pPr>
            <w:r w:rsidRPr="00FE1490">
              <w:rPr>
                <w:rFonts w:ascii="Book Antiqua" w:hAnsi="Book Antiqua"/>
                <w:color w:val="231F20"/>
                <w:sz w:val="14"/>
                <w:szCs w:val="14"/>
              </w:rPr>
              <w:t>LICDA.</w:t>
            </w:r>
            <w:r w:rsidRPr="00FE1490">
              <w:rPr>
                <w:rFonts w:ascii="Book Antiqua" w:hAnsi="Book Antiqua"/>
                <w:color w:val="231F20"/>
                <w:spacing w:val="3"/>
                <w:sz w:val="14"/>
                <w:szCs w:val="14"/>
              </w:rPr>
              <w:t xml:space="preserve"> </w:t>
            </w:r>
            <w:r w:rsidRPr="00FE1490">
              <w:rPr>
                <w:rFonts w:ascii="Book Antiqua" w:hAnsi="Book Antiqua"/>
                <w:color w:val="231F20"/>
                <w:sz w:val="14"/>
                <w:szCs w:val="14"/>
              </w:rPr>
              <w:t>LETICIA</w:t>
            </w:r>
            <w:r w:rsidRPr="00FE1490">
              <w:rPr>
                <w:rFonts w:ascii="Book Antiqua" w:hAnsi="Book Antiqua"/>
                <w:color w:val="231F20"/>
                <w:spacing w:val="3"/>
                <w:sz w:val="14"/>
                <w:szCs w:val="14"/>
              </w:rPr>
              <w:t xml:space="preserve"> </w:t>
            </w:r>
            <w:r w:rsidRPr="00FE1490">
              <w:rPr>
                <w:rFonts w:ascii="Book Antiqua" w:hAnsi="Book Antiqua"/>
                <w:color w:val="231F20"/>
                <w:sz w:val="14"/>
                <w:szCs w:val="14"/>
              </w:rPr>
              <w:t>DE</w:t>
            </w:r>
            <w:r w:rsidRPr="00FE1490">
              <w:rPr>
                <w:rFonts w:ascii="Book Antiqua" w:hAnsi="Book Antiqua"/>
                <w:color w:val="231F20"/>
                <w:spacing w:val="4"/>
                <w:sz w:val="14"/>
                <w:szCs w:val="14"/>
              </w:rPr>
              <w:t xml:space="preserve"> </w:t>
            </w:r>
            <w:r w:rsidRPr="00FE1490">
              <w:rPr>
                <w:rFonts w:ascii="Book Antiqua" w:hAnsi="Book Antiqua"/>
                <w:color w:val="231F20"/>
                <w:sz w:val="14"/>
                <w:szCs w:val="14"/>
              </w:rPr>
              <w:t>JESUS</w:t>
            </w:r>
            <w:r w:rsidRPr="00FE1490">
              <w:rPr>
                <w:rFonts w:ascii="Book Antiqua" w:hAnsi="Book Antiqua"/>
                <w:color w:val="231F20"/>
                <w:spacing w:val="3"/>
                <w:sz w:val="14"/>
                <w:szCs w:val="14"/>
              </w:rPr>
              <w:t xml:space="preserve"> </w:t>
            </w:r>
            <w:r w:rsidRPr="00FE1490">
              <w:rPr>
                <w:rFonts w:ascii="Book Antiqua" w:hAnsi="Book Antiqua"/>
                <w:color w:val="231F20"/>
                <w:sz w:val="14"/>
                <w:szCs w:val="14"/>
              </w:rPr>
              <w:t>HERNANDEZ</w:t>
            </w:r>
            <w:r w:rsidRPr="00FE1490">
              <w:rPr>
                <w:rFonts w:ascii="Book Antiqua" w:hAnsi="Book Antiqua"/>
                <w:color w:val="231F20"/>
                <w:spacing w:val="3"/>
                <w:sz w:val="14"/>
                <w:szCs w:val="14"/>
              </w:rPr>
              <w:t xml:space="preserve"> </w:t>
            </w:r>
            <w:r w:rsidRPr="00FE1490">
              <w:rPr>
                <w:rFonts w:ascii="Book Antiqua" w:hAnsi="Book Antiqua"/>
                <w:color w:val="231F20"/>
                <w:sz w:val="14"/>
                <w:szCs w:val="14"/>
              </w:rPr>
              <w:t>SANCHEZ, ALCALDESA</w:t>
            </w:r>
            <w:r w:rsidRPr="00FE1490">
              <w:rPr>
                <w:rFonts w:ascii="Book Antiqua" w:hAnsi="Book Antiqua"/>
                <w:color w:val="231F20"/>
                <w:spacing w:val="1"/>
                <w:sz w:val="14"/>
                <w:szCs w:val="14"/>
              </w:rPr>
              <w:t xml:space="preserve"> </w:t>
            </w:r>
            <w:r w:rsidRPr="00FE1490">
              <w:rPr>
                <w:rFonts w:ascii="Book Antiqua" w:hAnsi="Book Antiqua"/>
                <w:color w:val="231F20"/>
                <w:sz w:val="14"/>
                <w:szCs w:val="14"/>
              </w:rPr>
              <w:t>MUNICIPAL</w:t>
            </w:r>
          </w:p>
        </w:tc>
        <w:tc>
          <w:tcPr>
            <w:tcW w:w="4698" w:type="dxa"/>
            <w:vAlign w:val="center"/>
          </w:tcPr>
          <w:p w14:paraId="7F77C9B0" w14:textId="77777777" w:rsidR="00233207" w:rsidRPr="00FE1490" w:rsidRDefault="00233207" w:rsidP="009206ED">
            <w:pPr>
              <w:pStyle w:val="Textoindependiente"/>
              <w:tabs>
                <w:tab w:val="left" w:pos="5056"/>
              </w:tabs>
              <w:spacing w:before="120" w:after="120" w:line="360" w:lineRule="auto"/>
              <w:ind w:right="688"/>
              <w:jc w:val="center"/>
              <w:rPr>
                <w:rFonts w:ascii="Book Antiqua" w:hAnsi="Book Antiqua"/>
                <w:color w:val="231F20"/>
                <w:sz w:val="14"/>
                <w:szCs w:val="14"/>
              </w:rPr>
            </w:pPr>
            <w:r w:rsidRPr="00FE1490">
              <w:rPr>
                <w:rFonts w:ascii="Book Antiqua" w:hAnsi="Book Antiqua"/>
                <w:color w:val="231F20"/>
                <w:sz w:val="14"/>
                <w:szCs w:val="14"/>
              </w:rPr>
              <w:t>TEC.</w:t>
            </w:r>
            <w:r w:rsidRPr="00FE1490">
              <w:rPr>
                <w:rFonts w:ascii="Book Antiqua" w:hAnsi="Book Antiqua"/>
                <w:color w:val="231F20"/>
                <w:spacing w:val="2"/>
                <w:sz w:val="14"/>
                <w:szCs w:val="14"/>
              </w:rPr>
              <w:t xml:space="preserve"> </w:t>
            </w:r>
            <w:r w:rsidRPr="00FE1490">
              <w:rPr>
                <w:rFonts w:ascii="Book Antiqua" w:hAnsi="Book Antiqua"/>
                <w:color w:val="231F20"/>
                <w:sz w:val="14"/>
                <w:szCs w:val="14"/>
              </w:rPr>
              <w:t>CARLA</w:t>
            </w:r>
            <w:r w:rsidRPr="00FE1490">
              <w:rPr>
                <w:rFonts w:ascii="Book Antiqua" w:hAnsi="Book Antiqua"/>
                <w:color w:val="231F20"/>
                <w:spacing w:val="1"/>
                <w:sz w:val="14"/>
                <w:szCs w:val="14"/>
              </w:rPr>
              <w:t xml:space="preserve"> </w:t>
            </w:r>
            <w:r w:rsidRPr="00FE1490">
              <w:rPr>
                <w:rFonts w:ascii="Book Antiqua" w:hAnsi="Book Antiqua"/>
                <w:color w:val="231F20"/>
                <w:sz w:val="14"/>
                <w:szCs w:val="14"/>
              </w:rPr>
              <w:t>TRINIDAD</w:t>
            </w:r>
            <w:r w:rsidRPr="00FE1490">
              <w:rPr>
                <w:rFonts w:ascii="Book Antiqua" w:hAnsi="Book Antiqua"/>
                <w:color w:val="231F20"/>
                <w:spacing w:val="2"/>
                <w:sz w:val="14"/>
                <w:szCs w:val="14"/>
              </w:rPr>
              <w:t xml:space="preserve"> </w:t>
            </w:r>
            <w:r w:rsidRPr="00FE1490">
              <w:rPr>
                <w:rFonts w:ascii="Book Antiqua" w:hAnsi="Book Antiqua"/>
                <w:color w:val="231F20"/>
                <w:sz w:val="14"/>
                <w:szCs w:val="14"/>
              </w:rPr>
              <w:t>ABARCA</w:t>
            </w:r>
            <w:r w:rsidRPr="00FE1490">
              <w:rPr>
                <w:rFonts w:ascii="Book Antiqua" w:hAnsi="Book Antiqua"/>
                <w:color w:val="231F20"/>
                <w:spacing w:val="1"/>
                <w:sz w:val="14"/>
                <w:szCs w:val="14"/>
              </w:rPr>
              <w:t xml:space="preserve"> </w:t>
            </w:r>
            <w:r w:rsidRPr="00FE1490">
              <w:rPr>
                <w:rFonts w:ascii="Book Antiqua" w:hAnsi="Book Antiqua"/>
                <w:color w:val="231F20"/>
                <w:sz w:val="14"/>
                <w:szCs w:val="14"/>
              </w:rPr>
              <w:t>GUATEMALA, SECRETARIA</w:t>
            </w:r>
            <w:r w:rsidRPr="00FE1490">
              <w:rPr>
                <w:rFonts w:ascii="Book Antiqua" w:hAnsi="Book Antiqua"/>
                <w:color w:val="231F20"/>
                <w:spacing w:val="3"/>
                <w:sz w:val="14"/>
                <w:szCs w:val="14"/>
              </w:rPr>
              <w:t xml:space="preserve"> </w:t>
            </w:r>
            <w:r w:rsidRPr="00FE1490">
              <w:rPr>
                <w:rFonts w:ascii="Book Antiqua" w:hAnsi="Book Antiqua"/>
                <w:color w:val="231F20"/>
                <w:sz w:val="14"/>
                <w:szCs w:val="14"/>
              </w:rPr>
              <w:t>MUNICIPAL.</w:t>
            </w:r>
          </w:p>
        </w:tc>
      </w:tr>
    </w:tbl>
    <w:p w14:paraId="096923D0" w14:textId="170C6497" w:rsidR="00233207" w:rsidRDefault="00233207" w:rsidP="00FE1490">
      <w:pPr>
        <w:pStyle w:val="Textoindependiente"/>
        <w:spacing w:before="120" w:after="120" w:line="360" w:lineRule="auto"/>
        <w:ind w:left="127" w:right="145" w:firstLine="359"/>
        <w:jc w:val="both"/>
        <w:rPr>
          <w:rFonts w:ascii="Book Antiqua" w:hAnsi="Book Antiqua"/>
          <w:sz w:val="18"/>
          <w:szCs w:val="18"/>
        </w:rPr>
      </w:pPr>
    </w:p>
    <w:p w14:paraId="517BA2B6" w14:textId="77777777" w:rsidR="00901332" w:rsidRDefault="00901332" w:rsidP="00FE1490">
      <w:pPr>
        <w:pStyle w:val="Textoindependiente"/>
        <w:spacing w:before="120" w:after="120" w:line="360" w:lineRule="auto"/>
        <w:ind w:left="127" w:right="145" w:firstLine="359"/>
        <w:jc w:val="both"/>
        <w:rPr>
          <w:rFonts w:ascii="Book Antiqua" w:hAnsi="Book Antiqua"/>
          <w:sz w:val="18"/>
          <w:szCs w:val="18"/>
        </w:rPr>
      </w:pPr>
    </w:p>
    <w:p w14:paraId="656E339C" w14:textId="77777777" w:rsidR="00901332" w:rsidRDefault="00901332" w:rsidP="00901332">
      <w:pPr>
        <w:pStyle w:val="Textoindependiente"/>
        <w:spacing w:before="132"/>
        <w:ind w:right="49"/>
        <w:rPr>
          <w:rFonts w:ascii="Book Antiqua" w:hAnsi="Book Antiqua"/>
          <w:b/>
          <w:bCs/>
          <w:color w:val="231F20"/>
          <w:sz w:val="18"/>
          <w:szCs w:val="18"/>
        </w:rPr>
      </w:pPr>
      <w:r w:rsidRPr="001372D9">
        <w:rPr>
          <w:rFonts w:ascii="Book Antiqua" w:hAnsi="Book Antiqua"/>
          <w:b/>
          <w:bCs/>
          <w:color w:val="231F20"/>
          <w:sz w:val="18"/>
          <w:szCs w:val="18"/>
        </w:rPr>
        <w:t>PUBLICA</w:t>
      </w:r>
      <w:r>
        <w:rPr>
          <w:rFonts w:ascii="Book Antiqua" w:hAnsi="Book Antiqua"/>
          <w:b/>
          <w:bCs/>
          <w:color w:val="231F20"/>
          <w:sz w:val="18"/>
          <w:szCs w:val="18"/>
        </w:rPr>
        <w:t>CIÓN</w:t>
      </w:r>
    </w:p>
    <w:p w14:paraId="4FBEE5A0" w14:textId="50C7AB88" w:rsidR="00901332" w:rsidRPr="001372D9" w:rsidRDefault="00901332" w:rsidP="00901332">
      <w:pPr>
        <w:pStyle w:val="Textoindependiente"/>
        <w:spacing w:before="132"/>
        <w:ind w:right="49"/>
        <w:rPr>
          <w:rFonts w:ascii="Book Antiqua" w:hAnsi="Book Antiqua"/>
          <w:b/>
          <w:bCs/>
          <w:color w:val="231F20"/>
          <w:sz w:val="18"/>
          <w:szCs w:val="18"/>
        </w:rPr>
      </w:pPr>
      <w:r w:rsidRPr="001372D9">
        <w:rPr>
          <w:rFonts w:ascii="Book Antiqua" w:hAnsi="Book Antiqua"/>
          <w:b/>
          <w:bCs/>
          <w:color w:val="231F20"/>
          <w:sz w:val="18"/>
          <w:szCs w:val="18"/>
        </w:rPr>
        <w:t xml:space="preserve">DIARIO OFICIAL NÚMERO </w:t>
      </w:r>
      <w:r>
        <w:rPr>
          <w:rFonts w:ascii="Book Antiqua" w:hAnsi="Book Antiqua"/>
          <w:b/>
          <w:bCs/>
          <w:color w:val="231F20"/>
          <w:sz w:val="18"/>
          <w:szCs w:val="18"/>
        </w:rPr>
        <w:t>37</w:t>
      </w:r>
      <w:r w:rsidRPr="001372D9">
        <w:rPr>
          <w:rFonts w:ascii="Book Antiqua" w:hAnsi="Book Antiqua"/>
          <w:b/>
          <w:bCs/>
          <w:color w:val="231F20"/>
          <w:sz w:val="18"/>
          <w:szCs w:val="18"/>
        </w:rPr>
        <w:t xml:space="preserve"> TOMO </w:t>
      </w:r>
      <w:proofErr w:type="spellStart"/>
      <w:r w:rsidRPr="001372D9">
        <w:rPr>
          <w:rFonts w:ascii="Book Antiqua" w:hAnsi="Book Antiqua"/>
          <w:b/>
          <w:bCs/>
          <w:color w:val="231F20"/>
          <w:sz w:val="18"/>
          <w:szCs w:val="18"/>
        </w:rPr>
        <w:t>Nº</w:t>
      </w:r>
      <w:proofErr w:type="spellEnd"/>
      <w:r w:rsidRPr="001372D9">
        <w:rPr>
          <w:rFonts w:ascii="Book Antiqua" w:hAnsi="Book Antiqua"/>
          <w:b/>
          <w:bCs/>
          <w:color w:val="231F20"/>
          <w:sz w:val="18"/>
          <w:szCs w:val="18"/>
        </w:rPr>
        <w:t xml:space="preserve"> 4</w:t>
      </w:r>
      <w:r>
        <w:rPr>
          <w:rFonts w:ascii="Book Antiqua" w:hAnsi="Book Antiqua"/>
          <w:b/>
          <w:bCs/>
          <w:color w:val="231F20"/>
          <w:sz w:val="18"/>
          <w:szCs w:val="18"/>
        </w:rPr>
        <w:t>26</w:t>
      </w:r>
      <w:r w:rsidRPr="001372D9">
        <w:rPr>
          <w:rFonts w:ascii="Book Antiqua" w:hAnsi="Book Antiqua"/>
          <w:b/>
          <w:bCs/>
          <w:color w:val="231F20"/>
          <w:sz w:val="18"/>
          <w:szCs w:val="18"/>
        </w:rPr>
        <w:t xml:space="preserve">, </w:t>
      </w:r>
      <w:r>
        <w:rPr>
          <w:rFonts w:ascii="Book Antiqua" w:hAnsi="Book Antiqua"/>
          <w:b/>
          <w:bCs/>
          <w:color w:val="231F20"/>
          <w:sz w:val="18"/>
          <w:szCs w:val="18"/>
        </w:rPr>
        <w:t xml:space="preserve">10 DE FEBRERO </w:t>
      </w:r>
      <w:r w:rsidRPr="001372D9">
        <w:rPr>
          <w:rFonts w:ascii="Book Antiqua" w:hAnsi="Book Antiqua"/>
          <w:b/>
          <w:bCs/>
          <w:color w:val="231F20"/>
          <w:sz w:val="18"/>
          <w:szCs w:val="18"/>
        </w:rPr>
        <w:t>DE 202</w:t>
      </w:r>
      <w:r>
        <w:rPr>
          <w:rFonts w:ascii="Book Antiqua" w:hAnsi="Book Antiqua"/>
          <w:b/>
          <w:bCs/>
          <w:color w:val="231F20"/>
          <w:sz w:val="18"/>
          <w:szCs w:val="18"/>
        </w:rPr>
        <w:t>0</w:t>
      </w:r>
    </w:p>
    <w:p w14:paraId="62ECF93F" w14:textId="7D2084E0" w:rsidR="00FE1490" w:rsidRPr="006A6FA9" w:rsidRDefault="00FE1490" w:rsidP="00233207">
      <w:pPr>
        <w:pStyle w:val="Textoindependiente"/>
        <w:spacing w:before="120" w:after="120" w:line="360" w:lineRule="auto"/>
        <w:ind w:right="49"/>
        <w:jc w:val="center"/>
        <w:rPr>
          <w:rFonts w:ascii="Book Antiqua" w:hAnsi="Book Antiqua"/>
          <w:b/>
          <w:bCs/>
          <w:sz w:val="18"/>
          <w:szCs w:val="18"/>
        </w:rPr>
      </w:pPr>
      <w:r w:rsidRPr="006A6FA9">
        <w:rPr>
          <w:rFonts w:ascii="Book Antiqua" w:hAnsi="Book Antiqua"/>
          <w:b/>
          <w:bCs/>
          <w:color w:val="231F20"/>
          <w:sz w:val="18"/>
          <w:szCs w:val="18"/>
        </w:rPr>
        <w:t>(Registro</w:t>
      </w:r>
      <w:r w:rsidRPr="006A6FA9">
        <w:rPr>
          <w:rFonts w:ascii="Book Antiqua" w:hAnsi="Book Antiqua"/>
          <w:b/>
          <w:bCs/>
          <w:color w:val="231F20"/>
          <w:spacing w:val="2"/>
          <w:sz w:val="18"/>
          <w:szCs w:val="18"/>
        </w:rPr>
        <w:t xml:space="preserve"> </w:t>
      </w:r>
      <w:r w:rsidRPr="006A6FA9">
        <w:rPr>
          <w:rFonts w:ascii="Book Antiqua" w:hAnsi="Book Antiqua"/>
          <w:b/>
          <w:bCs/>
          <w:color w:val="231F20"/>
          <w:sz w:val="18"/>
          <w:szCs w:val="18"/>
        </w:rPr>
        <w:t>No.</w:t>
      </w:r>
      <w:r w:rsidRPr="006A6FA9">
        <w:rPr>
          <w:rFonts w:ascii="Book Antiqua" w:hAnsi="Book Antiqua"/>
          <w:b/>
          <w:bCs/>
          <w:color w:val="231F20"/>
          <w:spacing w:val="2"/>
          <w:sz w:val="18"/>
          <w:szCs w:val="18"/>
        </w:rPr>
        <w:t xml:space="preserve"> </w:t>
      </w:r>
      <w:r w:rsidRPr="006A6FA9">
        <w:rPr>
          <w:rFonts w:ascii="Book Antiqua" w:hAnsi="Book Antiqua"/>
          <w:b/>
          <w:bCs/>
          <w:color w:val="231F20"/>
          <w:sz w:val="18"/>
          <w:szCs w:val="18"/>
        </w:rPr>
        <w:t>F045429)</w:t>
      </w:r>
    </w:p>
    <w:p w14:paraId="21917E27" w14:textId="77777777" w:rsidR="00333685" w:rsidRPr="00FE1490" w:rsidRDefault="00333685" w:rsidP="00FE1490">
      <w:pPr>
        <w:spacing w:before="120" w:after="120" w:line="360" w:lineRule="auto"/>
        <w:rPr>
          <w:rFonts w:ascii="Book Antiqua" w:hAnsi="Book Antiqua"/>
          <w:sz w:val="24"/>
          <w:szCs w:val="24"/>
        </w:rPr>
      </w:pPr>
    </w:p>
    <w:sectPr w:rsidR="00333685" w:rsidRPr="00FE1490" w:rsidSect="00B90F2D">
      <w:pgSz w:w="12240" w:h="15840" w:code="1"/>
      <w:pgMar w:top="1134" w:right="1134" w:bottom="1134" w:left="1701" w:header="510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644E2"/>
    <w:multiLevelType w:val="hybridMultilevel"/>
    <w:tmpl w:val="B05EB04E"/>
    <w:lvl w:ilvl="0" w:tplc="27F68118">
      <w:start w:val="1"/>
      <w:numFmt w:val="upperRoman"/>
      <w:lvlText w:val="%1."/>
      <w:lvlJc w:val="left"/>
      <w:pPr>
        <w:ind w:left="847" w:hanging="275"/>
        <w:jc w:val="righ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E3A8527A">
      <w:numFmt w:val="bullet"/>
      <w:lvlText w:val="•"/>
      <w:lvlJc w:val="left"/>
      <w:pPr>
        <w:ind w:left="1745" w:hanging="275"/>
      </w:pPr>
      <w:rPr>
        <w:rFonts w:hint="default"/>
        <w:lang w:val="es-ES" w:eastAsia="en-US" w:bidi="ar-SA"/>
      </w:rPr>
    </w:lvl>
    <w:lvl w:ilvl="2" w:tplc="62AA99B6">
      <w:numFmt w:val="bullet"/>
      <w:lvlText w:val="•"/>
      <w:lvlJc w:val="left"/>
      <w:pPr>
        <w:ind w:left="2650" w:hanging="275"/>
      </w:pPr>
      <w:rPr>
        <w:rFonts w:hint="default"/>
        <w:lang w:val="es-ES" w:eastAsia="en-US" w:bidi="ar-SA"/>
      </w:rPr>
    </w:lvl>
    <w:lvl w:ilvl="3" w:tplc="59F6B19A">
      <w:numFmt w:val="bullet"/>
      <w:lvlText w:val="•"/>
      <w:lvlJc w:val="left"/>
      <w:pPr>
        <w:ind w:left="3555" w:hanging="275"/>
      </w:pPr>
      <w:rPr>
        <w:rFonts w:hint="default"/>
        <w:lang w:val="es-ES" w:eastAsia="en-US" w:bidi="ar-SA"/>
      </w:rPr>
    </w:lvl>
    <w:lvl w:ilvl="4" w:tplc="CEAE8E1A">
      <w:numFmt w:val="bullet"/>
      <w:lvlText w:val="•"/>
      <w:lvlJc w:val="left"/>
      <w:pPr>
        <w:ind w:left="4460" w:hanging="275"/>
      </w:pPr>
      <w:rPr>
        <w:rFonts w:hint="default"/>
        <w:lang w:val="es-ES" w:eastAsia="en-US" w:bidi="ar-SA"/>
      </w:rPr>
    </w:lvl>
    <w:lvl w:ilvl="5" w:tplc="DC58AD02">
      <w:numFmt w:val="bullet"/>
      <w:lvlText w:val="•"/>
      <w:lvlJc w:val="left"/>
      <w:pPr>
        <w:ind w:left="5366" w:hanging="275"/>
      </w:pPr>
      <w:rPr>
        <w:rFonts w:hint="default"/>
        <w:lang w:val="es-ES" w:eastAsia="en-US" w:bidi="ar-SA"/>
      </w:rPr>
    </w:lvl>
    <w:lvl w:ilvl="6" w:tplc="D3DE6AD4">
      <w:numFmt w:val="bullet"/>
      <w:lvlText w:val="•"/>
      <w:lvlJc w:val="left"/>
      <w:pPr>
        <w:ind w:left="6271" w:hanging="275"/>
      </w:pPr>
      <w:rPr>
        <w:rFonts w:hint="default"/>
        <w:lang w:val="es-ES" w:eastAsia="en-US" w:bidi="ar-SA"/>
      </w:rPr>
    </w:lvl>
    <w:lvl w:ilvl="7" w:tplc="A760836C">
      <w:numFmt w:val="bullet"/>
      <w:lvlText w:val="•"/>
      <w:lvlJc w:val="left"/>
      <w:pPr>
        <w:ind w:left="7176" w:hanging="275"/>
      </w:pPr>
      <w:rPr>
        <w:rFonts w:hint="default"/>
        <w:lang w:val="es-ES" w:eastAsia="en-US" w:bidi="ar-SA"/>
      </w:rPr>
    </w:lvl>
    <w:lvl w:ilvl="8" w:tplc="24C297B0">
      <w:numFmt w:val="bullet"/>
      <w:lvlText w:val="•"/>
      <w:lvlJc w:val="left"/>
      <w:pPr>
        <w:ind w:left="8081" w:hanging="275"/>
      </w:pPr>
      <w:rPr>
        <w:rFonts w:hint="default"/>
        <w:lang w:val="es-ES" w:eastAsia="en-US" w:bidi="ar-SA"/>
      </w:rPr>
    </w:lvl>
  </w:abstractNum>
  <w:num w:numId="1" w16cid:durableId="94176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0"/>
    <w:rsid w:val="00233207"/>
    <w:rsid w:val="00333685"/>
    <w:rsid w:val="006A6FA9"/>
    <w:rsid w:val="00901332"/>
    <w:rsid w:val="00935414"/>
    <w:rsid w:val="00B90F2D"/>
    <w:rsid w:val="00FE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1C34BB"/>
  <w15:chartTrackingRefBased/>
  <w15:docId w15:val="{77B5BB26-5058-4E9D-A5AD-A7382FA8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E149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149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Prrafodelista">
    <w:name w:val="List Paragraph"/>
    <w:basedOn w:val="Normal"/>
    <w:uiPriority w:val="1"/>
    <w:qFormat/>
    <w:rsid w:val="00FE1490"/>
    <w:pPr>
      <w:ind w:left="847" w:hanging="302"/>
      <w:jc w:val="both"/>
    </w:pPr>
  </w:style>
  <w:style w:type="table" w:styleId="Tablaconcuadrcula">
    <w:name w:val="Table Grid"/>
    <w:basedOn w:val="Tablanormal"/>
    <w:uiPriority w:val="39"/>
    <w:rsid w:val="00FE1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605</Words>
  <Characters>3331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Rixiery Moz Castellanos</dc:creator>
  <cp:keywords/>
  <dc:description/>
  <cp:lastModifiedBy>Wilber Rixiery Moz Castellanos</cp:lastModifiedBy>
  <cp:revision>5</cp:revision>
  <dcterms:created xsi:type="dcterms:W3CDTF">2023-03-16T22:29:00Z</dcterms:created>
  <dcterms:modified xsi:type="dcterms:W3CDTF">2023-03-27T20:43:00Z</dcterms:modified>
</cp:coreProperties>
</file>