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6739" w14:textId="66142F37" w:rsidR="00F5665D" w:rsidRDefault="005D2EB5" w:rsidP="005D2EB5">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5D2EB5">
        <w:rPr>
          <w:rFonts w:ascii="Century Gothic" w:eastAsiaTheme="minorHAnsi" w:hAnsi="Century Gothic" w:cstheme="minorBidi"/>
          <w:b/>
          <w:sz w:val="22"/>
          <w:szCs w:val="22"/>
          <w:lang w:val="es-SV" w:eastAsia="en-US"/>
        </w:rPr>
        <w:t>ACTA NUMERO NUEVE:</w:t>
      </w:r>
      <w:r w:rsidRPr="005D2EB5">
        <w:rPr>
          <w:rFonts w:ascii="Century Gothic" w:eastAsiaTheme="minorHAnsi" w:hAnsi="Century Gothic" w:cstheme="minorBidi"/>
          <w:sz w:val="22"/>
          <w:szCs w:val="22"/>
          <w:lang w:val="es-SV" w:eastAsia="en-US"/>
        </w:rPr>
        <w:t xml:space="preserve"> Sesión Ordinaria Celebrada en la Municipalidad de Villa El Carmen, Departamento de Cuscatlán a las Catorce horas del día Nueve de Marzo del año dos mil Dieciocho, convocados y presidida por la Alcaldesa Municipal, Licda. Leticia de Jesús Hernández Sánchez, contando con la presencia de la </w:t>
      </w:r>
      <w:proofErr w:type="spellStart"/>
      <w:r w:rsidRPr="005D2EB5">
        <w:rPr>
          <w:rFonts w:ascii="Century Gothic" w:eastAsiaTheme="minorHAnsi" w:hAnsi="Century Gothic" w:cstheme="minorBidi"/>
          <w:sz w:val="22"/>
          <w:szCs w:val="22"/>
          <w:lang w:val="es-SV" w:eastAsia="en-US"/>
        </w:rPr>
        <w:t>Sindico</w:t>
      </w:r>
      <w:proofErr w:type="spellEnd"/>
      <w:r w:rsidRPr="005D2EB5">
        <w:rPr>
          <w:rFonts w:ascii="Century Gothic" w:eastAsiaTheme="minorHAnsi" w:hAnsi="Century Gothic" w:cstheme="minorBidi"/>
          <w:sz w:val="22"/>
          <w:szCs w:val="22"/>
          <w:lang w:val="es-SV" w:eastAsia="en-US"/>
        </w:rPr>
        <w:t xml:space="preserve"> Municipal Sra.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sidRPr="005D2EB5">
        <w:rPr>
          <w:rFonts w:ascii="Century Gothic" w:eastAsiaTheme="minorHAnsi" w:hAnsi="Century Gothic" w:cstheme="minorBidi"/>
          <w:sz w:val="22"/>
          <w:szCs w:val="22"/>
          <w:lang w:val="es-SV" w:eastAsia="en-US"/>
        </w:rPr>
        <w:t xml:space="preserve">, Regidores Propietarios en su orden: </w:t>
      </w:r>
      <w:proofErr w:type="spellStart"/>
      <w:r w:rsidRPr="005D2EB5">
        <w:rPr>
          <w:rFonts w:ascii="Century Gothic" w:eastAsiaTheme="minorHAnsi" w:hAnsi="Century Gothic" w:cstheme="minorBidi"/>
          <w:sz w:val="22"/>
          <w:szCs w:val="22"/>
          <w:lang w:val="es-SV" w:eastAsia="en-US"/>
        </w:rPr>
        <w:t>Trancito</w:t>
      </w:r>
      <w:proofErr w:type="spellEnd"/>
      <w:r w:rsidRPr="005D2EB5">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5D2EB5">
        <w:rPr>
          <w:rFonts w:ascii="Century Gothic" w:eastAsiaTheme="minorHAnsi" w:hAnsi="Century Gothic" w:cstheme="minorBidi"/>
          <w:sz w:val="22"/>
          <w:szCs w:val="22"/>
          <w:lang w:val="es-SV" w:eastAsia="en-US"/>
        </w:rPr>
        <w:t>Arevalo</w:t>
      </w:r>
      <w:proofErr w:type="spellEnd"/>
      <w:r w:rsidRPr="005D2EB5">
        <w:rPr>
          <w:rFonts w:ascii="Century Gothic" w:eastAsiaTheme="minorHAnsi" w:hAnsi="Century Gothic" w:cstheme="minorBidi"/>
          <w:sz w:val="22"/>
          <w:szCs w:val="22"/>
          <w:lang w:val="es-SV" w:eastAsia="en-US"/>
        </w:rPr>
        <w:t>. Establecido el quórum la que preside dio lectura a la Agenda a desarrollar durante la presente reunión la cual se lee así: 1) Palabras de Bienvenida, 2) Establecimiento de quórum, 3) Lectura del Acta anterior. 4) Otros, 5. Informe de ejecución presupuestaria.) Acuerdos: de lo anterior se to</w:t>
      </w:r>
      <w:r>
        <w:rPr>
          <w:rFonts w:ascii="Century Gothic" w:eastAsiaTheme="minorHAnsi" w:hAnsi="Century Gothic" w:cstheme="minorBidi"/>
          <w:sz w:val="22"/>
          <w:szCs w:val="22"/>
          <w:lang w:val="es-SV" w:eastAsia="en-US"/>
        </w:rPr>
        <w:t xml:space="preserve">maron los siguientes Acuerdos: </w:t>
      </w:r>
      <w:r w:rsidRPr="005D2EB5">
        <w:rPr>
          <w:rFonts w:ascii="Century Gothic" w:eastAsiaTheme="minorHAnsi" w:hAnsi="Century Gothic" w:cstheme="minorBidi"/>
          <w:b/>
          <w:sz w:val="22"/>
          <w:szCs w:val="22"/>
          <w:lang w:val="es-SV" w:eastAsia="en-US"/>
        </w:rPr>
        <w:t>ACUERDO NUMERO UNO:</w:t>
      </w:r>
      <w:r w:rsidRPr="005D2EB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Ochenta Dólares con cuatro centavos, ($ 80.04), por pago de mano de obra por siembra de 11 5 plantas de piña de cerco, por reparación de cerco propiedad de la señora Milagro Pérez, ya que este fue afectado durante la ejecución del proyecto: </w:t>
      </w:r>
      <w:proofErr w:type="spellStart"/>
      <w:r w:rsidRPr="005D2EB5">
        <w:rPr>
          <w:rFonts w:ascii="Century Gothic" w:eastAsiaTheme="minorHAnsi" w:hAnsi="Century Gothic" w:cstheme="minorBidi"/>
          <w:sz w:val="22"/>
          <w:szCs w:val="22"/>
          <w:lang w:val="es-SV" w:eastAsia="en-US"/>
        </w:rPr>
        <w:t>Concreteado</w:t>
      </w:r>
      <w:proofErr w:type="spellEnd"/>
      <w:r w:rsidRPr="005D2EB5">
        <w:rPr>
          <w:rFonts w:ascii="Century Gothic" w:eastAsiaTheme="minorHAnsi" w:hAnsi="Century Gothic" w:cstheme="minorBidi"/>
          <w:sz w:val="22"/>
          <w:szCs w:val="22"/>
          <w:lang w:val="es-SV" w:eastAsia="en-US"/>
        </w:rPr>
        <w:t xml:space="preserve"> de calle al cementerio, Unidad de Salud y Comunidad El </w:t>
      </w:r>
      <w:proofErr w:type="spellStart"/>
      <w:r w:rsidRPr="005D2EB5">
        <w:rPr>
          <w:rFonts w:ascii="Century Gothic" w:eastAsiaTheme="minorHAnsi" w:hAnsi="Century Gothic" w:cstheme="minorBidi"/>
          <w:sz w:val="22"/>
          <w:szCs w:val="22"/>
          <w:lang w:val="es-SV" w:eastAsia="en-US"/>
        </w:rPr>
        <w:t>Barillo</w:t>
      </w:r>
      <w:proofErr w:type="spellEnd"/>
      <w:r w:rsidRPr="005D2EB5">
        <w:rPr>
          <w:rFonts w:ascii="Century Gothic" w:eastAsiaTheme="minorHAnsi" w:hAnsi="Century Gothic" w:cstheme="minorBidi"/>
          <w:sz w:val="22"/>
          <w:szCs w:val="22"/>
          <w:lang w:val="es-SV" w:eastAsia="en-US"/>
        </w:rPr>
        <w:t xml:space="preserve">. Dicha erogación se realiza de la cuenta corriente numero 100-170-700218-2 de Fondos propios. Y para efectos de ley comuníquese. </w:t>
      </w:r>
      <w:r w:rsidRPr="005D2EB5">
        <w:rPr>
          <w:rFonts w:ascii="Century Gothic" w:eastAsiaTheme="minorHAnsi" w:hAnsi="Century Gothic" w:cstheme="minorBidi"/>
          <w:b/>
          <w:sz w:val="22"/>
          <w:szCs w:val="22"/>
          <w:lang w:val="es-SV" w:eastAsia="en-US"/>
        </w:rPr>
        <w:t>ACUERDO NUMERO DOS:</w:t>
      </w:r>
      <w:r w:rsidRPr="005D2EB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w:t>
      </w:r>
      <w:r w:rsidR="00F5665D">
        <w:rPr>
          <w:rFonts w:ascii="Century Gothic" w:eastAsiaTheme="minorHAnsi" w:hAnsi="Century Gothic" w:cstheme="minorBidi"/>
          <w:sz w:val="22"/>
          <w:szCs w:val="22"/>
          <w:lang w:val="es-SV" w:eastAsia="en-US"/>
        </w:rPr>
        <w:t xml:space="preserve"> </w:t>
      </w:r>
      <w:r w:rsidR="00F5665D" w:rsidRPr="00F5665D">
        <w:rPr>
          <w:rFonts w:ascii="Century Gothic" w:eastAsiaTheme="minorHAnsi" w:hAnsi="Century Gothic" w:cstheme="minorBidi"/>
          <w:sz w:val="22"/>
          <w:szCs w:val="22"/>
          <w:lang w:val="es-SV" w:eastAsia="en-US"/>
        </w:rPr>
        <w:t xml:space="preserve">Autorizar a la tesorería para que realice la erogación de Cien dólares, ($ 100.00), por compra de ofrenda floral por fallecimiento de madre de la quinta Regidora propietaria de esta Municipalidad. Dicha erogación se realiza de la cuenta corriente numero 100-170-700218-2 de Fondos propios. Y para efectos de ley comuníquese. </w:t>
      </w:r>
      <w:r w:rsidR="00F5665D" w:rsidRPr="00F5665D">
        <w:rPr>
          <w:rFonts w:ascii="Century Gothic" w:eastAsiaTheme="minorHAnsi" w:hAnsi="Century Gothic" w:cstheme="minorBidi"/>
          <w:b/>
          <w:sz w:val="22"/>
          <w:szCs w:val="22"/>
          <w:lang w:val="es-SV" w:eastAsia="en-US"/>
        </w:rPr>
        <w:t>ACUERDO NUMERO TRES:</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w:t>
      </w:r>
      <w:r w:rsidR="00F5665D">
        <w:rPr>
          <w:rFonts w:ascii="Century Gothic" w:eastAsiaTheme="minorHAnsi" w:hAnsi="Century Gothic" w:cstheme="minorBidi"/>
          <w:sz w:val="22"/>
          <w:szCs w:val="22"/>
          <w:lang w:val="es-SV" w:eastAsia="en-US"/>
        </w:rPr>
        <w:t xml:space="preserve">icipal vigente. ACUERDA: </w:t>
      </w:r>
      <w:r w:rsidR="00F5665D" w:rsidRPr="00F5665D">
        <w:rPr>
          <w:rFonts w:ascii="Century Gothic" w:eastAsiaTheme="minorHAnsi" w:hAnsi="Century Gothic" w:cstheme="minorBidi"/>
          <w:sz w:val="22"/>
          <w:szCs w:val="22"/>
          <w:lang w:val="es-SV" w:eastAsia="en-US"/>
        </w:rPr>
        <w:t xml:space="preserve">Autorizar a la tesorería para que realice la erogación de Ciento cincuenta dólares, ($ 1 50.00), como contribución económica para la señora Corina Azucena Cruz de cantón Concepción, ya que su hijo ha sido intervenido </w:t>
      </w:r>
      <w:r w:rsidR="00F5665D" w:rsidRPr="00F5665D">
        <w:rPr>
          <w:rFonts w:ascii="Century Gothic" w:eastAsiaTheme="minorHAnsi" w:hAnsi="Century Gothic" w:cstheme="minorBidi"/>
          <w:sz w:val="22"/>
          <w:szCs w:val="22"/>
          <w:lang w:val="es-SV" w:eastAsia="en-US"/>
        </w:rPr>
        <w:lastRenderedPageBreak/>
        <w:t xml:space="preserve">quirúrgicamente en el Hospital Nacional de niños Benjamín Bloom, y es necesario la compra de algunos medicamentos los cuales no pueden ser costeados por ellos mismos. Dicha erogación se realizara de la cuenta corriente numero 100-170-700218-2 de Fondos propios. Y para efectos de ley comuníquese. </w:t>
      </w:r>
      <w:r w:rsidR="00F5665D" w:rsidRPr="00F5665D">
        <w:rPr>
          <w:rFonts w:ascii="Century Gothic" w:eastAsiaTheme="minorHAnsi" w:hAnsi="Century Gothic" w:cstheme="minorBidi"/>
          <w:b/>
          <w:sz w:val="22"/>
          <w:szCs w:val="22"/>
          <w:lang w:val="es-SV" w:eastAsia="en-US"/>
        </w:rPr>
        <w:t>ACUERDO NUMERO CUATRO:</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Ocho dólares, ($ 208.00), por pago de suministro de pan variado utilizado en la velación de los señores: María Isabel Pérez de Pérez de Cantón San Antonio, Joaquín Cruz </w:t>
      </w:r>
      <w:proofErr w:type="spellStart"/>
      <w:r w:rsidR="00F5665D" w:rsidRPr="00F5665D">
        <w:rPr>
          <w:rFonts w:ascii="Century Gothic" w:eastAsiaTheme="minorHAnsi" w:hAnsi="Century Gothic" w:cstheme="minorBidi"/>
          <w:sz w:val="22"/>
          <w:szCs w:val="22"/>
          <w:lang w:val="es-SV" w:eastAsia="en-US"/>
        </w:rPr>
        <w:t>Cruz</w:t>
      </w:r>
      <w:proofErr w:type="spellEnd"/>
      <w:r w:rsidR="00F5665D" w:rsidRPr="00F5665D">
        <w:rPr>
          <w:rFonts w:ascii="Century Gothic" w:eastAsiaTheme="minorHAnsi" w:hAnsi="Century Gothic" w:cstheme="minorBidi"/>
          <w:sz w:val="22"/>
          <w:szCs w:val="22"/>
          <w:lang w:val="es-SV" w:eastAsia="en-US"/>
        </w:rPr>
        <w:t xml:space="preserve"> de Cantón Santa Lucia, Sabino Herrera Pérez de Cantón Candelaria, Eva Hernández de Cantón El Carmen, Flor Esmeralda Flores </w:t>
      </w:r>
      <w:proofErr w:type="spellStart"/>
      <w:r w:rsidR="00F5665D" w:rsidRPr="00F5665D">
        <w:rPr>
          <w:rFonts w:ascii="Century Gothic" w:eastAsiaTheme="minorHAnsi" w:hAnsi="Century Gothic" w:cstheme="minorBidi"/>
          <w:sz w:val="22"/>
          <w:szCs w:val="22"/>
          <w:lang w:val="es-SV" w:eastAsia="en-US"/>
        </w:rPr>
        <w:t>Flores</w:t>
      </w:r>
      <w:proofErr w:type="spellEnd"/>
      <w:r w:rsidR="00F5665D" w:rsidRPr="00F5665D">
        <w:rPr>
          <w:rFonts w:ascii="Century Gothic" w:eastAsiaTheme="minorHAnsi" w:hAnsi="Century Gothic" w:cstheme="minorBidi"/>
          <w:sz w:val="22"/>
          <w:szCs w:val="22"/>
          <w:lang w:val="es-SV" w:eastAsia="en-US"/>
        </w:rPr>
        <w:t xml:space="preserve"> de Cantón Concepción, Marcelo Calderón de Cantón Santa Lucia, Concepción López Munguía de Cantón Candelaria. Dicha erogación se realizara de la cuenta corriente numero 100-170-700218-2 de Fondos propios. </w:t>
      </w:r>
      <w:r w:rsidR="00F5665D" w:rsidRPr="00F5665D">
        <w:rPr>
          <w:rFonts w:ascii="Century Gothic" w:eastAsiaTheme="minorHAnsi" w:hAnsi="Century Gothic" w:cstheme="minorBidi"/>
          <w:b/>
          <w:sz w:val="22"/>
          <w:szCs w:val="22"/>
          <w:lang w:val="es-SV" w:eastAsia="en-US"/>
        </w:rPr>
        <w:t>ACUERDO NUMERO CINCO:</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Ciento cuarenta dólares con ochenta y cinco centavos, ($ 140.85), por suministro de 1 5 desayunos y 1 5 almuerzos para miembros del comité de Protección Civil, para la ejecución del •Plan Elecciones seguras, dicha erogación se realiza de la cuenta corriente numero 100-170-700218-2 de Fondos propios. Y para efectos de ley comuníquese. </w:t>
      </w:r>
      <w:r w:rsidR="00F5665D" w:rsidRPr="00F5665D">
        <w:rPr>
          <w:rFonts w:ascii="Century Gothic" w:eastAsiaTheme="minorHAnsi" w:hAnsi="Century Gothic" w:cstheme="minorBidi"/>
          <w:b/>
          <w:sz w:val="22"/>
          <w:szCs w:val="22"/>
          <w:lang w:val="es-SV" w:eastAsia="en-US"/>
        </w:rPr>
        <w:t>ACUERDO NUMERO SEIS:</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Cuarenta dólares, ($40.00), por compra de ofrenda floral como muestras de condolencia a familiares de la fallecida María Teres</w:t>
      </w:r>
      <w:r w:rsidR="00F5665D">
        <w:rPr>
          <w:rFonts w:ascii="Century Gothic" w:eastAsiaTheme="minorHAnsi" w:hAnsi="Century Gothic" w:cstheme="minorBidi"/>
          <w:sz w:val="22"/>
          <w:szCs w:val="22"/>
          <w:lang w:val="es-SV" w:eastAsia="en-US"/>
        </w:rPr>
        <w:t xml:space="preserve">a </w:t>
      </w:r>
      <w:proofErr w:type="spellStart"/>
      <w:r w:rsidR="00F5665D">
        <w:rPr>
          <w:rFonts w:ascii="Century Gothic" w:eastAsiaTheme="minorHAnsi" w:hAnsi="Century Gothic" w:cstheme="minorBidi"/>
          <w:sz w:val="22"/>
          <w:szCs w:val="22"/>
          <w:lang w:val="es-SV" w:eastAsia="en-US"/>
        </w:rPr>
        <w:t>Arenivar</w:t>
      </w:r>
      <w:proofErr w:type="spellEnd"/>
      <w:r w:rsidR="00F5665D">
        <w:rPr>
          <w:rFonts w:ascii="Century Gothic" w:eastAsiaTheme="minorHAnsi" w:hAnsi="Century Gothic" w:cstheme="minorBidi"/>
          <w:sz w:val="22"/>
          <w:szCs w:val="22"/>
          <w:lang w:val="es-SV" w:eastAsia="en-US"/>
        </w:rPr>
        <w:t xml:space="preserve"> de Arce del Sector la </w:t>
      </w:r>
      <w:r w:rsidR="00F5665D" w:rsidRPr="00F5665D">
        <w:rPr>
          <w:rFonts w:ascii="Century Gothic" w:eastAsiaTheme="minorHAnsi" w:hAnsi="Century Gothic" w:cstheme="minorBidi"/>
          <w:sz w:val="22"/>
          <w:szCs w:val="22"/>
          <w:lang w:val="es-SV" w:eastAsia="en-US"/>
        </w:rPr>
        <w:t xml:space="preserve">Colmenera de Cantón Concepción. Dicha erogación se realiza de la cuenta corriente numero 100-170-700218-2 de Fondos propios. Y para efectos de ley comuníquese. </w:t>
      </w:r>
      <w:r w:rsidR="00F5665D" w:rsidRPr="00F5665D">
        <w:rPr>
          <w:rFonts w:ascii="Century Gothic" w:eastAsiaTheme="minorHAnsi" w:hAnsi="Century Gothic" w:cstheme="minorBidi"/>
          <w:b/>
          <w:sz w:val="22"/>
          <w:szCs w:val="22"/>
          <w:lang w:val="es-SV" w:eastAsia="en-US"/>
        </w:rPr>
        <w:t>ACUERDO NUMERO SIETE: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Treinta y nueve dólares, ($39.00), por pago de tala de seis </w:t>
      </w:r>
      <w:proofErr w:type="spellStart"/>
      <w:r w:rsidR="00F5665D" w:rsidRPr="00F5665D">
        <w:rPr>
          <w:rFonts w:ascii="Century Gothic" w:eastAsiaTheme="minorHAnsi" w:hAnsi="Century Gothic" w:cstheme="minorBidi"/>
          <w:sz w:val="22"/>
          <w:szCs w:val="22"/>
          <w:lang w:val="es-SV" w:eastAsia="en-US"/>
        </w:rPr>
        <w:t>arboles</w:t>
      </w:r>
      <w:proofErr w:type="spellEnd"/>
      <w:r w:rsidR="00F5665D" w:rsidRPr="00F5665D">
        <w:rPr>
          <w:rFonts w:ascii="Century Gothic" w:eastAsiaTheme="minorHAnsi" w:hAnsi="Century Gothic" w:cstheme="minorBidi"/>
          <w:sz w:val="22"/>
          <w:szCs w:val="22"/>
          <w:lang w:val="es-SV" w:eastAsia="en-US"/>
        </w:rPr>
        <w:t xml:space="preserve"> frutales, previa autorización de los propietarios, por obstrucción en la ejecución del proyecto: Mejoramiento de Calle de acceso y cancha de futbol Cantón El Carmen. Dicha erogación se realiza de la cuenta corriente numero 100-170-700218-2 de Fondos propios. Y para efectos de ley comuníquese. </w:t>
      </w:r>
      <w:r w:rsidR="00F5665D" w:rsidRPr="00F5665D">
        <w:rPr>
          <w:rFonts w:ascii="Century Gothic" w:eastAsiaTheme="minorHAnsi" w:hAnsi="Century Gothic" w:cstheme="minorBidi"/>
          <w:b/>
          <w:sz w:val="22"/>
          <w:szCs w:val="22"/>
          <w:lang w:val="es-SV" w:eastAsia="en-US"/>
        </w:rPr>
        <w:t>ACUERDO NUMERÓ OCHO:</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Cuatrocientos setenta y dos dólares con veintidós centavos, ($ 472.22), por pago de Elaboración de carroza, combo de luces y flores para decoración de altar, todos los anteriores serán utilizados en el marco de la celebración de las fiestas patronales de Cantón Candelaria. Dicha erogación se realizara de la cuenta corriente numero 100-170¬700633-1 del proyecto: Fiestas Patronales y Sectoriales 2018. Y para efectos de ley comuníquese. </w:t>
      </w:r>
      <w:r w:rsidR="00F5665D" w:rsidRPr="00F5665D">
        <w:rPr>
          <w:rFonts w:ascii="Century Gothic" w:eastAsiaTheme="minorHAnsi" w:hAnsi="Century Gothic" w:cstheme="minorBidi"/>
          <w:b/>
          <w:sz w:val="22"/>
          <w:szCs w:val="22"/>
          <w:lang w:val="es-SV" w:eastAsia="en-US"/>
        </w:rPr>
        <w:t>ACUERDO NUMERO NUEVE: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Diez Mil Trescientos sesenta y nueve dólares con ochenta y cuatro centavos, ($ 10,369.84), pago de planillas de jornales y pago de materiales utilizados en el proyecto: </w:t>
      </w:r>
      <w:proofErr w:type="spellStart"/>
      <w:r w:rsidR="00F5665D" w:rsidRPr="00F5665D">
        <w:rPr>
          <w:rFonts w:ascii="Century Gothic" w:eastAsiaTheme="minorHAnsi" w:hAnsi="Century Gothic" w:cstheme="minorBidi"/>
          <w:sz w:val="22"/>
          <w:szCs w:val="22"/>
          <w:lang w:val="es-SV" w:eastAsia="en-US"/>
        </w:rPr>
        <w:t>Concreteado</w:t>
      </w:r>
      <w:proofErr w:type="spellEnd"/>
      <w:r w:rsidR="00F5665D" w:rsidRPr="00F5665D">
        <w:rPr>
          <w:rFonts w:ascii="Century Gothic" w:eastAsiaTheme="minorHAnsi" w:hAnsi="Century Gothic" w:cstheme="minorBidi"/>
          <w:sz w:val="22"/>
          <w:szCs w:val="22"/>
          <w:lang w:val="es-SV" w:eastAsia="en-US"/>
        </w:rPr>
        <w:t xml:space="preserve"> de calle de Caserío La Lateada, Cantón Candelaria. Dicha erogación se realizara de la cuenta corriente numero 100-170-700669-2. Y para efectos de ley comuníquese. </w:t>
      </w:r>
      <w:r w:rsidR="00F5665D" w:rsidRPr="00F5665D">
        <w:rPr>
          <w:rFonts w:ascii="Century Gothic" w:eastAsiaTheme="minorHAnsi" w:hAnsi="Century Gothic" w:cstheme="minorBidi"/>
          <w:b/>
          <w:sz w:val="22"/>
          <w:szCs w:val="22"/>
          <w:lang w:val="es-SV" w:eastAsia="en-US"/>
        </w:rPr>
        <w:t>ACUERDO NUMERO DIEZ:</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Ocho Mil cuatrocientos noventa y un dólares con sesenta y dos centavos, ($ 8,491.62), por pago de mano de obra y compra de materiales los cuales corresponden al proyecto: </w:t>
      </w:r>
      <w:proofErr w:type="spellStart"/>
      <w:r w:rsidR="00F5665D" w:rsidRPr="00F5665D">
        <w:rPr>
          <w:rFonts w:ascii="Century Gothic" w:eastAsiaTheme="minorHAnsi" w:hAnsi="Century Gothic" w:cstheme="minorBidi"/>
          <w:sz w:val="22"/>
          <w:szCs w:val="22"/>
          <w:lang w:val="es-SV" w:eastAsia="en-US"/>
        </w:rPr>
        <w:t>Concreteado</w:t>
      </w:r>
      <w:proofErr w:type="spellEnd"/>
      <w:r w:rsidR="00F5665D" w:rsidRPr="00F5665D">
        <w:rPr>
          <w:rFonts w:ascii="Century Gothic" w:eastAsiaTheme="minorHAnsi" w:hAnsi="Century Gothic" w:cstheme="minorBidi"/>
          <w:sz w:val="22"/>
          <w:szCs w:val="22"/>
          <w:lang w:val="es-SV" w:eastAsia="en-US"/>
        </w:rPr>
        <w:t xml:space="preserve"> de Calle a la Bomba, Cantón San Antonio de esta Villa y serán cancelados de la cuenta corriente numero 100-170-700670-6. Y para efectos de ley comuníquese. </w:t>
      </w:r>
      <w:r w:rsidR="00F5665D" w:rsidRPr="00F5665D">
        <w:rPr>
          <w:rFonts w:ascii="Century Gothic" w:eastAsiaTheme="minorHAnsi" w:hAnsi="Century Gothic" w:cstheme="minorBidi"/>
          <w:b/>
          <w:sz w:val="22"/>
          <w:szCs w:val="22"/>
          <w:lang w:val="es-SV" w:eastAsia="en-US"/>
        </w:rPr>
        <w:t>ACUERDO NUMERO ONCE: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w:t>
      </w:r>
      <w:r w:rsidR="00F5665D">
        <w:rPr>
          <w:rFonts w:ascii="Century Gothic" w:eastAsiaTheme="minorHAnsi" w:hAnsi="Century Gothic" w:cstheme="minorBidi"/>
          <w:sz w:val="22"/>
          <w:szCs w:val="22"/>
          <w:lang w:val="es-SV" w:eastAsia="en-US"/>
        </w:rPr>
        <w:t xml:space="preserve"> </w:t>
      </w:r>
      <w:r w:rsidR="00F5665D" w:rsidRPr="00F5665D">
        <w:rPr>
          <w:rFonts w:ascii="Century Gothic" w:eastAsiaTheme="minorHAnsi" w:hAnsi="Century Gothic" w:cstheme="minorBidi"/>
          <w:sz w:val="22"/>
          <w:szCs w:val="22"/>
          <w:lang w:val="es-SV" w:eastAsia="en-US"/>
        </w:rPr>
        <w:t xml:space="preserve">para que realice la erogación de ocho Mil ochocientos cuarenta y dos dólares, ($ 8,842.00), por pago de planilla de jornales, combustible utilizado en la Concretera y suministro de materiales utilizados en la ejecución del proyecto: </w:t>
      </w:r>
      <w:proofErr w:type="spellStart"/>
      <w:r w:rsidR="00F5665D" w:rsidRPr="00F5665D">
        <w:rPr>
          <w:rFonts w:ascii="Century Gothic" w:eastAsiaTheme="minorHAnsi" w:hAnsi="Century Gothic" w:cstheme="minorBidi"/>
          <w:sz w:val="22"/>
          <w:szCs w:val="22"/>
          <w:lang w:val="es-SV" w:eastAsia="en-US"/>
        </w:rPr>
        <w:t>Concreteado</w:t>
      </w:r>
      <w:proofErr w:type="spellEnd"/>
      <w:r w:rsidR="00F5665D" w:rsidRPr="00F5665D">
        <w:rPr>
          <w:rFonts w:ascii="Century Gothic" w:eastAsiaTheme="minorHAnsi" w:hAnsi="Century Gothic" w:cstheme="minorBidi"/>
          <w:sz w:val="22"/>
          <w:szCs w:val="22"/>
          <w:lang w:val="es-SV" w:eastAsia="en-US"/>
        </w:rPr>
        <w:t xml:space="preserve"> de Calle en sectores de cantón La Paz. Dicha erogación se realiza de la cuenta corriente numero 100-170-700686-2. Y para efectos de ley comuníquese. </w:t>
      </w:r>
      <w:r w:rsidR="00F5665D" w:rsidRPr="00F5665D">
        <w:rPr>
          <w:rFonts w:ascii="Century Gothic" w:eastAsiaTheme="minorHAnsi" w:hAnsi="Century Gothic" w:cstheme="minorBidi"/>
          <w:b/>
          <w:sz w:val="22"/>
          <w:szCs w:val="22"/>
          <w:lang w:val="es-SV" w:eastAsia="en-US"/>
        </w:rPr>
        <w:t>ACUERDO NUMERO DOCE: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municipal para que realice la erogación de Dos mil trescientos veinticuatro dólares con sesenta y cinco centavos, ($ 2,324.65), por compra de una bomba achicadora la cual será utilizada para descargar agua del camión en sectores críticos del sistema de agua y compra de materiales para realizar reparaciones en diferentes sectores de esta villa. Dichas erogaciones se realizan de la cuenta corriente numero 100-170-700748-6 del proyecto: Ampliación y mejoras de agua potable en Diferentes sectores del Municipio 2018. Y para efectos de ley comuníquese. </w:t>
      </w:r>
      <w:r w:rsidR="00F5665D" w:rsidRPr="00F5665D">
        <w:rPr>
          <w:rFonts w:ascii="Century Gothic" w:eastAsiaTheme="minorHAnsi" w:hAnsi="Century Gothic" w:cstheme="minorBidi"/>
          <w:b/>
          <w:sz w:val="22"/>
          <w:szCs w:val="22"/>
          <w:lang w:val="es-SV" w:eastAsia="en-US"/>
        </w:rPr>
        <w:t xml:space="preserve">ACUERDO NUMERO TRECE: </w:t>
      </w:r>
      <w:r w:rsidR="00F5665D" w:rsidRPr="00F5665D">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Cinco Mil Seiscientos Tres dólares con Ochenta y seis dólares, ($ 5,603.86), por pago de colegiaturas de alumnos becados, pago de promotora de alfabetización y pago de maestros que imparten clases en los diferentes centros educativos de esta Villa. Dicha erogación se realiza de la cuenta corriente numero 100-170-700750-8 del proyecto Fortalecimiento a la Educación 2018. Y para efectos de ley comuníquese. </w:t>
      </w:r>
      <w:r w:rsidR="00F5665D" w:rsidRPr="00F5665D">
        <w:rPr>
          <w:rFonts w:ascii="Century Gothic" w:eastAsiaTheme="minorHAnsi" w:hAnsi="Century Gothic" w:cstheme="minorBidi"/>
          <w:b/>
          <w:sz w:val="22"/>
          <w:szCs w:val="22"/>
          <w:lang w:val="es-SV" w:eastAsia="en-US"/>
        </w:rPr>
        <w:t>ACUERDO NUMERO CATORCE: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Cuatrocientos Veinte dólares, ($ 1,420.00), por pago de instructor y compra de pelotas las que serán utilizadas en la escuela de futbol y compra de malla para portería las cuales serán utilizadas para final de torneo de papi futbol. Dicha erogación se realiza de la cuenta corriente numero 100-170-700751-6 del proyecto: Escuela de Futbol Municipal y Apoyo al Deporte 2018. Y para efectos de ley comuníquese. </w:t>
      </w:r>
      <w:r w:rsidR="00F5665D" w:rsidRPr="00F5665D">
        <w:rPr>
          <w:rFonts w:ascii="Century Gothic" w:eastAsiaTheme="minorHAnsi" w:hAnsi="Century Gothic" w:cstheme="minorBidi"/>
          <w:b/>
          <w:sz w:val="22"/>
          <w:szCs w:val="22"/>
          <w:lang w:val="es-SV" w:eastAsia="en-US"/>
        </w:rPr>
        <w:t>ACUERDO NUMERO QUINCE:</w:t>
      </w:r>
      <w:r w:rsidR="00F5665D" w:rsidRPr="00F5665D">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Dieciséis Mil Setecientos Setenta y Ocho dólares con Ochenta</w:t>
      </w:r>
      <w:r w:rsidR="00F5665D">
        <w:rPr>
          <w:rFonts w:ascii="Century Gothic" w:eastAsiaTheme="minorHAnsi" w:hAnsi="Century Gothic" w:cstheme="minorBidi"/>
          <w:sz w:val="22"/>
          <w:szCs w:val="22"/>
          <w:lang w:val="es-SV" w:eastAsia="en-US"/>
        </w:rPr>
        <w:t xml:space="preserve"> </w:t>
      </w:r>
      <w:r w:rsidR="00F5665D" w:rsidRPr="00F5665D">
        <w:rPr>
          <w:rFonts w:ascii="Century Gothic" w:eastAsiaTheme="minorHAnsi" w:hAnsi="Century Gothic" w:cstheme="minorBidi"/>
          <w:sz w:val="22"/>
          <w:szCs w:val="22"/>
          <w:lang w:val="es-SV" w:eastAsia="en-US"/>
        </w:rPr>
        <w:t xml:space="preserve">Centavos, ($ 16,778.80), por pago de segunda estimación por contrato de la Ejecución de Obra Nº 02/2017 AMCC CONSTRUCCION DE PLAZA LA SEÑORA DEL CARMEN, DEL MUNICIPIO DE EL CARMEN. Dicha erogación se realiza de la cuenta corriente </w:t>
      </w:r>
      <w:proofErr w:type="spellStart"/>
      <w:r w:rsidR="00F5665D" w:rsidRPr="00F5665D">
        <w:rPr>
          <w:rFonts w:ascii="Century Gothic" w:eastAsiaTheme="minorHAnsi" w:hAnsi="Century Gothic" w:cstheme="minorBidi"/>
          <w:sz w:val="22"/>
          <w:szCs w:val="22"/>
          <w:lang w:val="es-SV" w:eastAsia="en-US"/>
        </w:rPr>
        <w:t>numero</w:t>
      </w:r>
      <w:proofErr w:type="spellEnd"/>
      <w:r w:rsidR="00F5665D" w:rsidRPr="00F5665D">
        <w:rPr>
          <w:rFonts w:ascii="Century Gothic" w:eastAsiaTheme="minorHAnsi" w:hAnsi="Century Gothic" w:cstheme="minorBidi"/>
          <w:sz w:val="22"/>
          <w:szCs w:val="22"/>
          <w:lang w:val="es-SV" w:eastAsia="en-US"/>
        </w:rPr>
        <w:t xml:space="preserve"> 00460007750. Y para efectos de ley comuníquese. Se hace constar que los señores: José Fernando Cruz Acátales y Resalía Maritza López de Cornejo, hacen uso del artículo 45 del Código Municipal vigente, en los acuerdos </w:t>
      </w:r>
      <w:proofErr w:type="spellStart"/>
      <w:r w:rsidR="00F5665D" w:rsidRPr="00F5665D">
        <w:rPr>
          <w:rFonts w:ascii="Century Gothic" w:eastAsiaTheme="minorHAnsi" w:hAnsi="Century Gothic" w:cstheme="minorBidi"/>
          <w:sz w:val="22"/>
          <w:szCs w:val="22"/>
          <w:lang w:val="es-SV" w:eastAsia="en-US"/>
        </w:rPr>
        <w:t>numero</w:t>
      </w:r>
      <w:proofErr w:type="spellEnd"/>
      <w:r w:rsidR="00F5665D" w:rsidRPr="00F5665D">
        <w:rPr>
          <w:rFonts w:ascii="Century Gothic" w:eastAsiaTheme="minorHAnsi" w:hAnsi="Century Gothic" w:cstheme="minorBidi"/>
          <w:sz w:val="22"/>
          <w:szCs w:val="22"/>
          <w:lang w:val="es-SV" w:eastAsia="en-US"/>
        </w:rPr>
        <w:t xml:space="preserve"> Nueve, Diez, Once y Quince; los cuales lo sustenta en el artículo 12 de la Ley FODES. Y no habiendo </w:t>
      </w:r>
      <w:proofErr w:type="spellStart"/>
      <w:r w:rsidR="00F5665D" w:rsidRPr="00F5665D">
        <w:rPr>
          <w:rFonts w:ascii="Century Gothic" w:eastAsiaTheme="minorHAnsi" w:hAnsi="Century Gothic" w:cstheme="minorBidi"/>
          <w:sz w:val="22"/>
          <w:szCs w:val="22"/>
          <w:lang w:val="es-SV" w:eastAsia="en-US"/>
        </w:rPr>
        <w:t>mas</w:t>
      </w:r>
      <w:proofErr w:type="spellEnd"/>
      <w:r w:rsidR="00F5665D" w:rsidRPr="00F5665D">
        <w:rPr>
          <w:rFonts w:ascii="Century Gothic" w:eastAsiaTheme="minorHAnsi" w:hAnsi="Century Gothic" w:cstheme="minorBidi"/>
          <w:sz w:val="22"/>
          <w:szCs w:val="22"/>
          <w:lang w:val="es-SV" w:eastAsia="en-US"/>
        </w:rPr>
        <w:t xml:space="preserve"> que hacer constar damos por terminada la presente acta la cual firmamos.</w:t>
      </w:r>
    </w:p>
    <w:p w14:paraId="03C88D16" w14:textId="1D98AB15" w:rsidR="009E2984" w:rsidRDefault="009E2984"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9E2984">
        <w:rPr>
          <w:rFonts w:ascii="Century Gothic" w:eastAsiaTheme="minorHAnsi" w:hAnsi="Century Gothic" w:cstheme="minorBidi"/>
          <w:sz w:val="22"/>
          <w:szCs w:val="22"/>
          <w:lang w:val="es-SV" w:eastAsia="en-U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3A45D739" w14:textId="77777777" w:rsidR="00BD41B1" w:rsidRDefault="00BD41B1" w:rsidP="00BD41B1">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5F4BA63" w14:textId="689F1718" w:rsidR="00BD41B1" w:rsidRDefault="00BD41B1" w:rsidP="00BD41B1">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019B2"/>
    <w:rsid w:val="0012090C"/>
    <w:rsid w:val="001710ED"/>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B475E"/>
    <w:rsid w:val="00502DC3"/>
    <w:rsid w:val="0050412B"/>
    <w:rsid w:val="00542162"/>
    <w:rsid w:val="005D2EB5"/>
    <w:rsid w:val="005D344F"/>
    <w:rsid w:val="005D58F4"/>
    <w:rsid w:val="006C0319"/>
    <w:rsid w:val="007543A2"/>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BD41B1"/>
    <w:rsid w:val="00C1714D"/>
    <w:rsid w:val="00C234D2"/>
    <w:rsid w:val="00C31CED"/>
    <w:rsid w:val="00C43B50"/>
    <w:rsid w:val="00C6472A"/>
    <w:rsid w:val="00C65A74"/>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7274"/>
    <w:rsid w:val="00EC07CF"/>
    <w:rsid w:val="00F0438C"/>
    <w:rsid w:val="00F23C61"/>
    <w:rsid w:val="00F24168"/>
    <w:rsid w:val="00F5665D"/>
    <w:rsid w:val="00F576A7"/>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73525134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6</Pages>
  <Words>1776</Words>
  <Characters>9768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39</cp:revision>
  <dcterms:created xsi:type="dcterms:W3CDTF">2022-08-10T21:49:00Z</dcterms:created>
  <dcterms:modified xsi:type="dcterms:W3CDTF">2022-11-08T15:16:00Z</dcterms:modified>
</cp:coreProperties>
</file>