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677" w:rsidRPr="00C12808" w:rsidRDefault="00F72677" w:rsidP="00F72677">
      <w:pPr>
        <w:spacing w:before="120" w:after="120" w:line="276" w:lineRule="auto"/>
        <w:contextualSpacing/>
        <w:jc w:val="center"/>
        <w:rPr>
          <w:rFonts w:ascii="Bodoni MT" w:eastAsia="Times New Roman" w:hAnsi="Bodoni MT" w:cs="Calibri"/>
          <w:b/>
          <w:color w:val="000000"/>
          <w:sz w:val="20"/>
          <w:lang w:eastAsia="es-SV"/>
        </w:rPr>
      </w:pPr>
      <w:r w:rsidRPr="00C12808">
        <w:rPr>
          <w:rFonts w:ascii="Bodoni MT" w:eastAsia="Times New Roman" w:hAnsi="Bodoni MT" w:cs="Calibri"/>
          <w:b/>
          <w:color w:val="000000"/>
          <w:sz w:val="20"/>
          <w:lang w:eastAsia="es-SV"/>
        </w:rPr>
        <w:t xml:space="preserve">DIARIO OFICIAL NÚMERO </w:t>
      </w:r>
      <w:r>
        <w:rPr>
          <w:rFonts w:ascii="Bodoni MT" w:eastAsia="Times New Roman" w:hAnsi="Bodoni MT" w:cs="Calibri"/>
          <w:b/>
          <w:color w:val="000000"/>
          <w:sz w:val="20"/>
          <w:lang w:eastAsia="es-SV"/>
        </w:rPr>
        <w:t>39</w:t>
      </w:r>
      <w:r w:rsidRPr="00C12808">
        <w:rPr>
          <w:rFonts w:ascii="Bodoni MT" w:eastAsia="Times New Roman" w:hAnsi="Bodoni MT" w:cs="Calibri"/>
          <w:b/>
          <w:color w:val="000000"/>
          <w:sz w:val="20"/>
          <w:lang w:eastAsia="es-SV"/>
        </w:rPr>
        <w:t xml:space="preserve"> TOMO Nº </w:t>
      </w:r>
      <w:r>
        <w:rPr>
          <w:rFonts w:ascii="Bodoni MT" w:eastAsia="Times New Roman" w:hAnsi="Bodoni MT" w:cs="Calibri"/>
          <w:b/>
          <w:color w:val="000000"/>
          <w:sz w:val="20"/>
          <w:lang w:eastAsia="es-SV"/>
        </w:rPr>
        <w:t>402</w:t>
      </w:r>
      <w:r w:rsidRPr="00C12808">
        <w:rPr>
          <w:rFonts w:ascii="Bodoni MT" w:eastAsia="Times New Roman" w:hAnsi="Bodoni MT" w:cs="Calibri"/>
          <w:b/>
          <w:color w:val="000000"/>
          <w:sz w:val="20"/>
          <w:lang w:eastAsia="es-SV"/>
        </w:rPr>
        <w:t xml:space="preserve">, FECHA </w:t>
      </w:r>
      <w:r>
        <w:rPr>
          <w:rFonts w:ascii="Bodoni MT" w:eastAsia="Times New Roman" w:hAnsi="Bodoni MT" w:cs="Calibri"/>
          <w:b/>
          <w:color w:val="000000"/>
          <w:sz w:val="20"/>
          <w:lang w:eastAsia="es-SV"/>
        </w:rPr>
        <w:t>JUEVES 27</w:t>
      </w:r>
      <w:r w:rsidRPr="00C12808">
        <w:rPr>
          <w:rFonts w:ascii="Bodoni MT" w:eastAsia="Times New Roman" w:hAnsi="Bodoni MT" w:cs="Calibri"/>
          <w:b/>
          <w:color w:val="000000"/>
          <w:sz w:val="20"/>
          <w:lang w:eastAsia="es-SV"/>
        </w:rPr>
        <w:t xml:space="preserve"> DE </w:t>
      </w:r>
      <w:r w:rsidR="00D220C2">
        <w:rPr>
          <w:rFonts w:ascii="Bodoni MT" w:eastAsia="Times New Roman" w:hAnsi="Bodoni MT" w:cs="Calibri"/>
          <w:b/>
          <w:color w:val="000000"/>
          <w:sz w:val="20"/>
          <w:lang w:eastAsia="es-SV"/>
        </w:rPr>
        <w:t>FEBRERO DE 2014</w:t>
      </w:r>
      <w:bookmarkStart w:id="0" w:name="_GoBack"/>
      <w:bookmarkEnd w:id="0"/>
    </w:p>
    <w:p w:rsidR="00F72677" w:rsidRPr="00C12808" w:rsidRDefault="00F72677" w:rsidP="00F72677">
      <w:pPr>
        <w:spacing w:before="120" w:after="120" w:line="276" w:lineRule="auto"/>
        <w:contextualSpacing/>
        <w:jc w:val="center"/>
        <w:rPr>
          <w:rFonts w:ascii="Bodoni MT" w:eastAsia="Times New Roman" w:hAnsi="Bodoni MT" w:cs="Calibri"/>
          <w:b/>
          <w:color w:val="000000"/>
          <w:sz w:val="20"/>
          <w:lang w:eastAsia="es-SV"/>
        </w:rPr>
      </w:pPr>
      <w:r w:rsidRPr="00C12808">
        <w:rPr>
          <w:rFonts w:ascii="Bodoni MT" w:eastAsia="Times New Roman" w:hAnsi="Bodoni MT" w:cs="Calibri"/>
          <w:b/>
          <w:color w:val="000000"/>
          <w:sz w:val="20"/>
          <w:lang w:eastAsia="es-SV"/>
        </w:rPr>
        <w:t xml:space="preserve">(Pág. </w:t>
      </w:r>
      <w:r w:rsidR="00D220C2">
        <w:rPr>
          <w:rFonts w:ascii="Bodoni MT" w:eastAsia="Times New Roman" w:hAnsi="Bodoni MT" w:cs="Calibri"/>
          <w:b/>
          <w:color w:val="000000"/>
          <w:sz w:val="20"/>
          <w:lang w:eastAsia="es-SV"/>
        </w:rPr>
        <w:t>30-32</w:t>
      </w:r>
      <w:r w:rsidRPr="00C12808">
        <w:rPr>
          <w:rFonts w:ascii="Bodoni MT" w:eastAsia="Times New Roman" w:hAnsi="Bodoni MT" w:cs="Calibri"/>
          <w:b/>
          <w:color w:val="000000"/>
          <w:sz w:val="20"/>
          <w:lang w:eastAsia="es-SV"/>
        </w:rPr>
        <w:t>)</w:t>
      </w:r>
    </w:p>
    <w:p w:rsidR="00EC07D9" w:rsidRPr="00EC07D9" w:rsidRDefault="00EC07D9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EC07D9" w:rsidRPr="00EC07D9" w:rsidRDefault="00EC07D9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  <w:b/>
        </w:rPr>
      </w:pPr>
      <w:r>
        <w:rPr>
          <w:rFonts w:ascii="Bodoni MT" w:hAnsi="Bodoni MT"/>
          <w:b/>
        </w:rPr>
        <w:t>DECRETO MUNICIPAL NÚMERO UNO.</w:t>
      </w:r>
    </w:p>
    <w:p w:rsidR="00EC07D9" w:rsidRPr="00EC07D9" w:rsidRDefault="00EC07D9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  <w:b/>
        </w:rPr>
      </w:pPr>
    </w:p>
    <w:p w:rsidR="00EC07D9" w:rsidRPr="00EC07D9" w:rsidRDefault="00EC07D9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  <w:b/>
        </w:rPr>
      </w:pPr>
      <w:r w:rsidRPr="00EC07D9">
        <w:rPr>
          <w:rFonts w:ascii="Bodoni MT" w:hAnsi="Bodoni MT"/>
          <w:b/>
        </w:rPr>
        <w:t xml:space="preserve"> EL CONCEJO MUNICIPAL DE VILLA DEL CARMEN, DEPARTAMENTO CUSCATLÁN </w:t>
      </w:r>
    </w:p>
    <w:p w:rsidR="00EC07D9" w:rsidRPr="00EC07D9" w:rsidRDefault="00EC07D9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  <w:b/>
        </w:rPr>
      </w:pPr>
    </w:p>
    <w:p w:rsidR="00EC07D9" w:rsidRPr="00EC07D9" w:rsidRDefault="00EC07D9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  <w:b/>
        </w:rPr>
      </w:pPr>
      <w:r w:rsidRPr="00EC07D9">
        <w:rPr>
          <w:rFonts w:ascii="Bodoni MT" w:hAnsi="Bodoni MT"/>
          <w:b/>
        </w:rPr>
        <w:t xml:space="preserve"> CONSIDERANDO:</w:t>
      </w:r>
    </w:p>
    <w:p w:rsidR="00EC07D9" w:rsidRPr="00EC07D9" w:rsidRDefault="00EC07D9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EC07D9" w:rsidRDefault="00EC07D9" w:rsidP="00330E88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doni MT" w:hAnsi="Bodoni MT"/>
        </w:rPr>
      </w:pPr>
      <w:r w:rsidRPr="00EC07D9">
        <w:rPr>
          <w:rFonts w:ascii="Bodoni MT" w:hAnsi="Bodoni MT"/>
        </w:rPr>
        <w:t xml:space="preserve">Que de conformidad a los artículos 203 y 204 ordinal 1° y 5° de la Constitución de la República, es potestad del Municipio Declarar las ordenanzas y reglamentos locales, </w:t>
      </w:r>
      <w:r w:rsidR="0012539A" w:rsidRPr="00EC07D9">
        <w:rPr>
          <w:rFonts w:ascii="Bodoni MT" w:hAnsi="Bodoni MT"/>
        </w:rPr>
        <w:t>así</w:t>
      </w:r>
      <w:r w:rsidRPr="00EC07D9">
        <w:rPr>
          <w:rFonts w:ascii="Bodoni MT" w:hAnsi="Bodoni MT"/>
        </w:rPr>
        <w:t xml:space="preserve"> mismo el Art. 3 numeral 1 y 5 del Código Municipal establecen: Que la autonomía de los Municipios se extienden al decreto y ordenanzas y reglamentos locales.</w:t>
      </w:r>
    </w:p>
    <w:p w:rsidR="00EC07D9" w:rsidRDefault="00EC07D9" w:rsidP="00EC07D9">
      <w:pPr>
        <w:pStyle w:val="Prrafodelista"/>
        <w:spacing w:before="100" w:beforeAutospacing="1" w:after="100" w:afterAutospacing="1" w:line="276" w:lineRule="auto"/>
        <w:ind w:left="780"/>
        <w:jc w:val="both"/>
        <w:rPr>
          <w:rFonts w:ascii="Bodoni MT" w:hAnsi="Bodoni MT"/>
        </w:rPr>
      </w:pPr>
    </w:p>
    <w:p w:rsidR="0012539A" w:rsidRDefault="00EC07D9" w:rsidP="009D313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doni MT" w:hAnsi="Bodoni MT"/>
        </w:rPr>
      </w:pPr>
      <w:r w:rsidRPr="0012539A">
        <w:rPr>
          <w:rFonts w:ascii="Bodoni MT" w:hAnsi="Bodoni MT"/>
        </w:rPr>
        <w:t>Que de conformidad al Art. 4 numeral 27 del Código Municipal se establece como competencia del Municipio, la autorización y fiscalización de parcelaciones, lotificaciones, urbanizaciones y demás obras particulares</w:t>
      </w:r>
      <w:r w:rsidR="0012539A" w:rsidRPr="0012539A">
        <w:rPr>
          <w:rFonts w:ascii="Bodoni MT" w:hAnsi="Bodoni MT"/>
        </w:rPr>
        <w:t>,</w:t>
      </w:r>
      <w:r w:rsidRPr="0012539A">
        <w:rPr>
          <w:rFonts w:ascii="Bodoni MT" w:hAnsi="Bodoni MT"/>
        </w:rPr>
        <w:t xml:space="preserve"> cuando el municipio exista el instrumento de planificación y la capacidad técnica instalada para tal fin</w:t>
      </w:r>
      <w:r w:rsidR="0012539A" w:rsidRPr="0012539A">
        <w:rPr>
          <w:rFonts w:ascii="Bodoni MT" w:hAnsi="Bodoni MT"/>
        </w:rPr>
        <w:t>.</w:t>
      </w:r>
    </w:p>
    <w:p w:rsidR="0012539A" w:rsidRPr="0012539A" w:rsidRDefault="0012539A" w:rsidP="0012539A">
      <w:pPr>
        <w:pStyle w:val="Prrafodelista"/>
        <w:rPr>
          <w:rFonts w:ascii="Bodoni MT" w:hAnsi="Bodoni MT"/>
        </w:rPr>
      </w:pPr>
    </w:p>
    <w:p w:rsidR="0012539A" w:rsidRDefault="0012539A" w:rsidP="0078501C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doni MT" w:hAnsi="Bodoni MT"/>
        </w:rPr>
      </w:pPr>
      <w:r w:rsidRPr="0012539A">
        <w:rPr>
          <w:rFonts w:ascii="Bodoni MT" w:hAnsi="Bodoni MT"/>
        </w:rPr>
        <w:t>Qu</w:t>
      </w:r>
      <w:r w:rsidR="00EC07D9" w:rsidRPr="0012539A">
        <w:rPr>
          <w:rFonts w:ascii="Bodoni MT" w:hAnsi="Bodoni MT"/>
        </w:rPr>
        <w:t>e la empresa pública o privada dedicada al rubro de la electricidad</w:t>
      </w:r>
      <w:r w:rsidRPr="0012539A">
        <w:rPr>
          <w:rFonts w:ascii="Bodoni MT" w:hAnsi="Bodoni MT"/>
        </w:rPr>
        <w:t>,</w:t>
      </w:r>
      <w:r w:rsidR="00EC07D9" w:rsidRPr="0012539A">
        <w:rPr>
          <w:rFonts w:ascii="Bodoni MT" w:hAnsi="Bodoni MT"/>
        </w:rPr>
        <w:t xml:space="preserve"> particularmente en el área de la transmisión</w:t>
      </w:r>
      <w:r w:rsidRPr="0012539A">
        <w:rPr>
          <w:rFonts w:ascii="Bodoni MT" w:hAnsi="Bodoni MT"/>
        </w:rPr>
        <w:t>,</w:t>
      </w:r>
      <w:r w:rsidR="00EC07D9" w:rsidRPr="0012539A">
        <w:rPr>
          <w:rFonts w:ascii="Bodoni MT" w:hAnsi="Bodoni MT"/>
        </w:rPr>
        <w:t xml:space="preserve"> desarrollan proyectos nuevos de construcción</w:t>
      </w:r>
      <w:r w:rsidRPr="0012539A">
        <w:rPr>
          <w:rFonts w:ascii="Bodoni MT" w:hAnsi="Bodoni MT"/>
        </w:rPr>
        <w:t>,</w:t>
      </w:r>
      <w:r w:rsidR="00EC07D9" w:rsidRPr="0012539A">
        <w:rPr>
          <w:rFonts w:ascii="Bodoni MT" w:hAnsi="Bodoni MT"/>
        </w:rPr>
        <w:t xml:space="preserve"> de ampliación</w:t>
      </w:r>
      <w:r w:rsidRPr="0012539A">
        <w:rPr>
          <w:rFonts w:ascii="Bodoni MT" w:hAnsi="Bodoni MT"/>
        </w:rPr>
        <w:t>,</w:t>
      </w:r>
      <w:r w:rsidR="00EC07D9" w:rsidRPr="0012539A">
        <w:rPr>
          <w:rFonts w:ascii="Bodoni MT" w:hAnsi="Bodoni MT"/>
        </w:rPr>
        <w:t xml:space="preserve"> mejora</w:t>
      </w:r>
      <w:r w:rsidRPr="0012539A">
        <w:rPr>
          <w:rFonts w:ascii="Bodoni MT" w:hAnsi="Bodoni MT"/>
        </w:rPr>
        <w:t>, en la jurisdicción del M</w:t>
      </w:r>
      <w:r w:rsidR="00EC07D9" w:rsidRPr="0012539A">
        <w:rPr>
          <w:rFonts w:ascii="Bodoni MT" w:hAnsi="Bodoni MT"/>
        </w:rPr>
        <w:t>unicipio</w:t>
      </w:r>
      <w:r w:rsidRPr="0012539A">
        <w:rPr>
          <w:rFonts w:ascii="Bodoni MT" w:hAnsi="Bodoni MT"/>
        </w:rPr>
        <w:t>;</w:t>
      </w:r>
      <w:r w:rsidR="00EC07D9" w:rsidRPr="0012539A">
        <w:rPr>
          <w:rFonts w:ascii="Bodoni MT" w:hAnsi="Bodoni MT"/>
        </w:rPr>
        <w:t xml:space="preserve"> por lo que el </w:t>
      </w:r>
      <w:r w:rsidRPr="0012539A">
        <w:rPr>
          <w:rFonts w:ascii="Bodoni MT" w:hAnsi="Bodoni MT"/>
        </w:rPr>
        <w:t>M</w:t>
      </w:r>
      <w:r w:rsidR="00EC07D9" w:rsidRPr="0012539A">
        <w:rPr>
          <w:rFonts w:ascii="Bodoni MT" w:hAnsi="Bodoni MT"/>
        </w:rPr>
        <w:t>unicipio debe regular y controlar el crecimiento de los proyectos</w:t>
      </w:r>
      <w:r w:rsidRPr="0012539A">
        <w:rPr>
          <w:rFonts w:ascii="Bodoni MT" w:hAnsi="Bodoni MT"/>
        </w:rPr>
        <w:t>,</w:t>
      </w:r>
      <w:r w:rsidR="00EC07D9" w:rsidRPr="0012539A">
        <w:rPr>
          <w:rFonts w:ascii="Bodoni MT" w:hAnsi="Bodoni MT"/>
        </w:rPr>
        <w:t xml:space="preserve"> por medio de una normativa que además retribuye al desarrollo local del </w:t>
      </w:r>
      <w:r w:rsidRPr="0012539A">
        <w:rPr>
          <w:rFonts w:ascii="Bodoni MT" w:hAnsi="Bodoni MT"/>
        </w:rPr>
        <w:t>M</w:t>
      </w:r>
      <w:r w:rsidR="00EC07D9" w:rsidRPr="0012539A">
        <w:rPr>
          <w:rFonts w:ascii="Bodoni MT" w:hAnsi="Bodoni MT"/>
        </w:rPr>
        <w:t>unicipio por medio de un tributo</w:t>
      </w:r>
      <w:r w:rsidRPr="0012539A">
        <w:rPr>
          <w:rFonts w:ascii="Bodoni MT" w:hAnsi="Bodoni MT"/>
        </w:rPr>
        <w:t>.</w:t>
      </w:r>
    </w:p>
    <w:p w:rsidR="0012539A" w:rsidRPr="0012539A" w:rsidRDefault="0012539A" w:rsidP="0012539A">
      <w:pPr>
        <w:pStyle w:val="Prrafodelista"/>
        <w:rPr>
          <w:rFonts w:ascii="Bodoni MT" w:hAnsi="Bodoni MT"/>
        </w:rPr>
      </w:pPr>
    </w:p>
    <w:p w:rsidR="00EC07D9" w:rsidRPr="0012539A" w:rsidRDefault="0012539A" w:rsidP="0078501C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doni MT" w:hAnsi="Bodoni MT"/>
        </w:rPr>
      </w:pPr>
      <w:r>
        <w:rPr>
          <w:rFonts w:ascii="Bodoni MT" w:hAnsi="Bodoni MT"/>
        </w:rPr>
        <w:t>Que es obligación del Órgano e I</w:t>
      </w:r>
      <w:r w:rsidR="00EC07D9" w:rsidRPr="0012539A">
        <w:rPr>
          <w:rFonts w:ascii="Bodoni MT" w:hAnsi="Bodoni MT"/>
        </w:rPr>
        <w:t>nstitución del Estado el asegurar a los habitantes de la República el bienestar económico y la j</w:t>
      </w:r>
      <w:r>
        <w:rPr>
          <w:rFonts w:ascii="Bodoni MT" w:hAnsi="Bodoni MT"/>
        </w:rPr>
        <w:t>usticia</w:t>
      </w:r>
      <w:r w:rsidR="00EC07D9" w:rsidRPr="0012539A">
        <w:rPr>
          <w:rFonts w:ascii="Bodoni MT" w:hAnsi="Bodoni MT"/>
        </w:rPr>
        <w:t xml:space="preserve"> social</w:t>
      </w:r>
      <w:r>
        <w:rPr>
          <w:rFonts w:ascii="Bodoni MT" w:hAnsi="Bodoni MT"/>
        </w:rPr>
        <w:t>,</w:t>
      </w:r>
      <w:r w:rsidR="00EC07D9" w:rsidRPr="0012539A">
        <w:rPr>
          <w:rFonts w:ascii="Bodoni MT" w:hAnsi="Bodoni MT"/>
        </w:rPr>
        <w:t xml:space="preserve"> para lo cual es menester contar con una adecuada regulación</w:t>
      </w:r>
      <w:r>
        <w:rPr>
          <w:rFonts w:ascii="Bodoni MT" w:hAnsi="Bodoni MT"/>
        </w:rPr>
        <w:t>,</w:t>
      </w:r>
      <w:r w:rsidR="00EC07D9" w:rsidRPr="0012539A">
        <w:rPr>
          <w:rFonts w:ascii="Bodoni MT" w:hAnsi="Bodoni MT"/>
        </w:rPr>
        <w:t xml:space="preserve"> que sobre la base de criterios uniformes y técnicos razonables normen en materia impositiva municipal las actividades relacionadas con el sector eléctrico nacional</w:t>
      </w:r>
      <w:r>
        <w:rPr>
          <w:rFonts w:ascii="Bodoni MT" w:hAnsi="Bodoni MT"/>
        </w:rPr>
        <w:t>,</w:t>
      </w:r>
      <w:r w:rsidR="00EC07D9" w:rsidRPr="0012539A">
        <w:rPr>
          <w:rFonts w:ascii="Bodoni MT" w:hAnsi="Bodoni MT"/>
        </w:rPr>
        <w:t xml:space="preserve"> especial</w:t>
      </w:r>
      <w:r>
        <w:rPr>
          <w:rFonts w:ascii="Bodoni MT" w:hAnsi="Bodoni MT"/>
        </w:rPr>
        <w:t xml:space="preserve">mente en el área de transmisión, </w:t>
      </w:r>
      <w:r w:rsidR="00EC07D9" w:rsidRPr="0012539A">
        <w:rPr>
          <w:rFonts w:ascii="Bodoni MT" w:hAnsi="Bodoni MT"/>
        </w:rPr>
        <w:t>siendo necesario y conveniente emitir la presente ordenanza municipa</w:t>
      </w:r>
      <w:r>
        <w:rPr>
          <w:rFonts w:ascii="Bodoni MT" w:hAnsi="Bodoni MT"/>
        </w:rPr>
        <w:t>l.</w:t>
      </w:r>
    </w:p>
    <w:p w:rsidR="00EC07D9" w:rsidRPr="0012539A" w:rsidRDefault="0012539A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  <w:b/>
        </w:rPr>
      </w:pPr>
      <w:r w:rsidRPr="0012539A">
        <w:rPr>
          <w:rFonts w:ascii="Bodoni MT" w:hAnsi="Bodoni MT"/>
          <w:b/>
        </w:rPr>
        <w:t>POR TANTO:</w:t>
      </w:r>
    </w:p>
    <w:p w:rsidR="0012539A" w:rsidRPr="00EC07D9" w:rsidRDefault="0012539A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EC07D9" w:rsidRPr="00EC07D9" w:rsidRDefault="0012539A" w:rsidP="0012539A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Bodoni MT" w:hAnsi="Bodoni MT"/>
        </w:rPr>
      </w:pPr>
      <w:r>
        <w:rPr>
          <w:rFonts w:ascii="Bodoni MT" w:hAnsi="Bodoni MT"/>
        </w:rPr>
        <w:t>E</w:t>
      </w:r>
      <w:r w:rsidR="00EC07D9" w:rsidRPr="00EC07D9">
        <w:rPr>
          <w:rFonts w:ascii="Bodoni MT" w:hAnsi="Bodoni MT"/>
        </w:rPr>
        <w:t>n uso de sus facultades constitucionales</w:t>
      </w:r>
      <w:r>
        <w:rPr>
          <w:rFonts w:ascii="Bodoni MT" w:hAnsi="Bodoni MT"/>
        </w:rPr>
        <w:t>, artículos 204 O</w:t>
      </w:r>
      <w:r w:rsidR="00EC07D9" w:rsidRPr="00EC07D9">
        <w:rPr>
          <w:rFonts w:ascii="Bodoni MT" w:hAnsi="Bodoni MT"/>
        </w:rPr>
        <w:t xml:space="preserve">rdinal </w:t>
      </w:r>
      <w:r>
        <w:rPr>
          <w:rFonts w:ascii="Bodoni MT" w:hAnsi="Bodoni MT"/>
        </w:rPr>
        <w:t>1° y 5°; Código M</w:t>
      </w:r>
      <w:r w:rsidR="00EC07D9" w:rsidRPr="00EC07D9">
        <w:rPr>
          <w:rFonts w:ascii="Bodoni MT" w:hAnsi="Bodoni MT"/>
        </w:rPr>
        <w:t xml:space="preserve">unicipal </w:t>
      </w:r>
      <w:r>
        <w:rPr>
          <w:rFonts w:ascii="Bodoni MT" w:hAnsi="Bodoni MT"/>
        </w:rPr>
        <w:t xml:space="preserve">Art. </w:t>
      </w:r>
      <w:r w:rsidR="00EC07D9" w:rsidRPr="00EC07D9">
        <w:rPr>
          <w:rFonts w:ascii="Bodoni MT" w:hAnsi="Bodoni MT"/>
        </w:rPr>
        <w:t>30 numeral 21</w:t>
      </w:r>
      <w:r>
        <w:rPr>
          <w:rFonts w:ascii="Bodoni MT" w:hAnsi="Bodoni MT"/>
        </w:rPr>
        <w:t>, y L</w:t>
      </w:r>
      <w:r w:rsidR="00EC07D9" w:rsidRPr="00EC07D9">
        <w:rPr>
          <w:rFonts w:ascii="Bodoni MT" w:hAnsi="Bodoni MT"/>
        </w:rPr>
        <w:t>ey</w:t>
      </w:r>
      <w:r>
        <w:rPr>
          <w:rFonts w:ascii="Bodoni MT" w:hAnsi="Bodoni MT"/>
        </w:rPr>
        <w:t xml:space="preserve"> General Tributaria M</w:t>
      </w:r>
      <w:r w:rsidR="00EC07D9" w:rsidRPr="00EC07D9">
        <w:rPr>
          <w:rFonts w:ascii="Bodoni MT" w:hAnsi="Bodoni MT"/>
        </w:rPr>
        <w:t>unicipal</w:t>
      </w:r>
      <w:r>
        <w:rPr>
          <w:rFonts w:ascii="Bodoni MT" w:hAnsi="Bodoni MT"/>
        </w:rPr>
        <w:t>, A</w:t>
      </w:r>
      <w:r w:rsidR="00EC07D9" w:rsidRPr="00EC07D9">
        <w:rPr>
          <w:rFonts w:ascii="Bodoni MT" w:hAnsi="Bodoni MT"/>
        </w:rPr>
        <w:t>rt</w:t>
      </w:r>
      <w:r>
        <w:rPr>
          <w:rFonts w:ascii="Bodoni MT" w:hAnsi="Bodoni MT"/>
        </w:rPr>
        <w:t>.</w:t>
      </w:r>
      <w:r w:rsidR="00EC07D9" w:rsidRPr="00EC07D9">
        <w:rPr>
          <w:rFonts w:ascii="Bodoni MT" w:hAnsi="Bodoni MT"/>
        </w:rPr>
        <w:t xml:space="preserve"> 6 y 77</w:t>
      </w:r>
      <w:r>
        <w:rPr>
          <w:rFonts w:ascii="Bodoni MT" w:hAnsi="Bodoni MT"/>
        </w:rPr>
        <w:t xml:space="preserve">, </w:t>
      </w:r>
      <w:r w:rsidR="00EC07D9" w:rsidRPr="00EC07D9">
        <w:rPr>
          <w:rFonts w:ascii="Bodoni MT" w:hAnsi="Bodoni MT"/>
        </w:rPr>
        <w:t xml:space="preserve"> el </w:t>
      </w:r>
      <w:r>
        <w:rPr>
          <w:rFonts w:ascii="Bodoni MT" w:hAnsi="Bodoni MT"/>
        </w:rPr>
        <w:t xml:space="preserve">Concejo Municipal de VILLA EL CARMEN, </w:t>
      </w:r>
      <w:r w:rsidRPr="00EC07D9">
        <w:rPr>
          <w:rFonts w:ascii="Bodoni MT" w:hAnsi="Bodoni MT"/>
        </w:rPr>
        <w:t>DEPARTAMENTO DE CUSCATLÁN</w:t>
      </w:r>
      <w:r>
        <w:rPr>
          <w:rFonts w:ascii="Bodoni MT" w:hAnsi="Bodoni MT"/>
        </w:rPr>
        <w:t>.</w:t>
      </w:r>
    </w:p>
    <w:p w:rsidR="0012539A" w:rsidRDefault="00EC07D9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  <w:r w:rsidRPr="00EC07D9">
        <w:rPr>
          <w:rFonts w:ascii="Bodoni MT" w:hAnsi="Bodoni MT"/>
        </w:rPr>
        <w:t xml:space="preserve"> </w:t>
      </w:r>
    </w:p>
    <w:p w:rsidR="00EC07D9" w:rsidRPr="0012539A" w:rsidRDefault="0012539A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  <w:b/>
        </w:rPr>
      </w:pPr>
      <w:r w:rsidRPr="0012539A">
        <w:rPr>
          <w:rFonts w:ascii="Bodoni MT" w:hAnsi="Bodoni MT"/>
          <w:b/>
        </w:rPr>
        <w:t>DECRETA LA SIGUIENTE:</w:t>
      </w:r>
    </w:p>
    <w:p w:rsidR="0012539A" w:rsidRPr="00EC07D9" w:rsidRDefault="0012539A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EC07D9" w:rsidRPr="0012539A" w:rsidRDefault="0012539A" w:rsidP="0012539A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Bodoni MT" w:hAnsi="Bodoni MT"/>
          <w:b/>
        </w:rPr>
      </w:pPr>
      <w:r w:rsidRPr="0012539A">
        <w:rPr>
          <w:rFonts w:ascii="Bodoni MT" w:hAnsi="Bodoni MT"/>
          <w:b/>
        </w:rPr>
        <w:lastRenderedPageBreak/>
        <w:t>ORDENANZA REGULADORA DE LA INSTALACIÓN Y FUNCIONAMIENTO DE ESTRUCTURAS DE ALTA TENSIÓN EN LA JURISDICCIÓN DEL MUNICIPIO DE VILLA DEL CARMEN, DEPARTAMENTO DE CUSCATLÁN.</w:t>
      </w:r>
    </w:p>
    <w:p w:rsidR="0012539A" w:rsidRPr="00EC07D9" w:rsidRDefault="0012539A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EC07D9" w:rsidRPr="00E240AF" w:rsidRDefault="00EC07D9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  <w:b/>
        </w:rPr>
      </w:pPr>
      <w:r w:rsidRPr="00EC07D9">
        <w:rPr>
          <w:rFonts w:ascii="Bodoni MT" w:hAnsi="Bodoni MT"/>
        </w:rPr>
        <w:t xml:space="preserve"> </w:t>
      </w:r>
      <w:r w:rsidR="00E240AF" w:rsidRPr="00E240AF">
        <w:rPr>
          <w:rFonts w:ascii="Bodoni MT" w:hAnsi="Bodoni MT"/>
          <w:b/>
        </w:rPr>
        <w:t>OBJETO DE LA ORDENANZA</w:t>
      </w:r>
    </w:p>
    <w:p w:rsidR="00E240AF" w:rsidRPr="00EC07D9" w:rsidRDefault="00E240AF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EC07D9" w:rsidRDefault="0012539A" w:rsidP="00E240AF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Art. </w:t>
      </w:r>
      <w:r w:rsidR="00EC07D9" w:rsidRPr="00EC07D9">
        <w:rPr>
          <w:rFonts w:ascii="Bodoni MT" w:hAnsi="Bodoni MT"/>
        </w:rPr>
        <w:t>1</w:t>
      </w:r>
      <w:r w:rsidR="00E240AF">
        <w:rPr>
          <w:rFonts w:ascii="Bodoni MT" w:hAnsi="Bodoni MT"/>
        </w:rPr>
        <w:t>.- L</w:t>
      </w:r>
      <w:r w:rsidR="00EC07D9" w:rsidRPr="00EC07D9">
        <w:rPr>
          <w:rFonts w:ascii="Bodoni MT" w:hAnsi="Bodoni MT"/>
        </w:rPr>
        <w:t>a presente ordenanza tiene por objeto</w:t>
      </w:r>
      <w:r w:rsidR="00F72677">
        <w:rPr>
          <w:rFonts w:ascii="Bodoni MT" w:hAnsi="Bodoni MT"/>
        </w:rPr>
        <w:t xml:space="preserve"> establecer un cobro como Contribución E</w:t>
      </w:r>
      <w:r w:rsidR="00EC07D9" w:rsidRPr="00EC07D9">
        <w:rPr>
          <w:rFonts w:ascii="Bodoni MT" w:hAnsi="Bodoni MT"/>
        </w:rPr>
        <w:t xml:space="preserve">special a cargo de la </w:t>
      </w:r>
      <w:r w:rsidR="00F72677">
        <w:rPr>
          <w:rFonts w:ascii="Bodoni MT" w:hAnsi="Bodoni MT"/>
        </w:rPr>
        <w:t>E</w:t>
      </w:r>
      <w:r w:rsidR="00EC07D9" w:rsidRPr="00EC07D9">
        <w:rPr>
          <w:rFonts w:ascii="Bodoni MT" w:hAnsi="Bodoni MT"/>
        </w:rPr>
        <w:t xml:space="preserve">mpresa </w:t>
      </w:r>
      <w:r w:rsidR="00F72677">
        <w:rPr>
          <w:rFonts w:ascii="Bodoni MT" w:hAnsi="Bodoni MT"/>
        </w:rPr>
        <w:t>T</w:t>
      </w:r>
      <w:r w:rsidR="00EC07D9" w:rsidRPr="00EC07D9">
        <w:rPr>
          <w:rFonts w:ascii="Bodoni MT" w:hAnsi="Bodoni MT"/>
        </w:rPr>
        <w:t>ransmisora del Salvador</w:t>
      </w:r>
      <w:r w:rsidR="00F72677"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</w:t>
      </w:r>
      <w:r w:rsidR="00F72677">
        <w:rPr>
          <w:rFonts w:ascii="Bodoni MT" w:hAnsi="Bodoni MT"/>
        </w:rPr>
        <w:t>y cualquier otra dedicada a la T</w:t>
      </w:r>
      <w:r w:rsidR="00EC07D9" w:rsidRPr="00EC07D9">
        <w:rPr>
          <w:rFonts w:ascii="Bodoni MT" w:hAnsi="Bodoni MT"/>
        </w:rPr>
        <w:t xml:space="preserve">ransmisión de </w:t>
      </w:r>
      <w:r w:rsidR="00F72677">
        <w:rPr>
          <w:rFonts w:ascii="Bodoni MT" w:hAnsi="Bodoni MT"/>
        </w:rPr>
        <w:t>Energía en la jurisdicción del M</w:t>
      </w:r>
      <w:r w:rsidR="00EC07D9" w:rsidRPr="00EC07D9">
        <w:rPr>
          <w:rFonts w:ascii="Bodoni MT" w:hAnsi="Bodoni MT"/>
        </w:rPr>
        <w:t>unicipio</w:t>
      </w:r>
      <w:r w:rsidR="00F72677"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como responsable de la ejecución de proyecto</w:t>
      </w:r>
      <w:r w:rsidR="00F72677">
        <w:rPr>
          <w:rFonts w:ascii="Bodoni MT" w:hAnsi="Bodoni MT"/>
        </w:rPr>
        <w:t>s</w:t>
      </w:r>
      <w:r w:rsidR="00EC07D9" w:rsidRPr="00EC07D9">
        <w:rPr>
          <w:rFonts w:ascii="Bodoni MT" w:hAnsi="Bodoni MT"/>
        </w:rPr>
        <w:t xml:space="preserve"> de extensión y mantenimiento de la red de transmisión a nivel nacional</w:t>
      </w:r>
      <w:r w:rsidR="00F72677"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según la es</w:t>
      </w:r>
      <w:r w:rsidR="00F72677">
        <w:rPr>
          <w:rFonts w:ascii="Bodoni MT" w:hAnsi="Bodoni MT"/>
        </w:rPr>
        <w:t>tablecido en la Ley General de E</w:t>
      </w:r>
      <w:r w:rsidR="00EC07D9" w:rsidRPr="00EC07D9">
        <w:rPr>
          <w:rFonts w:ascii="Bodoni MT" w:hAnsi="Bodoni MT"/>
        </w:rPr>
        <w:t>lectricidad</w:t>
      </w:r>
      <w:r w:rsidR="00F72677"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por la instalación de estructuras de que sostengan conductores de alta tensión</w:t>
      </w:r>
      <w:r w:rsidR="00F72677">
        <w:rPr>
          <w:rFonts w:ascii="Bodoni MT" w:hAnsi="Bodoni MT"/>
        </w:rPr>
        <w:t>, ya sean compuestas por t</w:t>
      </w:r>
      <w:r w:rsidR="00EC07D9" w:rsidRPr="00EC07D9">
        <w:rPr>
          <w:rFonts w:ascii="Bodoni MT" w:hAnsi="Bodoni MT"/>
        </w:rPr>
        <w:t xml:space="preserve">orres </w:t>
      </w:r>
      <w:r w:rsidR="00F72677">
        <w:rPr>
          <w:rFonts w:ascii="Bodoni MT" w:hAnsi="Bodoni MT"/>
        </w:rPr>
        <w:t>y/o</w:t>
      </w:r>
      <w:r w:rsidR="00EC07D9" w:rsidRPr="00EC07D9">
        <w:rPr>
          <w:rFonts w:ascii="Bodoni MT" w:hAnsi="Bodoni MT"/>
        </w:rPr>
        <w:t xml:space="preserve"> postes</w:t>
      </w:r>
      <w:r w:rsidR="00F72677"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y en adelante llamadas estructuras</w:t>
      </w:r>
      <w:r w:rsidR="00F72677"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de su propiedad</w:t>
      </w:r>
      <w:r w:rsidR="00F72677"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situadas</w:t>
      </w:r>
      <w:r w:rsidR="00F72677">
        <w:rPr>
          <w:rFonts w:ascii="Bodoni MT" w:hAnsi="Bodoni MT"/>
        </w:rPr>
        <w:t xml:space="preserve"> dentro de la jurisdicción del M</w:t>
      </w:r>
      <w:r w:rsidR="00EC07D9" w:rsidRPr="00EC07D9">
        <w:rPr>
          <w:rFonts w:ascii="Bodoni MT" w:hAnsi="Bodoni MT"/>
        </w:rPr>
        <w:t>unicipio en</w:t>
      </w:r>
      <w:r w:rsidR="00F72677">
        <w:rPr>
          <w:rFonts w:ascii="Bodoni MT" w:hAnsi="Bodoni MT"/>
        </w:rPr>
        <w:t xml:space="preserve"> concepto de funcionamiento de E</w:t>
      </w:r>
      <w:r w:rsidR="00EC07D9" w:rsidRPr="00EC07D9">
        <w:rPr>
          <w:rFonts w:ascii="Bodoni MT" w:hAnsi="Bodoni MT"/>
        </w:rPr>
        <w:t>structuras</w:t>
      </w:r>
      <w:r w:rsidR="00E240AF">
        <w:rPr>
          <w:rFonts w:ascii="Bodoni MT" w:hAnsi="Bodoni MT"/>
        </w:rPr>
        <w:t>.</w:t>
      </w:r>
    </w:p>
    <w:p w:rsidR="00E240AF" w:rsidRPr="00EC07D9" w:rsidRDefault="00E240AF" w:rsidP="00E240AF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Bodoni MT" w:hAnsi="Bodoni MT"/>
        </w:rPr>
      </w:pPr>
    </w:p>
    <w:p w:rsidR="00EC07D9" w:rsidRPr="00F72677" w:rsidRDefault="00EC07D9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  <w:b/>
        </w:rPr>
      </w:pPr>
      <w:r w:rsidRPr="00EC07D9">
        <w:rPr>
          <w:rFonts w:ascii="Bodoni MT" w:hAnsi="Bodoni MT"/>
        </w:rPr>
        <w:t xml:space="preserve"> </w:t>
      </w:r>
      <w:r w:rsidR="00F72677" w:rsidRPr="00F72677">
        <w:rPr>
          <w:rFonts w:ascii="Bodoni MT" w:hAnsi="Bodoni MT"/>
          <w:b/>
        </w:rPr>
        <w:t>HECHO GENERADOR</w:t>
      </w:r>
    </w:p>
    <w:p w:rsidR="00E240AF" w:rsidRPr="00EC07D9" w:rsidRDefault="00E240AF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EC07D9" w:rsidRPr="00EC07D9" w:rsidRDefault="00EC07D9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  <w:r w:rsidRPr="00EC07D9">
        <w:rPr>
          <w:rFonts w:ascii="Bodoni MT" w:hAnsi="Bodoni MT"/>
        </w:rPr>
        <w:t xml:space="preserve"> </w:t>
      </w:r>
      <w:r w:rsidR="00F62A94">
        <w:rPr>
          <w:rFonts w:ascii="Bodoni MT" w:hAnsi="Bodoni MT"/>
        </w:rPr>
        <w:tab/>
      </w:r>
      <w:r w:rsidR="001A5379">
        <w:rPr>
          <w:rFonts w:ascii="Bodoni MT" w:hAnsi="Bodoni MT"/>
        </w:rPr>
        <w:t>Art. 2- P</w:t>
      </w:r>
      <w:r w:rsidRPr="00EC07D9">
        <w:rPr>
          <w:rFonts w:ascii="Bodoni MT" w:hAnsi="Bodoni MT"/>
        </w:rPr>
        <w:t>ara efectos de la presente ordenanza</w:t>
      </w:r>
      <w:r w:rsidR="001A5379">
        <w:rPr>
          <w:rFonts w:ascii="Bodoni MT" w:hAnsi="Bodoni MT"/>
        </w:rPr>
        <w:t>,</w:t>
      </w:r>
      <w:r w:rsidRPr="00EC07D9">
        <w:rPr>
          <w:rFonts w:ascii="Bodoni MT" w:hAnsi="Bodoni MT"/>
        </w:rPr>
        <w:t xml:space="preserve"> se entiende por hecho generador o imponible</w:t>
      </w:r>
      <w:r w:rsidR="001A5379">
        <w:rPr>
          <w:rFonts w:ascii="Bodoni MT" w:hAnsi="Bodoni MT"/>
        </w:rPr>
        <w:t>,</w:t>
      </w:r>
      <w:r w:rsidRPr="00EC07D9">
        <w:rPr>
          <w:rFonts w:ascii="Bodoni MT" w:hAnsi="Bodoni MT"/>
        </w:rPr>
        <w:t xml:space="preserve"> la obtención por el sujeto pasivo de un beneficio real o presunto</w:t>
      </w:r>
      <w:r w:rsidR="001A5379">
        <w:rPr>
          <w:rFonts w:ascii="Bodoni MT" w:hAnsi="Bodoni MT"/>
        </w:rPr>
        <w:t>,</w:t>
      </w:r>
      <w:r w:rsidRPr="00EC07D9">
        <w:rPr>
          <w:rFonts w:ascii="Bodoni MT" w:hAnsi="Bodoni MT"/>
        </w:rPr>
        <w:t xml:space="preserve"> como consecuencia de la realización o ampliación de proyectos y programas determinados de desarrollo local</w:t>
      </w:r>
      <w:r w:rsidR="001A5379">
        <w:rPr>
          <w:rFonts w:ascii="Bodoni MT" w:hAnsi="Bodoni MT"/>
        </w:rPr>
        <w:t>,</w:t>
      </w:r>
      <w:r w:rsidRPr="00EC07D9">
        <w:rPr>
          <w:rFonts w:ascii="Bodoni MT" w:hAnsi="Bodoni MT"/>
        </w:rPr>
        <w:t xml:space="preserve"> realizado por ellos de</w:t>
      </w:r>
      <w:r w:rsidR="001A5379">
        <w:rPr>
          <w:rFonts w:ascii="Bodoni MT" w:hAnsi="Bodoni MT"/>
        </w:rPr>
        <w:t>ntro del M</w:t>
      </w:r>
      <w:r w:rsidRPr="00EC07D9">
        <w:rPr>
          <w:rFonts w:ascii="Bodoni MT" w:hAnsi="Bodoni MT"/>
        </w:rPr>
        <w:t>unicipio</w:t>
      </w:r>
      <w:r w:rsidR="001A5379">
        <w:rPr>
          <w:rFonts w:ascii="Bodoni MT" w:hAnsi="Bodoni MT"/>
        </w:rPr>
        <w:t>.</w:t>
      </w:r>
    </w:p>
    <w:p w:rsidR="001A5379" w:rsidRDefault="00EC07D9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  <w:r w:rsidRPr="00EC07D9">
        <w:rPr>
          <w:rFonts w:ascii="Bodoni MT" w:hAnsi="Bodoni MT"/>
        </w:rPr>
        <w:t xml:space="preserve"> </w:t>
      </w:r>
    </w:p>
    <w:p w:rsidR="00EC07D9" w:rsidRPr="001A5379" w:rsidRDefault="001A5379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  <w:b/>
        </w:rPr>
      </w:pPr>
      <w:r w:rsidRPr="001A5379">
        <w:rPr>
          <w:rFonts w:ascii="Bodoni MT" w:hAnsi="Bodoni MT"/>
          <w:b/>
        </w:rPr>
        <w:t>SUJETO ACTIVO</w:t>
      </w:r>
    </w:p>
    <w:p w:rsidR="001A5379" w:rsidRPr="00EC07D9" w:rsidRDefault="001A5379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EC07D9" w:rsidRDefault="00EC07D9" w:rsidP="00F62A94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Bodoni MT" w:hAnsi="Bodoni MT"/>
        </w:rPr>
      </w:pPr>
      <w:r w:rsidRPr="00EC07D9">
        <w:rPr>
          <w:rFonts w:ascii="Bodoni MT" w:hAnsi="Bodoni MT"/>
        </w:rPr>
        <w:t xml:space="preserve"> </w:t>
      </w:r>
      <w:r w:rsidR="001A5379">
        <w:rPr>
          <w:rFonts w:ascii="Bodoni MT" w:hAnsi="Bodoni MT"/>
        </w:rPr>
        <w:t>Art.</w:t>
      </w:r>
      <w:r w:rsidRPr="00EC07D9">
        <w:rPr>
          <w:rFonts w:ascii="Bodoni MT" w:hAnsi="Bodoni MT"/>
        </w:rPr>
        <w:t xml:space="preserve"> 3</w:t>
      </w:r>
      <w:r w:rsidR="001A5379">
        <w:rPr>
          <w:rFonts w:ascii="Bodoni MT" w:hAnsi="Bodoni MT"/>
        </w:rPr>
        <w:t>.- E</w:t>
      </w:r>
      <w:r w:rsidRPr="00EC07D9">
        <w:rPr>
          <w:rFonts w:ascii="Bodoni MT" w:hAnsi="Bodoni MT"/>
        </w:rPr>
        <w:t>l sujeto acti</w:t>
      </w:r>
      <w:r w:rsidR="001A5379">
        <w:rPr>
          <w:rFonts w:ascii="Bodoni MT" w:hAnsi="Bodoni MT"/>
        </w:rPr>
        <w:t>vo de la obligación tributaria municipal es el M</w:t>
      </w:r>
      <w:r w:rsidRPr="00EC07D9">
        <w:rPr>
          <w:rFonts w:ascii="Bodoni MT" w:hAnsi="Bodoni MT"/>
        </w:rPr>
        <w:t>unicipio</w:t>
      </w:r>
      <w:r w:rsidR="001A5379">
        <w:rPr>
          <w:rFonts w:ascii="Bodoni MT" w:hAnsi="Bodoni MT"/>
        </w:rPr>
        <w:t>, acreedor del tributo de la Contribución E</w:t>
      </w:r>
      <w:r w:rsidRPr="00EC07D9">
        <w:rPr>
          <w:rFonts w:ascii="Bodoni MT" w:hAnsi="Bodoni MT"/>
        </w:rPr>
        <w:t>special respectiva</w:t>
      </w:r>
      <w:r w:rsidR="001A5379">
        <w:rPr>
          <w:rFonts w:ascii="Bodoni MT" w:hAnsi="Bodoni MT"/>
        </w:rPr>
        <w:t>.</w:t>
      </w:r>
    </w:p>
    <w:p w:rsidR="001A5379" w:rsidRPr="00EC07D9" w:rsidRDefault="001A5379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1A5379" w:rsidRPr="001A5379" w:rsidRDefault="00EC07D9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  <w:b/>
        </w:rPr>
      </w:pPr>
      <w:r w:rsidRPr="00EC07D9">
        <w:rPr>
          <w:rFonts w:ascii="Bodoni MT" w:hAnsi="Bodoni MT"/>
        </w:rPr>
        <w:t xml:space="preserve"> </w:t>
      </w:r>
      <w:r w:rsidR="001A5379" w:rsidRPr="001A5379">
        <w:rPr>
          <w:rFonts w:ascii="Bodoni MT" w:hAnsi="Bodoni MT"/>
          <w:b/>
        </w:rPr>
        <w:t xml:space="preserve">SUJETO PASIVO </w:t>
      </w:r>
    </w:p>
    <w:p w:rsidR="001A5379" w:rsidRDefault="001A5379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EC07D9" w:rsidRDefault="001A5379" w:rsidP="00F62A94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Bodoni MT" w:hAnsi="Bodoni MT"/>
        </w:rPr>
      </w:pPr>
      <w:r>
        <w:rPr>
          <w:rFonts w:ascii="Bodoni MT" w:hAnsi="Bodoni MT"/>
        </w:rPr>
        <w:t>Art. 4.- S</w:t>
      </w:r>
      <w:r w:rsidR="00EC07D9" w:rsidRPr="00EC07D9">
        <w:rPr>
          <w:rFonts w:ascii="Bodoni MT" w:hAnsi="Bodoni MT"/>
        </w:rPr>
        <w:t xml:space="preserve">e consideran sujetos pasivos en esta </w:t>
      </w:r>
      <w:r>
        <w:rPr>
          <w:rFonts w:ascii="Bodoni MT" w:hAnsi="Bodoni MT"/>
        </w:rPr>
        <w:t>Contribución Especial la E</w:t>
      </w:r>
      <w:r w:rsidR="00EC07D9" w:rsidRPr="00EC07D9">
        <w:rPr>
          <w:rFonts w:ascii="Bodoni MT" w:hAnsi="Bodoni MT"/>
        </w:rPr>
        <w:t xml:space="preserve">mpresa </w:t>
      </w:r>
      <w:r>
        <w:rPr>
          <w:rFonts w:ascii="Bodoni MT" w:hAnsi="Bodoni MT"/>
        </w:rPr>
        <w:t>T</w:t>
      </w:r>
      <w:r w:rsidR="00EC07D9" w:rsidRPr="00EC07D9">
        <w:rPr>
          <w:rFonts w:ascii="Bodoni MT" w:hAnsi="Bodoni MT"/>
        </w:rPr>
        <w:t>ransmisora de</w:t>
      </w:r>
      <w:r>
        <w:rPr>
          <w:rFonts w:ascii="Bodoni MT" w:hAnsi="Bodoni MT"/>
        </w:rPr>
        <w:t xml:space="preserve"> E</w:t>
      </w:r>
      <w:r w:rsidR="00EC07D9" w:rsidRPr="00EC07D9">
        <w:rPr>
          <w:rFonts w:ascii="Bodoni MT" w:hAnsi="Bodoni MT"/>
        </w:rPr>
        <w:t>l Salvador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</w:t>
      </w:r>
      <w:r>
        <w:rPr>
          <w:rFonts w:ascii="Bodoni MT" w:hAnsi="Bodoni MT"/>
        </w:rPr>
        <w:t>y cualquier otra dedicada a la Transmisión de Energía en la jurisdicción del M</w:t>
      </w:r>
      <w:r w:rsidR="00EC07D9" w:rsidRPr="00EC07D9">
        <w:rPr>
          <w:rFonts w:ascii="Bodoni MT" w:hAnsi="Bodoni MT"/>
        </w:rPr>
        <w:t>unicipio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sie</w:t>
      </w:r>
      <w:r>
        <w:rPr>
          <w:rFonts w:ascii="Bodoni MT" w:hAnsi="Bodoni MT"/>
        </w:rPr>
        <w:t>mpre y cuando tenga instaladas Estructuras de Transmisión de Energía Eléctrica de Alta T</w:t>
      </w:r>
      <w:r w:rsidR="00EC07D9" w:rsidRPr="00EC07D9">
        <w:rPr>
          <w:rFonts w:ascii="Bodoni MT" w:hAnsi="Bodoni MT"/>
        </w:rPr>
        <w:t>ensión dentro del municipio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o realice cualquier trámite para obtención de permisos de instalación de estructuras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de forma directa o por medio de terceros</w:t>
      </w:r>
      <w:r>
        <w:rPr>
          <w:rFonts w:ascii="Bodoni MT" w:hAnsi="Bodoni MT"/>
        </w:rPr>
        <w:t>.</w:t>
      </w:r>
    </w:p>
    <w:p w:rsidR="001A5379" w:rsidRPr="00EC07D9" w:rsidRDefault="001A5379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EC07D9" w:rsidRPr="001A5379" w:rsidRDefault="00EC07D9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  <w:b/>
        </w:rPr>
      </w:pPr>
      <w:r w:rsidRPr="00EC07D9">
        <w:rPr>
          <w:rFonts w:ascii="Bodoni MT" w:hAnsi="Bodoni MT"/>
        </w:rPr>
        <w:t xml:space="preserve"> </w:t>
      </w:r>
      <w:r w:rsidR="001A5379" w:rsidRPr="001A5379">
        <w:rPr>
          <w:rFonts w:ascii="Bodoni MT" w:hAnsi="Bodoni MT"/>
          <w:b/>
        </w:rPr>
        <w:t>BASE IMPONIBLE</w:t>
      </w:r>
    </w:p>
    <w:p w:rsidR="001A5379" w:rsidRPr="00EC07D9" w:rsidRDefault="001A5379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F62A94" w:rsidRDefault="001A5379" w:rsidP="00F62A94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Bodoni MT" w:hAnsi="Bodoni MT"/>
        </w:rPr>
      </w:pPr>
      <w:r>
        <w:rPr>
          <w:rFonts w:ascii="Bodoni MT" w:hAnsi="Bodoni MT"/>
        </w:rPr>
        <w:t>Art.</w:t>
      </w:r>
      <w:r w:rsidR="00EC07D9" w:rsidRPr="00EC07D9">
        <w:rPr>
          <w:rFonts w:ascii="Bodoni MT" w:hAnsi="Bodoni MT"/>
        </w:rPr>
        <w:t xml:space="preserve"> 5</w:t>
      </w:r>
      <w:r>
        <w:rPr>
          <w:rFonts w:ascii="Bodoni MT" w:hAnsi="Bodoni MT"/>
        </w:rPr>
        <w:t>.- Para cada E</w:t>
      </w:r>
      <w:r w:rsidR="00EC07D9" w:rsidRPr="00EC07D9">
        <w:rPr>
          <w:rFonts w:ascii="Bodoni MT" w:hAnsi="Bodoni MT"/>
        </w:rPr>
        <w:t>structu</w:t>
      </w:r>
      <w:r>
        <w:rPr>
          <w:rFonts w:ascii="Bodoni MT" w:hAnsi="Bodoni MT"/>
        </w:rPr>
        <w:t>ra que sostenga conductores de Alta T</w:t>
      </w:r>
      <w:r w:rsidR="00EC07D9" w:rsidRPr="00EC07D9">
        <w:rPr>
          <w:rFonts w:ascii="Bodoni MT" w:hAnsi="Bodoni MT"/>
        </w:rPr>
        <w:t>ensión ya sea</w:t>
      </w:r>
      <w:r>
        <w:rPr>
          <w:rFonts w:ascii="Bodoni MT" w:hAnsi="Bodoni MT"/>
        </w:rPr>
        <w:t>n</w:t>
      </w:r>
      <w:r w:rsidR="00EC07D9" w:rsidRPr="00EC07D9">
        <w:rPr>
          <w:rFonts w:ascii="Bodoni MT" w:hAnsi="Bodoni MT"/>
        </w:rPr>
        <w:t xml:space="preserve"> compuestas por </w:t>
      </w:r>
      <w:r>
        <w:rPr>
          <w:rFonts w:ascii="Bodoni MT" w:hAnsi="Bodoni MT"/>
        </w:rPr>
        <w:t>t</w:t>
      </w:r>
      <w:r w:rsidRPr="00EC07D9">
        <w:rPr>
          <w:rFonts w:ascii="Bodoni MT" w:hAnsi="Bodoni MT"/>
        </w:rPr>
        <w:t>orres</w:t>
      </w:r>
      <w:r w:rsidRPr="00EC07D9">
        <w:rPr>
          <w:rFonts w:ascii="Bodoni MT" w:hAnsi="Bodoni MT"/>
        </w:rPr>
        <w:t xml:space="preserve"> </w:t>
      </w:r>
      <w:r>
        <w:rPr>
          <w:rFonts w:ascii="Bodoni MT" w:hAnsi="Bodoni MT"/>
        </w:rPr>
        <w:t xml:space="preserve">y/o </w:t>
      </w:r>
      <w:r w:rsidRPr="00EC07D9">
        <w:rPr>
          <w:rFonts w:ascii="Bodoni MT" w:hAnsi="Bodoni MT"/>
        </w:rPr>
        <w:t>postes</w:t>
      </w:r>
      <w:r w:rsidRPr="00EC07D9">
        <w:rPr>
          <w:rFonts w:ascii="Bodoni MT" w:hAnsi="Bodoni MT"/>
        </w:rPr>
        <w:t xml:space="preserve"> </w:t>
      </w:r>
      <w:r w:rsidR="00EC07D9" w:rsidRPr="00EC07D9">
        <w:rPr>
          <w:rFonts w:ascii="Bodoni MT" w:hAnsi="Bodoni MT"/>
        </w:rPr>
        <w:t>y en adelante llamadas estructuras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propiedad o en posesión</w:t>
      </w:r>
      <w:r>
        <w:rPr>
          <w:rFonts w:ascii="Bodoni MT" w:hAnsi="Bodoni MT"/>
        </w:rPr>
        <w:t>, instalada</w:t>
      </w:r>
      <w:r w:rsidR="00EC07D9" w:rsidRPr="00EC07D9">
        <w:rPr>
          <w:rFonts w:ascii="Bodoni MT" w:hAnsi="Bodoni MT"/>
        </w:rPr>
        <w:t xml:space="preserve"> o que se </w:t>
      </w:r>
      <w:r w:rsidR="00F62A94">
        <w:rPr>
          <w:rFonts w:ascii="Bodoni MT" w:hAnsi="Bodoni MT"/>
        </w:rPr>
        <w:t>instale, de la Empresa T</w:t>
      </w:r>
      <w:r w:rsidR="00EC07D9" w:rsidRPr="00EC07D9">
        <w:rPr>
          <w:rFonts w:ascii="Bodoni MT" w:hAnsi="Bodoni MT"/>
        </w:rPr>
        <w:t>ransmisora del Salvador</w:t>
      </w:r>
      <w:r w:rsidR="00F62A94"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y cualquier o</w:t>
      </w:r>
      <w:r w:rsidR="00F62A94">
        <w:rPr>
          <w:rFonts w:ascii="Bodoni MT" w:hAnsi="Bodoni MT"/>
        </w:rPr>
        <w:t>tra dedicada a la Transmisión de Energía de Alta Tensión en la jurisdicción del M</w:t>
      </w:r>
      <w:r w:rsidR="00EC07D9" w:rsidRPr="00EC07D9">
        <w:rPr>
          <w:rFonts w:ascii="Bodoni MT" w:hAnsi="Bodoni MT"/>
        </w:rPr>
        <w:t xml:space="preserve">unicipio si pagará </w:t>
      </w:r>
      <w:r w:rsidR="00F62A94">
        <w:rPr>
          <w:rFonts w:ascii="Bodoni MT" w:hAnsi="Bodoni MT"/>
        </w:rPr>
        <w:t>Cuarenta D</w:t>
      </w:r>
      <w:r w:rsidR="00EC07D9" w:rsidRPr="00EC07D9">
        <w:rPr>
          <w:rFonts w:ascii="Bodoni MT" w:hAnsi="Bodoni MT"/>
        </w:rPr>
        <w:t xml:space="preserve">ólares de los Estados Unidos de América </w:t>
      </w:r>
      <w:r w:rsidR="00F62A94">
        <w:rPr>
          <w:rFonts w:ascii="Bodoni MT" w:hAnsi="Bodoni MT"/>
        </w:rPr>
        <w:t xml:space="preserve">(US $40.00) </w:t>
      </w:r>
      <w:r w:rsidR="00EC07D9" w:rsidRPr="00EC07D9">
        <w:rPr>
          <w:rFonts w:ascii="Bodoni MT" w:hAnsi="Bodoni MT"/>
        </w:rPr>
        <w:t>al mes</w:t>
      </w:r>
      <w:r w:rsidR="00F62A94"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por concepto de </w:t>
      </w:r>
      <w:r w:rsidR="00F62A94">
        <w:rPr>
          <w:rFonts w:ascii="Bodoni MT" w:hAnsi="Bodoni MT"/>
        </w:rPr>
        <w:t xml:space="preserve">“Funcionamiento </w:t>
      </w:r>
      <w:r w:rsidR="00F62A94">
        <w:rPr>
          <w:rFonts w:ascii="Bodoni MT" w:hAnsi="Bodoni MT"/>
        </w:rPr>
        <w:lastRenderedPageBreak/>
        <w:t>de E</w:t>
      </w:r>
      <w:r w:rsidR="00EC07D9" w:rsidRPr="00EC07D9">
        <w:rPr>
          <w:rFonts w:ascii="Bodoni MT" w:hAnsi="Bodoni MT"/>
        </w:rPr>
        <w:t>structuras</w:t>
      </w:r>
      <w:r w:rsidR="00F62A94">
        <w:rPr>
          <w:rFonts w:ascii="Bodoni MT" w:hAnsi="Bodoni MT"/>
        </w:rPr>
        <w:t>”</w:t>
      </w:r>
      <w:r w:rsidR="00EC07D9" w:rsidRPr="00EC07D9">
        <w:rPr>
          <w:rFonts w:ascii="Bodoni MT" w:hAnsi="Bodoni MT"/>
        </w:rPr>
        <w:t xml:space="preserve"> dentro del municipio</w:t>
      </w:r>
      <w:r w:rsidR="00F62A94">
        <w:rPr>
          <w:rFonts w:ascii="Bodoni MT" w:hAnsi="Bodoni MT"/>
        </w:rPr>
        <w:t>.</w:t>
      </w:r>
      <w:r w:rsidR="00EC07D9" w:rsidRPr="00EC07D9">
        <w:rPr>
          <w:rFonts w:ascii="Bodoni MT" w:hAnsi="Bodoni MT"/>
        </w:rPr>
        <w:t xml:space="preserve"> a partir de la entrada en vigencia de la presente ordenanza</w:t>
      </w:r>
      <w:r w:rsidR="00F62A94"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monto que no podrá modificarse</w:t>
      </w:r>
      <w:r w:rsidR="00F62A94"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pero tendrá un parámetro de actuación actualización que no podrá exceder del 50% del valor a cobrar ya establecido</w:t>
      </w:r>
      <w:r w:rsidR="00F62A94"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todo conforme a lo disponen los artículos 130 inciso 3</w:t>
      </w:r>
      <w:r w:rsidR="00F62A94">
        <w:rPr>
          <w:rFonts w:ascii="Bodoni MT" w:hAnsi="Bodoni MT"/>
        </w:rPr>
        <w:t>°,</w:t>
      </w:r>
      <w:r w:rsidR="00EC07D9" w:rsidRPr="00EC07D9">
        <w:rPr>
          <w:rFonts w:ascii="Bodoni MT" w:hAnsi="Bodoni MT"/>
        </w:rPr>
        <w:t xml:space="preserve"> 142 y 153 todos de la Ley General</w:t>
      </w:r>
      <w:r w:rsidR="00F62A94">
        <w:rPr>
          <w:rFonts w:ascii="Bodoni MT" w:hAnsi="Bodoni MT"/>
        </w:rPr>
        <w:t xml:space="preserve"> Tributaria M</w:t>
      </w:r>
      <w:r w:rsidR="00EC07D9" w:rsidRPr="00EC07D9">
        <w:rPr>
          <w:rFonts w:ascii="Bodoni MT" w:hAnsi="Bodoni MT"/>
        </w:rPr>
        <w:t>unicipal</w:t>
      </w:r>
      <w:r w:rsidR="00F62A94">
        <w:rPr>
          <w:rFonts w:ascii="Bodoni MT" w:hAnsi="Bodoni MT"/>
        </w:rPr>
        <w:t>.</w:t>
      </w:r>
    </w:p>
    <w:p w:rsidR="00F62A94" w:rsidRDefault="00F62A94" w:rsidP="00F62A94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Bodoni MT" w:hAnsi="Bodoni MT"/>
        </w:rPr>
      </w:pPr>
    </w:p>
    <w:p w:rsidR="00780060" w:rsidRDefault="00F62A94" w:rsidP="00780060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Bodoni MT" w:hAnsi="Bodoni MT"/>
        </w:rPr>
      </w:pPr>
      <w:r w:rsidRPr="00EC07D9">
        <w:rPr>
          <w:rFonts w:ascii="Bodoni MT" w:hAnsi="Bodoni MT"/>
        </w:rPr>
        <w:t>Fuera</w:t>
      </w:r>
      <w:r>
        <w:rPr>
          <w:rFonts w:ascii="Bodoni MT" w:hAnsi="Bodoni MT"/>
        </w:rPr>
        <w:t xml:space="preserve"> de la Contribución Especial señalada,</w:t>
      </w:r>
      <w:r w:rsidR="00EC07D9" w:rsidRPr="00EC07D9">
        <w:rPr>
          <w:rFonts w:ascii="Bodoni MT" w:hAnsi="Bodoni MT"/>
        </w:rPr>
        <w:t xml:space="preserve"> no se cobrará ni establecerá ningún tributo municipal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gravamen impositivo o tributario de tasas municipales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ya sea por uso de suelo o subsuelo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o contribución por estructuras propiedad de la</w:t>
      </w:r>
      <w:r>
        <w:rPr>
          <w:rFonts w:ascii="Bodoni MT" w:hAnsi="Bodoni MT"/>
        </w:rPr>
        <w:t>s Empresa T</w:t>
      </w:r>
      <w:r w:rsidR="00EC07D9" w:rsidRPr="00EC07D9">
        <w:rPr>
          <w:rFonts w:ascii="Bodoni MT" w:hAnsi="Bodoni MT"/>
        </w:rPr>
        <w:t>ransmisora que puedan generar una doble tributación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</w:t>
      </w:r>
      <w:r w:rsidRPr="00EC07D9">
        <w:rPr>
          <w:rFonts w:ascii="Bodoni MT" w:hAnsi="Bodoni MT"/>
        </w:rPr>
        <w:t>aun</w:t>
      </w:r>
      <w:r>
        <w:rPr>
          <w:rFonts w:ascii="Bodoni MT" w:hAnsi="Bodoni MT"/>
        </w:rPr>
        <w:t xml:space="preserve"> y</w:t>
      </w:r>
      <w:r w:rsidR="00EC07D9" w:rsidRPr="00EC07D9">
        <w:rPr>
          <w:rFonts w:ascii="Bodoni MT" w:hAnsi="Bodoni MT"/>
        </w:rPr>
        <w:t xml:space="preserve"> cuando se haya establecido otra ordenanza o llegue a establecer como un hecho generador o imponible diferente al estipulado en la ley</w:t>
      </w:r>
      <w:r>
        <w:rPr>
          <w:rFonts w:ascii="Bodoni MT" w:hAnsi="Bodoni MT"/>
        </w:rPr>
        <w:t>.</w:t>
      </w:r>
    </w:p>
    <w:p w:rsidR="00780060" w:rsidRDefault="00780060" w:rsidP="00780060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Bodoni MT" w:hAnsi="Bodoni MT"/>
        </w:rPr>
      </w:pPr>
    </w:p>
    <w:p w:rsidR="00EC07D9" w:rsidRDefault="00F62A94" w:rsidP="00780060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Bodoni MT" w:hAnsi="Bodoni MT"/>
        </w:rPr>
      </w:pPr>
      <w:r>
        <w:rPr>
          <w:rFonts w:ascii="Bodoni MT" w:hAnsi="Bodoni MT"/>
        </w:rPr>
        <w:t>Se exceptúa</w:t>
      </w:r>
      <w:r w:rsidR="00EC07D9" w:rsidRPr="00EC07D9">
        <w:rPr>
          <w:rFonts w:ascii="Bodoni MT" w:hAnsi="Bodoni MT"/>
        </w:rPr>
        <w:t xml:space="preserve"> de lo dispuesto en este artículo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los s</w:t>
      </w:r>
      <w:r>
        <w:rPr>
          <w:rFonts w:ascii="Bodoni MT" w:hAnsi="Bodoni MT"/>
        </w:rPr>
        <w:t>upuestos de Construcción de Nuevas Líneas de Transmisión y S</w:t>
      </w:r>
      <w:r w:rsidR="00EC07D9" w:rsidRPr="00EC07D9">
        <w:rPr>
          <w:rFonts w:ascii="Bodoni MT" w:hAnsi="Bodoni MT"/>
        </w:rPr>
        <w:t>ubestaciones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así como las ampliaciones sobre obras ya existentes </w:t>
      </w:r>
      <w:r>
        <w:rPr>
          <w:rFonts w:ascii="Bodoni MT" w:hAnsi="Bodoni MT"/>
        </w:rPr>
        <w:t>(</w:t>
      </w:r>
      <w:r w:rsidR="00EC07D9" w:rsidRPr="00EC07D9">
        <w:rPr>
          <w:rFonts w:ascii="Bodoni MT" w:hAnsi="Bodoni MT"/>
        </w:rPr>
        <w:t>que no constituyan actividad de mantenimiento y mitigación</w:t>
      </w:r>
      <w:r>
        <w:rPr>
          <w:rFonts w:ascii="Bodoni MT" w:hAnsi="Bodoni MT"/>
        </w:rPr>
        <w:t>),</w:t>
      </w:r>
      <w:r w:rsidR="00EC07D9" w:rsidRPr="00EC07D9">
        <w:rPr>
          <w:rFonts w:ascii="Bodoni MT" w:hAnsi="Bodoni MT"/>
        </w:rPr>
        <w:t xml:space="preserve"> por el concepto de permiso de construcción o licencia por instalación de estructuras</w:t>
      </w:r>
      <w:r w:rsidR="00780060">
        <w:rPr>
          <w:rFonts w:ascii="Bodoni MT" w:hAnsi="Bodoni MT"/>
        </w:rPr>
        <w:t>, como servicios jurídico</w:t>
      </w:r>
      <w:r w:rsidR="00EC07D9" w:rsidRPr="00EC07D9">
        <w:rPr>
          <w:rFonts w:ascii="Bodoni MT" w:hAnsi="Bodoni MT"/>
        </w:rPr>
        <w:t xml:space="preserve"> de oficina</w:t>
      </w:r>
      <w:r w:rsidR="00780060">
        <w:rPr>
          <w:rFonts w:ascii="Bodoni MT" w:hAnsi="Bodoni MT"/>
        </w:rPr>
        <w:t>;</w:t>
      </w:r>
      <w:r w:rsidR="00EC07D9" w:rsidRPr="00EC07D9">
        <w:rPr>
          <w:rFonts w:ascii="Bodoni MT" w:hAnsi="Bodoni MT"/>
        </w:rPr>
        <w:t xml:space="preserve"> por los cuales el municipio podrá cobrar por una sola vez y por </w:t>
      </w:r>
      <w:r w:rsidR="00780060">
        <w:rPr>
          <w:rFonts w:ascii="Bodoni MT" w:hAnsi="Bodoni MT"/>
        </w:rPr>
        <w:t>uno</w:t>
      </w:r>
      <w:r w:rsidR="00EC07D9" w:rsidRPr="00EC07D9">
        <w:rPr>
          <w:rFonts w:ascii="Bodoni MT" w:hAnsi="Bodoni MT"/>
        </w:rPr>
        <w:t xml:space="preserve"> de esos conceptos el </w:t>
      </w:r>
      <w:r w:rsidR="00780060">
        <w:rPr>
          <w:rFonts w:ascii="Bodoni MT" w:hAnsi="Bodoni MT"/>
        </w:rPr>
        <w:t>cero punto cinco por ciento</w:t>
      </w:r>
      <w:r w:rsidR="00EC07D9" w:rsidRPr="00EC07D9">
        <w:rPr>
          <w:rFonts w:ascii="Bodoni MT" w:hAnsi="Bodoni MT"/>
        </w:rPr>
        <w:t xml:space="preserve"> del costo proporcional del proyecto ejecutado </w:t>
      </w:r>
      <w:r w:rsidR="00780060">
        <w:rPr>
          <w:rFonts w:ascii="Bodoni MT" w:hAnsi="Bodoni MT"/>
        </w:rPr>
        <w:t>o a</w:t>
      </w:r>
      <w:r w:rsidR="00EC07D9" w:rsidRPr="00EC07D9">
        <w:rPr>
          <w:rFonts w:ascii="Bodoni MT" w:hAnsi="Bodoni MT"/>
        </w:rPr>
        <w:t xml:space="preserve"> ejecutarse dentro del municipio</w:t>
      </w:r>
      <w:r w:rsidR="00780060">
        <w:rPr>
          <w:rFonts w:ascii="Bodoni MT" w:hAnsi="Bodoni MT"/>
        </w:rPr>
        <w:t>.</w:t>
      </w:r>
    </w:p>
    <w:p w:rsidR="00780060" w:rsidRDefault="00780060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780060" w:rsidRPr="00780060" w:rsidRDefault="00780060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  <w:b/>
        </w:rPr>
      </w:pPr>
      <w:r w:rsidRPr="00780060">
        <w:rPr>
          <w:rFonts w:ascii="Bodoni MT" w:hAnsi="Bodoni MT"/>
          <w:b/>
        </w:rPr>
        <w:t>PLAZO DE PAGO</w:t>
      </w:r>
    </w:p>
    <w:p w:rsidR="00780060" w:rsidRPr="00EC07D9" w:rsidRDefault="00780060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780060" w:rsidRDefault="00780060" w:rsidP="00780060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Art. </w:t>
      </w:r>
      <w:r w:rsidR="00EC07D9" w:rsidRPr="00EC07D9">
        <w:rPr>
          <w:rFonts w:ascii="Bodoni MT" w:hAnsi="Bodoni MT"/>
        </w:rPr>
        <w:t>6</w:t>
      </w:r>
      <w:r>
        <w:rPr>
          <w:rFonts w:ascii="Bodoni MT" w:hAnsi="Bodoni MT"/>
        </w:rPr>
        <w:t>.-</w:t>
      </w:r>
      <w:r w:rsidR="00EC07D9" w:rsidRPr="00EC07D9">
        <w:rPr>
          <w:rFonts w:ascii="Bodoni MT" w:hAnsi="Bodoni MT"/>
        </w:rPr>
        <w:t xml:space="preserve"> el pago por parte del sujeto pasivo</w:t>
      </w:r>
      <w:r>
        <w:rPr>
          <w:rFonts w:ascii="Bodoni MT" w:hAnsi="Bodoni MT"/>
        </w:rPr>
        <w:t>, de esta Contribución E</w:t>
      </w:r>
      <w:r w:rsidR="00EC07D9" w:rsidRPr="00EC07D9">
        <w:rPr>
          <w:rFonts w:ascii="Bodoni MT" w:hAnsi="Bodoni MT"/>
        </w:rPr>
        <w:t>special deberá efectuarse en moneda de curso legal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pudiendo ser en dinero en efectivo o mediante cheque certificado de forma bimensual el último día hábil de dicho período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o en su caso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dentro de los siguientes 20 días</w:t>
      </w:r>
      <w:r>
        <w:rPr>
          <w:rFonts w:ascii="Bodoni MT" w:hAnsi="Bodoni MT"/>
        </w:rPr>
        <w:t>.</w:t>
      </w:r>
    </w:p>
    <w:p w:rsidR="00780060" w:rsidRDefault="00780060" w:rsidP="00780060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Bodoni MT" w:hAnsi="Bodoni MT"/>
        </w:rPr>
      </w:pPr>
    </w:p>
    <w:p w:rsidR="00EC07D9" w:rsidRDefault="00EC07D9" w:rsidP="00780060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Bodoni MT" w:hAnsi="Bodoni MT"/>
        </w:rPr>
      </w:pPr>
      <w:r w:rsidRPr="00EC07D9">
        <w:rPr>
          <w:rFonts w:ascii="Bodoni MT" w:hAnsi="Bodoni MT"/>
        </w:rPr>
        <w:t>De igual forma los tributos municipales que no fueren pagados dentro del plazo establecido causarán un interé</w:t>
      </w:r>
      <w:r w:rsidR="00780060">
        <w:rPr>
          <w:rFonts w:ascii="Bodoni MT" w:hAnsi="Bodoni MT"/>
        </w:rPr>
        <w:t>s moratorio que caerá sobre el C</w:t>
      </w:r>
      <w:r w:rsidRPr="00EC07D9">
        <w:rPr>
          <w:rFonts w:ascii="Bodoni MT" w:hAnsi="Bodoni MT"/>
        </w:rPr>
        <w:t>apital</w:t>
      </w:r>
      <w:r w:rsidR="00780060">
        <w:rPr>
          <w:rFonts w:ascii="Bodoni MT" w:hAnsi="Bodoni MT"/>
        </w:rPr>
        <w:t>, la referida tasa de I</w:t>
      </w:r>
      <w:r w:rsidRPr="00EC07D9">
        <w:rPr>
          <w:rFonts w:ascii="Bodoni MT" w:hAnsi="Bodoni MT"/>
        </w:rPr>
        <w:t>nterés</w:t>
      </w:r>
      <w:r w:rsidR="00780060">
        <w:rPr>
          <w:rFonts w:ascii="Bodoni MT" w:hAnsi="Bodoni MT"/>
        </w:rPr>
        <w:t>,</w:t>
      </w:r>
      <w:r w:rsidRPr="00EC07D9">
        <w:rPr>
          <w:rFonts w:ascii="Bodoni MT" w:hAnsi="Bodoni MT"/>
        </w:rPr>
        <w:t xml:space="preserve"> será estab</w:t>
      </w:r>
      <w:r w:rsidR="00780060">
        <w:rPr>
          <w:rFonts w:ascii="Bodoni MT" w:hAnsi="Bodoni MT"/>
        </w:rPr>
        <w:t>lecida de acuerdo a la tasa de Interés Promedio P</w:t>
      </w:r>
      <w:r w:rsidRPr="00EC07D9">
        <w:rPr>
          <w:rFonts w:ascii="Bodoni MT" w:hAnsi="Bodoni MT"/>
        </w:rPr>
        <w:t>onderado para empresas</w:t>
      </w:r>
      <w:r w:rsidR="00780060">
        <w:rPr>
          <w:rFonts w:ascii="Bodoni MT" w:hAnsi="Bodoni MT"/>
        </w:rPr>
        <w:t>,</w:t>
      </w:r>
      <w:r w:rsidRPr="00EC07D9">
        <w:rPr>
          <w:rFonts w:ascii="Bodoni MT" w:hAnsi="Bodoni MT"/>
        </w:rPr>
        <w:t xml:space="preserve"> publicada con sus respectivas varia</w:t>
      </w:r>
      <w:r w:rsidR="00780060">
        <w:rPr>
          <w:rFonts w:ascii="Bodoni MT" w:hAnsi="Bodoni MT"/>
        </w:rPr>
        <w:t>ciones por el Banco Central de R</w:t>
      </w:r>
      <w:r w:rsidRPr="00EC07D9">
        <w:rPr>
          <w:rFonts w:ascii="Bodoni MT" w:hAnsi="Bodoni MT"/>
        </w:rPr>
        <w:t>eserva de El Salvador</w:t>
      </w:r>
      <w:r w:rsidR="00780060">
        <w:rPr>
          <w:rFonts w:ascii="Bodoni MT" w:hAnsi="Bodoni MT"/>
        </w:rPr>
        <w:t>,</w:t>
      </w:r>
      <w:r w:rsidRPr="00EC07D9">
        <w:rPr>
          <w:rFonts w:ascii="Bodoni MT" w:hAnsi="Bodoni MT"/>
        </w:rPr>
        <w:t xml:space="preserve"> tal co</w:t>
      </w:r>
      <w:r w:rsidR="00780060">
        <w:rPr>
          <w:rFonts w:ascii="Bodoni MT" w:hAnsi="Bodoni MT"/>
        </w:rPr>
        <w:t>mo lo establece la Ley General Tributaria M</w:t>
      </w:r>
      <w:r w:rsidRPr="00EC07D9">
        <w:rPr>
          <w:rFonts w:ascii="Bodoni MT" w:hAnsi="Bodoni MT"/>
        </w:rPr>
        <w:t>unicipal</w:t>
      </w:r>
      <w:r w:rsidR="00780060">
        <w:rPr>
          <w:rFonts w:ascii="Bodoni MT" w:hAnsi="Bodoni MT"/>
        </w:rPr>
        <w:t>.</w:t>
      </w:r>
    </w:p>
    <w:p w:rsidR="00780060" w:rsidRPr="00EC07D9" w:rsidRDefault="00780060" w:rsidP="00780060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Bodoni MT" w:hAnsi="Bodoni MT"/>
        </w:rPr>
      </w:pPr>
    </w:p>
    <w:p w:rsidR="00EC07D9" w:rsidRPr="00336B92" w:rsidRDefault="00336B92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  <w:b/>
        </w:rPr>
      </w:pPr>
      <w:r w:rsidRPr="00336B92">
        <w:rPr>
          <w:rFonts w:ascii="Bodoni MT" w:hAnsi="Bodoni MT"/>
          <w:b/>
        </w:rPr>
        <w:t xml:space="preserve"> INFRACCIÓN</w:t>
      </w:r>
    </w:p>
    <w:p w:rsidR="00780060" w:rsidRPr="00EC07D9" w:rsidRDefault="00780060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EC07D9" w:rsidRDefault="00336B92" w:rsidP="00336B92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Bodoni MT" w:hAnsi="Bodoni MT"/>
        </w:rPr>
      </w:pPr>
      <w:r>
        <w:rPr>
          <w:rFonts w:ascii="Bodoni MT" w:hAnsi="Bodoni MT"/>
        </w:rPr>
        <w:t>Art.</w:t>
      </w:r>
      <w:r w:rsidR="00EC07D9" w:rsidRPr="00EC07D9">
        <w:rPr>
          <w:rFonts w:ascii="Bodoni MT" w:hAnsi="Bodoni MT"/>
        </w:rPr>
        <w:t xml:space="preserve"> 7</w:t>
      </w:r>
      <w:r>
        <w:rPr>
          <w:rFonts w:ascii="Bodoni MT" w:hAnsi="Bodoni MT"/>
        </w:rPr>
        <w:t>.- Constituye infracción a esta O</w:t>
      </w:r>
      <w:r w:rsidR="00EC07D9" w:rsidRPr="00EC07D9">
        <w:rPr>
          <w:rFonts w:ascii="Bodoni MT" w:hAnsi="Bodoni MT"/>
        </w:rPr>
        <w:t>rdenanza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la falta de pago por parte del sujeto pasivo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de la contribución especial establecida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colocándolo en una situación de </w:t>
      </w:r>
      <w:r>
        <w:rPr>
          <w:rFonts w:ascii="Bodoni MT" w:hAnsi="Bodoni MT"/>
        </w:rPr>
        <w:t>m</w:t>
      </w:r>
      <w:r w:rsidR="00EC07D9" w:rsidRPr="00EC07D9">
        <w:rPr>
          <w:rFonts w:ascii="Bodoni MT" w:hAnsi="Bodoni MT"/>
        </w:rPr>
        <w:t>ora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sin necesidad d</w:t>
      </w:r>
      <w:r>
        <w:rPr>
          <w:rFonts w:ascii="Bodoni MT" w:hAnsi="Bodoni MT"/>
        </w:rPr>
        <w:t>e requerimiento de parte de la administración t</w:t>
      </w:r>
      <w:r w:rsidR="00EC07D9" w:rsidRPr="00EC07D9">
        <w:rPr>
          <w:rFonts w:ascii="Bodoni MT" w:hAnsi="Bodoni MT"/>
        </w:rPr>
        <w:t>ributaria municipal y sin tomar en consideración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las causas o motivos de esta falta de pago</w:t>
      </w:r>
      <w:r>
        <w:rPr>
          <w:rFonts w:ascii="Bodoni MT" w:hAnsi="Bodoni MT"/>
        </w:rPr>
        <w:t>.</w:t>
      </w:r>
    </w:p>
    <w:p w:rsidR="00336B92" w:rsidRPr="00EC07D9" w:rsidRDefault="00336B92" w:rsidP="00336B92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Bodoni MT" w:hAnsi="Bodoni MT"/>
        </w:rPr>
      </w:pPr>
    </w:p>
    <w:p w:rsidR="00EC07D9" w:rsidRPr="00336B92" w:rsidRDefault="00EC07D9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  <w:b/>
        </w:rPr>
      </w:pPr>
      <w:r w:rsidRPr="00EC07D9">
        <w:rPr>
          <w:rFonts w:ascii="Bodoni MT" w:hAnsi="Bodoni MT"/>
        </w:rPr>
        <w:t xml:space="preserve"> </w:t>
      </w:r>
      <w:r w:rsidR="00336B92" w:rsidRPr="00336B92">
        <w:rPr>
          <w:rFonts w:ascii="Bodoni MT" w:hAnsi="Bodoni MT"/>
          <w:b/>
        </w:rPr>
        <w:t>RECURSOS</w:t>
      </w:r>
    </w:p>
    <w:p w:rsidR="00336B92" w:rsidRPr="00EC07D9" w:rsidRDefault="00336B92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EC07D9" w:rsidRDefault="00336B92" w:rsidP="001439B2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Bodoni MT" w:hAnsi="Bodoni MT"/>
        </w:rPr>
      </w:pPr>
      <w:r>
        <w:rPr>
          <w:rFonts w:ascii="Bodoni MT" w:hAnsi="Bodoni MT"/>
        </w:rPr>
        <w:lastRenderedPageBreak/>
        <w:t xml:space="preserve">Art. </w:t>
      </w:r>
      <w:r w:rsidR="00EC07D9" w:rsidRPr="00EC07D9">
        <w:rPr>
          <w:rFonts w:ascii="Bodoni MT" w:hAnsi="Bodoni MT"/>
        </w:rPr>
        <w:t>8</w:t>
      </w:r>
      <w:r>
        <w:rPr>
          <w:rFonts w:ascii="Bodoni MT" w:hAnsi="Bodoni MT"/>
        </w:rPr>
        <w:t>.- D</w:t>
      </w:r>
      <w:r w:rsidR="00EC07D9" w:rsidRPr="00EC07D9">
        <w:rPr>
          <w:rFonts w:ascii="Bodoni MT" w:hAnsi="Bodoni MT"/>
        </w:rPr>
        <w:t>e la calificación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determinación de esta contribución especial y de la imposición de sanciones</w:t>
      </w:r>
      <w:r>
        <w:rPr>
          <w:rFonts w:ascii="Bodoni MT" w:hAnsi="Bodoni MT"/>
        </w:rPr>
        <w:t>,</w:t>
      </w:r>
      <w:r w:rsidR="001439B2">
        <w:rPr>
          <w:rFonts w:ascii="Bodoni MT" w:hAnsi="Bodoni MT"/>
        </w:rPr>
        <w:t xml:space="preserve"> se admitirá recurso de A</w:t>
      </w:r>
      <w:r w:rsidR="00EC07D9" w:rsidRPr="00EC07D9">
        <w:rPr>
          <w:rFonts w:ascii="Bodoni MT" w:hAnsi="Bodoni MT"/>
        </w:rPr>
        <w:t>pelación</w:t>
      </w:r>
      <w:r w:rsidR="001439B2"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conforme al plazo y procedimiento establecido en el </w:t>
      </w:r>
      <w:r w:rsidR="001439B2">
        <w:rPr>
          <w:rFonts w:ascii="Bodoni MT" w:hAnsi="Bodoni MT"/>
        </w:rPr>
        <w:t>At. 123 de la Ley General Tributaria M</w:t>
      </w:r>
      <w:r w:rsidR="00EC07D9" w:rsidRPr="00EC07D9">
        <w:rPr>
          <w:rFonts w:ascii="Bodoni MT" w:hAnsi="Bodoni MT"/>
        </w:rPr>
        <w:t>unicipal</w:t>
      </w:r>
      <w:r>
        <w:rPr>
          <w:rFonts w:ascii="Bodoni MT" w:hAnsi="Bodoni MT"/>
        </w:rPr>
        <w:t>.</w:t>
      </w:r>
    </w:p>
    <w:p w:rsidR="00336B92" w:rsidRPr="00EC07D9" w:rsidRDefault="00336B92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336B92" w:rsidRPr="001439B2" w:rsidRDefault="001439B2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  <w:b/>
        </w:rPr>
      </w:pPr>
      <w:r w:rsidRPr="001439B2">
        <w:rPr>
          <w:rFonts w:ascii="Bodoni MT" w:hAnsi="Bodoni MT"/>
          <w:b/>
        </w:rPr>
        <w:t>DISPOSICIONES TRANSITORIAS</w:t>
      </w:r>
    </w:p>
    <w:p w:rsidR="00336B92" w:rsidRDefault="00336B92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EC07D9" w:rsidRPr="00EC07D9" w:rsidRDefault="001439B2" w:rsidP="001439B2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Bodoni MT" w:hAnsi="Bodoni MT"/>
        </w:rPr>
      </w:pPr>
      <w:r>
        <w:rPr>
          <w:rFonts w:ascii="Bodoni MT" w:hAnsi="Bodoni MT"/>
        </w:rPr>
        <w:t>Art. 9.- L</w:t>
      </w:r>
      <w:r w:rsidR="00EC07D9" w:rsidRPr="00EC07D9">
        <w:rPr>
          <w:rFonts w:ascii="Bodoni MT" w:hAnsi="Bodoni MT"/>
        </w:rPr>
        <w:t>as estructuras q</w:t>
      </w:r>
      <w:r>
        <w:rPr>
          <w:rFonts w:ascii="Bodoni MT" w:hAnsi="Bodoni MT"/>
        </w:rPr>
        <w:t>ue estén instaladas dentro del M</w:t>
      </w:r>
      <w:r w:rsidR="00EC07D9" w:rsidRPr="00EC07D9">
        <w:rPr>
          <w:rFonts w:ascii="Bodoni MT" w:hAnsi="Bodoni MT"/>
        </w:rPr>
        <w:t>unicipio</w:t>
      </w:r>
      <w:r>
        <w:rPr>
          <w:rFonts w:ascii="Bodoni MT" w:hAnsi="Bodoni MT"/>
        </w:rPr>
        <w:t>, con anterioridad de la vigencia de la presente O</w:t>
      </w:r>
      <w:r w:rsidR="00EC07D9" w:rsidRPr="00EC07D9">
        <w:rPr>
          <w:rFonts w:ascii="Bodoni MT" w:hAnsi="Bodoni MT"/>
        </w:rPr>
        <w:t>rdenanza</w:t>
      </w:r>
      <w:r>
        <w:rPr>
          <w:rFonts w:ascii="Bodoni MT" w:hAnsi="Bodoni MT"/>
        </w:rPr>
        <w:t>, propiedad o en posesión de Empresas T</w:t>
      </w:r>
      <w:r w:rsidR="00EC07D9" w:rsidRPr="00EC07D9">
        <w:rPr>
          <w:rFonts w:ascii="Bodoni MT" w:hAnsi="Bodoni MT"/>
        </w:rPr>
        <w:t>ransmisora de El Salvador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serán objeto de una contribución especial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por un monto igual al establecido en el </w:t>
      </w:r>
      <w:r>
        <w:rPr>
          <w:rFonts w:ascii="Bodoni MT" w:hAnsi="Bodoni MT"/>
        </w:rPr>
        <w:t>Art.</w:t>
      </w:r>
      <w:r w:rsidR="00EC07D9" w:rsidRPr="00EC07D9">
        <w:rPr>
          <w:rFonts w:ascii="Bodoni MT" w:hAnsi="Bodoni MT"/>
        </w:rPr>
        <w:t xml:space="preserve"> 5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y abarcará un período imponible hasta 5 años hacia atrás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contados desde la entrada en vigencia de este instrumento jurídico</w:t>
      </w:r>
      <w:r>
        <w:rPr>
          <w:rFonts w:ascii="Bodoni MT" w:hAnsi="Bodoni MT"/>
        </w:rPr>
        <w:t>. L</w:t>
      </w:r>
      <w:r w:rsidR="00EC07D9" w:rsidRPr="00EC07D9">
        <w:rPr>
          <w:rFonts w:ascii="Bodoni MT" w:hAnsi="Bodoni MT"/>
        </w:rPr>
        <w:t>a forma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condiciones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derechos y oblig</w:t>
      </w:r>
      <w:r>
        <w:rPr>
          <w:rFonts w:ascii="Bodoni MT" w:hAnsi="Bodoni MT"/>
        </w:rPr>
        <w:t>aciones del pago del tributo de</w:t>
      </w:r>
      <w:r w:rsidR="00EC07D9" w:rsidRPr="00EC07D9">
        <w:rPr>
          <w:rFonts w:ascii="Bodoni MT" w:hAnsi="Bodoni MT"/>
        </w:rPr>
        <w:t xml:space="preserve"> período</w:t>
      </w:r>
      <w:r>
        <w:rPr>
          <w:rFonts w:ascii="Bodoni MT" w:hAnsi="Bodoni MT"/>
        </w:rPr>
        <w:t>s</w:t>
      </w:r>
      <w:r w:rsidR="00EC07D9" w:rsidRPr="00EC07D9">
        <w:rPr>
          <w:rFonts w:ascii="Bodoni MT" w:hAnsi="Bodoni MT"/>
        </w:rPr>
        <w:t xml:space="preserve"> anterior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será acordado</w:t>
      </w:r>
      <w:r>
        <w:rPr>
          <w:rFonts w:ascii="Bodoni MT" w:hAnsi="Bodoni MT"/>
        </w:rPr>
        <w:t xml:space="preserve"> con la Empresa T</w:t>
      </w:r>
      <w:r w:rsidR="00EC07D9" w:rsidRPr="00EC07D9">
        <w:rPr>
          <w:rFonts w:ascii="Bodoni MT" w:hAnsi="Bodoni MT"/>
        </w:rPr>
        <w:t>ransmisora mediante el otorgamiento de un convenio</w:t>
      </w:r>
      <w:r>
        <w:rPr>
          <w:rFonts w:ascii="Bodoni MT" w:hAnsi="Bodoni MT"/>
        </w:rPr>
        <w:t>.</w:t>
      </w:r>
    </w:p>
    <w:p w:rsidR="001439B2" w:rsidRDefault="001439B2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EC07D9" w:rsidRPr="001439B2" w:rsidRDefault="001439B2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  <w:b/>
        </w:rPr>
      </w:pPr>
      <w:r w:rsidRPr="001439B2">
        <w:rPr>
          <w:rFonts w:ascii="Bodoni MT" w:hAnsi="Bodoni MT"/>
          <w:b/>
        </w:rPr>
        <w:t>VIGENCIA</w:t>
      </w:r>
    </w:p>
    <w:p w:rsidR="001439B2" w:rsidRPr="00EC07D9" w:rsidRDefault="001439B2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1439B2" w:rsidRDefault="001439B2" w:rsidP="001439B2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Bodoni MT" w:hAnsi="Bodoni MT"/>
        </w:rPr>
      </w:pPr>
      <w:r>
        <w:rPr>
          <w:rFonts w:ascii="Bodoni MT" w:hAnsi="Bodoni MT"/>
        </w:rPr>
        <w:t>Art.</w:t>
      </w:r>
      <w:r w:rsidR="00EC07D9" w:rsidRPr="00EC07D9">
        <w:rPr>
          <w:rFonts w:ascii="Bodoni MT" w:hAnsi="Bodoni MT"/>
        </w:rPr>
        <w:t xml:space="preserve"> 10</w:t>
      </w:r>
      <w:r>
        <w:rPr>
          <w:rFonts w:ascii="Bodoni MT" w:hAnsi="Bodoni MT"/>
        </w:rPr>
        <w:t>.- L</w:t>
      </w:r>
      <w:r w:rsidR="00EC07D9" w:rsidRPr="00EC07D9">
        <w:rPr>
          <w:rFonts w:ascii="Bodoni MT" w:hAnsi="Bodoni MT"/>
        </w:rPr>
        <w:t xml:space="preserve">a presente </w:t>
      </w:r>
      <w:r>
        <w:rPr>
          <w:rFonts w:ascii="Bodoni MT" w:hAnsi="Bodoni MT"/>
        </w:rPr>
        <w:t>O</w:t>
      </w:r>
      <w:r w:rsidR="00EC07D9" w:rsidRPr="00EC07D9">
        <w:rPr>
          <w:rFonts w:ascii="Bodoni MT" w:hAnsi="Bodoni MT"/>
        </w:rPr>
        <w:t xml:space="preserve">rdenanza entrará en vigencia </w:t>
      </w:r>
      <w:r>
        <w:rPr>
          <w:rFonts w:ascii="Bodoni MT" w:hAnsi="Bodoni MT"/>
        </w:rPr>
        <w:t>ocho</w:t>
      </w:r>
      <w:r w:rsidR="00EC07D9" w:rsidRPr="00EC07D9">
        <w:rPr>
          <w:rFonts w:ascii="Bodoni MT" w:hAnsi="Bodoni MT"/>
        </w:rPr>
        <w:t xml:space="preserve"> días después de su publicación en el Diario Oficial</w:t>
      </w:r>
      <w:r>
        <w:rPr>
          <w:rFonts w:ascii="Bodoni MT" w:hAnsi="Bodoni MT"/>
        </w:rPr>
        <w:t>.</w:t>
      </w:r>
    </w:p>
    <w:p w:rsidR="001439B2" w:rsidRDefault="001439B2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EC07D9" w:rsidRPr="001439B2" w:rsidRDefault="001439B2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  <w:b/>
        </w:rPr>
      </w:pPr>
      <w:r w:rsidRPr="001439B2">
        <w:rPr>
          <w:rFonts w:ascii="Bodoni MT" w:hAnsi="Bodoni MT"/>
          <w:b/>
        </w:rPr>
        <w:t>DEROGATORIAS</w:t>
      </w:r>
    </w:p>
    <w:p w:rsidR="001439B2" w:rsidRPr="00EC07D9" w:rsidRDefault="001439B2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EC07D9" w:rsidRDefault="001439B2" w:rsidP="001439B2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Art. </w:t>
      </w:r>
      <w:r w:rsidR="00EC07D9" w:rsidRPr="00EC07D9">
        <w:rPr>
          <w:rFonts w:ascii="Bodoni MT" w:hAnsi="Bodoni MT"/>
        </w:rPr>
        <w:t xml:space="preserve"> 11</w:t>
      </w:r>
      <w:r>
        <w:rPr>
          <w:rFonts w:ascii="Bodoni MT" w:hAnsi="Bodoni MT"/>
        </w:rPr>
        <w:t>.- D</w:t>
      </w:r>
      <w:r w:rsidR="00EC07D9" w:rsidRPr="00EC07D9">
        <w:rPr>
          <w:rFonts w:ascii="Bodoni MT" w:hAnsi="Bodoni MT"/>
        </w:rPr>
        <w:t>eróguese todas aquellas disposiciones sobre tributos municipales de tasas</w:t>
      </w:r>
      <w:r>
        <w:rPr>
          <w:rFonts w:ascii="Bodoni MT" w:hAnsi="Bodoni MT"/>
        </w:rPr>
        <w:t>, establecidas en la en tales O</w:t>
      </w:r>
      <w:r w:rsidR="00EC07D9" w:rsidRPr="00EC07D9">
        <w:rPr>
          <w:rFonts w:ascii="Bodoni MT" w:hAnsi="Bodoni MT"/>
        </w:rPr>
        <w:t>rdenanzas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 que se relacionen con el pago de tasas por derecho de uso de suelo y subsuelo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licencias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matrículas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permisos o funcionamiento o cualquier otro concepto o hecho generador que se haya establecido por estructuras propiedad o en posesión de la </w:t>
      </w:r>
      <w:r>
        <w:rPr>
          <w:rFonts w:ascii="Bodoni MT" w:hAnsi="Bodoni MT"/>
        </w:rPr>
        <w:t>Empresa T</w:t>
      </w:r>
      <w:r w:rsidR="00EC07D9" w:rsidRPr="00EC07D9">
        <w:rPr>
          <w:rFonts w:ascii="Bodoni MT" w:hAnsi="Bodoni MT"/>
        </w:rPr>
        <w:t>ransmisora de</w:t>
      </w:r>
      <w:r>
        <w:rPr>
          <w:rFonts w:ascii="Bodoni MT" w:hAnsi="Bodoni MT"/>
        </w:rPr>
        <w:t xml:space="preserve"> E</w:t>
      </w:r>
      <w:r w:rsidR="00EC07D9" w:rsidRPr="00EC07D9">
        <w:rPr>
          <w:rFonts w:ascii="Bodoni MT" w:hAnsi="Bodoni MT"/>
        </w:rPr>
        <w:t>l Salvador</w:t>
      </w:r>
      <w:r>
        <w:rPr>
          <w:rFonts w:ascii="Bodoni MT" w:hAnsi="Bodoni MT"/>
        </w:rPr>
        <w:t>,</w:t>
      </w:r>
      <w:r w:rsidR="00EC07D9" w:rsidRPr="00EC07D9">
        <w:rPr>
          <w:rFonts w:ascii="Bodoni MT" w:hAnsi="Bodoni MT"/>
        </w:rPr>
        <w:t xml:space="preserve"> debiendo aplicarse la presente ordenanza en efecto de cualquier otra que le contraríe</w:t>
      </w:r>
      <w:r>
        <w:rPr>
          <w:rFonts w:ascii="Bodoni MT" w:hAnsi="Bodoni MT"/>
        </w:rPr>
        <w:t>.</w:t>
      </w:r>
    </w:p>
    <w:p w:rsidR="001439B2" w:rsidRDefault="001439B2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</w:t>
      </w:r>
    </w:p>
    <w:p w:rsidR="001439B2" w:rsidRDefault="001439B2" w:rsidP="00822EFF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Dado en la sala de sesiones del Concejo Municipal de Villa El Carmen, Cuscatlán, a los doce días del mes de febrero de dos mil </w:t>
      </w:r>
      <w:r w:rsidR="00822EFF">
        <w:rPr>
          <w:rFonts w:ascii="Bodoni MT" w:hAnsi="Bodoni MT"/>
        </w:rPr>
        <w:t>catorce.</w:t>
      </w:r>
    </w:p>
    <w:p w:rsidR="00822EFF" w:rsidRDefault="00822EFF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822EFF" w:rsidRDefault="00822EFF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822EFF" w:rsidRDefault="00822EFF" w:rsidP="00EC07D9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22EFF" w:rsidTr="00822EFF">
        <w:tc>
          <w:tcPr>
            <w:tcW w:w="4414" w:type="dxa"/>
          </w:tcPr>
          <w:p w:rsidR="00822EFF" w:rsidRPr="00EC07D9" w:rsidRDefault="00822EFF" w:rsidP="00822EFF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Lic</w:t>
            </w:r>
            <w:r w:rsidRPr="00EC07D9">
              <w:rPr>
                <w:rFonts w:ascii="Bodoni MT" w:hAnsi="Bodoni MT"/>
              </w:rPr>
              <w:t>da</w:t>
            </w:r>
            <w:r>
              <w:rPr>
                <w:rFonts w:ascii="Bodoni MT" w:hAnsi="Bodoni MT"/>
              </w:rPr>
              <w:t>.</w:t>
            </w:r>
            <w:r w:rsidRPr="00EC07D9">
              <w:rPr>
                <w:rFonts w:ascii="Bodoni MT" w:hAnsi="Bodoni MT"/>
              </w:rPr>
              <w:t xml:space="preserve"> Leticia de Jesús Hernández Sánchez</w:t>
            </w:r>
            <w:r>
              <w:rPr>
                <w:rFonts w:ascii="Bodoni MT" w:hAnsi="Bodoni MT"/>
              </w:rPr>
              <w:t>,</w:t>
            </w:r>
          </w:p>
          <w:p w:rsidR="00822EFF" w:rsidRPr="00EC07D9" w:rsidRDefault="00822EFF" w:rsidP="00822EFF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Bodoni MT" w:hAnsi="Bodoni MT"/>
              </w:rPr>
            </w:pPr>
            <w:r w:rsidRPr="00EC07D9">
              <w:rPr>
                <w:rFonts w:ascii="Bodoni MT" w:hAnsi="Bodoni MT"/>
              </w:rPr>
              <w:t>Alcaldesa municipal</w:t>
            </w:r>
          </w:p>
          <w:p w:rsidR="00822EFF" w:rsidRDefault="00822EFF" w:rsidP="00822EFF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Bodoni MT" w:hAnsi="Bodoni MT"/>
              </w:rPr>
            </w:pPr>
          </w:p>
        </w:tc>
        <w:tc>
          <w:tcPr>
            <w:tcW w:w="4414" w:type="dxa"/>
          </w:tcPr>
          <w:p w:rsidR="00822EFF" w:rsidRDefault="00822EFF" w:rsidP="00822EFF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Bodoni MT" w:hAnsi="Bodoni MT"/>
              </w:rPr>
            </w:pPr>
            <w:r w:rsidRPr="00EC07D9">
              <w:rPr>
                <w:rFonts w:ascii="Bodoni MT" w:hAnsi="Bodoni MT"/>
              </w:rPr>
              <w:t>Rosa Argelia González Arévalo</w:t>
            </w:r>
          </w:p>
          <w:p w:rsidR="00822EFF" w:rsidRDefault="00822EFF" w:rsidP="00822EFF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Bodoni MT" w:hAnsi="Bodoni MT"/>
              </w:rPr>
            </w:pPr>
            <w:r w:rsidRPr="00EC07D9">
              <w:rPr>
                <w:rFonts w:ascii="Bodoni MT" w:hAnsi="Bodoni MT"/>
              </w:rPr>
              <w:t>Síndico municipal</w:t>
            </w:r>
          </w:p>
        </w:tc>
      </w:tr>
      <w:tr w:rsidR="00822EFF" w:rsidTr="00822EFF">
        <w:tc>
          <w:tcPr>
            <w:tcW w:w="8828" w:type="dxa"/>
            <w:gridSpan w:val="2"/>
          </w:tcPr>
          <w:p w:rsidR="00822EFF" w:rsidRDefault="00822EFF" w:rsidP="00822EFF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Bodoni MT" w:hAnsi="Bodoni MT"/>
              </w:rPr>
            </w:pPr>
          </w:p>
          <w:p w:rsidR="00822EFF" w:rsidRDefault="00822EFF" w:rsidP="00822EFF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Bodoni MT" w:hAnsi="Bodoni MT"/>
              </w:rPr>
            </w:pPr>
            <w:r w:rsidRPr="00EC07D9">
              <w:rPr>
                <w:rFonts w:ascii="Bodoni MT" w:hAnsi="Bodoni MT"/>
              </w:rPr>
              <w:t>Carla Trinidad abarca de Arévalo</w:t>
            </w:r>
          </w:p>
          <w:p w:rsidR="00822EFF" w:rsidRPr="00EC07D9" w:rsidRDefault="00822EFF" w:rsidP="00822EFF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Bodoni MT" w:hAnsi="Bodoni MT"/>
              </w:rPr>
            </w:pPr>
            <w:r w:rsidRPr="00EC07D9">
              <w:rPr>
                <w:rFonts w:ascii="Bodoni MT" w:hAnsi="Bodoni MT"/>
              </w:rPr>
              <w:t>Secretaria municipal</w:t>
            </w:r>
          </w:p>
          <w:p w:rsidR="00822EFF" w:rsidRDefault="00822EFF" w:rsidP="00822EFF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Bodoni MT" w:hAnsi="Bodoni MT"/>
              </w:rPr>
            </w:pPr>
          </w:p>
        </w:tc>
      </w:tr>
    </w:tbl>
    <w:p w:rsidR="00EC07D9" w:rsidRPr="00EC07D9" w:rsidRDefault="00EC07D9" w:rsidP="00822EFF">
      <w:pPr>
        <w:spacing w:before="100" w:beforeAutospacing="1" w:after="100" w:afterAutospacing="1" w:line="276" w:lineRule="auto"/>
        <w:contextualSpacing/>
        <w:jc w:val="both"/>
        <w:rPr>
          <w:rFonts w:ascii="Bodoni MT" w:hAnsi="Bodoni MT"/>
        </w:rPr>
      </w:pPr>
    </w:p>
    <w:p w:rsidR="00701FBC" w:rsidRPr="00EC07D9" w:rsidRDefault="00822EFF" w:rsidP="00822EFF">
      <w:pPr>
        <w:spacing w:before="100" w:beforeAutospacing="1" w:after="100" w:afterAutospacing="1" w:line="276" w:lineRule="auto"/>
        <w:contextualSpacing/>
        <w:jc w:val="center"/>
        <w:rPr>
          <w:rFonts w:ascii="Bodoni MT" w:hAnsi="Bodoni MT"/>
        </w:rPr>
      </w:pPr>
      <w:r>
        <w:rPr>
          <w:rFonts w:ascii="Bodoni MT" w:hAnsi="Bodoni MT"/>
        </w:rPr>
        <w:t>(</w:t>
      </w:r>
      <w:r w:rsidRPr="00EC07D9">
        <w:rPr>
          <w:rFonts w:ascii="Bodoni MT" w:hAnsi="Bodoni MT"/>
        </w:rPr>
        <w:t>Registro</w:t>
      </w:r>
      <w:r w:rsidR="00EC07D9" w:rsidRPr="00EC07D9">
        <w:rPr>
          <w:rFonts w:ascii="Bodoni MT" w:hAnsi="Bodoni MT"/>
        </w:rPr>
        <w:t xml:space="preserve"> </w:t>
      </w:r>
      <w:r>
        <w:rPr>
          <w:rFonts w:ascii="Bodoni MT" w:hAnsi="Bodoni MT"/>
        </w:rPr>
        <w:t>No. F02</w:t>
      </w:r>
      <w:r w:rsidR="00EC07D9" w:rsidRPr="00EC07D9">
        <w:rPr>
          <w:rFonts w:ascii="Bodoni MT" w:hAnsi="Bodoni MT"/>
        </w:rPr>
        <w:t>5385</w:t>
      </w:r>
      <w:r>
        <w:rPr>
          <w:rFonts w:ascii="Bodoni MT" w:hAnsi="Bodoni MT"/>
        </w:rPr>
        <w:t>)</w:t>
      </w:r>
    </w:p>
    <w:sectPr w:rsidR="00701FBC" w:rsidRPr="00EC07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D5443"/>
    <w:multiLevelType w:val="hybridMultilevel"/>
    <w:tmpl w:val="7A3A6A6E"/>
    <w:lvl w:ilvl="0" w:tplc="704C76C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E3"/>
    <w:rsid w:val="0012539A"/>
    <w:rsid w:val="001439B2"/>
    <w:rsid w:val="001A5379"/>
    <w:rsid w:val="00336B92"/>
    <w:rsid w:val="00701FBC"/>
    <w:rsid w:val="00780060"/>
    <w:rsid w:val="00822EFF"/>
    <w:rsid w:val="00D220C2"/>
    <w:rsid w:val="00E240AF"/>
    <w:rsid w:val="00EC07D9"/>
    <w:rsid w:val="00F014E3"/>
    <w:rsid w:val="00F62A94"/>
    <w:rsid w:val="00F7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FA2478-7B4D-4FA1-A112-57D02E02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07D9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2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1316</Words>
  <Characters>7243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2022-02-18T21:25:00Z</dcterms:created>
  <dcterms:modified xsi:type="dcterms:W3CDTF">2022-02-21T13:50:00Z</dcterms:modified>
</cp:coreProperties>
</file>