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286F" w14:textId="77777777" w:rsidR="00382667" w:rsidRPr="00E8454C" w:rsidRDefault="00382667" w:rsidP="00382667">
      <w:pPr>
        <w:spacing w:line="360" w:lineRule="auto"/>
        <w:jc w:val="both"/>
        <w:rPr>
          <w:rStyle w:val="FontStyle17"/>
          <w:rFonts w:ascii="Lucida Sans" w:hAnsi="Lucida Sans"/>
          <w:b/>
          <w:sz w:val="24"/>
          <w:szCs w:val="24"/>
          <w:lang w:val="es-ES_tradnl" w:eastAsia="es-ES_tradnl"/>
        </w:rPr>
      </w:pPr>
      <w:r>
        <w:rPr>
          <w:rFonts w:ascii="Lucida Sans" w:hAnsi="Lucida Sans" w:cstheme="minorHAnsi"/>
          <w:b/>
          <w:lang w:val="es-MX"/>
        </w:rPr>
        <w:t>ACTA NUMERO DIECISIETE</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Catorce</w:t>
      </w:r>
      <w:r w:rsidRPr="005C3AB1">
        <w:rPr>
          <w:rFonts w:ascii="Lucida Sans" w:hAnsi="Lucida Sans" w:cstheme="minorHAnsi"/>
          <w:lang w:val="es-MX"/>
        </w:rPr>
        <w:t xml:space="preserve"> horas del día </w:t>
      </w:r>
      <w:r>
        <w:rPr>
          <w:rFonts w:ascii="Lucida Sans" w:hAnsi="Lucida Sans" w:cstheme="minorHAnsi"/>
          <w:lang w:val="es-MX"/>
        </w:rPr>
        <w:t xml:space="preserve"> Dos  </w:t>
      </w:r>
      <w:r w:rsidRPr="005C3AB1">
        <w:rPr>
          <w:rFonts w:ascii="Lucida Sans" w:hAnsi="Lucida Sans" w:cstheme="minorHAnsi"/>
          <w:lang w:val="es-MX"/>
        </w:rPr>
        <w:t xml:space="preserve">de </w:t>
      </w:r>
      <w:r>
        <w:rPr>
          <w:rFonts w:ascii="Lucida Sans" w:hAnsi="Lucida Sans" w:cstheme="minorHAnsi"/>
          <w:lang w:val="es-MX"/>
        </w:rPr>
        <w:t>Mayo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sidRPr="00B44184">
        <w:rPr>
          <w:rFonts w:ascii="Lucida Sans" w:hAnsi="Lucida Sans" w:cstheme="minorHAnsi"/>
          <w:b/>
        </w:rPr>
        <w:t>ACUERDO NUMERO UNO:</w:t>
      </w:r>
      <w:r>
        <w:rPr>
          <w:rFonts w:ascii="Lucida Sans" w:hAnsi="Lucida Sans" w:cstheme="minorHAnsi"/>
        </w:rPr>
        <w:t xml:space="preserve"> El Concejo Municipal considerando: I) Nota enviada por el administrador de los proyectos de Agua potable, donde </w:t>
      </w:r>
      <w:proofErr w:type="gramStart"/>
      <w:r>
        <w:rPr>
          <w:rFonts w:ascii="Lucida Sans" w:hAnsi="Lucida Sans" w:cstheme="minorHAnsi"/>
        </w:rPr>
        <w:t>solicita  el</w:t>
      </w:r>
      <w:proofErr w:type="gramEnd"/>
      <w:r>
        <w:rPr>
          <w:rFonts w:ascii="Lucida Sans" w:hAnsi="Lucida Sans" w:cstheme="minorHAnsi"/>
        </w:rPr>
        <w:t xml:space="preserve"> cambio de la bomba de 50Hp por una de 60HP y  realizar un baipás</w:t>
      </w:r>
      <w:r w:rsidRPr="00C4548F">
        <w:rPr>
          <w:rFonts w:ascii="Lucida Sans" w:hAnsi="Lucida Sans" w:cstheme="minorHAnsi"/>
        </w:rPr>
        <w:t xml:space="preserve"> </w:t>
      </w:r>
      <w:r>
        <w:rPr>
          <w:rFonts w:ascii="Lucida Sans" w:hAnsi="Lucida Sans" w:cstheme="minorHAnsi"/>
        </w:rPr>
        <w:t xml:space="preserve">del pozo ubicado en la Cancha la Vega  a la línea de </w:t>
      </w:r>
      <w:proofErr w:type="spellStart"/>
      <w:r>
        <w:rPr>
          <w:rFonts w:ascii="Lucida Sans" w:hAnsi="Lucida Sans" w:cstheme="minorHAnsi"/>
        </w:rPr>
        <w:t>impelencia</w:t>
      </w:r>
      <w:proofErr w:type="spellEnd"/>
      <w:r>
        <w:rPr>
          <w:rFonts w:ascii="Lucida Sans" w:hAnsi="Lucida Sans" w:cstheme="minorHAnsi"/>
        </w:rPr>
        <w:t xml:space="preserve"> del tanque el amate y  suprimir el uso de la bomba de 25 HP utilizada para rebombeo. II) Que al realizar estos cambios se pretende realizar un ahorro de energía el cual vendría a mejorar las Finanzas Municipales. III) Que en esta misma nota solicita realizar la limpieza del pozo y mantenimiento de tableros, ya que según sus registros el último mantenimiento se </w:t>
      </w:r>
      <w:proofErr w:type="spellStart"/>
      <w:r>
        <w:rPr>
          <w:rFonts w:ascii="Lucida Sans" w:hAnsi="Lucida Sans" w:cstheme="minorHAnsi"/>
        </w:rPr>
        <w:t>realizo</w:t>
      </w:r>
      <w:proofErr w:type="spellEnd"/>
      <w:r>
        <w:rPr>
          <w:rFonts w:ascii="Lucida Sans" w:hAnsi="Lucida Sans" w:cstheme="minorHAnsi"/>
        </w:rPr>
        <w:t xml:space="preserve"> en octubre del año 2017. Por lo anterior este Concejo Municipal en uso de las facultades legales que le confiere el Código Municipal vigente. ACUERDA: Autorizar a la UACI para que realice el proceso por Libre Gestión para la contratación de Empresa o persona natural que realizara los trabajos de Mantenimiento de Tableros, Limpieza del Pozo y realización de Baipás de pozo la Vega a Tanque el Amate. Dicho proceso se realiza en el marco de la ejecución del proyecto: Mantenimiento y Reparaciones de los Sistemas de Agua Potable del Municipio 2019.  Y para efectos de ley comuníquese. </w:t>
      </w:r>
      <w:r>
        <w:rPr>
          <w:rFonts w:ascii="Lucida Sans" w:hAnsi="Lucida Sans" w:cstheme="minorHAnsi"/>
          <w:b/>
        </w:rPr>
        <w:t>ACUERDO NUMERO DOS</w:t>
      </w:r>
      <w:r>
        <w:rPr>
          <w:rFonts w:ascii="Lucida Sans" w:hAnsi="Lucida Sans" w:cs="Arial"/>
          <w:lang w:val="es-MX"/>
        </w:rPr>
        <w:t xml:space="preserve">. El Concejo Municipal en uso de las facultades legales que le confiere el Código Municipal vigente. ACUERDA: Autorizar a la tesorería para que realice las siguientes erogaciones: I) Veintiún dólares con cuarenta y cinco centavos, ($ 21.45), por compra de material </w:t>
      </w:r>
      <w:proofErr w:type="gramStart"/>
      <w:r>
        <w:rPr>
          <w:rFonts w:ascii="Lucida Sans" w:hAnsi="Lucida Sans" w:cs="Arial"/>
          <w:lang w:val="es-MX"/>
        </w:rPr>
        <w:t>que</w:t>
      </w:r>
      <w:proofErr w:type="gramEnd"/>
      <w:r>
        <w:rPr>
          <w:rFonts w:ascii="Lucida Sans" w:hAnsi="Lucida Sans" w:cs="Arial"/>
          <w:lang w:val="es-MX"/>
        </w:rPr>
        <w:t xml:space="preserve"> requerido por la Unidad de la Mujer, el cual será utilizado para decoración del periódico Mural, en honor al Mes de las Madres. II) Veintiocho dólares con cincuenta centavos, ($ 28.50), por compra de un sello foliador el cual será utilizado en el Departamento de la UACI, para foliar </w:t>
      </w:r>
      <w:r>
        <w:rPr>
          <w:rFonts w:ascii="Lucida Sans" w:hAnsi="Lucida Sans" w:cs="Arial"/>
          <w:lang w:val="es-MX"/>
        </w:rPr>
        <w:lastRenderedPageBreak/>
        <w:t>expedientes de respaldo de proyectos y otros. III) Treinta y cuatro dólares con Cuarenta y ocho centavos, ($ 34.48), por compra de una cinta para impresora del departamento de Colecturía de esta Municipalidad. IV) Veinticinco dólares, ($ 25.00</w:t>
      </w:r>
      <w:proofErr w:type="gramStart"/>
      <w:r>
        <w:rPr>
          <w:rFonts w:ascii="Lucida Sans" w:hAnsi="Lucida Sans" w:cs="Arial"/>
          <w:lang w:val="es-MX"/>
        </w:rPr>
        <w:t>),  por</w:t>
      </w:r>
      <w:proofErr w:type="gramEnd"/>
      <w:r>
        <w:rPr>
          <w:rFonts w:ascii="Lucida Sans" w:hAnsi="Lucida Sans" w:cs="Arial"/>
          <w:lang w:val="es-MX"/>
        </w:rPr>
        <w:t xml:space="preserve"> cambio de aceite de vehículo placas nacionales Numero  10-960 propiedad de esta Municipalidad. Dichas erogaciones se realizan de la cuenta corriente numero 100-170-700218-2 de Fondos Propios. Y para efectos de ley comuníquese. </w:t>
      </w:r>
      <w:r>
        <w:rPr>
          <w:rFonts w:ascii="Lucida Sans" w:hAnsi="Lucida Sans" w:cs="Arial"/>
          <w:b/>
          <w:lang w:val="es-MX"/>
        </w:rPr>
        <w:t xml:space="preserve">ACUERDO NUMERO TRES: </w:t>
      </w:r>
      <w:r w:rsidRPr="0058537A">
        <w:rPr>
          <w:rFonts w:ascii="Lucida Sans" w:hAnsi="Lucida Sans" w:cs="Arial"/>
          <w:color w:val="000000"/>
        </w:rPr>
        <w:t xml:space="preserve">El Concejo Municipal considerando: I) Que el señor </w:t>
      </w:r>
      <w:r>
        <w:rPr>
          <w:rFonts w:ascii="Lucida Sans" w:hAnsi="Lucida Sans" w:cs="Arial"/>
          <w:color w:val="000000"/>
        </w:rPr>
        <w:t>Roberto Mártir Cruz Hernández</w:t>
      </w:r>
      <w:r w:rsidRPr="0058537A">
        <w:rPr>
          <w:rFonts w:ascii="Lucida Sans" w:hAnsi="Lucida Sans" w:cs="Arial"/>
          <w:color w:val="000000"/>
        </w:rPr>
        <w:t>, quien se desempeñaba como agente del Cuerpo de Agentes Comunitarios de esta Municipalidad</w:t>
      </w:r>
      <w:r>
        <w:rPr>
          <w:rFonts w:ascii="Lucida Sans" w:hAnsi="Lucida Sans" w:cs="Arial"/>
          <w:color w:val="000000"/>
        </w:rPr>
        <w:t>, la cual se abrevia CMAC</w:t>
      </w:r>
      <w:r w:rsidRPr="0058537A">
        <w:rPr>
          <w:rFonts w:ascii="Lucida Sans" w:hAnsi="Lucida Sans" w:cs="Arial"/>
          <w:color w:val="000000"/>
        </w:rPr>
        <w:t xml:space="preserve">, el cual hizo uso de la Ley </w:t>
      </w:r>
      <w:proofErr w:type="gramStart"/>
      <w:r w:rsidRPr="0058537A">
        <w:rPr>
          <w:rFonts w:ascii="Lucida Sans" w:hAnsi="Lucida Sans" w:cs="Arial"/>
          <w:color w:val="000000"/>
        </w:rPr>
        <w:t>Reguladora  de</w:t>
      </w:r>
      <w:proofErr w:type="gramEnd"/>
      <w:r w:rsidRPr="0058537A">
        <w:rPr>
          <w:rFonts w:ascii="Lucida Sans" w:hAnsi="Lucida Sans" w:cs="Arial"/>
          <w:color w:val="000000"/>
        </w:rPr>
        <w:t xml:space="preserve"> la Prestación Económica por Renuncia Voluntaria y al decreto 594  Reformas a la Ley de la Carrera Administrativa Municipal. II) Que el señor </w:t>
      </w:r>
      <w:r>
        <w:rPr>
          <w:rFonts w:ascii="Lucida Sans" w:hAnsi="Lucida Sans" w:cs="Arial"/>
          <w:color w:val="000000"/>
        </w:rPr>
        <w:t>Cruz Hernández</w:t>
      </w:r>
      <w:r w:rsidRPr="0058537A">
        <w:rPr>
          <w:rFonts w:ascii="Lucida Sans" w:hAnsi="Lucida Sans" w:cs="Arial"/>
          <w:color w:val="000000"/>
        </w:rPr>
        <w:t>, cumplió con los requisitos establecidos en la Ley y Reglamento antes detallado presentando su renuncia voluntaria en el formulario proporcionado por la Dirección General de Inspección de trabajo, del Ministerio de Trabajo y Previsión So</w:t>
      </w:r>
      <w:r>
        <w:rPr>
          <w:rFonts w:ascii="Lucida Sans" w:hAnsi="Lucida Sans" w:cs="Arial"/>
          <w:color w:val="000000"/>
        </w:rPr>
        <w:t xml:space="preserve">cial. </w:t>
      </w:r>
      <w:r w:rsidRPr="0058537A">
        <w:rPr>
          <w:rFonts w:ascii="Lucida Sans" w:hAnsi="Lucida Sans" w:cs="Arial"/>
          <w:color w:val="000000"/>
        </w:rPr>
        <w:t xml:space="preserve"> III)  Que este Concejo </w:t>
      </w:r>
      <w:proofErr w:type="spellStart"/>
      <w:r w:rsidRPr="0058537A">
        <w:rPr>
          <w:rFonts w:ascii="Lucida Sans" w:hAnsi="Lucida Sans" w:cs="Arial"/>
          <w:color w:val="000000"/>
        </w:rPr>
        <w:t>esta</w:t>
      </w:r>
      <w:proofErr w:type="spellEnd"/>
      <w:r w:rsidRPr="0058537A">
        <w:rPr>
          <w:rFonts w:ascii="Lucida Sans" w:hAnsi="Lucida Sans" w:cs="Arial"/>
          <w:color w:val="000000"/>
        </w:rPr>
        <w:t xml:space="preserve"> en la disponibilidad de cumplir con la Ley en brindarle la indemnización correspondiente, pero que por falta de disponibilidad Financiera no se realizara en un solo pago, por tal razón se efectuara en </w:t>
      </w:r>
      <w:r>
        <w:rPr>
          <w:rFonts w:ascii="Lucida Sans" w:hAnsi="Lucida Sans" w:cs="Arial"/>
          <w:color w:val="000000"/>
        </w:rPr>
        <w:t>tres</w:t>
      </w:r>
      <w:r w:rsidRPr="0058537A">
        <w:rPr>
          <w:rFonts w:ascii="Lucida Sans" w:hAnsi="Lucida Sans" w:cs="Arial"/>
          <w:color w:val="000000"/>
        </w:rPr>
        <w:t xml:space="preserve"> cuotas, la primera en el mes de </w:t>
      </w:r>
      <w:proofErr w:type="gramStart"/>
      <w:r>
        <w:rPr>
          <w:rFonts w:ascii="Lucida Sans" w:hAnsi="Lucida Sans" w:cs="Arial"/>
          <w:color w:val="000000"/>
        </w:rPr>
        <w:t>Junio</w:t>
      </w:r>
      <w:proofErr w:type="gramEnd"/>
      <w:r>
        <w:rPr>
          <w:rFonts w:ascii="Lucida Sans" w:hAnsi="Lucida Sans" w:cs="Arial"/>
          <w:color w:val="000000"/>
        </w:rPr>
        <w:t>,</w:t>
      </w:r>
      <w:r w:rsidRPr="0058537A">
        <w:rPr>
          <w:rFonts w:ascii="Lucida Sans" w:hAnsi="Lucida Sans" w:cs="Arial"/>
          <w:color w:val="000000"/>
        </w:rPr>
        <w:t xml:space="preserve"> la segunda en el mes de Ju</w:t>
      </w:r>
      <w:r>
        <w:rPr>
          <w:rFonts w:ascii="Lucida Sans" w:hAnsi="Lucida Sans" w:cs="Arial"/>
          <w:color w:val="000000"/>
        </w:rPr>
        <w:t>l</w:t>
      </w:r>
      <w:r w:rsidRPr="0058537A">
        <w:rPr>
          <w:rFonts w:ascii="Lucida Sans" w:hAnsi="Lucida Sans" w:cs="Arial"/>
          <w:color w:val="000000"/>
        </w:rPr>
        <w:t>io</w:t>
      </w:r>
      <w:r>
        <w:rPr>
          <w:rFonts w:ascii="Lucida Sans" w:hAnsi="Lucida Sans" w:cs="Arial"/>
          <w:color w:val="000000"/>
        </w:rPr>
        <w:t xml:space="preserve"> y una </w:t>
      </w:r>
      <w:proofErr w:type="spellStart"/>
      <w:r>
        <w:rPr>
          <w:rFonts w:ascii="Lucida Sans" w:hAnsi="Lucida Sans" w:cs="Arial"/>
          <w:color w:val="000000"/>
        </w:rPr>
        <w:t>ultima</w:t>
      </w:r>
      <w:proofErr w:type="spellEnd"/>
      <w:r>
        <w:rPr>
          <w:rFonts w:ascii="Lucida Sans" w:hAnsi="Lucida Sans" w:cs="Arial"/>
          <w:color w:val="000000"/>
        </w:rPr>
        <w:t xml:space="preserve"> en el mes de agosto </w:t>
      </w:r>
      <w:r w:rsidRPr="0058537A">
        <w:rPr>
          <w:rFonts w:ascii="Lucida Sans" w:hAnsi="Lucida Sans" w:cs="Arial"/>
          <w:color w:val="000000"/>
        </w:rPr>
        <w:t xml:space="preserve">del presente año. Por lo anterior este Concejo Municipal en cumplimiento a la Ley </w:t>
      </w:r>
      <w:proofErr w:type="gramStart"/>
      <w:r w:rsidRPr="0058537A">
        <w:rPr>
          <w:rFonts w:ascii="Lucida Sans" w:hAnsi="Lucida Sans" w:cs="Arial"/>
          <w:color w:val="000000"/>
        </w:rPr>
        <w:t>Reguladora  de</w:t>
      </w:r>
      <w:proofErr w:type="gramEnd"/>
      <w:r w:rsidRPr="0058537A">
        <w:rPr>
          <w:rFonts w:ascii="Lucida Sans" w:hAnsi="Lucida Sans" w:cs="Arial"/>
          <w:color w:val="000000"/>
        </w:rPr>
        <w:t xml:space="preserve"> la Prestación Económica por Renuncia Voluntaria, al decreto 594  Reformas a la Ley de la Carrera Administrativa Municipal y al Código Municipal vigente. ACUERDA: Autorizar a la Tesorería Municipal para que realice el pago en Concepto de Indemnización al señor </w:t>
      </w:r>
      <w:r>
        <w:rPr>
          <w:rFonts w:ascii="Lucida Sans" w:hAnsi="Lucida Sans" w:cs="Arial"/>
          <w:color w:val="000000"/>
        </w:rPr>
        <w:t>Roberto Mártir Cruz Hernández</w:t>
      </w:r>
      <w:r w:rsidRPr="0058537A">
        <w:rPr>
          <w:rFonts w:ascii="Lucida Sans" w:hAnsi="Lucida Sans" w:cs="Arial"/>
          <w:color w:val="000000"/>
        </w:rPr>
        <w:t>, quien se desempeñaba como Agente del Cuerpo de Agentes Comunitarios, (CMAC), equivalentes al periodo laborado en esta Municipalidad, la cual se</w:t>
      </w:r>
      <w:r>
        <w:rPr>
          <w:rFonts w:ascii="Lucida Sans" w:hAnsi="Lucida Sans" w:cs="Arial"/>
          <w:color w:val="000000"/>
        </w:rPr>
        <w:t xml:space="preserve">rá aplicado al rubro presupuestario </w:t>
      </w:r>
      <w:r w:rsidRPr="0058537A">
        <w:rPr>
          <w:rFonts w:ascii="Lucida Sans" w:hAnsi="Lucida Sans" w:cs="Arial"/>
          <w:color w:val="000000"/>
        </w:rPr>
        <w:t>51701 del presupuesto Municipal v</w:t>
      </w:r>
      <w:r>
        <w:rPr>
          <w:rFonts w:ascii="Lucida Sans" w:hAnsi="Lucida Sans" w:cs="Arial"/>
          <w:color w:val="000000"/>
        </w:rPr>
        <w:t xml:space="preserve">igente y </w:t>
      </w:r>
      <w:r w:rsidRPr="0058537A">
        <w:rPr>
          <w:rFonts w:ascii="Lucida Sans" w:hAnsi="Lucida Sans" w:cs="Arial"/>
          <w:color w:val="000000"/>
        </w:rPr>
        <w:t xml:space="preserve"> cancelada en </w:t>
      </w:r>
      <w:r>
        <w:rPr>
          <w:rFonts w:ascii="Lucida Sans" w:hAnsi="Lucida Sans" w:cs="Arial"/>
          <w:color w:val="000000"/>
        </w:rPr>
        <w:t>Tres</w:t>
      </w:r>
      <w:r w:rsidRPr="0058537A">
        <w:rPr>
          <w:rFonts w:ascii="Lucida Sans" w:hAnsi="Lucida Sans" w:cs="Arial"/>
          <w:color w:val="000000"/>
        </w:rPr>
        <w:t xml:space="preserve"> Cuotas</w:t>
      </w:r>
      <w:r>
        <w:rPr>
          <w:rFonts w:ascii="Lucida Sans" w:hAnsi="Lucida Sans" w:cs="Arial"/>
          <w:color w:val="000000"/>
        </w:rPr>
        <w:t xml:space="preserve"> de Quinientos Treinta y Cuatro Dólares con Noventa y ocho centavos</w:t>
      </w:r>
      <w:r w:rsidRPr="0058537A">
        <w:rPr>
          <w:rFonts w:ascii="Lucida Sans" w:hAnsi="Lucida Sans" w:cs="Arial"/>
          <w:color w:val="000000"/>
        </w:rPr>
        <w:t xml:space="preserve">,($ </w:t>
      </w:r>
      <w:r>
        <w:rPr>
          <w:rFonts w:ascii="Lucida Sans" w:hAnsi="Lucida Sans" w:cs="Arial"/>
          <w:color w:val="000000"/>
        </w:rPr>
        <w:t>534.98</w:t>
      </w:r>
      <w:r w:rsidRPr="0058537A">
        <w:rPr>
          <w:rFonts w:ascii="Lucida Sans" w:hAnsi="Lucida Sans" w:cs="Arial"/>
          <w:color w:val="000000"/>
        </w:rPr>
        <w:t>),</w:t>
      </w:r>
      <w:r>
        <w:rPr>
          <w:rFonts w:ascii="Lucida Sans" w:hAnsi="Lucida Sans" w:cs="Arial"/>
          <w:color w:val="000000"/>
        </w:rPr>
        <w:t xml:space="preserve"> cada una haciendo un total de Mil Seiscientos Cuatro dólares con Noventa y cinco centavos, ($ 1,604.95), durante los meses de Junio, julio y agosto </w:t>
      </w:r>
      <w:r w:rsidRPr="0058537A">
        <w:rPr>
          <w:rFonts w:ascii="Lucida Sans" w:hAnsi="Lucida Sans" w:cs="Arial"/>
          <w:color w:val="000000"/>
        </w:rPr>
        <w:t xml:space="preserve">del presente año, </w:t>
      </w:r>
      <w:r>
        <w:rPr>
          <w:rFonts w:ascii="Lucida Sans" w:hAnsi="Lucida Sans" w:cs="Arial"/>
          <w:color w:val="000000"/>
        </w:rPr>
        <w:t xml:space="preserve">dicha cantidad </w:t>
      </w:r>
      <w:r w:rsidRPr="0058537A">
        <w:rPr>
          <w:rFonts w:ascii="Lucida Sans" w:hAnsi="Lucida Sans" w:cs="Arial"/>
          <w:color w:val="000000"/>
        </w:rPr>
        <w:t xml:space="preserve">correspondiente según </w:t>
      </w:r>
      <w:r>
        <w:rPr>
          <w:rFonts w:ascii="Lucida Sans" w:hAnsi="Lucida Sans" w:cs="Arial"/>
          <w:color w:val="000000"/>
        </w:rPr>
        <w:t xml:space="preserve">hoja de liquidación  emitida por la oficina del Ministerio de Trabajo, Cojutepeque y serán canceladas de la cuenta corriente numero 100-170-700218-2 de Fondos Propios. Y para efectos de ley comuníquese. </w:t>
      </w:r>
      <w:r>
        <w:rPr>
          <w:rFonts w:ascii="Lucida Sans" w:hAnsi="Lucida Sans" w:cs="Arial"/>
          <w:b/>
          <w:color w:val="000000"/>
        </w:rPr>
        <w:t xml:space="preserve">ACUERDO NUMERO CUATRO: </w:t>
      </w:r>
      <w:r w:rsidRPr="006F1B61">
        <w:rPr>
          <w:rFonts w:ascii="Lucida Sans" w:hAnsi="Lucida Sans" w:cs="Arial"/>
        </w:rPr>
        <w:t xml:space="preserve">El Concejo Municipal considerando: I) </w:t>
      </w:r>
      <w:proofErr w:type="gramStart"/>
      <w:r w:rsidRPr="006F1B61">
        <w:rPr>
          <w:rFonts w:ascii="Lucida Sans" w:hAnsi="Lucida Sans" w:cs="Arial"/>
        </w:rPr>
        <w:t>Que</w:t>
      </w:r>
      <w:proofErr w:type="gramEnd"/>
      <w:r w:rsidRPr="006F1B61">
        <w:rPr>
          <w:rFonts w:ascii="Lucida Sans" w:hAnsi="Lucida Sans" w:cs="Arial"/>
        </w:rPr>
        <w:t xml:space="preserve"> como Concejo Municipal, nuestro objetivo de crear </w:t>
      </w:r>
      <w:r w:rsidRPr="006F1B61">
        <w:rPr>
          <w:rFonts w:ascii="Lucida Sans" w:hAnsi="Lucida Sans" w:cs="Arial"/>
        </w:rPr>
        <w:lastRenderedPageBreak/>
        <w:t>espacios de sano esparcimiento donde los niños, niñas, jóvenes y adolescentes pueda</w:t>
      </w:r>
      <w:r>
        <w:rPr>
          <w:rFonts w:ascii="Lucida Sans" w:hAnsi="Lucida Sans" w:cs="Arial"/>
        </w:rPr>
        <w:t>n desarrollar su talento</w:t>
      </w:r>
      <w:r w:rsidRPr="006F1B61">
        <w:rPr>
          <w:rFonts w:ascii="Lucida Sans" w:hAnsi="Lucida Sans" w:cs="Arial"/>
        </w:rPr>
        <w:t xml:space="preserve">. II)  Que </w:t>
      </w:r>
      <w:r>
        <w:rPr>
          <w:rFonts w:ascii="Lucida Sans" w:hAnsi="Lucida Sans" w:cs="Arial"/>
        </w:rPr>
        <w:t xml:space="preserve">con este tipo de </w:t>
      </w:r>
      <w:r w:rsidRPr="006F1B61">
        <w:rPr>
          <w:rFonts w:ascii="Lucida Sans" w:hAnsi="Lucida Sans" w:cs="Arial"/>
        </w:rPr>
        <w:t>prog</w:t>
      </w:r>
      <w:r>
        <w:rPr>
          <w:rFonts w:ascii="Lucida Sans" w:hAnsi="Lucida Sans" w:cs="Arial"/>
        </w:rPr>
        <w:t xml:space="preserve">ramas se pretende lograr la convivencia </w:t>
      </w:r>
      <w:proofErr w:type="gramStart"/>
      <w:r>
        <w:rPr>
          <w:rFonts w:ascii="Lucida Sans" w:hAnsi="Lucida Sans" w:cs="Arial"/>
        </w:rPr>
        <w:t xml:space="preserve">entre </w:t>
      </w:r>
      <w:r w:rsidRPr="006F1B61">
        <w:rPr>
          <w:rFonts w:ascii="Lucida Sans" w:hAnsi="Lucida Sans" w:cs="Arial"/>
        </w:rPr>
        <w:t xml:space="preserve"> niños</w:t>
      </w:r>
      <w:proofErr w:type="gramEnd"/>
      <w:r w:rsidRPr="006F1B61">
        <w:rPr>
          <w:rFonts w:ascii="Lucida Sans" w:hAnsi="Lucida Sans" w:cs="Arial"/>
        </w:rPr>
        <w:t>,</w:t>
      </w:r>
      <w:r>
        <w:rPr>
          <w:rFonts w:ascii="Lucida Sans" w:hAnsi="Lucida Sans" w:cs="Arial"/>
        </w:rPr>
        <w:t xml:space="preserve"> niñas, jóvenes y adolescentes de los diferentes cantones quienes asisten a los distintos centros educativos de este Villa para así evitar que</w:t>
      </w:r>
      <w:r w:rsidRPr="006F1B61">
        <w:rPr>
          <w:rFonts w:ascii="Lucida Sans" w:hAnsi="Lucida Sans" w:cs="Arial"/>
        </w:rPr>
        <w:t xml:space="preserve"> se integren a grupos antisociales. III) La interpretación autentica del artículo cinco de la Ley FODES. Por lo anterior este Concejo Municipal en uso de las facultades legales que le confiere el código Municipal vigente</w:t>
      </w:r>
      <w:r>
        <w:rPr>
          <w:rFonts w:ascii="Lucida Sans" w:hAnsi="Lucida Sans" w:cs="Arial"/>
        </w:rPr>
        <w:t xml:space="preserve"> y la LEPINA</w:t>
      </w:r>
      <w:r w:rsidRPr="006F1B61">
        <w:rPr>
          <w:rFonts w:ascii="Lucida Sans" w:hAnsi="Lucida Sans" w:cs="Arial"/>
        </w:rPr>
        <w:t xml:space="preserve">. ACUERDA: Contratar los servicios profesionales </w:t>
      </w:r>
      <w:proofErr w:type="gramStart"/>
      <w:r>
        <w:rPr>
          <w:rFonts w:ascii="Lucida Sans" w:hAnsi="Lucida Sans" w:cs="Arial"/>
        </w:rPr>
        <w:t xml:space="preserve">de </w:t>
      </w:r>
      <w:r w:rsidRPr="006F1B61">
        <w:rPr>
          <w:rFonts w:ascii="Lucida Sans" w:hAnsi="Lucida Sans" w:cs="Arial"/>
        </w:rPr>
        <w:t xml:space="preserve"> Juan</w:t>
      </w:r>
      <w:proofErr w:type="gramEnd"/>
      <w:r w:rsidRPr="006F1B61">
        <w:rPr>
          <w:rFonts w:ascii="Lucida Sans" w:hAnsi="Lucida Sans" w:cs="Arial"/>
        </w:rPr>
        <w:t xml:space="preserve"> Carlos Valladares,</w:t>
      </w:r>
      <w:r>
        <w:rPr>
          <w:rFonts w:ascii="Lucida Sans" w:hAnsi="Lucida Sans" w:cs="Arial"/>
        </w:rPr>
        <w:t xml:space="preserve"> como coreógrafo de Grupos de Baile, Instructor de Cachiporras y Coreógrafo de Señoritas Candidatas; </w:t>
      </w:r>
      <w:r w:rsidRPr="006F1B61">
        <w:rPr>
          <w:rFonts w:ascii="Lucida Sans" w:hAnsi="Lucida Sans" w:cs="Arial"/>
        </w:rPr>
        <w:t xml:space="preserve"> los días Martes y Jueves de </w:t>
      </w:r>
      <w:r>
        <w:rPr>
          <w:rFonts w:ascii="Lucida Sans" w:hAnsi="Lucida Sans" w:cs="Arial"/>
        </w:rPr>
        <w:t>3</w:t>
      </w:r>
      <w:r w:rsidRPr="006F1B61">
        <w:rPr>
          <w:rFonts w:ascii="Lucida Sans" w:hAnsi="Lucida Sans" w:cs="Arial"/>
        </w:rPr>
        <w:t xml:space="preserve">:00 p.m. a </w:t>
      </w:r>
      <w:r>
        <w:rPr>
          <w:rFonts w:ascii="Lucida Sans" w:hAnsi="Lucida Sans" w:cs="Arial"/>
        </w:rPr>
        <w:t>5</w:t>
      </w:r>
      <w:r w:rsidRPr="006F1B61">
        <w:rPr>
          <w:rFonts w:ascii="Lucida Sans" w:hAnsi="Lucida Sans" w:cs="Arial"/>
        </w:rPr>
        <w:t>:00 p.m. y Sábados de 8:00</w:t>
      </w:r>
      <w:r>
        <w:rPr>
          <w:rFonts w:ascii="Lucida Sans" w:hAnsi="Lucida Sans" w:cs="Arial"/>
        </w:rPr>
        <w:t xml:space="preserve"> </w:t>
      </w:r>
      <w:r w:rsidRPr="006F1B61">
        <w:rPr>
          <w:rFonts w:ascii="Lucida Sans" w:hAnsi="Lucida Sans" w:cs="Arial"/>
        </w:rPr>
        <w:t xml:space="preserve">a.m. </w:t>
      </w:r>
      <w:proofErr w:type="gramStart"/>
      <w:r w:rsidRPr="006F1B61">
        <w:rPr>
          <w:rFonts w:ascii="Lucida Sans" w:hAnsi="Lucida Sans" w:cs="Arial"/>
        </w:rPr>
        <w:t xml:space="preserve">A  </w:t>
      </w:r>
      <w:r>
        <w:rPr>
          <w:rFonts w:ascii="Lucida Sans" w:hAnsi="Lucida Sans" w:cs="Arial"/>
        </w:rPr>
        <w:t>4</w:t>
      </w:r>
      <w:proofErr w:type="gramEnd"/>
      <w:r>
        <w:rPr>
          <w:rFonts w:ascii="Lucida Sans" w:hAnsi="Lucida Sans" w:cs="Arial"/>
        </w:rPr>
        <w:t>: 00 p.m.</w:t>
      </w:r>
      <w:r w:rsidRPr="006F1B61">
        <w:rPr>
          <w:rFonts w:ascii="Lucida Sans" w:hAnsi="Lucida Sans" w:cs="Arial"/>
        </w:rPr>
        <w:t xml:space="preserve"> Devengando Cuatrocientos Dólares mensuales, ($ 400.00). </w:t>
      </w:r>
      <w:r>
        <w:rPr>
          <w:rFonts w:ascii="Lucida Sans" w:hAnsi="Lucida Sans" w:cs="Arial"/>
        </w:rPr>
        <w:t>Dichas contratación</w:t>
      </w:r>
      <w:r w:rsidRPr="006F1B61">
        <w:rPr>
          <w:rFonts w:ascii="Lucida Sans" w:hAnsi="Lucida Sans" w:cs="Arial"/>
        </w:rPr>
        <w:t xml:space="preserve"> a partir </w:t>
      </w:r>
      <w:proofErr w:type="gramStart"/>
      <w:r w:rsidRPr="006F1B61">
        <w:rPr>
          <w:rFonts w:ascii="Lucida Sans" w:hAnsi="Lucida Sans" w:cs="Arial"/>
        </w:rPr>
        <w:t xml:space="preserve">del </w:t>
      </w:r>
      <w:r>
        <w:rPr>
          <w:rFonts w:ascii="Lucida Sans" w:hAnsi="Lucida Sans" w:cs="Arial"/>
        </w:rPr>
        <w:t xml:space="preserve"> 13</w:t>
      </w:r>
      <w:proofErr w:type="gramEnd"/>
      <w:r>
        <w:rPr>
          <w:rFonts w:ascii="Lucida Sans" w:hAnsi="Lucida Sans" w:cs="Arial"/>
        </w:rPr>
        <w:t xml:space="preserve"> de Mayo </w:t>
      </w:r>
      <w:r w:rsidRPr="006F1B61">
        <w:rPr>
          <w:rFonts w:ascii="Lucida Sans" w:hAnsi="Lucida Sans" w:cs="Arial"/>
        </w:rPr>
        <w:t xml:space="preserve"> a Diciembre del presente año  y se desarrollan en el marco de la Ejecución del Proyecto: </w:t>
      </w:r>
      <w:r>
        <w:rPr>
          <w:rFonts w:ascii="Lucida Sans" w:hAnsi="Lucida Sans" w:cs="Arial"/>
        </w:rPr>
        <w:t>Programa de la Niñez, Adolescencia y Juventud 2019</w:t>
      </w:r>
      <w:r w:rsidRPr="006F1B61">
        <w:rPr>
          <w:rFonts w:ascii="Lucida Sans" w:hAnsi="Lucida Sans" w:cs="Arial"/>
        </w:rPr>
        <w:t>. Al mismo tiempo se autoriza a la Licenciada Leticia de Jesús Hernández Sánchez, para que firme el respectivo contrato y se nombra a Jorge Luis Palacios como administrador de Contrato.</w:t>
      </w:r>
      <w:r>
        <w:rPr>
          <w:rFonts w:ascii="Lucida Sans" w:hAnsi="Lucida Sans" w:cs="Arial"/>
        </w:rPr>
        <w:t xml:space="preserve"> Y para efectos de ley comuníquese. </w:t>
      </w:r>
      <w:r>
        <w:rPr>
          <w:rFonts w:ascii="Lucida Sans" w:hAnsi="Lucida Sans" w:cs="Arial"/>
          <w:b/>
        </w:rPr>
        <w:t xml:space="preserve">ACUERDO NUMERO CINCO: </w:t>
      </w:r>
      <w:r>
        <w:rPr>
          <w:rFonts w:ascii="Lucida Sans" w:hAnsi="Lucida Sans" w:cs="Arial"/>
        </w:rPr>
        <w:t xml:space="preserve">El Concejo Municipal considerando: I) Los resultados obtenidos en el cuadro comparativo de ofertas presentadas para reparaciones a realizar en la Casa de la cultura Municipal, donde se ofertan suministro de materiales y mano de obra. II) Que el artículo 31 </w:t>
      </w:r>
      <w:proofErr w:type="spellStart"/>
      <w:r>
        <w:rPr>
          <w:rFonts w:ascii="Lucida Sans" w:hAnsi="Lucida Sans" w:cs="Arial"/>
        </w:rPr>
        <w:t>numero</w:t>
      </w:r>
      <w:proofErr w:type="spellEnd"/>
      <w:r>
        <w:rPr>
          <w:rFonts w:ascii="Lucida Sans" w:hAnsi="Lucida Sans" w:cs="Arial"/>
        </w:rPr>
        <w:t xml:space="preserve"> 2 del Código Municipal, establece como obligaciones del Concejo </w:t>
      </w:r>
      <w:r w:rsidRPr="005A309D">
        <w:rPr>
          <w:rFonts w:ascii="Lucida Sans" w:hAnsi="Lucida Sans" w:cs="Tahoma"/>
          <w:lang w:val="es-SV"/>
        </w:rPr>
        <w:t>Proteger y conservar los bienes del Municipio</w:t>
      </w:r>
      <w:r>
        <w:rPr>
          <w:rFonts w:ascii="Tahoma" w:hAnsi="Tahoma" w:cs="Tahoma"/>
          <w:sz w:val="20"/>
          <w:szCs w:val="20"/>
          <w:lang w:val="es-SV"/>
        </w:rPr>
        <w:t xml:space="preserve">. </w:t>
      </w:r>
      <w:r>
        <w:rPr>
          <w:rFonts w:ascii="Lucida Sans" w:hAnsi="Lucida Sans" w:cs="Tahoma"/>
          <w:lang w:val="es-SV"/>
        </w:rPr>
        <w:t>Por lo anterior este Concejo Municipal en uso de las facultades legales que le confiere el Código Municipal vigente. ACUERDA: Contratar los servicios profesionales de Miguel Arnoldo Rivas para que suministre los materiales y mano de obra para reparaciones en los salones de la casa de la cultura Municipal. Por un monto de Seis Mil Cuatrocientos setenta y un dólares con setenta centavos, ($ 6,471.70), los cuales serán cancelados de la cuenta corriente numero 100-170-700886-</w:t>
      </w:r>
      <w:proofErr w:type="gramStart"/>
      <w:r>
        <w:rPr>
          <w:rFonts w:ascii="Lucida Sans" w:hAnsi="Lucida Sans" w:cs="Tahoma"/>
          <w:lang w:val="es-SV"/>
        </w:rPr>
        <w:t>5  del</w:t>
      </w:r>
      <w:proofErr w:type="gramEnd"/>
      <w:r>
        <w:rPr>
          <w:rFonts w:ascii="Lucida Sans" w:hAnsi="Lucida Sans" w:cs="Tahoma"/>
          <w:lang w:val="es-SV"/>
        </w:rPr>
        <w:t xml:space="preserve"> proyecto: Reparaciones y Mejoras al Edificio y Parque Municipal. Y para efectos de ley comuníquese. </w:t>
      </w:r>
      <w:r>
        <w:rPr>
          <w:rFonts w:ascii="Lucida Sans" w:hAnsi="Lucida Sans" w:cs="Tahoma"/>
          <w:b/>
          <w:lang w:val="es-SV"/>
        </w:rPr>
        <w:t xml:space="preserve">ACUERDO NUMERO SEIS: </w:t>
      </w:r>
      <w:r>
        <w:rPr>
          <w:rFonts w:ascii="Lucida Sans" w:hAnsi="Lucida Sans" w:cs="Tahoma"/>
          <w:lang w:val="es-SV"/>
        </w:rPr>
        <w:t xml:space="preserve">El Concejo Municipal en uso de las facultades legales que le confiere el Código Municipal vigente. ACUERDA: Autorizar a la tesorería para que realice la erogación de Tres Mil trescientos cuarenta y siete dólares con ochenta centavos, ($ 3,347.80), por pago de suministro e instalación de estructura metálica, ( placas, columna y viga , techo curvo y canal metálico con bajada de aguas lluvias; pago de planilla de mano de obra del 15 al 27 de abril y pago por reparación de 4 puertas, corte de </w:t>
      </w:r>
      <w:r>
        <w:rPr>
          <w:rFonts w:ascii="Lucida Sans" w:hAnsi="Lucida Sans" w:cs="Tahoma"/>
          <w:lang w:val="es-SV"/>
        </w:rPr>
        <w:lastRenderedPageBreak/>
        <w:t xml:space="preserve">balcones, elaboración y colocación de parrillas, todos los anteriores en el marco de la ejecución del proyecto: Construcción de Centro de Alcance para la prevención de la violencia de jóvenes de Villa El Carmen. y se cancelan de la cuenta corriente numero 100-170-700811-3. Y para efectos de ley comuníquese. </w:t>
      </w:r>
      <w:r>
        <w:rPr>
          <w:rFonts w:ascii="Lucida Sans" w:hAnsi="Lucida Sans" w:cs="Tahoma"/>
          <w:b/>
          <w:lang w:val="es-SV"/>
        </w:rPr>
        <w:t xml:space="preserve">ACUERDO NÚMERO SIETE </w:t>
      </w:r>
      <w:r>
        <w:rPr>
          <w:rFonts w:ascii="Lucida Sans" w:hAnsi="Lucida Sans" w:cs="Tahoma"/>
          <w:lang w:val="es-SV"/>
        </w:rPr>
        <w:t xml:space="preserve">El Concejo Municipal en uso de las facultades legales que le confiere el Código Municipal vigente. ACUERDA: Autorizar a la tesorería para que realice la erogación de Trescientos setenta y seis dólares, ($ 376.00), por pago de madres educadoras, instructor auxiliar de percusión e instructor de taller de Defensa Karate Do, todos correspondiente al mes de abril del presente año. Dichas erogaciones se realizan de la cuenta corriente numero 100-170-700873-3 del Programa de la Niñez, Adolescencia y Juventud 2019. Y para efectos de ley comuníquese. </w:t>
      </w:r>
      <w:r w:rsidRPr="00E8454C">
        <w:rPr>
          <w:rStyle w:val="FontStyle11"/>
          <w:rFonts w:ascii="Lucida Sans" w:hAnsi="Lucida Sans"/>
          <w:sz w:val="24"/>
          <w:szCs w:val="24"/>
          <w:lang w:val="es-ES_tradnl" w:eastAsia="es-ES_tradnl"/>
        </w:rPr>
        <w:t xml:space="preserve">Y no habiendo </w:t>
      </w:r>
      <w:proofErr w:type="spellStart"/>
      <w:r w:rsidRPr="00E8454C">
        <w:rPr>
          <w:rStyle w:val="FontStyle11"/>
          <w:rFonts w:ascii="Lucida Sans" w:hAnsi="Lucida Sans"/>
          <w:sz w:val="24"/>
          <w:szCs w:val="24"/>
          <w:lang w:val="es-ES_tradnl" w:eastAsia="es-ES_tradnl"/>
        </w:rPr>
        <w:t>mas</w:t>
      </w:r>
      <w:proofErr w:type="spellEnd"/>
      <w:r w:rsidRPr="00E8454C">
        <w:rPr>
          <w:rStyle w:val="FontStyle11"/>
          <w:rFonts w:ascii="Lucida Sans" w:hAnsi="Lucida Sans"/>
          <w:sz w:val="24"/>
          <w:szCs w:val="24"/>
          <w:lang w:val="es-ES_tradnl" w:eastAsia="es-ES_tradnl"/>
        </w:rPr>
        <w:t xml:space="preserve"> que hacer constar damos por terminada la presente acta la cual firmamos.</w:t>
      </w:r>
    </w:p>
    <w:p w14:paraId="01F6F2EF" w14:textId="77777777" w:rsidR="00382667" w:rsidRDefault="00382667" w:rsidP="00382667">
      <w:pPr>
        <w:spacing w:line="360" w:lineRule="auto"/>
        <w:jc w:val="both"/>
        <w:rPr>
          <w:b/>
        </w:rPr>
      </w:pPr>
    </w:p>
    <w:p w14:paraId="79D26EAC" w14:textId="77777777" w:rsidR="00382667" w:rsidRPr="002441D2" w:rsidRDefault="00382667" w:rsidP="00382667">
      <w:pPr>
        <w:spacing w:line="360" w:lineRule="auto"/>
        <w:jc w:val="both"/>
        <w:rPr>
          <w:rFonts w:ascii="Lucida Sans" w:hAnsi="Lucida Sans" w:cs="Arial"/>
          <w:lang w:val="es-MX"/>
        </w:rPr>
      </w:pPr>
    </w:p>
    <w:p w14:paraId="18ECB101" w14:textId="77777777" w:rsidR="00382667" w:rsidRPr="00E76892" w:rsidRDefault="00382667" w:rsidP="0038266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4B4F28C9" w14:textId="77777777" w:rsidR="00382667" w:rsidRPr="00E76892" w:rsidRDefault="00382667" w:rsidP="0038266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36DC946A" w14:textId="77777777" w:rsidR="00382667" w:rsidRPr="00E76892" w:rsidRDefault="00382667" w:rsidP="00382667">
      <w:pPr>
        <w:spacing w:after="0"/>
        <w:jc w:val="both"/>
        <w:rPr>
          <w:rFonts w:ascii="Lucida Sans" w:hAnsi="Lucida Sans" w:cstheme="minorHAnsi"/>
          <w:b/>
          <w:color w:val="000000"/>
          <w:sz w:val="20"/>
          <w:szCs w:val="20"/>
        </w:rPr>
      </w:pPr>
    </w:p>
    <w:p w14:paraId="473687D7" w14:textId="77777777" w:rsidR="00382667" w:rsidRPr="00E76892" w:rsidRDefault="00382667" w:rsidP="00382667">
      <w:pPr>
        <w:spacing w:after="0"/>
        <w:jc w:val="both"/>
        <w:rPr>
          <w:rFonts w:ascii="Lucida Sans" w:hAnsi="Lucida Sans" w:cstheme="minorHAnsi"/>
          <w:b/>
          <w:color w:val="000000"/>
          <w:sz w:val="20"/>
          <w:szCs w:val="20"/>
        </w:rPr>
      </w:pPr>
    </w:p>
    <w:p w14:paraId="12061B13" w14:textId="77777777" w:rsidR="00382667" w:rsidRPr="00E76892" w:rsidRDefault="00382667" w:rsidP="0038266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0F4964D3" w14:textId="77777777" w:rsidR="00382667" w:rsidRPr="00E76892" w:rsidRDefault="00382667" w:rsidP="00382667">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0DAD999E" w14:textId="77777777" w:rsidR="00382667" w:rsidRPr="00E76892" w:rsidRDefault="00382667" w:rsidP="00382667">
      <w:pPr>
        <w:spacing w:after="0" w:line="240" w:lineRule="auto"/>
        <w:jc w:val="both"/>
        <w:rPr>
          <w:rFonts w:ascii="Lucida Sans" w:hAnsi="Lucida Sans" w:cstheme="minorHAnsi"/>
          <w:b/>
          <w:color w:val="000000"/>
          <w:sz w:val="20"/>
          <w:szCs w:val="20"/>
        </w:rPr>
      </w:pPr>
    </w:p>
    <w:p w14:paraId="57EB0742" w14:textId="77777777" w:rsidR="00382667" w:rsidRPr="00E76892" w:rsidRDefault="00382667" w:rsidP="00382667">
      <w:pPr>
        <w:spacing w:after="0"/>
        <w:jc w:val="both"/>
        <w:rPr>
          <w:rFonts w:ascii="Lucida Sans" w:hAnsi="Lucida Sans" w:cstheme="minorHAnsi"/>
          <w:b/>
          <w:color w:val="000000"/>
          <w:sz w:val="20"/>
          <w:szCs w:val="20"/>
        </w:rPr>
      </w:pPr>
    </w:p>
    <w:p w14:paraId="6E82460A" w14:textId="77777777" w:rsidR="00382667" w:rsidRPr="00E76892" w:rsidRDefault="00382667" w:rsidP="00382667">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16C5F063" w14:textId="77777777" w:rsidR="00382667" w:rsidRPr="00E76892" w:rsidRDefault="00382667" w:rsidP="0038266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42A3B818" w14:textId="77777777" w:rsidR="00382667" w:rsidRPr="00E76892" w:rsidRDefault="00382667" w:rsidP="00382667">
      <w:pPr>
        <w:spacing w:after="0"/>
        <w:jc w:val="both"/>
        <w:rPr>
          <w:rFonts w:ascii="Lucida Sans" w:hAnsi="Lucida Sans" w:cstheme="minorHAnsi"/>
          <w:b/>
          <w:color w:val="000000"/>
          <w:sz w:val="20"/>
          <w:szCs w:val="20"/>
        </w:rPr>
      </w:pPr>
    </w:p>
    <w:p w14:paraId="1DDA380E" w14:textId="77777777" w:rsidR="00382667" w:rsidRPr="00E76892" w:rsidRDefault="00382667" w:rsidP="00382667">
      <w:pPr>
        <w:spacing w:after="0"/>
        <w:jc w:val="both"/>
        <w:rPr>
          <w:rFonts w:ascii="Lucida Sans" w:hAnsi="Lucida Sans" w:cstheme="minorHAnsi"/>
          <w:b/>
          <w:color w:val="000000"/>
          <w:sz w:val="20"/>
          <w:szCs w:val="20"/>
        </w:rPr>
      </w:pPr>
    </w:p>
    <w:p w14:paraId="57A52190" w14:textId="77777777" w:rsidR="00382667" w:rsidRPr="00E76892" w:rsidRDefault="00382667" w:rsidP="0038266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75057F28" w14:textId="77777777" w:rsidR="00382667" w:rsidRPr="00E76892" w:rsidRDefault="00382667" w:rsidP="0038266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6EEC064F" w14:textId="77777777" w:rsidR="00382667" w:rsidRPr="00E76892" w:rsidRDefault="00382667" w:rsidP="00382667">
      <w:pPr>
        <w:spacing w:after="0"/>
        <w:jc w:val="both"/>
        <w:rPr>
          <w:rFonts w:ascii="Lucida Sans" w:hAnsi="Lucida Sans" w:cstheme="minorHAnsi"/>
          <w:b/>
          <w:color w:val="000000"/>
          <w:sz w:val="20"/>
          <w:szCs w:val="20"/>
        </w:rPr>
      </w:pPr>
    </w:p>
    <w:p w14:paraId="6FBAEA60" w14:textId="77777777" w:rsidR="00382667" w:rsidRPr="00E76892" w:rsidRDefault="00382667" w:rsidP="00382667">
      <w:pPr>
        <w:spacing w:after="0"/>
        <w:jc w:val="both"/>
        <w:rPr>
          <w:rFonts w:ascii="Lucida Sans" w:hAnsi="Lucida Sans" w:cstheme="minorHAnsi"/>
          <w:b/>
          <w:color w:val="000000"/>
          <w:sz w:val="20"/>
          <w:szCs w:val="20"/>
        </w:rPr>
      </w:pPr>
    </w:p>
    <w:p w14:paraId="70BE5172" w14:textId="77777777" w:rsidR="00382667" w:rsidRDefault="00382667" w:rsidP="0038266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504763E5" w14:textId="77777777" w:rsidR="00382667" w:rsidRDefault="00382667" w:rsidP="0038266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5DD02E2B" w14:textId="77777777" w:rsidR="00382667" w:rsidRDefault="00382667" w:rsidP="0038266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168809A1" w14:textId="77777777" w:rsidR="00382667" w:rsidRPr="00E76892" w:rsidRDefault="00382667" w:rsidP="0038266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7BE62F70" w14:textId="77777777" w:rsidR="00382667" w:rsidRPr="00E76892" w:rsidRDefault="00382667" w:rsidP="00382667">
      <w:pPr>
        <w:spacing w:after="0"/>
        <w:jc w:val="both"/>
        <w:rPr>
          <w:rFonts w:ascii="Lucida Sans" w:hAnsi="Lucida Sans" w:cstheme="minorHAnsi"/>
          <w:b/>
          <w:color w:val="000000"/>
          <w:sz w:val="20"/>
          <w:szCs w:val="20"/>
        </w:rPr>
      </w:pPr>
    </w:p>
    <w:p w14:paraId="48B6E69B" w14:textId="77777777" w:rsidR="00382667" w:rsidRPr="00E76892" w:rsidRDefault="00382667" w:rsidP="00382667">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2BB99928" w14:textId="77777777" w:rsidR="00382667" w:rsidRPr="00E76892" w:rsidRDefault="00382667" w:rsidP="00382667">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0A356D00" w14:textId="77777777" w:rsidR="00382667" w:rsidRPr="00E76892" w:rsidRDefault="00382667" w:rsidP="00382667">
      <w:pPr>
        <w:spacing w:after="0"/>
        <w:jc w:val="both"/>
        <w:rPr>
          <w:rFonts w:ascii="Lucida Sans" w:hAnsi="Lucida Sans" w:cstheme="minorHAnsi"/>
          <w:sz w:val="20"/>
          <w:szCs w:val="20"/>
        </w:rPr>
      </w:pPr>
    </w:p>
    <w:p w14:paraId="19077E03" w14:textId="77777777" w:rsidR="00382667" w:rsidRPr="00E76892" w:rsidRDefault="00382667" w:rsidP="00382667">
      <w:pPr>
        <w:spacing w:after="0"/>
        <w:jc w:val="both"/>
        <w:rPr>
          <w:rFonts w:ascii="Lucida Sans" w:hAnsi="Lucida Sans" w:cstheme="minorHAnsi"/>
          <w:b/>
          <w:sz w:val="20"/>
          <w:szCs w:val="20"/>
        </w:rPr>
      </w:pPr>
    </w:p>
    <w:p w14:paraId="4F7A0571" w14:textId="77777777" w:rsidR="00382667" w:rsidRPr="00E76892" w:rsidRDefault="00382667" w:rsidP="00382667">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48130C54" w14:textId="172F9D6A" w:rsidR="000C1D8A" w:rsidRDefault="00382667" w:rsidP="00382667">
      <w:pPr>
        <w:jc w:val="center"/>
      </w:pPr>
      <w:r w:rsidRPr="00E76892">
        <w:rPr>
          <w:rFonts w:ascii="Lucida Sans" w:hAnsi="Lucida Sans" w:cstheme="minorHAnsi"/>
          <w:b/>
          <w:sz w:val="20"/>
          <w:szCs w:val="20"/>
        </w:rPr>
        <w:t>Secretaria Municipal</w:t>
      </w:r>
    </w:p>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67"/>
    <w:rsid w:val="000C1D8A"/>
    <w:rsid w:val="0038266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3489"/>
  <w15:chartTrackingRefBased/>
  <w15:docId w15:val="{53D862E1-7019-4DB8-93DF-5FE1EF18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667"/>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382667"/>
    <w:rPr>
      <w:rFonts w:ascii="Times New Roman" w:hAnsi="Times New Roman" w:cs="Times New Roman"/>
      <w:b/>
      <w:bCs/>
      <w:sz w:val="22"/>
      <w:szCs w:val="22"/>
    </w:rPr>
  </w:style>
  <w:style w:type="character" w:customStyle="1" w:styleId="FontStyle17">
    <w:name w:val="Font Style17"/>
    <w:basedOn w:val="Fuentedeprrafopredeter"/>
    <w:uiPriority w:val="99"/>
    <w:rsid w:val="0038266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1555</Words>
  <Characters>8556</Characters>
  <Application>Microsoft Office Word</Application>
  <DocSecurity>0</DocSecurity>
  <Lines>71</Lines>
  <Paragraphs>20</Paragraphs>
  <ScaleCrop>false</ScaleCrop>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2021-12-07T17:42:00Z</dcterms:created>
  <dcterms:modified xsi:type="dcterms:W3CDTF">2021-12-07T17:43:00Z</dcterms:modified>
</cp:coreProperties>
</file>