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B675" w14:textId="77777777" w:rsidR="00BD240E" w:rsidRPr="00E8454C" w:rsidRDefault="00BD240E" w:rsidP="00BD240E">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TRECE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cuatro </w:t>
      </w:r>
      <w:r w:rsidRPr="005C3AB1">
        <w:rPr>
          <w:rFonts w:ascii="Lucida Sans" w:hAnsi="Lucida Sans" w:cstheme="minorHAnsi"/>
          <w:lang w:val="es-MX"/>
        </w:rPr>
        <w:t xml:space="preserve">de </w:t>
      </w:r>
      <w:r>
        <w:rPr>
          <w:rFonts w:ascii="Lucida Sans" w:hAnsi="Lucida Sans" w:cstheme="minorHAnsi"/>
          <w:lang w:val="es-MX"/>
        </w:rPr>
        <w:t>abril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las siguientes erogaciones: I) Treinta y Cuatro dólares con treinta centavos, ($ 34.30), por compra de Azúcar, Café, Vasos y platos desechables, que serán utilizados en velación de los señores: José Reyes Munguía de Cantón Santa Lucia, y la señora Columba Rodríguez de Comunidad Las Gemelas. II) Once </w:t>
      </w:r>
      <w:proofErr w:type="gramStart"/>
      <w:r>
        <w:rPr>
          <w:rFonts w:ascii="Lucida Sans" w:hAnsi="Lucida Sans" w:cstheme="minorHAnsi"/>
        </w:rPr>
        <w:t>Dólares</w:t>
      </w:r>
      <w:proofErr w:type="gramEnd"/>
      <w:r>
        <w:rPr>
          <w:rFonts w:ascii="Lucida Sans" w:hAnsi="Lucida Sans" w:cstheme="minorHAnsi"/>
        </w:rPr>
        <w:t xml:space="preserve">, ($ 11.00), por compra de fardos de agua embolsadas y paquetes de bolsas para basura que serán utilizadas en jornada de limpieza realizada en el Barrio El Centro de esta Villa. III) Cuarenta y seis dólares, ($ 46.00), por compra de accesorios (adaptadores, pegamento, válvulas, codos de </w:t>
      </w:r>
      <w:proofErr w:type="spellStart"/>
      <w:r>
        <w:rPr>
          <w:rFonts w:ascii="Lucida Sans" w:hAnsi="Lucida Sans" w:cstheme="minorHAnsi"/>
        </w:rPr>
        <w:t>pvc</w:t>
      </w:r>
      <w:proofErr w:type="spellEnd"/>
      <w:r>
        <w:rPr>
          <w:rFonts w:ascii="Lucida Sans" w:hAnsi="Lucida Sans" w:cstheme="minorHAnsi"/>
        </w:rPr>
        <w:t xml:space="preserve"> y </w:t>
      </w:r>
      <w:proofErr w:type="spellStart"/>
      <w:r>
        <w:rPr>
          <w:rFonts w:ascii="Lucida Sans" w:hAnsi="Lucida Sans" w:cstheme="minorHAnsi"/>
        </w:rPr>
        <w:t>tee</w:t>
      </w:r>
      <w:proofErr w:type="spellEnd"/>
      <w:r>
        <w:rPr>
          <w:rFonts w:ascii="Lucida Sans" w:hAnsi="Lucida Sans" w:cstheme="minorHAnsi"/>
        </w:rPr>
        <w:t xml:space="preserve">), que serán utilizadas para reparaciones en red de distribución en Comunidad María Mercedes. Dichas erogaciones se realizan de la cuenta corriente numero 100-170-700218-2 de Fondos propios. 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en uso de las facultades legales que le confiere el Código Municipal vigente. ACUERDA: Autorizar a la tesorería para que realice la erogación de Dieciocho dólares con treinta y cinco centavos, ($ 18.35), por compra de refrigerios para asistentes a taller denominado “También somos personas”, impartido por el Comité Local de Derechos dirigidos a alumnos del Centro Escolar Cantón Candelaria. Dicha erogación se realiza </w:t>
      </w:r>
      <w:r>
        <w:rPr>
          <w:rFonts w:ascii="Lucida Sans" w:hAnsi="Lucida Sans" w:cstheme="minorHAnsi"/>
        </w:rPr>
        <w:lastRenderedPageBreak/>
        <w:t xml:space="preserve">de la cuenta corriente numero 100-170-700218-2 de Fondos Propios.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para que realice la erogación de Seis Mil Seiscientos Ochenta y siete dólares con treinta y tres centavos, ($ 6,687.33), a la empresa </w:t>
      </w:r>
      <w:r w:rsidRPr="00CB26C2">
        <w:rPr>
          <w:rFonts w:ascii="Lucida Sans" w:hAnsi="Lucida Sans" w:cstheme="minorHAnsi"/>
        </w:rPr>
        <w:t>ALUMI SERVI,</w:t>
      </w:r>
      <w:r>
        <w:rPr>
          <w:rFonts w:ascii="Lucida Sans" w:hAnsi="Lucida Sans" w:cstheme="minorHAnsi"/>
        </w:rPr>
        <w:t xml:space="preserve"> (Sonia idalia Aragón </w:t>
      </w:r>
      <w:proofErr w:type="spellStart"/>
      <w:r>
        <w:rPr>
          <w:rFonts w:ascii="Lucida Sans" w:hAnsi="Lucida Sans" w:cstheme="minorHAnsi"/>
        </w:rPr>
        <w:t>Suria</w:t>
      </w:r>
      <w:proofErr w:type="spellEnd"/>
      <w:r>
        <w:rPr>
          <w:rFonts w:ascii="Lucida Sans" w:hAnsi="Lucida Sans" w:cstheme="minorHAnsi"/>
        </w:rPr>
        <w:t xml:space="preserve">), </w:t>
      </w:r>
      <w:proofErr w:type="gramStart"/>
      <w:r>
        <w:rPr>
          <w:rFonts w:ascii="Lucida Sans" w:hAnsi="Lucida Sans" w:cstheme="minorHAnsi"/>
        </w:rPr>
        <w:t>por  suministro</w:t>
      </w:r>
      <w:proofErr w:type="gramEnd"/>
      <w:r>
        <w:rPr>
          <w:rFonts w:ascii="Lucida Sans" w:hAnsi="Lucida Sans" w:cstheme="minorHAnsi"/>
        </w:rPr>
        <w:t xml:space="preserve"> e instalación de Cielo falso, accesorios y ventanas para el edificio donde se ejecuta el </w:t>
      </w:r>
      <w:r>
        <w:rPr>
          <w:rFonts w:ascii="Lucida Sans" w:hAnsi="Lucida Sans" w:cs="Arial"/>
        </w:rPr>
        <w:t>proyecto: Construcción del Centro de Alcance para la Prevención  de la Violencia  de jóvenes de Villa El Carmen. Dicha erogación se realiza de la cuenta corriente numero 100-170-700811-</w:t>
      </w:r>
      <w:proofErr w:type="gramStart"/>
      <w:r>
        <w:rPr>
          <w:rFonts w:ascii="Lucida Sans" w:hAnsi="Lucida Sans" w:cs="Arial"/>
        </w:rPr>
        <w:t>3.Y</w:t>
      </w:r>
      <w:proofErr w:type="gramEnd"/>
      <w:r>
        <w:rPr>
          <w:rFonts w:ascii="Lucida Sans" w:hAnsi="Lucida Sans" w:cs="Arial"/>
        </w:rPr>
        <w:t xml:space="preserve"> para efectos de ley. </w:t>
      </w:r>
      <w:r>
        <w:rPr>
          <w:rFonts w:ascii="Lucida Sans" w:hAnsi="Lucida Sans" w:cs="Arial"/>
          <w:b/>
        </w:rPr>
        <w:t xml:space="preserve"> ACUERDO NUMERO CUATRO: </w:t>
      </w:r>
      <w:r>
        <w:rPr>
          <w:rFonts w:ascii="Lucida Sans" w:hAnsi="Lucida Sans" w:cstheme="minorHAnsi"/>
        </w:rPr>
        <w:t xml:space="preserve">El Concejo Municipal en uso de las facultades legales que le confiere el Código Municipal vigente. ACUERDA: Autorizar a la tesorería para que realice la erogación de Quinientos noventa y nueve dólares con treinta y nueve centavos, ($ 599.39), por pago a PRONOBIS, por disposición final de desechos </w:t>
      </w:r>
      <w:proofErr w:type="spellStart"/>
      <w:r>
        <w:rPr>
          <w:rFonts w:ascii="Lucida Sans" w:hAnsi="Lucida Sans" w:cstheme="minorHAnsi"/>
        </w:rPr>
        <w:t>solidos</w:t>
      </w:r>
      <w:proofErr w:type="spellEnd"/>
      <w:r>
        <w:rPr>
          <w:rFonts w:ascii="Lucida Sans" w:hAnsi="Lucida Sans" w:cstheme="minorHAnsi"/>
        </w:rPr>
        <w:t xml:space="preserve"> generados en esta Villa Correspondiente al periodo del 16 al 31 de marzo del presente año y pago de combustible utilizado para la recolección y traslado a la planta ubicada en Nejapa. Dicha erogación se realiza de la cuenta corriente numero 100-170-700875-0 del proyecto: Recolección, </w:t>
      </w:r>
      <w:proofErr w:type="gramStart"/>
      <w:r>
        <w:rPr>
          <w:rFonts w:ascii="Lucida Sans" w:hAnsi="Lucida Sans" w:cstheme="minorHAnsi"/>
        </w:rPr>
        <w:t>Transporte  y</w:t>
      </w:r>
      <w:proofErr w:type="gramEnd"/>
      <w:r>
        <w:rPr>
          <w:rFonts w:ascii="Lucida Sans" w:hAnsi="Lucida Sans" w:cstheme="minorHAnsi"/>
        </w:rPr>
        <w:t xml:space="preserve"> Disposición final de desechos </w:t>
      </w:r>
      <w:proofErr w:type="spellStart"/>
      <w:r>
        <w:rPr>
          <w:rFonts w:ascii="Lucida Sans" w:hAnsi="Lucida Sans" w:cstheme="minorHAnsi"/>
        </w:rPr>
        <w:t>solidos</w:t>
      </w:r>
      <w:proofErr w:type="spellEnd"/>
      <w:r>
        <w:rPr>
          <w:rFonts w:ascii="Lucida Sans" w:hAnsi="Lucida Sans" w:cstheme="minorHAnsi"/>
        </w:rPr>
        <w:t xml:space="preserve"> 2019.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las </w:t>
      </w:r>
      <w:proofErr w:type="gramStart"/>
      <w:r>
        <w:rPr>
          <w:rFonts w:ascii="Lucida Sans" w:hAnsi="Lucida Sans" w:cstheme="minorHAnsi"/>
        </w:rPr>
        <w:t>siguientes  erogaciones</w:t>
      </w:r>
      <w:proofErr w:type="gramEnd"/>
      <w:r>
        <w:rPr>
          <w:rFonts w:ascii="Lucida Sans" w:hAnsi="Lucida Sans" w:cstheme="minorHAnsi"/>
        </w:rPr>
        <w:t xml:space="preserve">: I) Cuarenta y cuatro dólares, ($ 44.00), por pago de cambio de fotoceldas en luminarias, reconexión de luminaria ubicadas en Barrio El Centro, Barrio El Calvario, Calle principal de Cantón La Paz y Cantón Concepción. II) Ciento ochenta dólares, ($ 180.00), por compra de pan el cual es utilizado para la velación de los señores: Santos García, Luciano Mejía López ambos de Cantón San Antonio, Andrea Nolasco Vda. De Solórzano de Cantón Santa Lucia, </w:t>
      </w:r>
      <w:proofErr w:type="spellStart"/>
      <w:r>
        <w:rPr>
          <w:rFonts w:ascii="Lucida Sans" w:hAnsi="Lucida Sans" w:cstheme="minorHAnsi"/>
        </w:rPr>
        <w:t>Miliana</w:t>
      </w:r>
      <w:proofErr w:type="spellEnd"/>
      <w:r>
        <w:rPr>
          <w:rFonts w:ascii="Lucida Sans" w:hAnsi="Lucida Sans" w:cstheme="minorHAnsi"/>
        </w:rPr>
        <w:t xml:space="preserve"> Pérez Vda. De Palacios de Cantón El Carmen, José Alvares de Cantón San Sebastián y Domingo Hernández Fuentes de Cantón </w:t>
      </w:r>
      <w:proofErr w:type="gramStart"/>
      <w:r>
        <w:rPr>
          <w:rFonts w:ascii="Lucida Sans" w:hAnsi="Lucida Sans" w:cstheme="minorHAnsi"/>
        </w:rPr>
        <w:t>El  Carmen</w:t>
      </w:r>
      <w:proofErr w:type="gramEnd"/>
      <w:r>
        <w:rPr>
          <w:rFonts w:ascii="Lucida Sans" w:hAnsi="Lucida Sans" w:cstheme="minorHAnsi"/>
        </w:rPr>
        <w:t xml:space="preserve">. Y III) Treinta y Seis </w:t>
      </w:r>
      <w:proofErr w:type="gramStart"/>
      <w:r>
        <w:rPr>
          <w:rFonts w:ascii="Lucida Sans" w:hAnsi="Lucida Sans" w:cstheme="minorHAnsi"/>
        </w:rPr>
        <w:t>Dólares</w:t>
      </w:r>
      <w:proofErr w:type="gramEnd"/>
      <w:r>
        <w:rPr>
          <w:rFonts w:ascii="Lucida Sans" w:hAnsi="Lucida Sans" w:cstheme="minorHAnsi"/>
        </w:rPr>
        <w:t>, ($ 36.00), por compra de bolsas jardineras las cuales son utilizadas para la recolección de basura. Dichas erogaciones se realizan de la cuenta corriente numero 100-170-700218-</w:t>
      </w:r>
      <w:r>
        <w:rPr>
          <w:rFonts w:ascii="Lucida Sans" w:hAnsi="Lucida Sans" w:cstheme="minorHAnsi"/>
        </w:rPr>
        <w:lastRenderedPageBreak/>
        <w:t xml:space="preserve">2 de Fondos Propios. Y para efectos de ley comuníquese. </w:t>
      </w:r>
      <w:r>
        <w:rPr>
          <w:rFonts w:ascii="Lucida Sans" w:hAnsi="Lucida Sans" w:cstheme="minorHAnsi"/>
          <w:b/>
        </w:rPr>
        <w:t xml:space="preserve">ACUERDO NUMERO SEIS: </w:t>
      </w:r>
      <w:r>
        <w:rPr>
          <w:rFonts w:ascii="Lucida Sans" w:hAnsi="Lucida Sans" w:cstheme="minorHAnsi"/>
        </w:rPr>
        <w:t xml:space="preserve">El Concejo Municipal en uso de las facultades legales que le confiere el Código Municipal vigente. ACUERDA: Autorizar a la tesorería para que realice un reintegro de Doscientos cuarenta y tres dólares con diez centavos, ($ 243.10), por </w:t>
      </w:r>
      <w:proofErr w:type="gramStart"/>
      <w:r>
        <w:rPr>
          <w:rFonts w:ascii="Lucida Sans" w:hAnsi="Lucida Sans" w:cstheme="minorHAnsi"/>
        </w:rPr>
        <w:t>excedente  en</w:t>
      </w:r>
      <w:proofErr w:type="gramEnd"/>
      <w:r>
        <w:rPr>
          <w:rFonts w:ascii="Lucida Sans" w:hAnsi="Lucida Sans" w:cstheme="minorHAnsi"/>
        </w:rPr>
        <w:t xml:space="preserve"> el Programa de la Niñez, Adolescencia y Juventud 2018. Dicho reintegro se realiza a la cuenta corriente numero 100-170-700220-4 del 75% FODES. Y para efectos de ley comuníquese. </w:t>
      </w:r>
      <w:r>
        <w:rPr>
          <w:rFonts w:ascii="Lucida Sans" w:hAnsi="Lucida Sans" w:cstheme="minorHAnsi"/>
          <w:b/>
        </w:rPr>
        <w:t xml:space="preserve">ACUERDO NUMERO SIETE: </w:t>
      </w:r>
      <w:r>
        <w:rPr>
          <w:rFonts w:ascii="Lucida Sans" w:hAnsi="Lucida Sans" w:cstheme="minorHAnsi"/>
        </w:rPr>
        <w:t>El Concejo Municipal en uso de las facultades legales que le confiere el Código Municipal vigente. ACUERDA: Autorizar a la tesorería para que realice los siguientes desembolsos: I) Dos Mil dólares, ($ 2,000.00); a la cuenta corriente numero 100-170-700873-3 del programa de la Niñez, Adolescencia y Juventud 2019. II) Tres Mil Dólares, ($ 3,000.00</w:t>
      </w:r>
      <w:proofErr w:type="gramStart"/>
      <w:r>
        <w:rPr>
          <w:rFonts w:ascii="Lucida Sans" w:hAnsi="Lucida Sans" w:cstheme="minorHAnsi"/>
        </w:rPr>
        <w:t>),  a</w:t>
      </w:r>
      <w:proofErr w:type="gramEnd"/>
      <w:r>
        <w:rPr>
          <w:rFonts w:ascii="Lucida Sans" w:hAnsi="Lucida Sans" w:cstheme="minorHAnsi"/>
        </w:rPr>
        <w:t xml:space="preserve"> la cuenta corriente numero 100-170-700869-5 del proyecto: Recolección, Transporte y disposición final de desechos </w:t>
      </w:r>
      <w:proofErr w:type="spellStart"/>
      <w:r>
        <w:rPr>
          <w:rFonts w:ascii="Lucida Sans" w:hAnsi="Lucida Sans" w:cstheme="minorHAnsi"/>
        </w:rPr>
        <w:t>solidos</w:t>
      </w:r>
      <w:proofErr w:type="spellEnd"/>
      <w:r>
        <w:rPr>
          <w:rFonts w:ascii="Lucida Sans" w:hAnsi="Lucida Sans" w:cstheme="minorHAnsi"/>
        </w:rPr>
        <w:t xml:space="preserve"> 2019. Dichas transferencias se realizan de la cuenta corriente numero 100-170-700220-4 del 75% FODES.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 erogación de Setecientos setenta y seis dólares, ($ 776.00), por pago de instructor, instructor auxiliar de vientos y percusión, correspondiente al mes de </w:t>
      </w:r>
      <w:proofErr w:type="gramStart"/>
      <w:r>
        <w:rPr>
          <w:rFonts w:ascii="Lucida Sans" w:hAnsi="Lucida Sans" w:cstheme="minorHAnsi"/>
        </w:rPr>
        <w:t>Marzo;  pago</w:t>
      </w:r>
      <w:proofErr w:type="gramEnd"/>
      <w:r>
        <w:rPr>
          <w:rFonts w:ascii="Lucida Sans" w:hAnsi="Lucida Sans" w:cstheme="minorHAnsi"/>
        </w:rPr>
        <w:t xml:space="preserve"> de instructor de taller de Defensa Personal Karate Do, correspondiente a los meses de Enero, febrero y marzo del presente año.  Pago de madres educadoras del CBI Cantón San Antonio correspondiente al mes de febrero del presente año. Dichas erogaciones se realizan de la cuenta corriente numero 100-170-700873-3 del programa de la niñez, adolescencia y Juventud 2019. Y para efectos de ley comuníquese.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la erogación de Cuarenta y cinco dólares, ($ 45.00), por pago de desalojo de ripio en camión de 8.75 toneladas del lugar donde se construye en Centro de Alcance de </w:t>
      </w:r>
      <w:proofErr w:type="gramStart"/>
      <w:r>
        <w:rPr>
          <w:rFonts w:ascii="Lucida Sans" w:hAnsi="Lucida Sans" w:cstheme="minorHAnsi"/>
        </w:rPr>
        <w:t>esta  Villa</w:t>
      </w:r>
      <w:proofErr w:type="gramEnd"/>
      <w:r>
        <w:rPr>
          <w:rFonts w:ascii="Lucida Sans" w:hAnsi="Lucida Sans" w:cstheme="minorHAnsi"/>
        </w:rPr>
        <w:t xml:space="preserve">. Dicha erogación se realiza de la cuenta corriente numero 100-170-700811-3. Y para efectos de ley comuníquese. </w:t>
      </w:r>
      <w:r>
        <w:rPr>
          <w:rFonts w:ascii="Lucida Sans" w:hAnsi="Lucida Sans" w:cstheme="minorHAnsi"/>
          <w:b/>
        </w:rPr>
        <w:t xml:space="preserve">ACUERDO NUMERO DIEZ: </w:t>
      </w:r>
      <w:r>
        <w:rPr>
          <w:rFonts w:ascii="Lucida Sans" w:hAnsi="Lucida Sans" w:cstheme="minorHAnsi"/>
        </w:rPr>
        <w:t xml:space="preserve">El Concejo Municipal en uso de las facultades </w:t>
      </w:r>
      <w:r>
        <w:rPr>
          <w:rFonts w:ascii="Lucida Sans" w:hAnsi="Lucida Sans" w:cstheme="minorHAnsi"/>
        </w:rPr>
        <w:lastRenderedPageBreak/>
        <w:t xml:space="preserve">legales que le confiere el Código Municipal vigente. ACUERDA: Autorizar a la tesorería para que realice la erogación de Seiscientos noventa dólares con tres centavos, ($ 690.03), por pago de disposición final de desechos </w:t>
      </w:r>
      <w:proofErr w:type="spellStart"/>
      <w:r>
        <w:rPr>
          <w:rFonts w:ascii="Lucida Sans" w:hAnsi="Lucida Sans" w:cstheme="minorHAnsi"/>
        </w:rPr>
        <w:t>solidos</w:t>
      </w:r>
      <w:proofErr w:type="spellEnd"/>
      <w:r>
        <w:rPr>
          <w:rFonts w:ascii="Lucida Sans" w:hAnsi="Lucida Sans" w:cstheme="minorHAnsi"/>
        </w:rPr>
        <w:t xml:space="preserve"> generados en esta villa correspondiente del 01 al 30 de abril del presente año. Dicha erogación se realiza de la cuenta corriente numero 100-170-700875-0 del proyecto: Recolección, transporte y Disposición final de desechos </w:t>
      </w:r>
      <w:proofErr w:type="spellStart"/>
      <w:r>
        <w:rPr>
          <w:rFonts w:ascii="Lucida Sans" w:hAnsi="Lucida Sans" w:cstheme="minorHAnsi"/>
        </w:rPr>
        <w:t>Solidos</w:t>
      </w:r>
      <w:proofErr w:type="spellEnd"/>
      <w:r>
        <w:rPr>
          <w:rFonts w:ascii="Lucida Sans" w:hAnsi="Lucida Sans" w:cstheme="minorHAnsi"/>
        </w:rPr>
        <w:t xml:space="preserve"> 2019. 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le confiere el Código Municipal vigente. ACUERDA: Autorizar a la tesorería para que realice la erogación de Cuatro Mil Seiscientos treinta y nueve dólares con cincuenta centavos, ($ 4,639.50), por pago de maestros </w:t>
      </w:r>
      <w:proofErr w:type="gramStart"/>
      <w:r>
        <w:rPr>
          <w:rFonts w:ascii="Lucida Sans" w:hAnsi="Lucida Sans" w:cstheme="minorHAnsi"/>
        </w:rPr>
        <w:t>que</w:t>
      </w:r>
      <w:proofErr w:type="gramEnd"/>
      <w:r>
        <w:rPr>
          <w:rFonts w:ascii="Lucida Sans" w:hAnsi="Lucida Sans" w:cstheme="minorHAnsi"/>
        </w:rPr>
        <w:t xml:space="preserve"> contratados por esta Municipalidad, correspondiente al mes de marzo del presente año, pago de mensualidades de alumnos que cuentan con beca completa en las Universidades Andrés Bello, Universidad Salvadoreña Alberto </w:t>
      </w:r>
      <w:proofErr w:type="spellStart"/>
      <w:r>
        <w:rPr>
          <w:rFonts w:ascii="Lucida Sans" w:hAnsi="Lucida Sans" w:cstheme="minorHAnsi"/>
        </w:rPr>
        <w:t>Manferrer</w:t>
      </w:r>
      <w:proofErr w:type="spellEnd"/>
      <w:r>
        <w:rPr>
          <w:rFonts w:ascii="Lucida Sans" w:hAnsi="Lucida Sans" w:cstheme="minorHAnsi"/>
        </w:rPr>
        <w:t xml:space="preserve"> y Universidad Tecnológica de El Salvador, correspondientes del abril a mayo. Dichas erogaciones se realizan de la cuenta corriente numero 100-170-700878-4 del Proyecto: Fortalecimiento a la Educación 2019.  Y para efectos de ley comuníquese.</w:t>
      </w:r>
      <w:r w:rsidRPr="000466FF">
        <w:rPr>
          <w:rFonts w:ascii="Lucida Sans" w:hAnsi="Lucida Sans" w:cstheme="minorHAnsi"/>
          <w:color w:val="000000"/>
        </w:rPr>
        <w:t xml:space="preserve">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por no estar de acuerdo con la modalidad de ejecución de este proyecto.</w:t>
      </w:r>
      <w:r>
        <w:rPr>
          <w:rFonts w:ascii="Lucida Sans" w:hAnsi="Lucida Sans" w:cstheme="minorHAnsi"/>
        </w:rPr>
        <w:t xml:space="preserv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5E5A73C1" w14:textId="77777777" w:rsidR="00BD240E" w:rsidRDefault="00BD240E" w:rsidP="00BD240E">
      <w:pPr>
        <w:spacing w:line="360" w:lineRule="auto"/>
        <w:jc w:val="both"/>
        <w:rPr>
          <w:b/>
        </w:rPr>
      </w:pPr>
    </w:p>
    <w:p w14:paraId="4F17975E" w14:textId="77777777" w:rsidR="00BD240E" w:rsidRPr="002441D2" w:rsidRDefault="00BD240E" w:rsidP="00BD240E">
      <w:pPr>
        <w:spacing w:line="360" w:lineRule="auto"/>
        <w:jc w:val="both"/>
        <w:rPr>
          <w:rFonts w:ascii="Lucida Sans" w:hAnsi="Lucida Sans" w:cs="Arial"/>
          <w:lang w:val="es-MX"/>
        </w:rPr>
      </w:pPr>
    </w:p>
    <w:p w14:paraId="5716CC56" w14:textId="77777777" w:rsidR="00BD240E" w:rsidRPr="00E76892" w:rsidRDefault="00BD240E" w:rsidP="00BD240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0A9DB42" w14:textId="77777777" w:rsidR="00BD240E" w:rsidRPr="00E76892" w:rsidRDefault="00BD240E" w:rsidP="00BD240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F4D288D" w14:textId="77777777" w:rsidR="00BD240E" w:rsidRPr="00E76892" w:rsidRDefault="00BD240E" w:rsidP="00BD240E">
      <w:pPr>
        <w:spacing w:after="0"/>
        <w:jc w:val="both"/>
        <w:rPr>
          <w:rFonts w:ascii="Lucida Sans" w:hAnsi="Lucida Sans" w:cstheme="minorHAnsi"/>
          <w:b/>
          <w:color w:val="000000"/>
          <w:sz w:val="20"/>
          <w:szCs w:val="20"/>
        </w:rPr>
      </w:pPr>
    </w:p>
    <w:p w14:paraId="3E197E31" w14:textId="77777777" w:rsidR="00BD240E" w:rsidRPr="00E76892" w:rsidRDefault="00BD240E" w:rsidP="00BD240E">
      <w:pPr>
        <w:spacing w:after="0"/>
        <w:jc w:val="both"/>
        <w:rPr>
          <w:rFonts w:ascii="Lucida Sans" w:hAnsi="Lucida Sans" w:cstheme="minorHAnsi"/>
          <w:b/>
          <w:color w:val="000000"/>
          <w:sz w:val="20"/>
          <w:szCs w:val="20"/>
        </w:rPr>
      </w:pPr>
    </w:p>
    <w:p w14:paraId="730AF6E3" w14:textId="77777777" w:rsidR="00BD240E" w:rsidRPr="00E76892" w:rsidRDefault="00BD240E" w:rsidP="00BD240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06AE618C" w14:textId="77777777" w:rsidR="00BD240E" w:rsidRPr="00E76892" w:rsidRDefault="00BD240E" w:rsidP="00BD240E">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6AE0EDBB" w14:textId="77777777" w:rsidR="00BD240E" w:rsidRPr="00E76892" w:rsidRDefault="00BD240E" w:rsidP="00BD240E">
      <w:pPr>
        <w:spacing w:after="0" w:line="240" w:lineRule="auto"/>
        <w:jc w:val="both"/>
        <w:rPr>
          <w:rFonts w:ascii="Lucida Sans" w:hAnsi="Lucida Sans" w:cstheme="minorHAnsi"/>
          <w:b/>
          <w:color w:val="000000"/>
          <w:sz w:val="20"/>
          <w:szCs w:val="20"/>
        </w:rPr>
      </w:pPr>
    </w:p>
    <w:p w14:paraId="520D0FC6" w14:textId="77777777" w:rsidR="00BD240E" w:rsidRPr="00E76892" w:rsidRDefault="00BD240E" w:rsidP="00BD240E">
      <w:pPr>
        <w:spacing w:after="0"/>
        <w:jc w:val="both"/>
        <w:rPr>
          <w:rFonts w:ascii="Lucida Sans" w:hAnsi="Lucida Sans" w:cstheme="minorHAnsi"/>
          <w:b/>
          <w:color w:val="000000"/>
          <w:sz w:val="20"/>
          <w:szCs w:val="20"/>
        </w:rPr>
      </w:pPr>
    </w:p>
    <w:p w14:paraId="5A230E0C" w14:textId="77777777" w:rsidR="00BD240E" w:rsidRPr="00E76892" w:rsidRDefault="00BD240E" w:rsidP="00BD240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0DDECA83" w14:textId="77777777" w:rsidR="00BD240E" w:rsidRPr="00E76892" w:rsidRDefault="00BD240E" w:rsidP="00BD240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370BC980" w14:textId="77777777" w:rsidR="00BD240E" w:rsidRPr="00E76892" w:rsidRDefault="00BD240E" w:rsidP="00BD240E">
      <w:pPr>
        <w:spacing w:after="0"/>
        <w:jc w:val="both"/>
        <w:rPr>
          <w:rFonts w:ascii="Lucida Sans" w:hAnsi="Lucida Sans" w:cstheme="minorHAnsi"/>
          <w:b/>
          <w:color w:val="000000"/>
          <w:sz w:val="20"/>
          <w:szCs w:val="20"/>
        </w:rPr>
      </w:pPr>
    </w:p>
    <w:p w14:paraId="5A3DF908" w14:textId="77777777" w:rsidR="00BD240E" w:rsidRPr="00E76892" w:rsidRDefault="00BD240E" w:rsidP="00BD240E">
      <w:pPr>
        <w:spacing w:after="0"/>
        <w:jc w:val="both"/>
        <w:rPr>
          <w:rFonts w:ascii="Lucida Sans" w:hAnsi="Lucida Sans" w:cstheme="minorHAnsi"/>
          <w:b/>
          <w:color w:val="000000"/>
          <w:sz w:val="20"/>
          <w:szCs w:val="20"/>
        </w:rPr>
      </w:pPr>
    </w:p>
    <w:p w14:paraId="16879754" w14:textId="77777777" w:rsidR="00BD240E" w:rsidRPr="00E76892" w:rsidRDefault="00BD240E" w:rsidP="00BD240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6AC528CF" w14:textId="77777777" w:rsidR="00BD240E" w:rsidRPr="00E76892" w:rsidRDefault="00BD240E" w:rsidP="00BD240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lastRenderedPageBreak/>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28BB8F5A" w14:textId="77777777" w:rsidR="00BD240E" w:rsidRPr="00E76892" w:rsidRDefault="00BD240E" w:rsidP="00BD240E">
      <w:pPr>
        <w:spacing w:after="0"/>
        <w:jc w:val="both"/>
        <w:rPr>
          <w:rFonts w:ascii="Lucida Sans" w:hAnsi="Lucida Sans" w:cstheme="minorHAnsi"/>
          <w:b/>
          <w:color w:val="000000"/>
          <w:sz w:val="20"/>
          <w:szCs w:val="20"/>
        </w:rPr>
      </w:pPr>
    </w:p>
    <w:p w14:paraId="3E7736CD" w14:textId="77777777" w:rsidR="00BD240E" w:rsidRPr="00E76892" w:rsidRDefault="00BD240E" w:rsidP="00BD240E">
      <w:pPr>
        <w:spacing w:after="0"/>
        <w:jc w:val="both"/>
        <w:rPr>
          <w:rFonts w:ascii="Lucida Sans" w:hAnsi="Lucida Sans" w:cstheme="minorHAnsi"/>
          <w:b/>
          <w:color w:val="000000"/>
          <w:sz w:val="20"/>
          <w:szCs w:val="20"/>
        </w:rPr>
      </w:pPr>
    </w:p>
    <w:p w14:paraId="7E7E3EC5" w14:textId="77777777" w:rsidR="00BD240E" w:rsidRDefault="00BD240E" w:rsidP="00BD240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4C3B05C6" w14:textId="77777777" w:rsidR="00BD240E" w:rsidRDefault="00BD240E" w:rsidP="00BD240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0F5960AA" w14:textId="77777777" w:rsidR="00BD240E" w:rsidRDefault="00BD240E" w:rsidP="00BD240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72DE042A" w14:textId="77777777" w:rsidR="00BD240E" w:rsidRPr="00E76892" w:rsidRDefault="00BD240E" w:rsidP="00BD240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4A52B81E" w14:textId="77777777" w:rsidR="00BD240E" w:rsidRPr="00E76892" w:rsidRDefault="00BD240E" w:rsidP="00BD240E">
      <w:pPr>
        <w:spacing w:after="0"/>
        <w:jc w:val="both"/>
        <w:rPr>
          <w:rFonts w:ascii="Lucida Sans" w:hAnsi="Lucida Sans" w:cstheme="minorHAnsi"/>
          <w:b/>
          <w:color w:val="000000"/>
          <w:sz w:val="20"/>
          <w:szCs w:val="20"/>
        </w:rPr>
      </w:pPr>
    </w:p>
    <w:p w14:paraId="626E3049" w14:textId="77777777" w:rsidR="00BD240E" w:rsidRPr="00E76892" w:rsidRDefault="00BD240E" w:rsidP="00BD240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383F551C" w14:textId="77777777" w:rsidR="00BD240E" w:rsidRPr="00E76892" w:rsidRDefault="00BD240E" w:rsidP="00BD240E">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70B0DEEC" w14:textId="77777777" w:rsidR="00BD240E" w:rsidRPr="00E76892" w:rsidRDefault="00BD240E" w:rsidP="00BD240E">
      <w:pPr>
        <w:spacing w:after="0"/>
        <w:jc w:val="both"/>
        <w:rPr>
          <w:rFonts w:ascii="Lucida Sans" w:hAnsi="Lucida Sans" w:cstheme="minorHAnsi"/>
          <w:sz w:val="20"/>
          <w:szCs w:val="20"/>
        </w:rPr>
      </w:pPr>
    </w:p>
    <w:p w14:paraId="4C64F613" w14:textId="77777777" w:rsidR="00BD240E" w:rsidRPr="00E76892" w:rsidRDefault="00BD240E" w:rsidP="00BD240E">
      <w:pPr>
        <w:spacing w:after="0"/>
        <w:jc w:val="both"/>
        <w:rPr>
          <w:rFonts w:ascii="Lucida Sans" w:hAnsi="Lucida Sans" w:cstheme="minorHAnsi"/>
          <w:b/>
          <w:sz w:val="20"/>
          <w:szCs w:val="20"/>
        </w:rPr>
      </w:pPr>
    </w:p>
    <w:p w14:paraId="584117EF" w14:textId="77777777" w:rsidR="00BD240E" w:rsidRPr="00E76892" w:rsidRDefault="00BD240E" w:rsidP="00BD240E">
      <w:pPr>
        <w:spacing w:after="0"/>
        <w:jc w:val="both"/>
        <w:rPr>
          <w:rFonts w:ascii="Lucida Sans" w:hAnsi="Lucida Sans" w:cstheme="minorHAnsi"/>
          <w:b/>
          <w:sz w:val="20"/>
          <w:szCs w:val="20"/>
        </w:rPr>
      </w:pPr>
    </w:p>
    <w:p w14:paraId="54400E47" w14:textId="77777777" w:rsidR="00BD240E" w:rsidRPr="00E76892" w:rsidRDefault="00BD240E" w:rsidP="00BD240E">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3870AD8F" w14:textId="77777777" w:rsidR="00BD240E" w:rsidRDefault="00BD240E" w:rsidP="00BD240E">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55BF12C7" w14:textId="77777777" w:rsidR="00BD240E" w:rsidRPr="004052E8" w:rsidRDefault="00BD240E" w:rsidP="00BD240E">
      <w:pPr>
        <w:spacing w:line="360" w:lineRule="auto"/>
        <w:jc w:val="both"/>
        <w:rPr>
          <w:rFonts w:ascii="Lucida Sans" w:hAnsi="Lucida Sans" w:cstheme="minorHAnsi"/>
          <w:b/>
          <w:lang w:val="es-MX"/>
        </w:rPr>
      </w:pPr>
    </w:p>
    <w:p w14:paraId="76B99C5F"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0E"/>
    <w:rsid w:val="000C1D8A"/>
    <w:rsid w:val="00BD240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9F0F"/>
  <w15:chartTrackingRefBased/>
  <w15:docId w15:val="{52D2765B-F768-4905-BE6D-78AA92F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40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BD240E"/>
    <w:rPr>
      <w:rFonts w:ascii="Times New Roman" w:hAnsi="Times New Roman" w:cs="Times New Roman"/>
      <w:b/>
      <w:bCs/>
      <w:sz w:val="22"/>
      <w:szCs w:val="22"/>
    </w:rPr>
  </w:style>
  <w:style w:type="paragraph" w:customStyle="1" w:styleId="Style8">
    <w:name w:val="Style8"/>
    <w:basedOn w:val="Normal"/>
    <w:uiPriority w:val="99"/>
    <w:rsid w:val="00BD240E"/>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BD240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8258</Characters>
  <Application>Microsoft Office Word</Application>
  <DocSecurity>0</DocSecurity>
  <Lines>68</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2021-12-07T17:39:00Z</dcterms:created>
  <dcterms:modified xsi:type="dcterms:W3CDTF">2021-12-07T17:39:00Z</dcterms:modified>
</cp:coreProperties>
</file>