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87D" w:rsidRDefault="00EF087D" w:rsidP="00EF087D">
      <w:pPr>
        <w:autoSpaceDE w:val="0"/>
        <w:autoSpaceDN w:val="0"/>
        <w:adjustRightInd w:val="0"/>
        <w:spacing w:after="0" w:line="240" w:lineRule="auto"/>
        <w:jc w:val="both"/>
        <w:rPr>
          <w:sz w:val="23"/>
          <w:szCs w:val="23"/>
        </w:rPr>
      </w:pPr>
      <w:r>
        <w:rPr>
          <w:b/>
          <w:bCs/>
          <w:sz w:val="23"/>
          <w:szCs w:val="23"/>
        </w:rPr>
        <w:t xml:space="preserve">ACTA NUMERO CUARENTA Y CUATRO: </w:t>
      </w:r>
      <w:r>
        <w:rPr>
          <w:sz w:val="23"/>
          <w:szCs w:val="23"/>
        </w:rPr>
        <w:t xml:space="preserve">Sesión Extraordinaria Celebrada en la Municipalidad de Villa El Carmen, Departamento de Cuscatlán a las Catorce horas del día Trece de Noviembre del año dos mil Veinte, convocados y presidida por 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El Concejo Municipal en uso de las facultades legales que le confiere el código Municipal vigente. ACUERDA: Autorizar a la tesorería para que realice las siguientes erogaciones:</w:t>
      </w:r>
      <w:r>
        <w:rPr>
          <w:sz w:val="23"/>
          <w:szCs w:val="23"/>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35"/>
        <w:gridCol w:w="2973"/>
        <w:gridCol w:w="7"/>
        <w:gridCol w:w="2966"/>
      </w:tblGrid>
      <w:tr w:rsidR="00EF087D" w:rsidRPr="00EF087D" w:rsidTr="00EF087D">
        <w:tblPrEx>
          <w:tblCellMar>
            <w:top w:w="0" w:type="dxa"/>
            <w:bottom w:w="0" w:type="dxa"/>
          </w:tblCellMar>
        </w:tblPrEx>
        <w:trPr>
          <w:trHeight w:val="67"/>
        </w:trPr>
        <w:tc>
          <w:tcPr>
            <w:tcW w:w="2973" w:type="dxa"/>
            <w:gridSpan w:val="2"/>
          </w:tcPr>
          <w:p w:rsidR="00EF087D" w:rsidRPr="00EF087D" w:rsidRDefault="00EF087D" w:rsidP="00EF087D">
            <w:pPr>
              <w:autoSpaceDE w:val="0"/>
              <w:autoSpaceDN w:val="0"/>
              <w:adjustRightInd w:val="0"/>
              <w:spacing w:after="0" w:line="240" w:lineRule="auto"/>
              <w:rPr>
                <w:rFonts w:ascii="Lucida Sans" w:hAnsi="Lucida Sans" w:cs="Lucida Sans"/>
                <w:color w:val="000000"/>
                <w:sz w:val="23"/>
                <w:szCs w:val="23"/>
              </w:rPr>
            </w:pPr>
            <w:r w:rsidRPr="00EF087D">
              <w:rPr>
                <w:rFonts w:ascii="Lucida Sans" w:hAnsi="Lucida Sans" w:cs="Lucida Sans"/>
                <w:b/>
                <w:bCs/>
                <w:color w:val="000000"/>
                <w:sz w:val="23"/>
                <w:szCs w:val="23"/>
              </w:rPr>
              <w:t xml:space="preserve">PROVEEDOR </w:t>
            </w:r>
          </w:p>
        </w:tc>
        <w:tc>
          <w:tcPr>
            <w:tcW w:w="2973" w:type="dxa"/>
          </w:tcPr>
          <w:p w:rsidR="00EF087D" w:rsidRPr="00EF087D" w:rsidRDefault="00EF087D" w:rsidP="00EF087D">
            <w:pPr>
              <w:autoSpaceDE w:val="0"/>
              <w:autoSpaceDN w:val="0"/>
              <w:adjustRightInd w:val="0"/>
              <w:spacing w:after="0" w:line="240" w:lineRule="auto"/>
              <w:rPr>
                <w:rFonts w:ascii="Lucida Sans" w:hAnsi="Lucida Sans" w:cs="Lucida Sans"/>
                <w:color w:val="000000"/>
                <w:sz w:val="23"/>
                <w:szCs w:val="23"/>
              </w:rPr>
            </w:pPr>
            <w:r w:rsidRPr="00EF087D">
              <w:rPr>
                <w:rFonts w:ascii="Lucida Sans" w:hAnsi="Lucida Sans" w:cs="Lucida Sans"/>
                <w:b/>
                <w:bCs/>
                <w:color w:val="000000"/>
                <w:sz w:val="23"/>
                <w:szCs w:val="23"/>
              </w:rPr>
              <w:t xml:space="preserve">CONCEPTO </w:t>
            </w:r>
          </w:p>
        </w:tc>
        <w:tc>
          <w:tcPr>
            <w:tcW w:w="2973" w:type="dxa"/>
            <w:gridSpan w:val="2"/>
          </w:tcPr>
          <w:p w:rsidR="00EF087D" w:rsidRPr="00EF087D" w:rsidRDefault="00EF087D" w:rsidP="00EF087D">
            <w:pPr>
              <w:autoSpaceDE w:val="0"/>
              <w:autoSpaceDN w:val="0"/>
              <w:adjustRightInd w:val="0"/>
              <w:spacing w:after="0" w:line="240" w:lineRule="auto"/>
              <w:rPr>
                <w:rFonts w:ascii="Lucida Sans" w:hAnsi="Lucida Sans" w:cs="Lucida Sans"/>
                <w:color w:val="000000"/>
                <w:sz w:val="23"/>
                <w:szCs w:val="23"/>
              </w:rPr>
            </w:pPr>
            <w:r w:rsidRPr="00EF087D">
              <w:rPr>
                <w:rFonts w:ascii="Lucida Sans" w:hAnsi="Lucida Sans" w:cs="Lucida Sans"/>
                <w:b/>
                <w:bCs/>
                <w:color w:val="000000"/>
                <w:sz w:val="23"/>
                <w:szCs w:val="23"/>
              </w:rPr>
              <w:t xml:space="preserve">MONTO </w:t>
            </w:r>
          </w:p>
        </w:tc>
      </w:tr>
      <w:tr w:rsidR="00EF087D" w:rsidRPr="00EF087D" w:rsidTr="00EF087D">
        <w:tblPrEx>
          <w:tblCellMar>
            <w:top w:w="0" w:type="dxa"/>
            <w:bottom w:w="0" w:type="dxa"/>
          </w:tblCellMar>
        </w:tblPrEx>
        <w:trPr>
          <w:trHeight w:val="410"/>
        </w:trPr>
        <w:tc>
          <w:tcPr>
            <w:tcW w:w="2973" w:type="dxa"/>
            <w:gridSpan w:val="2"/>
          </w:tcPr>
          <w:p w:rsidR="00EF087D" w:rsidRPr="00EF087D" w:rsidRDefault="00EF087D" w:rsidP="00EF087D">
            <w:pPr>
              <w:autoSpaceDE w:val="0"/>
              <w:autoSpaceDN w:val="0"/>
              <w:adjustRightInd w:val="0"/>
              <w:spacing w:after="0" w:line="240" w:lineRule="auto"/>
              <w:rPr>
                <w:rFonts w:ascii="Lucida Sans" w:hAnsi="Lucida Sans" w:cs="Lucida Sans"/>
                <w:color w:val="000000"/>
                <w:sz w:val="20"/>
                <w:szCs w:val="20"/>
              </w:rPr>
            </w:pPr>
            <w:r w:rsidRPr="00EF087D">
              <w:rPr>
                <w:rFonts w:ascii="Lucida Sans" w:hAnsi="Lucida Sans" w:cs="Lucida Sans"/>
                <w:color w:val="000000"/>
                <w:sz w:val="20"/>
                <w:szCs w:val="20"/>
              </w:rPr>
              <w:t xml:space="preserve">ALMACENES VIDRI SA DE CV. </w:t>
            </w:r>
          </w:p>
        </w:tc>
        <w:tc>
          <w:tcPr>
            <w:tcW w:w="2973" w:type="dxa"/>
          </w:tcPr>
          <w:p w:rsidR="00EF087D" w:rsidRPr="00EF087D" w:rsidRDefault="00EF087D" w:rsidP="00EF087D">
            <w:pPr>
              <w:autoSpaceDE w:val="0"/>
              <w:autoSpaceDN w:val="0"/>
              <w:adjustRightInd w:val="0"/>
              <w:spacing w:after="0" w:line="240" w:lineRule="auto"/>
              <w:rPr>
                <w:rFonts w:ascii="Lucida Sans" w:hAnsi="Lucida Sans" w:cs="Lucida Sans"/>
                <w:color w:val="000000"/>
                <w:sz w:val="20"/>
                <w:szCs w:val="20"/>
              </w:rPr>
            </w:pPr>
            <w:r w:rsidRPr="00EF087D">
              <w:rPr>
                <w:rFonts w:ascii="Lucida Sans" w:hAnsi="Lucida Sans" w:cs="Lucida Sans"/>
                <w:color w:val="000000"/>
                <w:sz w:val="20"/>
                <w:szCs w:val="20"/>
              </w:rPr>
              <w:t xml:space="preserve">Compra de maquina corta grama, la cual será utilizada para mantenimiento de canchas de polideportivo </w:t>
            </w:r>
          </w:p>
        </w:tc>
        <w:tc>
          <w:tcPr>
            <w:tcW w:w="2973" w:type="dxa"/>
            <w:gridSpan w:val="2"/>
          </w:tcPr>
          <w:p w:rsidR="00EF087D" w:rsidRPr="00EF087D" w:rsidRDefault="00EF087D" w:rsidP="00EF087D">
            <w:pPr>
              <w:autoSpaceDE w:val="0"/>
              <w:autoSpaceDN w:val="0"/>
              <w:adjustRightInd w:val="0"/>
              <w:spacing w:after="0" w:line="240" w:lineRule="auto"/>
              <w:rPr>
                <w:rFonts w:ascii="Lucida Sans" w:hAnsi="Lucida Sans" w:cs="Lucida Sans"/>
                <w:color w:val="000000"/>
                <w:sz w:val="20"/>
                <w:szCs w:val="20"/>
              </w:rPr>
            </w:pPr>
            <w:r w:rsidRPr="00EF087D">
              <w:rPr>
                <w:rFonts w:ascii="Lucida Sans" w:hAnsi="Lucida Sans" w:cs="Lucida Sans"/>
                <w:color w:val="000000"/>
                <w:sz w:val="20"/>
                <w:szCs w:val="20"/>
              </w:rPr>
              <w:t xml:space="preserve">$ 450.00 </w:t>
            </w:r>
          </w:p>
        </w:tc>
      </w:tr>
      <w:tr w:rsidR="00EF087D" w:rsidRPr="00EF087D" w:rsidTr="00EF087D">
        <w:tblPrEx>
          <w:tblCellMar>
            <w:top w:w="0" w:type="dxa"/>
            <w:bottom w:w="0" w:type="dxa"/>
          </w:tblCellMar>
        </w:tblPrEx>
        <w:trPr>
          <w:trHeight w:val="56"/>
        </w:trPr>
        <w:tc>
          <w:tcPr>
            <w:tcW w:w="2938" w:type="dxa"/>
            <w:tcBorders>
              <w:top w:val="single" w:sz="4" w:space="0" w:color="auto"/>
              <w:left w:val="single" w:sz="4" w:space="0" w:color="auto"/>
              <w:bottom w:val="single" w:sz="4" w:space="0" w:color="auto"/>
              <w:right w:val="single" w:sz="4" w:space="0" w:color="auto"/>
            </w:tcBorders>
          </w:tcPr>
          <w:p w:rsidR="00EF087D" w:rsidRPr="00EF087D" w:rsidRDefault="00EF087D" w:rsidP="00EF087D">
            <w:pPr>
              <w:autoSpaceDE w:val="0"/>
              <w:autoSpaceDN w:val="0"/>
              <w:adjustRightInd w:val="0"/>
              <w:spacing w:after="0" w:line="240" w:lineRule="auto"/>
              <w:rPr>
                <w:rFonts w:ascii="Lucida Sans" w:hAnsi="Lucida Sans" w:cs="Lucida Sans"/>
                <w:color w:val="000000"/>
                <w:sz w:val="20"/>
                <w:szCs w:val="20"/>
              </w:rPr>
            </w:pPr>
            <w:r w:rsidRPr="00EF087D">
              <w:rPr>
                <w:rFonts w:ascii="Lucida Sans" w:hAnsi="Lucida Sans" w:cs="Lucida Sans"/>
                <w:color w:val="000000"/>
                <w:sz w:val="20"/>
                <w:szCs w:val="20"/>
              </w:rPr>
              <w:t xml:space="preserve">CARLOS VLADIMIR MELGAR </w:t>
            </w:r>
            <w:r w:rsidRPr="00EF087D">
              <w:rPr>
                <w:rFonts w:ascii="Lucida Sans" w:hAnsi="Lucida Sans" w:cs="Lucida Sans"/>
                <w:color w:val="000000"/>
                <w:sz w:val="20"/>
                <w:szCs w:val="20"/>
              </w:rPr>
              <w:t xml:space="preserve">HERNANDEZ </w:t>
            </w:r>
          </w:p>
        </w:tc>
        <w:tc>
          <w:tcPr>
            <w:tcW w:w="3015" w:type="dxa"/>
            <w:gridSpan w:val="3"/>
            <w:tcBorders>
              <w:top w:val="single" w:sz="4" w:space="0" w:color="auto"/>
              <w:left w:val="single" w:sz="4" w:space="0" w:color="auto"/>
              <w:bottom w:val="single" w:sz="4" w:space="0" w:color="auto"/>
              <w:right w:val="single" w:sz="4" w:space="0" w:color="auto"/>
            </w:tcBorders>
          </w:tcPr>
          <w:p w:rsidR="00EF087D" w:rsidRPr="00EF087D" w:rsidRDefault="00EF087D" w:rsidP="00EF087D">
            <w:pPr>
              <w:autoSpaceDE w:val="0"/>
              <w:autoSpaceDN w:val="0"/>
              <w:adjustRightInd w:val="0"/>
              <w:spacing w:after="0" w:line="240" w:lineRule="auto"/>
              <w:rPr>
                <w:rFonts w:ascii="Lucida Sans" w:hAnsi="Lucida Sans" w:cs="Lucida Sans"/>
                <w:color w:val="000000"/>
                <w:sz w:val="20"/>
                <w:szCs w:val="20"/>
              </w:rPr>
            </w:pPr>
            <w:r w:rsidRPr="00EF087D">
              <w:rPr>
                <w:rFonts w:ascii="Lucida Sans" w:hAnsi="Lucida Sans" w:cs="Lucida Sans"/>
                <w:color w:val="000000"/>
                <w:sz w:val="20"/>
                <w:szCs w:val="20"/>
              </w:rPr>
              <w:t xml:space="preserve">Pago de servicio de transporte por </w:t>
            </w:r>
            <w:r w:rsidRPr="00EF087D">
              <w:rPr>
                <w:rFonts w:ascii="Lucida Sans" w:hAnsi="Lucida Sans" w:cs="Lucida Sans"/>
                <w:color w:val="000000"/>
                <w:sz w:val="20"/>
                <w:szCs w:val="20"/>
              </w:rPr>
              <w:t xml:space="preserve">recolección, y traslado a la planta de PRONOBIS, de los Desechos </w:t>
            </w:r>
            <w:proofErr w:type="spellStart"/>
            <w:r w:rsidRPr="00EF087D">
              <w:rPr>
                <w:rFonts w:ascii="Lucida Sans" w:hAnsi="Lucida Sans" w:cs="Lucida Sans"/>
                <w:color w:val="000000"/>
                <w:sz w:val="20"/>
                <w:szCs w:val="20"/>
              </w:rPr>
              <w:t>Solidos</w:t>
            </w:r>
            <w:proofErr w:type="spellEnd"/>
            <w:r w:rsidRPr="00EF087D">
              <w:rPr>
                <w:rFonts w:ascii="Lucida Sans" w:hAnsi="Lucida Sans" w:cs="Lucida Sans"/>
                <w:color w:val="000000"/>
                <w:sz w:val="20"/>
                <w:szCs w:val="20"/>
              </w:rPr>
              <w:t xml:space="preserve"> generados en el Municipio. </w:t>
            </w:r>
          </w:p>
        </w:tc>
        <w:tc>
          <w:tcPr>
            <w:tcW w:w="2966" w:type="dxa"/>
            <w:tcBorders>
              <w:top w:val="single" w:sz="4" w:space="0" w:color="auto"/>
              <w:left w:val="single" w:sz="4" w:space="0" w:color="auto"/>
              <w:bottom w:val="single" w:sz="4" w:space="0" w:color="auto"/>
              <w:right w:val="single" w:sz="4" w:space="0" w:color="auto"/>
            </w:tcBorders>
          </w:tcPr>
          <w:p w:rsidR="00EF087D" w:rsidRPr="00EF087D" w:rsidRDefault="00EF087D" w:rsidP="00EF087D">
            <w:pPr>
              <w:autoSpaceDE w:val="0"/>
              <w:autoSpaceDN w:val="0"/>
              <w:adjustRightInd w:val="0"/>
              <w:spacing w:after="0" w:line="240" w:lineRule="auto"/>
              <w:rPr>
                <w:rFonts w:ascii="Lucida Sans" w:hAnsi="Lucida Sans" w:cs="Lucida Sans"/>
                <w:color w:val="000000"/>
                <w:sz w:val="20"/>
                <w:szCs w:val="20"/>
              </w:rPr>
            </w:pPr>
            <w:r w:rsidRPr="00EF087D">
              <w:rPr>
                <w:rFonts w:ascii="Lucida Sans" w:hAnsi="Lucida Sans" w:cs="Lucida Sans"/>
                <w:color w:val="000000"/>
                <w:sz w:val="20"/>
                <w:szCs w:val="20"/>
              </w:rPr>
              <w:t xml:space="preserve">$ 150.00 </w:t>
            </w:r>
          </w:p>
        </w:tc>
      </w:tr>
      <w:tr w:rsidR="00EF087D" w:rsidRPr="00EF087D" w:rsidTr="00EF087D">
        <w:tblPrEx>
          <w:tblCellMar>
            <w:top w:w="0" w:type="dxa"/>
            <w:bottom w:w="0" w:type="dxa"/>
          </w:tblCellMar>
        </w:tblPrEx>
        <w:trPr>
          <w:trHeight w:val="56"/>
        </w:trPr>
        <w:tc>
          <w:tcPr>
            <w:tcW w:w="2938" w:type="dxa"/>
            <w:tcBorders>
              <w:top w:val="single" w:sz="4" w:space="0" w:color="auto"/>
              <w:left w:val="single" w:sz="4" w:space="0" w:color="auto"/>
              <w:bottom w:val="single" w:sz="4" w:space="0" w:color="auto"/>
              <w:right w:val="single" w:sz="4" w:space="0" w:color="auto"/>
            </w:tcBorders>
          </w:tcPr>
          <w:p w:rsidR="00EF087D" w:rsidRPr="00EF087D" w:rsidRDefault="00EF087D" w:rsidP="00EF087D">
            <w:pPr>
              <w:autoSpaceDE w:val="0"/>
              <w:autoSpaceDN w:val="0"/>
              <w:adjustRightInd w:val="0"/>
              <w:spacing w:after="0" w:line="240" w:lineRule="auto"/>
              <w:rPr>
                <w:rFonts w:ascii="Lucida Sans" w:hAnsi="Lucida Sans" w:cs="Lucida Sans"/>
                <w:color w:val="000000"/>
                <w:sz w:val="20"/>
                <w:szCs w:val="20"/>
              </w:rPr>
            </w:pPr>
            <w:r w:rsidRPr="00EF087D">
              <w:rPr>
                <w:rFonts w:ascii="Lucida Sans" w:hAnsi="Lucida Sans" w:cs="Lucida Sans"/>
                <w:color w:val="000000"/>
                <w:sz w:val="20"/>
                <w:szCs w:val="20"/>
              </w:rPr>
              <w:t xml:space="preserve">HECTOR ORLANDO GUZMAN RAMOS </w:t>
            </w:r>
          </w:p>
        </w:tc>
        <w:tc>
          <w:tcPr>
            <w:tcW w:w="3015" w:type="dxa"/>
            <w:gridSpan w:val="3"/>
            <w:tcBorders>
              <w:top w:val="single" w:sz="4" w:space="0" w:color="auto"/>
              <w:left w:val="single" w:sz="4" w:space="0" w:color="auto"/>
              <w:bottom w:val="single" w:sz="4" w:space="0" w:color="auto"/>
              <w:right w:val="single" w:sz="4" w:space="0" w:color="auto"/>
            </w:tcBorders>
          </w:tcPr>
          <w:p w:rsidR="00EF087D" w:rsidRPr="00EF087D" w:rsidRDefault="00EF087D" w:rsidP="00EF087D">
            <w:pPr>
              <w:autoSpaceDE w:val="0"/>
              <w:autoSpaceDN w:val="0"/>
              <w:adjustRightInd w:val="0"/>
              <w:spacing w:after="0" w:line="240" w:lineRule="auto"/>
              <w:rPr>
                <w:rFonts w:ascii="Lucida Sans" w:hAnsi="Lucida Sans" w:cs="Lucida Sans"/>
                <w:color w:val="000000"/>
                <w:sz w:val="20"/>
                <w:szCs w:val="20"/>
              </w:rPr>
            </w:pPr>
            <w:r w:rsidRPr="00EF087D">
              <w:rPr>
                <w:rFonts w:ascii="Lucida Sans" w:hAnsi="Lucida Sans" w:cs="Lucida Sans"/>
                <w:color w:val="000000"/>
                <w:sz w:val="20"/>
                <w:szCs w:val="20"/>
              </w:rPr>
              <w:t xml:space="preserve">Compra de 19 licencias, de antivirus, para ser instaladas en equipo informático de uso administrativo de esta Municipalidad. </w:t>
            </w:r>
          </w:p>
        </w:tc>
        <w:tc>
          <w:tcPr>
            <w:tcW w:w="2966" w:type="dxa"/>
            <w:tcBorders>
              <w:top w:val="single" w:sz="4" w:space="0" w:color="auto"/>
              <w:left w:val="single" w:sz="4" w:space="0" w:color="auto"/>
              <w:bottom w:val="single" w:sz="4" w:space="0" w:color="auto"/>
              <w:right w:val="single" w:sz="4" w:space="0" w:color="auto"/>
            </w:tcBorders>
          </w:tcPr>
          <w:p w:rsidR="00EF087D" w:rsidRPr="00EF087D" w:rsidRDefault="00EF087D" w:rsidP="00EF087D">
            <w:pPr>
              <w:autoSpaceDE w:val="0"/>
              <w:autoSpaceDN w:val="0"/>
              <w:adjustRightInd w:val="0"/>
              <w:spacing w:after="0" w:line="240" w:lineRule="auto"/>
              <w:rPr>
                <w:rFonts w:ascii="Lucida Sans" w:hAnsi="Lucida Sans" w:cs="Lucida Sans"/>
                <w:color w:val="000000"/>
                <w:sz w:val="20"/>
                <w:szCs w:val="20"/>
              </w:rPr>
            </w:pPr>
            <w:r w:rsidRPr="00EF087D">
              <w:rPr>
                <w:rFonts w:ascii="Lucida Sans" w:hAnsi="Lucida Sans" w:cs="Lucida Sans"/>
                <w:color w:val="000000"/>
                <w:sz w:val="20"/>
                <w:szCs w:val="20"/>
              </w:rPr>
              <w:t xml:space="preserve">$ 541.50 </w:t>
            </w:r>
          </w:p>
        </w:tc>
      </w:tr>
      <w:tr w:rsidR="00EF087D" w:rsidRPr="00EF087D" w:rsidTr="00EF087D">
        <w:tblPrEx>
          <w:tblCellMar>
            <w:top w:w="0" w:type="dxa"/>
            <w:bottom w:w="0" w:type="dxa"/>
          </w:tblCellMar>
        </w:tblPrEx>
        <w:trPr>
          <w:trHeight w:val="56"/>
        </w:trPr>
        <w:tc>
          <w:tcPr>
            <w:tcW w:w="2938" w:type="dxa"/>
            <w:tcBorders>
              <w:top w:val="single" w:sz="4" w:space="0" w:color="auto"/>
              <w:left w:val="single" w:sz="4" w:space="0" w:color="auto"/>
              <w:bottom w:val="single" w:sz="4" w:space="0" w:color="auto"/>
              <w:right w:val="single" w:sz="4" w:space="0" w:color="auto"/>
            </w:tcBorders>
          </w:tcPr>
          <w:p w:rsidR="00EF087D" w:rsidRPr="00EF087D" w:rsidRDefault="00EF087D" w:rsidP="00EF087D">
            <w:pPr>
              <w:autoSpaceDE w:val="0"/>
              <w:autoSpaceDN w:val="0"/>
              <w:adjustRightInd w:val="0"/>
              <w:spacing w:after="0" w:line="240" w:lineRule="auto"/>
              <w:rPr>
                <w:rFonts w:ascii="Lucida Sans" w:hAnsi="Lucida Sans" w:cs="Lucida Sans"/>
                <w:color w:val="000000"/>
                <w:sz w:val="20"/>
                <w:szCs w:val="20"/>
              </w:rPr>
            </w:pPr>
            <w:r w:rsidRPr="00EF087D">
              <w:rPr>
                <w:rFonts w:ascii="Lucida Sans" w:hAnsi="Lucida Sans" w:cs="Lucida Sans"/>
                <w:color w:val="000000"/>
                <w:sz w:val="20"/>
                <w:szCs w:val="20"/>
              </w:rPr>
              <w:t xml:space="preserve">FELICITA MOLINA ANGEL </w:t>
            </w:r>
          </w:p>
        </w:tc>
        <w:tc>
          <w:tcPr>
            <w:tcW w:w="3015" w:type="dxa"/>
            <w:gridSpan w:val="3"/>
            <w:tcBorders>
              <w:top w:val="single" w:sz="4" w:space="0" w:color="auto"/>
              <w:left w:val="single" w:sz="4" w:space="0" w:color="auto"/>
              <w:bottom w:val="single" w:sz="4" w:space="0" w:color="auto"/>
              <w:right w:val="single" w:sz="4" w:space="0" w:color="auto"/>
            </w:tcBorders>
          </w:tcPr>
          <w:p w:rsidR="00EF087D" w:rsidRPr="00EF087D" w:rsidRDefault="00EF087D" w:rsidP="00EF087D">
            <w:pPr>
              <w:autoSpaceDE w:val="0"/>
              <w:autoSpaceDN w:val="0"/>
              <w:adjustRightInd w:val="0"/>
              <w:spacing w:after="0" w:line="240" w:lineRule="auto"/>
              <w:rPr>
                <w:rFonts w:ascii="Lucida Sans" w:hAnsi="Lucida Sans" w:cs="Lucida Sans"/>
                <w:color w:val="000000"/>
                <w:sz w:val="20"/>
                <w:szCs w:val="20"/>
              </w:rPr>
            </w:pPr>
            <w:r w:rsidRPr="00EF087D">
              <w:rPr>
                <w:rFonts w:ascii="Lucida Sans" w:hAnsi="Lucida Sans" w:cs="Lucida Sans"/>
                <w:color w:val="000000"/>
                <w:sz w:val="20"/>
                <w:szCs w:val="20"/>
              </w:rPr>
              <w:t xml:space="preserve">Compra de flores naturales, que </w:t>
            </w:r>
            <w:proofErr w:type="spellStart"/>
            <w:r w:rsidRPr="00EF087D">
              <w:rPr>
                <w:rFonts w:ascii="Lucida Sans" w:hAnsi="Lucida Sans" w:cs="Lucida Sans"/>
                <w:color w:val="000000"/>
                <w:sz w:val="20"/>
                <w:szCs w:val="20"/>
              </w:rPr>
              <w:t>seran</w:t>
            </w:r>
            <w:proofErr w:type="spellEnd"/>
            <w:r w:rsidRPr="00EF087D">
              <w:rPr>
                <w:rFonts w:ascii="Lucida Sans" w:hAnsi="Lucida Sans" w:cs="Lucida Sans"/>
                <w:color w:val="000000"/>
                <w:sz w:val="20"/>
                <w:szCs w:val="20"/>
              </w:rPr>
              <w:t xml:space="preserve"> utilizadas para decoración de Ermita de </w:t>
            </w:r>
            <w:proofErr w:type="spellStart"/>
            <w:r w:rsidRPr="00EF087D">
              <w:rPr>
                <w:rFonts w:ascii="Lucida Sans" w:hAnsi="Lucida Sans" w:cs="Lucida Sans"/>
                <w:color w:val="000000"/>
                <w:sz w:val="20"/>
                <w:szCs w:val="20"/>
              </w:rPr>
              <w:t>Canton</w:t>
            </w:r>
            <w:proofErr w:type="spellEnd"/>
            <w:r w:rsidRPr="00EF087D">
              <w:rPr>
                <w:rFonts w:ascii="Lucida Sans" w:hAnsi="Lucida Sans" w:cs="Lucida Sans"/>
                <w:color w:val="000000"/>
                <w:sz w:val="20"/>
                <w:szCs w:val="20"/>
              </w:rPr>
              <w:t xml:space="preserve"> La Paz, por </w:t>
            </w:r>
            <w:proofErr w:type="spellStart"/>
            <w:r w:rsidRPr="00EF087D">
              <w:rPr>
                <w:rFonts w:ascii="Lucida Sans" w:hAnsi="Lucida Sans" w:cs="Lucida Sans"/>
                <w:color w:val="000000"/>
                <w:sz w:val="20"/>
                <w:szCs w:val="20"/>
              </w:rPr>
              <w:t>encontrarce</w:t>
            </w:r>
            <w:proofErr w:type="spellEnd"/>
            <w:r w:rsidRPr="00EF087D">
              <w:rPr>
                <w:rFonts w:ascii="Lucida Sans" w:hAnsi="Lucida Sans" w:cs="Lucida Sans"/>
                <w:color w:val="000000"/>
                <w:sz w:val="20"/>
                <w:szCs w:val="20"/>
              </w:rPr>
              <w:t xml:space="preserve"> celebrando las Fiestas Patronales en honor a Nuestra Señora de la Paz. </w:t>
            </w:r>
          </w:p>
        </w:tc>
        <w:tc>
          <w:tcPr>
            <w:tcW w:w="2966" w:type="dxa"/>
            <w:tcBorders>
              <w:top w:val="single" w:sz="4" w:space="0" w:color="auto"/>
              <w:left w:val="single" w:sz="4" w:space="0" w:color="auto"/>
              <w:bottom w:val="single" w:sz="4" w:space="0" w:color="auto"/>
              <w:right w:val="single" w:sz="4" w:space="0" w:color="auto"/>
            </w:tcBorders>
          </w:tcPr>
          <w:p w:rsidR="00EF087D" w:rsidRPr="00EF087D" w:rsidRDefault="00EF087D" w:rsidP="00EF087D">
            <w:pPr>
              <w:autoSpaceDE w:val="0"/>
              <w:autoSpaceDN w:val="0"/>
              <w:adjustRightInd w:val="0"/>
              <w:spacing w:after="0" w:line="240" w:lineRule="auto"/>
              <w:rPr>
                <w:rFonts w:ascii="Lucida Sans" w:hAnsi="Lucida Sans" w:cs="Lucida Sans"/>
                <w:color w:val="000000"/>
                <w:sz w:val="20"/>
                <w:szCs w:val="20"/>
              </w:rPr>
            </w:pPr>
            <w:r w:rsidRPr="00EF087D">
              <w:rPr>
                <w:rFonts w:ascii="Lucida Sans" w:hAnsi="Lucida Sans" w:cs="Lucida Sans"/>
                <w:color w:val="000000"/>
                <w:sz w:val="20"/>
                <w:szCs w:val="20"/>
              </w:rPr>
              <w:t xml:space="preserve">$ 163.20 </w:t>
            </w:r>
          </w:p>
        </w:tc>
      </w:tr>
    </w:tbl>
    <w:p w:rsidR="00EF087D" w:rsidRDefault="00EF087D" w:rsidP="00EF087D">
      <w:pPr>
        <w:autoSpaceDE w:val="0"/>
        <w:autoSpaceDN w:val="0"/>
        <w:adjustRightInd w:val="0"/>
        <w:spacing w:after="0" w:line="240" w:lineRule="auto"/>
        <w:jc w:val="both"/>
        <w:rPr>
          <w:rFonts w:ascii="Lucida Sans" w:hAnsi="Lucida Sans" w:cs="Lucida Sans"/>
          <w:b/>
          <w:bCs/>
          <w:color w:val="000000"/>
          <w:sz w:val="20"/>
          <w:szCs w:val="20"/>
        </w:rPr>
      </w:pPr>
    </w:p>
    <w:p w:rsidR="00EF087D" w:rsidRDefault="00EF087D" w:rsidP="00EF087D">
      <w:pPr>
        <w:autoSpaceDE w:val="0"/>
        <w:autoSpaceDN w:val="0"/>
        <w:adjustRightInd w:val="0"/>
        <w:spacing w:after="0" w:line="240" w:lineRule="auto"/>
        <w:jc w:val="both"/>
        <w:rPr>
          <w:sz w:val="23"/>
          <w:szCs w:val="23"/>
        </w:rPr>
      </w:pPr>
      <w:r>
        <w:rPr>
          <w:sz w:val="23"/>
          <w:szCs w:val="23"/>
        </w:rPr>
        <w:t xml:space="preserve">Dichas erogaciones se realizan de la cuenta corriente </w:t>
      </w:r>
      <w:proofErr w:type="spellStart"/>
      <w:r>
        <w:rPr>
          <w:sz w:val="23"/>
          <w:szCs w:val="23"/>
        </w:rPr>
        <w:t>numero</w:t>
      </w:r>
      <w:proofErr w:type="spellEnd"/>
      <w:r>
        <w:rPr>
          <w:sz w:val="23"/>
          <w:szCs w:val="23"/>
        </w:rPr>
        <w:t xml:space="preserve"> 100-170-70218-2 de Fondos Propios. Y para efectos de ley comuníquese. </w:t>
      </w:r>
      <w:r>
        <w:rPr>
          <w:b/>
          <w:bCs/>
          <w:sz w:val="23"/>
          <w:szCs w:val="23"/>
        </w:rPr>
        <w:t xml:space="preserve">ACUERDO NUMERO DOS: </w:t>
      </w:r>
      <w:r>
        <w:rPr>
          <w:sz w:val="23"/>
          <w:szCs w:val="23"/>
        </w:rPr>
        <w:t>El Concejo Municipal en uso de las facultades legales que le confiere el Código Municipal vigente. ACUERDA: Autorizar a la tesorería para que realice los siguientes desembolsos:</w:t>
      </w:r>
    </w:p>
    <w:p w:rsidR="00EF087D" w:rsidRDefault="00EF087D" w:rsidP="00EF087D">
      <w:pPr>
        <w:autoSpaceDE w:val="0"/>
        <w:autoSpaceDN w:val="0"/>
        <w:adjustRightInd w:val="0"/>
        <w:spacing w:after="0" w:line="240" w:lineRule="auto"/>
        <w:jc w:val="both"/>
        <w:rPr>
          <w:sz w:val="23"/>
          <w:szCs w:val="23"/>
        </w:rPr>
      </w:pPr>
    </w:p>
    <w:tbl>
      <w:tblPr>
        <w:tblW w:w="9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3402"/>
        <w:gridCol w:w="4753"/>
      </w:tblGrid>
      <w:tr w:rsidR="00EF087D" w:rsidRPr="00EF087D" w:rsidTr="00EF087D">
        <w:tblPrEx>
          <w:tblCellMar>
            <w:top w:w="0" w:type="dxa"/>
            <w:bottom w:w="0" w:type="dxa"/>
          </w:tblCellMar>
        </w:tblPrEx>
        <w:trPr>
          <w:trHeight w:val="231"/>
        </w:trPr>
        <w:tc>
          <w:tcPr>
            <w:tcW w:w="1379" w:type="dxa"/>
          </w:tcPr>
          <w:p w:rsidR="00EF087D" w:rsidRPr="00EF087D" w:rsidRDefault="00EF087D" w:rsidP="00EF087D">
            <w:pPr>
              <w:autoSpaceDE w:val="0"/>
              <w:autoSpaceDN w:val="0"/>
              <w:adjustRightInd w:val="0"/>
              <w:spacing w:after="0" w:line="240" w:lineRule="auto"/>
              <w:rPr>
                <w:rFonts w:ascii="Lucida Sans" w:hAnsi="Lucida Sans" w:cs="Lucida Sans"/>
                <w:color w:val="000000"/>
                <w:sz w:val="23"/>
                <w:szCs w:val="23"/>
              </w:rPr>
            </w:pPr>
            <w:r w:rsidRPr="00EF087D">
              <w:rPr>
                <w:rFonts w:ascii="Lucida Sans" w:hAnsi="Lucida Sans" w:cs="Lucida Sans"/>
                <w:b/>
                <w:bCs/>
                <w:color w:val="000000"/>
                <w:sz w:val="23"/>
                <w:szCs w:val="23"/>
              </w:rPr>
              <w:t xml:space="preserve">MONTO </w:t>
            </w:r>
          </w:p>
        </w:tc>
        <w:tc>
          <w:tcPr>
            <w:tcW w:w="3402" w:type="dxa"/>
          </w:tcPr>
          <w:p w:rsidR="00EF087D" w:rsidRPr="00EF087D" w:rsidRDefault="00EF087D" w:rsidP="00EF087D">
            <w:pPr>
              <w:autoSpaceDE w:val="0"/>
              <w:autoSpaceDN w:val="0"/>
              <w:adjustRightInd w:val="0"/>
              <w:spacing w:after="0" w:line="240" w:lineRule="auto"/>
              <w:rPr>
                <w:rFonts w:ascii="Lucida Sans" w:hAnsi="Lucida Sans" w:cs="Lucida Sans"/>
                <w:color w:val="000000"/>
                <w:sz w:val="23"/>
                <w:szCs w:val="23"/>
              </w:rPr>
            </w:pPr>
            <w:r w:rsidRPr="00EF087D">
              <w:rPr>
                <w:rFonts w:ascii="Lucida Sans" w:hAnsi="Lucida Sans" w:cs="Lucida Sans"/>
                <w:b/>
                <w:bCs/>
                <w:color w:val="000000"/>
                <w:sz w:val="23"/>
                <w:szCs w:val="23"/>
              </w:rPr>
              <w:t xml:space="preserve">N° DE CUENTA CORRIENTE </w:t>
            </w:r>
          </w:p>
        </w:tc>
        <w:tc>
          <w:tcPr>
            <w:tcW w:w="4753" w:type="dxa"/>
          </w:tcPr>
          <w:p w:rsidR="00EF087D" w:rsidRPr="00EF087D" w:rsidRDefault="00EF087D" w:rsidP="00EF087D">
            <w:pPr>
              <w:autoSpaceDE w:val="0"/>
              <w:autoSpaceDN w:val="0"/>
              <w:adjustRightInd w:val="0"/>
              <w:spacing w:after="0" w:line="240" w:lineRule="auto"/>
              <w:rPr>
                <w:rFonts w:ascii="Lucida Sans" w:hAnsi="Lucida Sans" w:cs="Lucida Sans"/>
                <w:color w:val="000000"/>
                <w:sz w:val="23"/>
                <w:szCs w:val="23"/>
              </w:rPr>
            </w:pPr>
            <w:r w:rsidRPr="00EF087D">
              <w:rPr>
                <w:rFonts w:ascii="Lucida Sans" w:hAnsi="Lucida Sans" w:cs="Lucida Sans"/>
                <w:b/>
                <w:bCs/>
                <w:color w:val="000000"/>
                <w:sz w:val="23"/>
                <w:szCs w:val="23"/>
              </w:rPr>
              <w:t xml:space="preserve">NOMBRE DEL PROYECTO </w:t>
            </w:r>
          </w:p>
        </w:tc>
      </w:tr>
      <w:tr w:rsidR="00EF087D" w:rsidRPr="00EF087D" w:rsidTr="00EF087D">
        <w:tblPrEx>
          <w:tblCellMar>
            <w:top w:w="0" w:type="dxa"/>
            <w:bottom w:w="0" w:type="dxa"/>
          </w:tblCellMar>
        </w:tblPrEx>
        <w:trPr>
          <w:trHeight w:val="172"/>
        </w:trPr>
        <w:tc>
          <w:tcPr>
            <w:tcW w:w="1379" w:type="dxa"/>
          </w:tcPr>
          <w:p w:rsidR="00EF087D" w:rsidRPr="00EF087D" w:rsidRDefault="00EF087D" w:rsidP="00EF087D">
            <w:pPr>
              <w:autoSpaceDE w:val="0"/>
              <w:autoSpaceDN w:val="0"/>
              <w:adjustRightInd w:val="0"/>
              <w:spacing w:after="0" w:line="240" w:lineRule="auto"/>
              <w:rPr>
                <w:rFonts w:ascii="Lucida Sans" w:hAnsi="Lucida Sans" w:cs="Lucida Sans"/>
                <w:color w:val="000000"/>
                <w:sz w:val="18"/>
                <w:szCs w:val="18"/>
              </w:rPr>
            </w:pPr>
            <w:r w:rsidRPr="00EF087D">
              <w:rPr>
                <w:rFonts w:ascii="Lucida Sans" w:hAnsi="Lucida Sans" w:cs="Lucida Sans"/>
                <w:color w:val="000000"/>
                <w:sz w:val="18"/>
                <w:szCs w:val="18"/>
              </w:rPr>
              <w:t xml:space="preserve">$ 736.67 </w:t>
            </w:r>
          </w:p>
        </w:tc>
        <w:tc>
          <w:tcPr>
            <w:tcW w:w="3402" w:type="dxa"/>
          </w:tcPr>
          <w:p w:rsidR="00EF087D" w:rsidRPr="00EF087D" w:rsidRDefault="00EF087D" w:rsidP="00EF087D">
            <w:pPr>
              <w:autoSpaceDE w:val="0"/>
              <w:autoSpaceDN w:val="0"/>
              <w:adjustRightInd w:val="0"/>
              <w:spacing w:after="0" w:line="240" w:lineRule="auto"/>
              <w:rPr>
                <w:rFonts w:ascii="Lucida Sans" w:hAnsi="Lucida Sans" w:cs="Lucida Sans"/>
                <w:color w:val="000000"/>
                <w:sz w:val="18"/>
                <w:szCs w:val="18"/>
              </w:rPr>
            </w:pPr>
            <w:r w:rsidRPr="00EF087D">
              <w:rPr>
                <w:rFonts w:ascii="Lucida Sans" w:hAnsi="Lucida Sans" w:cs="Lucida Sans"/>
                <w:color w:val="000000"/>
                <w:sz w:val="18"/>
                <w:szCs w:val="18"/>
              </w:rPr>
              <w:t xml:space="preserve">100-170-701091-4 </w:t>
            </w:r>
          </w:p>
        </w:tc>
        <w:tc>
          <w:tcPr>
            <w:tcW w:w="4753" w:type="dxa"/>
          </w:tcPr>
          <w:p w:rsidR="00EF087D" w:rsidRPr="00EF087D" w:rsidRDefault="00EF087D" w:rsidP="00EF087D">
            <w:pPr>
              <w:autoSpaceDE w:val="0"/>
              <w:autoSpaceDN w:val="0"/>
              <w:adjustRightInd w:val="0"/>
              <w:spacing w:after="0" w:line="240" w:lineRule="auto"/>
              <w:rPr>
                <w:rFonts w:ascii="Lucida Sans" w:hAnsi="Lucida Sans" w:cs="Lucida Sans"/>
                <w:color w:val="000000"/>
                <w:sz w:val="18"/>
                <w:szCs w:val="18"/>
              </w:rPr>
            </w:pPr>
            <w:r w:rsidRPr="00EF087D">
              <w:rPr>
                <w:rFonts w:ascii="Lucida Sans" w:hAnsi="Lucida Sans" w:cs="Lucida Sans"/>
                <w:color w:val="000000"/>
                <w:sz w:val="18"/>
                <w:szCs w:val="18"/>
              </w:rPr>
              <w:t xml:space="preserve">INSTALACION DE PARADAS DE AUTOBUSES EN ZONA URBANA DEL MUNICIPIO 2020 </w:t>
            </w:r>
          </w:p>
        </w:tc>
      </w:tr>
      <w:tr w:rsidR="00EF087D" w:rsidRPr="00EF087D" w:rsidTr="00EF087D">
        <w:tblPrEx>
          <w:tblCellMar>
            <w:top w:w="0" w:type="dxa"/>
            <w:bottom w:w="0" w:type="dxa"/>
          </w:tblCellMar>
        </w:tblPrEx>
        <w:trPr>
          <w:trHeight w:val="50"/>
        </w:trPr>
        <w:tc>
          <w:tcPr>
            <w:tcW w:w="1379" w:type="dxa"/>
          </w:tcPr>
          <w:p w:rsidR="00EF087D" w:rsidRPr="00EF087D" w:rsidRDefault="00EF087D" w:rsidP="00EF087D">
            <w:pPr>
              <w:autoSpaceDE w:val="0"/>
              <w:autoSpaceDN w:val="0"/>
              <w:adjustRightInd w:val="0"/>
              <w:spacing w:after="0" w:line="240" w:lineRule="auto"/>
              <w:rPr>
                <w:rFonts w:ascii="Lucida Sans" w:hAnsi="Lucida Sans" w:cs="Lucida Sans"/>
                <w:color w:val="000000"/>
                <w:sz w:val="18"/>
                <w:szCs w:val="18"/>
              </w:rPr>
            </w:pPr>
            <w:r w:rsidRPr="00EF087D">
              <w:rPr>
                <w:rFonts w:ascii="Lucida Sans" w:hAnsi="Lucida Sans" w:cs="Lucida Sans"/>
                <w:color w:val="000000"/>
                <w:sz w:val="18"/>
                <w:szCs w:val="18"/>
              </w:rPr>
              <w:t xml:space="preserve">$ 635.00 </w:t>
            </w:r>
          </w:p>
        </w:tc>
        <w:tc>
          <w:tcPr>
            <w:tcW w:w="3402" w:type="dxa"/>
          </w:tcPr>
          <w:p w:rsidR="00EF087D" w:rsidRPr="00EF087D" w:rsidRDefault="00EF087D" w:rsidP="00EF087D">
            <w:pPr>
              <w:autoSpaceDE w:val="0"/>
              <w:autoSpaceDN w:val="0"/>
              <w:adjustRightInd w:val="0"/>
              <w:spacing w:after="0" w:line="240" w:lineRule="auto"/>
              <w:rPr>
                <w:rFonts w:ascii="Lucida Sans" w:hAnsi="Lucida Sans" w:cs="Lucida Sans"/>
                <w:color w:val="000000"/>
                <w:sz w:val="18"/>
                <w:szCs w:val="18"/>
              </w:rPr>
            </w:pPr>
            <w:r w:rsidRPr="00EF087D">
              <w:rPr>
                <w:rFonts w:ascii="Lucida Sans" w:hAnsi="Lucida Sans" w:cs="Lucida Sans"/>
                <w:color w:val="000000"/>
                <w:sz w:val="18"/>
                <w:szCs w:val="18"/>
              </w:rPr>
              <w:t xml:space="preserve">100-170-701072-0 </w:t>
            </w:r>
          </w:p>
        </w:tc>
        <w:tc>
          <w:tcPr>
            <w:tcW w:w="4753" w:type="dxa"/>
          </w:tcPr>
          <w:p w:rsidR="00EF087D" w:rsidRPr="00EF087D" w:rsidRDefault="00EF087D" w:rsidP="00EF087D">
            <w:pPr>
              <w:autoSpaceDE w:val="0"/>
              <w:autoSpaceDN w:val="0"/>
              <w:adjustRightInd w:val="0"/>
              <w:spacing w:after="0" w:line="240" w:lineRule="auto"/>
              <w:rPr>
                <w:rFonts w:ascii="Lucida Sans" w:hAnsi="Lucida Sans" w:cs="Lucida Sans"/>
                <w:color w:val="000000"/>
                <w:sz w:val="18"/>
                <w:szCs w:val="18"/>
              </w:rPr>
            </w:pPr>
            <w:r w:rsidRPr="00EF087D">
              <w:rPr>
                <w:rFonts w:ascii="Lucida Sans" w:hAnsi="Lucida Sans" w:cs="Lucida Sans"/>
                <w:color w:val="000000"/>
                <w:sz w:val="18"/>
                <w:szCs w:val="18"/>
              </w:rPr>
              <w:t xml:space="preserve">5% PREINVERSION FODES 2020 </w:t>
            </w:r>
          </w:p>
        </w:tc>
      </w:tr>
      <w:tr w:rsidR="00EF087D" w:rsidRPr="00EF087D" w:rsidTr="00EF087D">
        <w:tblPrEx>
          <w:tblCellMar>
            <w:top w:w="0" w:type="dxa"/>
            <w:bottom w:w="0" w:type="dxa"/>
          </w:tblCellMar>
        </w:tblPrEx>
        <w:trPr>
          <w:trHeight w:val="172"/>
        </w:trPr>
        <w:tc>
          <w:tcPr>
            <w:tcW w:w="1379" w:type="dxa"/>
          </w:tcPr>
          <w:p w:rsidR="00EF087D" w:rsidRPr="00EF087D" w:rsidRDefault="00EF087D" w:rsidP="00EF087D">
            <w:pPr>
              <w:autoSpaceDE w:val="0"/>
              <w:autoSpaceDN w:val="0"/>
              <w:adjustRightInd w:val="0"/>
              <w:spacing w:after="0" w:line="240" w:lineRule="auto"/>
              <w:rPr>
                <w:rFonts w:ascii="Lucida Sans" w:hAnsi="Lucida Sans" w:cs="Lucida Sans"/>
                <w:color w:val="000000"/>
                <w:sz w:val="18"/>
                <w:szCs w:val="18"/>
              </w:rPr>
            </w:pPr>
            <w:r w:rsidRPr="00EF087D">
              <w:rPr>
                <w:rFonts w:ascii="Lucida Sans" w:hAnsi="Lucida Sans" w:cs="Lucida Sans"/>
                <w:color w:val="000000"/>
                <w:sz w:val="18"/>
                <w:szCs w:val="18"/>
              </w:rPr>
              <w:t xml:space="preserve">$ 3,820.00 </w:t>
            </w:r>
          </w:p>
        </w:tc>
        <w:tc>
          <w:tcPr>
            <w:tcW w:w="3402" w:type="dxa"/>
          </w:tcPr>
          <w:p w:rsidR="00EF087D" w:rsidRPr="00EF087D" w:rsidRDefault="00EF087D" w:rsidP="00EF087D">
            <w:pPr>
              <w:autoSpaceDE w:val="0"/>
              <w:autoSpaceDN w:val="0"/>
              <w:adjustRightInd w:val="0"/>
              <w:spacing w:after="0" w:line="240" w:lineRule="auto"/>
              <w:rPr>
                <w:rFonts w:ascii="Lucida Sans" w:hAnsi="Lucida Sans" w:cs="Lucida Sans"/>
                <w:color w:val="000000"/>
                <w:sz w:val="18"/>
                <w:szCs w:val="18"/>
              </w:rPr>
            </w:pPr>
            <w:r w:rsidRPr="00EF087D">
              <w:rPr>
                <w:rFonts w:ascii="Lucida Sans" w:hAnsi="Lucida Sans" w:cs="Lucida Sans"/>
                <w:color w:val="000000"/>
                <w:sz w:val="18"/>
                <w:szCs w:val="18"/>
              </w:rPr>
              <w:t xml:space="preserve">100-170-701010-0 </w:t>
            </w:r>
          </w:p>
        </w:tc>
        <w:tc>
          <w:tcPr>
            <w:tcW w:w="4753" w:type="dxa"/>
          </w:tcPr>
          <w:p w:rsidR="00EF087D" w:rsidRPr="00EF087D" w:rsidRDefault="00EF087D" w:rsidP="00EF087D">
            <w:pPr>
              <w:autoSpaceDE w:val="0"/>
              <w:autoSpaceDN w:val="0"/>
              <w:adjustRightInd w:val="0"/>
              <w:spacing w:after="0" w:line="240" w:lineRule="auto"/>
              <w:rPr>
                <w:rFonts w:ascii="Lucida Sans" w:hAnsi="Lucida Sans" w:cs="Lucida Sans"/>
                <w:color w:val="000000"/>
                <w:sz w:val="18"/>
                <w:szCs w:val="18"/>
              </w:rPr>
            </w:pPr>
            <w:r w:rsidRPr="00EF087D">
              <w:rPr>
                <w:rFonts w:ascii="Lucida Sans" w:hAnsi="Lucida Sans" w:cs="Lucida Sans"/>
                <w:color w:val="000000"/>
                <w:sz w:val="18"/>
                <w:szCs w:val="18"/>
              </w:rPr>
              <w:t xml:space="preserve">RECOLECCION, TRANSPORTE Y DISPOSICION FINAL DE LOS DESECHOS SOLIDOS DEL MUNICIPIO 2020 </w:t>
            </w:r>
          </w:p>
        </w:tc>
      </w:tr>
      <w:tr w:rsidR="00EF087D" w:rsidRPr="00EF087D" w:rsidTr="00EF087D">
        <w:tblPrEx>
          <w:tblCellMar>
            <w:top w:w="0" w:type="dxa"/>
            <w:bottom w:w="0" w:type="dxa"/>
          </w:tblCellMar>
        </w:tblPrEx>
        <w:trPr>
          <w:trHeight w:val="172"/>
        </w:trPr>
        <w:tc>
          <w:tcPr>
            <w:tcW w:w="1379" w:type="dxa"/>
          </w:tcPr>
          <w:p w:rsidR="00EF087D" w:rsidRPr="00EF087D" w:rsidRDefault="00EF087D" w:rsidP="00EF087D">
            <w:pPr>
              <w:autoSpaceDE w:val="0"/>
              <w:autoSpaceDN w:val="0"/>
              <w:adjustRightInd w:val="0"/>
              <w:spacing w:after="0" w:line="240" w:lineRule="auto"/>
              <w:rPr>
                <w:rFonts w:ascii="Lucida Sans" w:hAnsi="Lucida Sans" w:cs="Lucida Sans"/>
                <w:color w:val="000000"/>
                <w:sz w:val="18"/>
                <w:szCs w:val="18"/>
              </w:rPr>
            </w:pPr>
            <w:r w:rsidRPr="00EF087D">
              <w:rPr>
                <w:rFonts w:ascii="Lucida Sans" w:hAnsi="Lucida Sans" w:cs="Lucida Sans"/>
                <w:color w:val="000000"/>
                <w:sz w:val="18"/>
                <w:szCs w:val="18"/>
              </w:rPr>
              <w:t xml:space="preserve">$ 1,540.00 </w:t>
            </w:r>
          </w:p>
        </w:tc>
        <w:tc>
          <w:tcPr>
            <w:tcW w:w="3402" w:type="dxa"/>
          </w:tcPr>
          <w:p w:rsidR="00EF087D" w:rsidRPr="00EF087D" w:rsidRDefault="00EF087D" w:rsidP="00EF087D">
            <w:pPr>
              <w:autoSpaceDE w:val="0"/>
              <w:autoSpaceDN w:val="0"/>
              <w:adjustRightInd w:val="0"/>
              <w:spacing w:after="0" w:line="240" w:lineRule="auto"/>
              <w:rPr>
                <w:rFonts w:ascii="Lucida Sans" w:hAnsi="Lucida Sans" w:cs="Lucida Sans"/>
                <w:color w:val="000000"/>
                <w:sz w:val="18"/>
                <w:szCs w:val="18"/>
              </w:rPr>
            </w:pPr>
            <w:r w:rsidRPr="00EF087D">
              <w:rPr>
                <w:rFonts w:ascii="Lucida Sans" w:hAnsi="Lucida Sans" w:cs="Lucida Sans"/>
                <w:color w:val="000000"/>
                <w:sz w:val="18"/>
                <w:szCs w:val="18"/>
              </w:rPr>
              <w:t xml:space="preserve">100-170-701012-6 </w:t>
            </w:r>
          </w:p>
        </w:tc>
        <w:tc>
          <w:tcPr>
            <w:tcW w:w="4753" w:type="dxa"/>
          </w:tcPr>
          <w:p w:rsidR="00EF087D" w:rsidRPr="00EF087D" w:rsidRDefault="00EF087D" w:rsidP="00EF087D">
            <w:pPr>
              <w:autoSpaceDE w:val="0"/>
              <w:autoSpaceDN w:val="0"/>
              <w:adjustRightInd w:val="0"/>
              <w:spacing w:after="0" w:line="240" w:lineRule="auto"/>
              <w:rPr>
                <w:rFonts w:ascii="Lucida Sans" w:hAnsi="Lucida Sans" w:cs="Lucida Sans"/>
                <w:color w:val="000000"/>
                <w:sz w:val="18"/>
                <w:szCs w:val="18"/>
              </w:rPr>
            </w:pPr>
            <w:r w:rsidRPr="00EF087D">
              <w:rPr>
                <w:rFonts w:ascii="Lucida Sans" w:hAnsi="Lucida Sans" w:cs="Lucida Sans"/>
                <w:color w:val="000000"/>
                <w:sz w:val="18"/>
                <w:szCs w:val="18"/>
              </w:rPr>
              <w:t xml:space="preserve">ESCUELA DE FUTBOL MUNICIPAL Y APOYO AL DEPORTE 2020. </w:t>
            </w:r>
          </w:p>
        </w:tc>
      </w:tr>
    </w:tbl>
    <w:p w:rsidR="00EF087D" w:rsidRDefault="00EF087D" w:rsidP="00EF087D">
      <w:pPr>
        <w:autoSpaceDE w:val="0"/>
        <w:autoSpaceDN w:val="0"/>
        <w:adjustRightInd w:val="0"/>
        <w:spacing w:after="0" w:line="240" w:lineRule="auto"/>
        <w:jc w:val="both"/>
        <w:rPr>
          <w:rFonts w:ascii="Lucida Sans" w:hAnsi="Lucida Sans" w:cs="Lucida Sans"/>
          <w:b/>
          <w:bCs/>
          <w:color w:val="000000"/>
          <w:sz w:val="20"/>
          <w:szCs w:val="20"/>
        </w:rPr>
      </w:pPr>
      <w:r>
        <w:rPr>
          <w:sz w:val="23"/>
          <w:szCs w:val="23"/>
        </w:rPr>
        <w:lastRenderedPageBreak/>
        <w:t xml:space="preserve">Los anteriores serán realizados de la cuenta corriente </w:t>
      </w:r>
      <w:proofErr w:type="spellStart"/>
      <w:r>
        <w:rPr>
          <w:sz w:val="23"/>
          <w:szCs w:val="23"/>
        </w:rPr>
        <w:t>numero</w:t>
      </w:r>
      <w:proofErr w:type="spellEnd"/>
      <w:r>
        <w:rPr>
          <w:sz w:val="23"/>
          <w:szCs w:val="23"/>
        </w:rPr>
        <w:t xml:space="preserve"> 100-170-700220-4 DEL 75% FODES. Y para efectos de ley comuníquese. </w:t>
      </w:r>
      <w:r>
        <w:rPr>
          <w:b/>
          <w:bCs/>
          <w:sz w:val="23"/>
          <w:szCs w:val="23"/>
        </w:rPr>
        <w:t>ACUERDO</w:t>
      </w:r>
      <w:r>
        <w:rPr>
          <w:b/>
          <w:bCs/>
          <w:sz w:val="23"/>
          <w:szCs w:val="23"/>
        </w:rPr>
        <w:t xml:space="preserve"> </w:t>
      </w:r>
      <w:r>
        <w:rPr>
          <w:b/>
          <w:bCs/>
          <w:sz w:val="23"/>
          <w:szCs w:val="23"/>
        </w:rPr>
        <w:t xml:space="preserve">NUMERO TRES: </w:t>
      </w:r>
      <w:r>
        <w:rPr>
          <w:sz w:val="23"/>
          <w:szCs w:val="23"/>
        </w:rPr>
        <w:t xml:space="preserve">El Concejo Municipal en uso de las facultades legales que le confiere el Código Municipal vigente. ACUERDA: Autorizar a la tesorería para que realice la erogación de Tres Mil Trescientos ocho dólares con treinta y cuatro centavos, ($ 3,308.34), por pago de servicios profesionales de equipo </w:t>
      </w:r>
      <w:proofErr w:type="spellStart"/>
      <w:r>
        <w:rPr>
          <w:sz w:val="23"/>
          <w:szCs w:val="23"/>
        </w:rPr>
        <w:t>medico</w:t>
      </w:r>
      <w:proofErr w:type="spellEnd"/>
      <w:r>
        <w:rPr>
          <w:sz w:val="23"/>
          <w:szCs w:val="23"/>
        </w:rPr>
        <w:t xml:space="preserve"> contratado por este Concejo Municipal para la ejecución del proyecto: PROGRAMA DE SALUD A FAMILIAS DEL MUNICIPIO DE EL CARMEN EN RESPUESTA A LA PANDEMIA DEL COVID-19. Dicha erogación se realiza de la cuenta corriente </w:t>
      </w:r>
      <w:proofErr w:type="spellStart"/>
      <w:r>
        <w:rPr>
          <w:sz w:val="23"/>
          <w:szCs w:val="23"/>
        </w:rPr>
        <w:t>numero</w:t>
      </w:r>
      <w:proofErr w:type="spellEnd"/>
      <w:r>
        <w:rPr>
          <w:sz w:val="23"/>
          <w:szCs w:val="23"/>
        </w:rPr>
        <w:t xml:space="preserve"> 100-170-701101-7 del programa de salud Familiar. Y para efectos de ley comuníquese. </w:t>
      </w:r>
      <w:r>
        <w:rPr>
          <w:b/>
          <w:bCs/>
          <w:sz w:val="23"/>
          <w:szCs w:val="23"/>
        </w:rPr>
        <w:t xml:space="preserve">ACUERDO NUMERO CUATRO: </w:t>
      </w:r>
      <w:r>
        <w:rPr>
          <w:sz w:val="23"/>
          <w:szCs w:val="23"/>
        </w:rPr>
        <w:t xml:space="preserve">El Concejo Municipal en uso de las facultades legales que le confiere el Código Municipal vigente. ACUERDA: Autorizar a la tesorería para que realice la erogación de Ochocientos setenta y siete dólares con Ochenta centavos, ($ 877.80), por pago de combustible utilizado en maquina guaraña, propiedad de esta municipalidad y pago de planilla de jornales, en actividad de limpieza y chapeo en polideportivo, durante el periodo del 07 al 19 de septiembre del presente año. Dicha erogación se realiza de la cuenta corriente </w:t>
      </w:r>
      <w:proofErr w:type="spellStart"/>
      <w:r>
        <w:rPr>
          <w:sz w:val="23"/>
          <w:szCs w:val="23"/>
        </w:rPr>
        <w:t>numero</w:t>
      </w:r>
      <w:proofErr w:type="spellEnd"/>
      <w:r>
        <w:rPr>
          <w:sz w:val="23"/>
          <w:szCs w:val="23"/>
        </w:rPr>
        <w:t xml:space="preserve"> 100-170-701060-6 del proyecto: Reparación y Chapeo de calles y Caminos vecinales y predios municipales 2020. Y para efectos de ley comuníquese. </w:t>
      </w:r>
      <w:r>
        <w:rPr>
          <w:b/>
          <w:bCs/>
          <w:sz w:val="23"/>
          <w:szCs w:val="23"/>
        </w:rPr>
        <w:t xml:space="preserve">ACUERDO NUMERO CINCO: </w:t>
      </w:r>
      <w:r>
        <w:rPr>
          <w:sz w:val="23"/>
          <w:szCs w:val="23"/>
        </w:rPr>
        <w:t xml:space="preserve">El Concejo Municipal considerando, la nota enviara por la Encargada de la UACI, donde manifiesta que en fecha once del corriente mes, se </w:t>
      </w:r>
      <w:proofErr w:type="spellStart"/>
      <w:r>
        <w:rPr>
          <w:sz w:val="23"/>
          <w:szCs w:val="23"/>
        </w:rPr>
        <w:t>publico</w:t>
      </w:r>
      <w:proofErr w:type="spellEnd"/>
      <w:r>
        <w:rPr>
          <w:sz w:val="23"/>
          <w:szCs w:val="23"/>
        </w:rPr>
        <w:t xml:space="preserve"> en el Periódico la Prensa </w:t>
      </w:r>
      <w:proofErr w:type="spellStart"/>
      <w:r>
        <w:rPr>
          <w:sz w:val="23"/>
          <w:szCs w:val="23"/>
        </w:rPr>
        <w:t>Grafica</w:t>
      </w:r>
      <w:proofErr w:type="spellEnd"/>
      <w:r>
        <w:rPr>
          <w:sz w:val="23"/>
          <w:szCs w:val="23"/>
        </w:rPr>
        <w:t xml:space="preserve"> el proceso de Licitación N° LP 08/2020 AMCC SUMINISTRO DE MATERIALES PARA CONSTRUCCION DE VIVIENDAS TEMPORALES AFECTADAS POR TORMENTA AMANDA EN DIFERENTES SECTORES DEL MUNICIPIO DE VILLA EL CARMEN CUSCATLAN, en el cual se estipulan como fechas de convocatoria los días 11 y 12 de noviembre, sin embargo esto no pudo ser posible en la </w:t>
      </w:r>
      <w:proofErr w:type="spellStart"/>
      <w:r>
        <w:rPr>
          <w:sz w:val="23"/>
          <w:szCs w:val="23"/>
        </w:rPr>
        <w:t>Pagina</w:t>
      </w:r>
      <w:proofErr w:type="spellEnd"/>
      <w:r>
        <w:rPr>
          <w:sz w:val="23"/>
          <w:szCs w:val="23"/>
        </w:rPr>
        <w:t xml:space="preserve"> de COMPRASAL, por lo que solicita realizar una FE DE ERRATA, la cual se realizara en el periódico la Prensa </w:t>
      </w:r>
      <w:proofErr w:type="spellStart"/>
      <w:r>
        <w:rPr>
          <w:sz w:val="23"/>
          <w:szCs w:val="23"/>
        </w:rPr>
        <w:t>Grafica</w:t>
      </w:r>
      <w:proofErr w:type="spellEnd"/>
      <w:r>
        <w:rPr>
          <w:sz w:val="23"/>
          <w:szCs w:val="23"/>
        </w:rPr>
        <w:t xml:space="preserve">, ya que en este periódico se </w:t>
      </w:r>
      <w:proofErr w:type="spellStart"/>
      <w:r>
        <w:rPr>
          <w:sz w:val="23"/>
          <w:szCs w:val="23"/>
        </w:rPr>
        <w:t>realizo</w:t>
      </w:r>
      <w:proofErr w:type="spellEnd"/>
      <w:r>
        <w:rPr>
          <w:sz w:val="23"/>
          <w:szCs w:val="23"/>
        </w:rPr>
        <w:t xml:space="preserve"> la publicación anterior. Por lo anterior este Concejo Municipal en uso de las facultades legales que le confiere el Código Municipal vigente. ACUERDA:</w:t>
      </w:r>
      <w:r>
        <w:rPr>
          <w:sz w:val="23"/>
          <w:szCs w:val="23"/>
        </w:rPr>
        <w:t xml:space="preserve"> </w:t>
      </w:r>
      <w:r>
        <w:rPr>
          <w:sz w:val="23"/>
          <w:szCs w:val="23"/>
        </w:rPr>
        <w:t xml:space="preserve">Autorizar a la tesorería para que realice la erogación de Ciento veintisiete Dólares con Doce centavos, ($ 127.12), al Periódico La Prensa </w:t>
      </w:r>
      <w:proofErr w:type="spellStart"/>
      <w:r>
        <w:rPr>
          <w:sz w:val="23"/>
          <w:szCs w:val="23"/>
        </w:rPr>
        <w:t>Grafica</w:t>
      </w:r>
      <w:proofErr w:type="spellEnd"/>
      <w:r>
        <w:rPr>
          <w:sz w:val="23"/>
          <w:szCs w:val="23"/>
        </w:rPr>
        <w:t xml:space="preserve">, por publicación de Fe de Errata para el proceso de Licitación N° LP 08/2020 AMCC SUMINISTRO DE MATERIALES PARA CONSTRUCCION DE VIVIENDAS TEMPORALES AFECTADAS POR TORMENTA AMANDA EN DIFERENTES SECTORES DEL MUNICIPIO DE VILLA EL CARMEN CUSCATLAN. Dicha erogación se realiza de la cuenta corriente </w:t>
      </w:r>
      <w:proofErr w:type="spellStart"/>
      <w:r>
        <w:rPr>
          <w:sz w:val="23"/>
          <w:szCs w:val="23"/>
        </w:rPr>
        <w:t>numero</w:t>
      </w:r>
      <w:proofErr w:type="spellEnd"/>
      <w:r>
        <w:rPr>
          <w:sz w:val="23"/>
          <w:szCs w:val="23"/>
        </w:rPr>
        <w:t xml:space="preserve"> 100-170-701072-0 del 5% de Pre inversión. Y para efectos de ley comuníquese. </w:t>
      </w:r>
      <w:r>
        <w:rPr>
          <w:b/>
          <w:bCs/>
          <w:sz w:val="23"/>
          <w:szCs w:val="23"/>
        </w:rPr>
        <w:t xml:space="preserve">ACUERDO NÚMERO SEIS: </w:t>
      </w:r>
      <w:r>
        <w:rPr>
          <w:sz w:val="23"/>
          <w:szCs w:val="23"/>
        </w:rPr>
        <w:t xml:space="preserve">El Concejo Municipal, considerando: la resolución razonada en fecha trece de septiembre del corriente año, donde se recomienda la contratación del Ingeniero Carlos Pastrana Palomo, el cual ha sido seleccionado a través del banco de contratista de esta Municipalidad, para la formulación de la Carpeta técnica para el Proyecto: INSTALACION DE ALUMBRADO PUBLICO EN DIFERENTES SECTORES DEL MUNICIPIO, VILLA EL CARMEN CUSCATLAN. Por lo anterior este Concejo Municipal en uso de las facultades legales que le confiere el Código Municipal vigente. ACUERDA: Adjudicar la contratación de servicios profesionales para la Formulación de la Carpeta técnica para la ejecución del proyecto: INSTALACION DE ALUMBRADO PUBLICO EN DIFERENTES SECTORES DEL MUNICIPIO, VILLA EL CARMEN CUSCATLAN. Por un monto de Tres Mil Dólares, ($ 3,000.00), conforme al artículo 40 de la LACAP, para un plazo de 15 días calendario. Y para efectos de ley comuníquese. Y no habiendo </w:t>
      </w:r>
      <w:proofErr w:type="spellStart"/>
      <w:r>
        <w:rPr>
          <w:sz w:val="23"/>
          <w:szCs w:val="23"/>
        </w:rPr>
        <w:t>mas</w:t>
      </w:r>
      <w:proofErr w:type="spellEnd"/>
      <w:r>
        <w:rPr>
          <w:sz w:val="23"/>
          <w:szCs w:val="23"/>
        </w:rPr>
        <w:t xml:space="preserve"> que hacer constar damos por terminada la presente acta la cual firmamos.</w:t>
      </w:r>
      <w:bookmarkStart w:id="0" w:name="_GoBack"/>
      <w:bookmarkEnd w:id="0"/>
    </w:p>
    <w:p w:rsidR="00EF087D" w:rsidRDefault="00EF087D" w:rsidP="00EF087D">
      <w:pPr>
        <w:autoSpaceDE w:val="0"/>
        <w:autoSpaceDN w:val="0"/>
        <w:adjustRightInd w:val="0"/>
        <w:spacing w:after="0" w:line="240" w:lineRule="auto"/>
        <w:jc w:val="both"/>
        <w:rPr>
          <w:rFonts w:ascii="Lucida Sans" w:hAnsi="Lucida Sans" w:cs="Lucida Sans"/>
          <w:b/>
          <w:bCs/>
          <w:color w:val="000000"/>
          <w:sz w:val="20"/>
          <w:szCs w:val="20"/>
        </w:rPr>
      </w:pPr>
    </w:p>
    <w:p w:rsidR="00EF087D" w:rsidRDefault="00EF087D" w:rsidP="00EF087D">
      <w:pPr>
        <w:autoSpaceDE w:val="0"/>
        <w:autoSpaceDN w:val="0"/>
        <w:adjustRightInd w:val="0"/>
        <w:spacing w:after="0" w:line="240" w:lineRule="auto"/>
        <w:jc w:val="both"/>
        <w:rPr>
          <w:rFonts w:ascii="Lucida Sans" w:hAnsi="Lucida Sans" w:cs="Lucida Sans"/>
          <w:b/>
          <w:bCs/>
          <w:color w:val="000000"/>
          <w:sz w:val="20"/>
          <w:szCs w:val="20"/>
        </w:rPr>
      </w:pPr>
    </w:p>
    <w:p w:rsidR="000E67D5" w:rsidRPr="0092714A" w:rsidRDefault="000E67D5" w:rsidP="000E67D5">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lastRenderedPageBreak/>
        <w:t xml:space="preserve">Licda. Leticia de Jesús Hernández Sánchez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Sra. Margarita Reyna Pérez Jirón </w:t>
      </w:r>
    </w:p>
    <w:p w:rsidR="000E67D5" w:rsidRDefault="000E67D5" w:rsidP="000E67D5">
      <w:pPr>
        <w:jc w:val="both"/>
        <w:rPr>
          <w:rFonts w:ascii="Lucida Sans" w:hAnsi="Lucida Sans" w:cs="Lucida Sans"/>
          <w:b/>
          <w:bCs/>
          <w:color w:val="000000"/>
          <w:sz w:val="20"/>
          <w:szCs w:val="20"/>
        </w:rPr>
      </w:pPr>
      <w:r w:rsidRPr="0092714A">
        <w:rPr>
          <w:rFonts w:ascii="Lucida Sans" w:hAnsi="Lucida Sans" w:cs="Lucida Sans"/>
          <w:b/>
          <w:bCs/>
          <w:color w:val="000000"/>
          <w:sz w:val="20"/>
          <w:szCs w:val="20"/>
        </w:rPr>
        <w:t xml:space="preserve">Alcaldesa Municipal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Síndico Municipal</w:t>
      </w:r>
    </w:p>
    <w:p w:rsidR="000E67D5" w:rsidRDefault="000E67D5" w:rsidP="000E67D5">
      <w:pPr>
        <w:jc w:val="both"/>
        <w:rPr>
          <w:rFonts w:ascii="Lucida Sans" w:hAnsi="Lucida Sans" w:cs="Lucida Sans"/>
          <w:b/>
          <w:bCs/>
          <w:color w:val="000000"/>
          <w:sz w:val="20"/>
          <w:szCs w:val="20"/>
        </w:rPr>
      </w:pPr>
    </w:p>
    <w:p w:rsidR="000E67D5" w:rsidRPr="0092714A" w:rsidRDefault="000E67D5" w:rsidP="000E67D5">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Sra. Alba Maritza Juárez de Torres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Lic. Oscar Armando Díaz Mejía </w:t>
      </w:r>
    </w:p>
    <w:p w:rsidR="000E67D5" w:rsidRDefault="000E67D5" w:rsidP="000E67D5">
      <w:pPr>
        <w:autoSpaceDE w:val="0"/>
        <w:autoSpaceDN w:val="0"/>
        <w:adjustRightInd w:val="0"/>
        <w:spacing w:after="0" w:line="240" w:lineRule="auto"/>
        <w:rPr>
          <w:rFonts w:ascii="Lucida Sans" w:hAnsi="Lucida Sans" w:cs="Lucida Sans"/>
          <w:b/>
          <w:bCs/>
          <w:color w:val="000000"/>
          <w:sz w:val="20"/>
          <w:szCs w:val="20"/>
        </w:rPr>
      </w:pPr>
      <w:r w:rsidRPr="0092714A">
        <w:rPr>
          <w:rFonts w:ascii="Lucida Sans" w:hAnsi="Lucida Sans" w:cs="Lucida Sans"/>
          <w:b/>
          <w:bCs/>
          <w:color w:val="000000"/>
          <w:sz w:val="20"/>
          <w:szCs w:val="20"/>
        </w:rPr>
        <w:t xml:space="preserve">Primera Regidora propietaria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Segundo Regidor Propietario</w:t>
      </w:r>
    </w:p>
    <w:p w:rsidR="000E67D5" w:rsidRDefault="000E67D5" w:rsidP="000E67D5">
      <w:pPr>
        <w:autoSpaceDE w:val="0"/>
        <w:autoSpaceDN w:val="0"/>
        <w:adjustRightInd w:val="0"/>
        <w:spacing w:after="0" w:line="240" w:lineRule="auto"/>
        <w:rPr>
          <w:rFonts w:ascii="Lucida Sans" w:hAnsi="Lucida Sans" w:cs="Lucida Sans"/>
          <w:b/>
          <w:bCs/>
          <w:color w:val="000000"/>
          <w:sz w:val="20"/>
          <w:szCs w:val="20"/>
        </w:rPr>
      </w:pPr>
    </w:p>
    <w:p w:rsidR="000E67D5" w:rsidRPr="0092714A" w:rsidRDefault="000E67D5" w:rsidP="000E67D5">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 </w:t>
      </w:r>
    </w:p>
    <w:p w:rsidR="000E67D5" w:rsidRPr="0092714A" w:rsidRDefault="000E67D5" w:rsidP="000E67D5">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Sr. José Tomas Sánchez García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Licda. Rosalía Maritza López de Cornejo </w:t>
      </w:r>
    </w:p>
    <w:p w:rsidR="000E67D5" w:rsidRDefault="000E67D5" w:rsidP="000E67D5">
      <w:pPr>
        <w:autoSpaceDE w:val="0"/>
        <w:autoSpaceDN w:val="0"/>
        <w:adjustRightInd w:val="0"/>
        <w:spacing w:after="0" w:line="240" w:lineRule="auto"/>
        <w:rPr>
          <w:rFonts w:ascii="Lucida Sans" w:hAnsi="Lucida Sans" w:cs="Lucida Sans"/>
          <w:b/>
          <w:bCs/>
          <w:color w:val="000000"/>
          <w:sz w:val="20"/>
          <w:szCs w:val="20"/>
        </w:rPr>
      </w:pPr>
      <w:r w:rsidRPr="0092714A">
        <w:rPr>
          <w:rFonts w:ascii="Lucida Sans" w:hAnsi="Lucida Sans" w:cs="Lucida Sans"/>
          <w:b/>
          <w:bCs/>
          <w:color w:val="000000"/>
          <w:sz w:val="20"/>
          <w:szCs w:val="20"/>
        </w:rPr>
        <w:t xml:space="preserve">Tercer Regidor Propietario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Cuarta Regidora Propietaria </w:t>
      </w:r>
    </w:p>
    <w:p w:rsidR="000E67D5" w:rsidRDefault="000E67D5" w:rsidP="000E67D5">
      <w:pPr>
        <w:autoSpaceDE w:val="0"/>
        <w:autoSpaceDN w:val="0"/>
        <w:adjustRightInd w:val="0"/>
        <w:spacing w:after="0" w:line="240" w:lineRule="auto"/>
        <w:rPr>
          <w:rFonts w:ascii="Lucida Sans" w:hAnsi="Lucida Sans" w:cs="Lucida Sans"/>
          <w:b/>
          <w:bCs/>
          <w:color w:val="000000"/>
          <w:sz w:val="20"/>
          <w:szCs w:val="20"/>
        </w:rPr>
      </w:pPr>
    </w:p>
    <w:p w:rsidR="000E67D5" w:rsidRPr="0092714A" w:rsidRDefault="000E67D5" w:rsidP="000E67D5">
      <w:pPr>
        <w:autoSpaceDE w:val="0"/>
        <w:autoSpaceDN w:val="0"/>
        <w:adjustRightInd w:val="0"/>
        <w:spacing w:after="0" w:line="240" w:lineRule="auto"/>
        <w:rPr>
          <w:rFonts w:ascii="Lucida Sans" w:hAnsi="Lucida Sans" w:cs="Lucida Sans"/>
          <w:color w:val="000000"/>
          <w:sz w:val="20"/>
          <w:szCs w:val="20"/>
        </w:rPr>
      </w:pPr>
    </w:p>
    <w:p w:rsidR="000E67D5" w:rsidRPr="0092714A" w:rsidRDefault="000E67D5" w:rsidP="000E67D5">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Prof. Juan Francisco López Hernández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Licda. María Isabel Cardona Valladares </w:t>
      </w:r>
    </w:p>
    <w:p w:rsidR="000E67D5" w:rsidRDefault="000E67D5" w:rsidP="000E67D5">
      <w:pPr>
        <w:autoSpaceDE w:val="0"/>
        <w:autoSpaceDN w:val="0"/>
        <w:adjustRightInd w:val="0"/>
        <w:spacing w:after="0" w:line="240" w:lineRule="auto"/>
        <w:rPr>
          <w:rFonts w:ascii="Lucida Sans" w:hAnsi="Lucida Sans" w:cs="Lucida Sans"/>
          <w:b/>
          <w:bCs/>
          <w:color w:val="000000"/>
          <w:sz w:val="20"/>
          <w:szCs w:val="20"/>
        </w:rPr>
      </w:pPr>
      <w:r w:rsidRPr="0092714A">
        <w:rPr>
          <w:rFonts w:ascii="Lucida Sans" w:hAnsi="Lucida Sans" w:cs="Lucida Sans"/>
          <w:b/>
          <w:bCs/>
          <w:color w:val="000000"/>
          <w:sz w:val="20"/>
          <w:szCs w:val="20"/>
        </w:rPr>
        <w:t xml:space="preserve">Quinto Regidor Propietario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Sexta Regidora Propietaria</w:t>
      </w:r>
    </w:p>
    <w:p w:rsidR="000E67D5" w:rsidRDefault="000E67D5" w:rsidP="000E67D5">
      <w:pPr>
        <w:autoSpaceDE w:val="0"/>
        <w:autoSpaceDN w:val="0"/>
        <w:adjustRightInd w:val="0"/>
        <w:spacing w:after="0" w:line="240" w:lineRule="auto"/>
        <w:rPr>
          <w:rFonts w:ascii="Lucida Sans" w:hAnsi="Lucida Sans" w:cs="Lucida Sans"/>
          <w:b/>
          <w:bCs/>
          <w:color w:val="000000"/>
          <w:sz w:val="20"/>
          <w:szCs w:val="20"/>
        </w:rPr>
      </w:pPr>
    </w:p>
    <w:p w:rsidR="000E67D5" w:rsidRPr="0092714A" w:rsidRDefault="000E67D5" w:rsidP="000E67D5">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 </w:t>
      </w:r>
    </w:p>
    <w:p w:rsidR="000E67D5" w:rsidRPr="0092714A" w:rsidRDefault="000E67D5" w:rsidP="000E67D5">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Olga Maribel Cruz Pérez </w:t>
      </w:r>
    </w:p>
    <w:p w:rsidR="000E67D5" w:rsidRDefault="000E67D5" w:rsidP="000E67D5">
      <w:pPr>
        <w:autoSpaceDE w:val="0"/>
        <w:autoSpaceDN w:val="0"/>
        <w:adjustRightInd w:val="0"/>
        <w:spacing w:after="0" w:line="240" w:lineRule="auto"/>
        <w:rPr>
          <w:rFonts w:ascii="Lucida Sans" w:hAnsi="Lucida Sans" w:cs="Lucida Sans"/>
          <w:b/>
          <w:bCs/>
          <w:color w:val="000000"/>
          <w:sz w:val="20"/>
          <w:szCs w:val="20"/>
        </w:rPr>
      </w:pPr>
      <w:r w:rsidRPr="0092714A">
        <w:rPr>
          <w:rFonts w:ascii="Lucida Sans" w:hAnsi="Lucida Sans" w:cs="Lucida Sans"/>
          <w:b/>
          <w:bCs/>
          <w:color w:val="000000"/>
          <w:sz w:val="20"/>
          <w:szCs w:val="20"/>
        </w:rPr>
        <w:t xml:space="preserve">Primera Regidora Suplente </w:t>
      </w:r>
    </w:p>
    <w:p w:rsidR="000E67D5" w:rsidRDefault="000E67D5" w:rsidP="000E67D5">
      <w:pPr>
        <w:autoSpaceDE w:val="0"/>
        <w:autoSpaceDN w:val="0"/>
        <w:adjustRightInd w:val="0"/>
        <w:spacing w:after="0" w:line="240" w:lineRule="auto"/>
        <w:rPr>
          <w:rFonts w:ascii="Lucida Sans" w:hAnsi="Lucida Sans" w:cs="Lucida Sans"/>
          <w:b/>
          <w:bCs/>
          <w:color w:val="000000"/>
          <w:sz w:val="20"/>
          <w:szCs w:val="20"/>
        </w:rPr>
      </w:pPr>
    </w:p>
    <w:p w:rsidR="000E67D5" w:rsidRPr="0092714A" w:rsidRDefault="000E67D5" w:rsidP="000E67D5">
      <w:pPr>
        <w:autoSpaceDE w:val="0"/>
        <w:autoSpaceDN w:val="0"/>
        <w:adjustRightInd w:val="0"/>
        <w:spacing w:after="0" w:line="240" w:lineRule="auto"/>
        <w:rPr>
          <w:rFonts w:ascii="Lucida Sans" w:hAnsi="Lucida Sans" w:cs="Lucida Sans"/>
          <w:color w:val="000000"/>
          <w:sz w:val="20"/>
          <w:szCs w:val="20"/>
        </w:rPr>
      </w:pPr>
    </w:p>
    <w:p w:rsidR="000E67D5" w:rsidRPr="0092714A" w:rsidRDefault="000E67D5" w:rsidP="000E67D5">
      <w:pPr>
        <w:autoSpaceDE w:val="0"/>
        <w:autoSpaceDN w:val="0"/>
        <w:adjustRightInd w:val="0"/>
        <w:spacing w:after="0" w:line="240" w:lineRule="auto"/>
        <w:rPr>
          <w:rFonts w:ascii="Lucida Sans" w:hAnsi="Lucida Sans" w:cs="Lucida Sans"/>
          <w:color w:val="000000"/>
          <w:sz w:val="20"/>
          <w:szCs w:val="20"/>
        </w:rPr>
      </w:pPr>
      <w:r w:rsidRPr="0092714A">
        <w:rPr>
          <w:rFonts w:ascii="Lucida Sans" w:hAnsi="Lucida Sans" w:cs="Lucida Sans"/>
          <w:b/>
          <w:bCs/>
          <w:color w:val="000000"/>
          <w:sz w:val="20"/>
          <w:szCs w:val="20"/>
        </w:rPr>
        <w:t xml:space="preserve">Sra. Luz de María Herrera López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Juan Hernández Cruz </w:t>
      </w:r>
    </w:p>
    <w:p w:rsidR="000E67D5" w:rsidRDefault="000E67D5" w:rsidP="000E67D5">
      <w:pPr>
        <w:autoSpaceDE w:val="0"/>
        <w:autoSpaceDN w:val="0"/>
        <w:adjustRightInd w:val="0"/>
        <w:spacing w:after="0" w:line="240" w:lineRule="auto"/>
        <w:rPr>
          <w:rFonts w:ascii="Lucida Sans" w:hAnsi="Lucida Sans" w:cs="Lucida Sans"/>
          <w:b/>
          <w:bCs/>
          <w:color w:val="000000"/>
          <w:sz w:val="20"/>
          <w:szCs w:val="20"/>
        </w:rPr>
      </w:pPr>
      <w:r w:rsidRPr="0092714A">
        <w:rPr>
          <w:rFonts w:ascii="Lucida Sans" w:hAnsi="Lucida Sans" w:cs="Lucida Sans"/>
          <w:b/>
          <w:bCs/>
          <w:color w:val="000000"/>
          <w:sz w:val="20"/>
          <w:szCs w:val="20"/>
        </w:rPr>
        <w:t xml:space="preserve">Tercera Regidora Suplente </w:t>
      </w:r>
      <w:r>
        <w:rPr>
          <w:rFonts w:ascii="Lucida Sans" w:hAnsi="Lucida Sans" w:cs="Lucida Sans"/>
          <w:b/>
          <w:bCs/>
          <w:color w:val="000000"/>
          <w:sz w:val="20"/>
          <w:szCs w:val="20"/>
        </w:rPr>
        <w:t xml:space="preserve">                                                </w:t>
      </w:r>
      <w:r w:rsidRPr="0092714A">
        <w:rPr>
          <w:rFonts w:ascii="Lucida Sans" w:hAnsi="Lucida Sans" w:cs="Lucida Sans"/>
          <w:b/>
          <w:bCs/>
          <w:color w:val="000000"/>
          <w:sz w:val="20"/>
          <w:szCs w:val="20"/>
        </w:rPr>
        <w:t xml:space="preserve">Cuarto Regidor Suplente </w:t>
      </w:r>
    </w:p>
    <w:p w:rsidR="000E67D5" w:rsidRDefault="000E67D5" w:rsidP="000E67D5">
      <w:pPr>
        <w:autoSpaceDE w:val="0"/>
        <w:autoSpaceDN w:val="0"/>
        <w:adjustRightInd w:val="0"/>
        <w:spacing w:after="0" w:line="240" w:lineRule="auto"/>
        <w:rPr>
          <w:rFonts w:ascii="Lucida Sans" w:hAnsi="Lucida Sans" w:cs="Lucida Sans"/>
          <w:b/>
          <w:bCs/>
          <w:color w:val="000000"/>
          <w:sz w:val="20"/>
          <w:szCs w:val="20"/>
        </w:rPr>
      </w:pPr>
    </w:p>
    <w:p w:rsidR="000E67D5" w:rsidRPr="0092714A" w:rsidRDefault="000E67D5" w:rsidP="000E67D5">
      <w:pPr>
        <w:autoSpaceDE w:val="0"/>
        <w:autoSpaceDN w:val="0"/>
        <w:adjustRightInd w:val="0"/>
        <w:spacing w:after="0" w:line="240" w:lineRule="auto"/>
        <w:rPr>
          <w:rFonts w:ascii="Lucida Sans" w:hAnsi="Lucida Sans" w:cs="Lucida Sans"/>
          <w:color w:val="000000"/>
          <w:sz w:val="20"/>
          <w:szCs w:val="20"/>
        </w:rPr>
      </w:pPr>
    </w:p>
    <w:p w:rsidR="000E67D5" w:rsidRPr="0092714A" w:rsidRDefault="000E67D5" w:rsidP="000E67D5">
      <w:pPr>
        <w:autoSpaceDE w:val="0"/>
        <w:autoSpaceDN w:val="0"/>
        <w:adjustRightInd w:val="0"/>
        <w:spacing w:after="0" w:line="240" w:lineRule="auto"/>
        <w:rPr>
          <w:rFonts w:ascii="Lucida Sans" w:hAnsi="Lucida Sans" w:cs="Lucida Sans"/>
          <w:color w:val="000000"/>
          <w:sz w:val="20"/>
          <w:szCs w:val="20"/>
        </w:rPr>
      </w:pPr>
      <w:proofErr w:type="spellStart"/>
      <w:r w:rsidRPr="0092714A">
        <w:rPr>
          <w:rFonts w:ascii="Lucida Sans" w:hAnsi="Lucida Sans" w:cs="Lucida Sans"/>
          <w:b/>
          <w:bCs/>
          <w:color w:val="000000"/>
          <w:sz w:val="20"/>
          <w:szCs w:val="20"/>
        </w:rPr>
        <w:t>Tec</w:t>
      </w:r>
      <w:proofErr w:type="spellEnd"/>
      <w:r w:rsidRPr="0092714A">
        <w:rPr>
          <w:rFonts w:ascii="Lucida Sans" w:hAnsi="Lucida Sans" w:cs="Lucida Sans"/>
          <w:b/>
          <w:bCs/>
          <w:color w:val="000000"/>
          <w:sz w:val="20"/>
          <w:szCs w:val="20"/>
        </w:rPr>
        <w:t xml:space="preserve">. Carla Trinidad Abarca Guatemala </w:t>
      </w:r>
    </w:p>
    <w:p w:rsidR="000E67D5" w:rsidRDefault="000E67D5" w:rsidP="000E67D5">
      <w:pPr>
        <w:jc w:val="both"/>
      </w:pPr>
      <w:r w:rsidRPr="0092714A">
        <w:rPr>
          <w:rFonts w:ascii="Lucida Sans" w:hAnsi="Lucida Sans" w:cs="Lucida Sans"/>
          <w:b/>
          <w:bCs/>
          <w:color w:val="000000"/>
          <w:sz w:val="20"/>
          <w:szCs w:val="20"/>
        </w:rPr>
        <w:t>Secretaria Municipal</w:t>
      </w:r>
    </w:p>
    <w:p w:rsidR="000E67D5" w:rsidRDefault="000E67D5" w:rsidP="000E67D5"/>
    <w:p w:rsidR="006B0A8E" w:rsidRDefault="006B0A8E"/>
    <w:sectPr w:rsidR="006B0A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7D5"/>
    <w:rsid w:val="000E67D5"/>
    <w:rsid w:val="006B0A8E"/>
    <w:rsid w:val="00EF087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035DC-86E7-4A46-9D31-212E1262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7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F087D"/>
    <w:pPr>
      <w:autoSpaceDE w:val="0"/>
      <w:autoSpaceDN w:val="0"/>
      <w:adjustRightInd w:val="0"/>
      <w:spacing w:after="0" w:line="240" w:lineRule="auto"/>
    </w:pPr>
    <w:rPr>
      <w:rFonts w:ascii="Lucida Sans" w:hAnsi="Lucida Sans" w:cs="Lucid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1181</Words>
  <Characters>6499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2021-09-03T14:38:00Z</dcterms:created>
  <dcterms:modified xsi:type="dcterms:W3CDTF">2021-09-03T15:30:00Z</dcterms:modified>
</cp:coreProperties>
</file>