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87" w:rsidRDefault="00946A79" w:rsidP="00946A79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TREINTA Y TRES: </w:t>
      </w:r>
      <w:r>
        <w:rPr>
          <w:sz w:val="23"/>
          <w:szCs w:val="23"/>
        </w:rPr>
        <w:t xml:space="preserve">Sesión Extraordinaria Celebrada en la Municipalidad de Villa El Carmen, Departamento de Cuscatlán a las Diez horas del día Veintiocho de Agosto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Trescientos Diez dólares con Cincuenta centavos, ($ 310.50), por pago de mano de obra en partida Limpieza de área de trabajo, llenado de área de excavación donde se instalara malla ciclón, en la ejecución del proyecto: Obras de Protección y Mejoramiento en cancha, Cantón El Carmen. Dicha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100-170-700890-3.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Cuatrocientos dólares, ($ 400.00), por pago de servicios profesionales para reconstrucción de 383 metros lineales, colocación de 9 tubos galvanizados en tramo de línea eléctrica en sector la Cancha de Cantón El Carmen.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100-170-701015-0 del Proyecto: Instalación de Servicio de Energia Eléctrica </w:t>
      </w:r>
      <w:proofErr w:type="spellStart"/>
      <w:r>
        <w:rPr>
          <w:sz w:val="23"/>
          <w:szCs w:val="23"/>
        </w:rPr>
        <w:t>par</w:t>
      </w:r>
      <w:proofErr w:type="spellEnd"/>
      <w:r>
        <w:rPr>
          <w:sz w:val="23"/>
          <w:szCs w:val="23"/>
        </w:rPr>
        <w:t xml:space="preserve"> Familias en Diferentes Sectores del Municipio. Y para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efectos de ley Comuníquese. Y no habiendo </w:t>
      </w:r>
      <w:proofErr w:type="spellStart"/>
      <w:r>
        <w:rPr>
          <w:sz w:val="23"/>
          <w:szCs w:val="23"/>
        </w:rPr>
        <w:t>mas</w:t>
      </w:r>
      <w:proofErr w:type="spellEnd"/>
      <w:r>
        <w:rPr>
          <w:sz w:val="23"/>
          <w:szCs w:val="23"/>
        </w:rPr>
        <w:t xml:space="preserve"> que hacer constar damos por terminada la presente acta la cual firmamos.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Licda. Leticia de Jesús Hernández Sánchez </w:t>
      </w:r>
      <w:r>
        <w:rPr>
          <w:rFonts w:ascii="Lucida Sans" w:eastAsia="Lucida Sans" w:hAnsi="Lucida Sans" w:cs="Lucida Sans"/>
          <w:b/>
          <w:sz w:val="20"/>
        </w:rPr>
        <w:tab/>
        <w:t xml:space="preserve">Sra. Margarita Reyna Pérez Jirón  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Alcaldesa Municipal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Síndico Municipal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</w:t>
      </w:r>
    </w:p>
    <w:p w:rsidR="00946A79" w:rsidRDefault="00946A79" w:rsidP="00946A79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Alba Maritza Juárez de Torres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Lic. Oscar Armando Díaz Mejía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propietaria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Segundo Regidor Propietario </w:t>
      </w:r>
    </w:p>
    <w:p w:rsidR="00946A79" w:rsidRDefault="00946A79" w:rsidP="00946A79">
      <w:pPr>
        <w:spacing w:after="29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Sr. José Tomas Sánchez García                           Licda. Rosalía </w:t>
      </w:r>
      <w:proofErr w:type="gramStart"/>
      <w:r>
        <w:rPr>
          <w:rFonts w:ascii="Lucida Sans" w:eastAsia="Lucida Sans" w:hAnsi="Lucida Sans" w:cs="Lucida Sans"/>
          <w:b/>
          <w:sz w:val="20"/>
        </w:rPr>
        <w:t>Maritza  López</w:t>
      </w:r>
      <w:proofErr w:type="gramEnd"/>
      <w:r>
        <w:rPr>
          <w:rFonts w:ascii="Lucida Sans" w:eastAsia="Lucida Sans" w:hAnsi="Lucida Sans" w:cs="Lucida Sans"/>
          <w:b/>
          <w:sz w:val="20"/>
        </w:rPr>
        <w:t xml:space="preserve"> de Cornejo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Cuarta Regidora Propietaria </w:t>
      </w:r>
    </w:p>
    <w:p w:rsidR="00946A79" w:rsidRDefault="00946A79" w:rsidP="00946A79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Prof. Juan Francisco López Hernández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Licda. María Isabel Cardona Valladares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lastRenderedPageBreak/>
        <w:t xml:space="preserve">Quinto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Sexta Regidora Propietaria </w:t>
      </w:r>
    </w:p>
    <w:p w:rsidR="00946A79" w:rsidRDefault="00946A79" w:rsidP="00946A79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Olga Maribel Cruz Pérez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</w:t>
      </w:r>
    </w:p>
    <w:p w:rsidR="00946A79" w:rsidRDefault="00946A79" w:rsidP="00946A79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</w:t>
      </w:r>
    </w:p>
    <w:p w:rsidR="00946A79" w:rsidRDefault="00946A79" w:rsidP="00946A79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</w:t>
      </w:r>
    </w:p>
    <w:p w:rsidR="00946A79" w:rsidRDefault="00946A79" w:rsidP="00946A79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Luz de María Herrera López                          Juan Hernández Cruz </w:t>
      </w:r>
    </w:p>
    <w:p w:rsidR="00946A79" w:rsidRDefault="00946A79" w:rsidP="00946A79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>Cuarto Regidor Suplente</w:t>
      </w:r>
      <w:r>
        <w:rPr>
          <w:sz w:val="20"/>
        </w:rPr>
        <w:t xml:space="preserve"> </w:t>
      </w:r>
    </w:p>
    <w:p w:rsidR="00946A79" w:rsidRDefault="00946A79" w:rsidP="00946A79">
      <w:pPr>
        <w:spacing w:after="377" w:line="240" w:lineRule="auto"/>
      </w:pPr>
      <w:r>
        <w:t xml:space="preserve"> </w:t>
      </w:r>
    </w:p>
    <w:p w:rsidR="00946A79" w:rsidRDefault="00946A79" w:rsidP="00946A79">
      <w:pPr>
        <w:spacing w:after="67" w:line="240" w:lineRule="auto"/>
        <w:ind w:right="-15"/>
      </w:pPr>
      <w:proofErr w:type="spellStart"/>
      <w:r>
        <w:rPr>
          <w:rFonts w:ascii="Lucida Sans" w:eastAsia="Lucida Sans" w:hAnsi="Lucida Sans" w:cs="Lucida Sans"/>
          <w:b/>
          <w:sz w:val="20"/>
        </w:rPr>
        <w:t>Tec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. Carla Trinidad Abarca Guatemala </w:t>
      </w:r>
    </w:p>
    <w:p w:rsidR="00946A79" w:rsidRDefault="00946A79" w:rsidP="00946A79">
      <w:pPr>
        <w:jc w:val="both"/>
      </w:pPr>
      <w:r>
        <w:rPr>
          <w:rFonts w:ascii="Lucida Sans" w:eastAsia="Lucida Sans" w:hAnsi="Lucida Sans" w:cs="Lucida Sans"/>
          <w:b/>
          <w:sz w:val="20"/>
        </w:rPr>
        <w:t>Secretaria Municipal</w:t>
      </w:r>
      <w:bookmarkStart w:id="0" w:name="_GoBack"/>
      <w:bookmarkEnd w:id="0"/>
    </w:p>
    <w:sectPr w:rsidR="00946A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79"/>
    <w:rsid w:val="006B0287"/>
    <w:rsid w:val="0094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E4A46-487F-49A3-8234-E4C18DDF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2021-08-20T17:09:00Z</dcterms:created>
  <dcterms:modified xsi:type="dcterms:W3CDTF">2021-08-20T17:12:00Z</dcterms:modified>
</cp:coreProperties>
</file>