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2AB" w:rsidRDefault="00415647" w:rsidP="00415647">
      <w:pPr>
        <w:jc w:val="both"/>
        <w:rPr>
          <w:sz w:val="23"/>
          <w:szCs w:val="23"/>
        </w:rPr>
      </w:pPr>
      <w:r>
        <w:rPr>
          <w:b/>
          <w:bCs/>
          <w:sz w:val="23"/>
          <w:szCs w:val="23"/>
        </w:rPr>
        <w:t xml:space="preserve">ACTA NUMERO NUEVE: </w:t>
      </w:r>
      <w:r>
        <w:rPr>
          <w:sz w:val="23"/>
          <w:szCs w:val="23"/>
        </w:rPr>
        <w:t xml:space="preserve">Sesión Extraordinaria Celebrada en la Municipalidad de Villa El Carmen, Departamento de Cuscatlán a las catorce horas del día Veintiséis de Febrero del año dos mil Veintiuno, convocados y presidida por la Alcaldesa Municipal, Licda. Leticia de Jesús Hernández Sánchez, Sra. Margarita Reyna Pérez Jirón Sindico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en uso de las facultades legales que le confiere el Código Municipal vigente. ACUERDA: I) Dejar sin efecto el acuerdo numero Uno del acta numero Cincuenta de fecha veintitrés de Diciembre del año dos mil Veinte. </w:t>
      </w:r>
      <w:r>
        <w:rPr>
          <w:b/>
          <w:bCs/>
          <w:sz w:val="23"/>
          <w:szCs w:val="23"/>
        </w:rPr>
        <w:t xml:space="preserve">II) </w:t>
      </w:r>
      <w:r>
        <w:rPr>
          <w:sz w:val="23"/>
          <w:szCs w:val="23"/>
        </w:rPr>
        <w:t xml:space="preserve">Que el destino del préstamo es la consolidación de deuda con esta institución financiera, pago de comisión al ISDEM por préstamo a consolidar y la ejecución de los proyectos: </w:t>
      </w:r>
      <w:r>
        <w:rPr>
          <w:b/>
          <w:bCs/>
          <w:sz w:val="23"/>
          <w:szCs w:val="23"/>
        </w:rPr>
        <w:t xml:space="preserve">1) </w:t>
      </w:r>
      <w:r>
        <w:rPr>
          <w:sz w:val="23"/>
          <w:szCs w:val="23"/>
        </w:rPr>
        <w:t xml:space="preserve">Concreteado de Calle Barcelona, Cantón Santa Lucia, Municipio El Carmen, Departamento de Cuscatlán, </w:t>
      </w:r>
      <w:r>
        <w:rPr>
          <w:b/>
          <w:bCs/>
          <w:sz w:val="23"/>
          <w:szCs w:val="23"/>
        </w:rPr>
        <w:t xml:space="preserve">2) </w:t>
      </w:r>
      <w:r>
        <w:rPr>
          <w:sz w:val="23"/>
          <w:szCs w:val="23"/>
        </w:rPr>
        <w:t xml:space="preserve">Concreteado a Rio Mucuyo y Sector los González Cantón El Carmen, Municipio El Carmen, Departamento de Cuscatlán. </w:t>
      </w:r>
      <w:r>
        <w:rPr>
          <w:b/>
          <w:bCs/>
          <w:sz w:val="23"/>
          <w:szCs w:val="23"/>
        </w:rPr>
        <w:t xml:space="preserve">3) </w:t>
      </w:r>
      <w:r>
        <w:rPr>
          <w:sz w:val="23"/>
          <w:szCs w:val="23"/>
        </w:rPr>
        <w:t xml:space="preserve">Construcción de polideportivo fase 4 Municipio de Villa El Carmen. Departamento de Cuscatlán. </w:t>
      </w:r>
      <w:r>
        <w:rPr>
          <w:b/>
          <w:bCs/>
          <w:sz w:val="23"/>
          <w:szCs w:val="23"/>
        </w:rPr>
        <w:t xml:space="preserve">4) </w:t>
      </w:r>
      <w:r>
        <w:rPr>
          <w:sz w:val="23"/>
          <w:szCs w:val="23"/>
        </w:rPr>
        <w:t>Concreteado de Calle en Comunidad María Mercedes, Cantón</w:t>
      </w:r>
      <w:r>
        <w:rPr>
          <w:sz w:val="23"/>
          <w:szCs w:val="23"/>
        </w:rPr>
        <w:t xml:space="preserve"> </w:t>
      </w:r>
      <w:r>
        <w:rPr>
          <w:sz w:val="23"/>
          <w:szCs w:val="23"/>
        </w:rPr>
        <w:t xml:space="preserve">Concepción, Municipio El Carmen, Departamento de Cuscatlán. </w:t>
      </w:r>
      <w:r>
        <w:rPr>
          <w:b/>
          <w:bCs/>
          <w:sz w:val="23"/>
          <w:szCs w:val="23"/>
        </w:rPr>
        <w:t xml:space="preserve">5) </w:t>
      </w:r>
      <w:r>
        <w:rPr>
          <w:sz w:val="23"/>
          <w:szCs w:val="23"/>
        </w:rPr>
        <w:t xml:space="preserve">Concreteado de Calle sector Los Cruces, Cantón Concepción, Municipio El Carmen, Departamento de Cuscatlán. </w:t>
      </w:r>
      <w:r>
        <w:rPr>
          <w:b/>
          <w:bCs/>
          <w:sz w:val="23"/>
          <w:szCs w:val="23"/>
        </w:rPr>
        <w:t xml:space="preserve">6) </w:t>
      </w:r>
      <w:r>
        <w:rPr>
          <w:sz w:val="23"/>
          <w:szCs w:val="23"/>
        </w:rPr>
        <w:t xml:space="preserve">Concreteado de Calle Sector el Jocote Cantón San Antonio, Municipio El Carmen, Departamento de Cuscatlán. </w:t>
      </w:r>
      <w:r>
        <w:rPr>
          <w:b/>
          <w:bCs/>
          <w:sz w:val="23"/>
          <w:szCs w:val="23"/>
        </w:rPr>
        <w:t xml:space="preserve">7) </w:t>
      </w:r>
      <w:r>
        <w:rPr>
          <w:sz w:val="23"/>
          <w:szCs w:val="23"/>
        </w:rPr>
        <w:t xml:space="preserve">Compra de Camión Compactador para la recolección de desechos solidos de 18 Yardas3. Y </w:t>
      </w:r>
      <w:r>
        <w:rPr>
          <w:b/>
          <w:bCs/>
          <w:sz w:val="23"/>
          <w:szCs w:val="23"/>
        </w:rPr>
        <w:t xml:space="preserve">8) </w:t>
      </w:r>
      <w:r>
        <w:rPr>
          <w:sz w:val="23"/>
          <w:szCs w:val="23"/>
        </w:rPr>
        <w:t xml:space="preserve">Instalación de Alumbrado Publico en diferentes sectores del Municipio, Villa El Carmen Cuscatlán. </w:t>
      </w:r>
      <w:r>
        <w:rPr>
          <w:b/>
          <w:bCs/>
          <w:sz w:val="23"/>
          <w:szCs w:val="23"/>
        </w:rPr>
        <w:t xml:space="preserve">III) </w:t>
      </w:r>
      <w:r>
        <w:rPr>
          <w:sz w:val="23"/>
          <w:szCs w:val="23"/>
        </w:rPr>
        <w:t xml:space="preserve">Que a la fecha Banco Hipotecario de El Salvador, SA, </w:t>
      </w:r>
      <w:proofErr w:type="gramStart"/>
      <w:r>
        <w:rPr>
          <w:sz w:val="23"/>
          <w:szCs w:val="23"/>
        </w:rPr>
        <w:t>a</w:t>
      </w:r>
      <w:proofErr w:type="gramEnd"/>
      <w:r>
        <w:rPr>
          <w:sz w:val="23"/>
          <w:szCs w:val="23"/>
        </w:rPr>
        <w:t xml:space="preserve"> realizado los siguientes desembolsos según detalle: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4966"/>
        <w:gridCol w:w="2057"/>
        <w:gridCol w:w="1971"/>
      </w:tblGrid>
      <w:tr w:rsidR="00415647" w:rsidTr="00415647">
        <w:tblPrEx>
          <w:tblCellMar>
            <w:top w:w="0" w:type="dxa"/>
            <w:bottom w:w="0" w:type="dxa"/>
          </w:tblCellMar>
        </w:tblPrEx>
        <w:trPr>
          <w:trHeight w:val="292"/>
        </w:trPr>
        <w:tc>
          <w:tcPr>
            <w:tcW w:w="0" w:type="auto"/>
          </w:tcPr>
          <w:p w:rsidR="00415647" w:rsidRDefault="00415647">
            <w:pPr>
              <w:pStyle w:val="Default"/>
              <w:rPr>
                <w:sz w:val="18"/>
                <w:szCs w:val="18"/>
              </w:rPr>
            </w:pPr>
            <w:r>
              <w:rPr>
                <w:b/>
                <w:bCs/>
                <w:sz w:val="18"/>
                <w:szCs w:val="18"/>
              </w:rPr>
              <w:t xml:space="preserve">REF. </w:t>
            </w:r>
          </w:p>
        </w:tc>
        <w:tc>
          <w:tcPr>
            <w:tcW w:w="0" w:type="auto"/>
          </w:tcPr>
          <w:p w:rsidR="00415647" w:rsidRDefault="00415647">
            <w:pPr>
              <w:pStyle w:val="Default"/>
              <w:rPr>
                <w:sz w:val="18"/>
                <w:szCs w:val="18"/>
              </w:rPr>
            </w:pPr>
            <w:r>
              <w:rPr>
                <w:b/>
                <w:bCs/>
                <w:sz w:val="18"/>
                <w:szCs w:val="18"/>
              </w:rPr>
              <w:t xml:space="preserve">DETALLE </w:t>
            </w:r>
          </w:p>
        </w:tc>
        <w:tc>
          <w:tcPr>
            <w:tcW w:w="0" w:type="auto"/>
          </w:tcPr>
          <w:p w:rsidR="00415647" w:rsidRDefault="00415647">
            <w:pPr>
              <w:pStyle w:val="Default"/>
            </w:pPr>
            <w:r>
              <w:t xml:space="preserve">DESEMBOLSOS </w:t>
            </w:r>
          </w:p>
        </w:tc>
        <w:tc>
          <w:tcPr>
            <w:tcW w:w="0" w:type="auto"/>
          </w:tcPr>
          <w:p w:rsidR="00415647" w:rsidRDefault="00415647">
            <w:pPr>
              <w:pStyle w:val="Default"/>
              <w:rPr>
                <w:sz w:val="18"/>
                <w:szCs w:val="18"/>
              </w:rPr>
            </w:pPr>
            <w:r>
              <w:rPr>
                <w:b/>
                <w:bCs/>
                <w:sz w:val="18"/>
                <w:szCs w:val="18"/>
              </w:rPr>
              <w:t xml:space="preserve">PORCENTAJE DE EJECUCION </w:t>
            </w:r>
          </w:p>
        </w:tc>
      </w:tr>
      <w:tr w:rsidR="00415647" w:rsidTr="00415647">
        <w:tblPrEx>
          <w:tblCellMar>
            <w:top w:w="0" w:type="dxa"/>
            <w:bottom w:w="0" w:type="dxa"/>
          </w:tblCellMar>
        </w:tblPrEx>
        <w:trPr>
          <w:trHeight w:val="188"/>
        </w:trPr>
        <w:tc>
          <w:tcPr>
            <w:tcW w:w="627" w:type="dxa"/>
          </w:tcPr>
          <w:p w:rsidR="00415647" w:rsidRDefault="00415647">
            <w:pPr>
              <w:pStyle w:val="Default"/>
              <w:rPr>
                <w:sz w:val="18"/>
                <w:szCs w:val="18"/>
              </w:rPr>
            </w:pPr>
            <w:r>
              <w:rPr>
                <w:sz w:val="18"/>
                <w:szCs w:val="18"/>
              </w:rPr>
              <w:t xml:space="preserve">A) </w:t>
            </w:r>
          </w:p>
        </w:tc>
        <w:tc>
          <w:tcPr>
            <w:tcW w:w="5490" w:type="dxa"/>
          </w:tcPr>
          <w:p w:rsidR="00415647" w:rsidRDefault="00415647">
            <w:pPr>
              <w:pStyle w:val="Default"/>
              <w:rPr>
                <w:sz w:val="18"/>
                <w:szCs w:val="18"/>
              </w:rPr>
            </w:pPr>
            <w:r>
              <w:rPr>
                <w:sz w:val="18"/>
                <w:szCs w:val="18"/>
              </w:rPr>
              <w:t xml:space="preserve">CANCELACION DE PRESTAMO REF.AA1040011. SALDO SEGÚN ESTADO DE CUENTA AL 31/05/2020. </w:t>
            </w:r>
          </w:p>
        </w:tc>
        <w:tc>
          <w:tcPr>
            <w:tcW w:w="3504" w:type="dxa"/>
            <w:gridSpan w:val="2"/>
          </w:tcPr>
          <w:p w:rsidR="00415647" w:rsidRDefault="00415647">
            <w:pPr>
              <w:pStyle w:val="Default"/>
            </w:pPr>
            <w:r>
              <w:t xml:space="preserve">$ 637,413.51 </w:t>
            </w:r>
          </w:p>
        </w:tc>
      </w:tr>
      <w:tr w:rsidR="00415647" w:rsidTr="00415647">
        <w:tblPrEx>
          <w:tblCellMar>
            <w:top w:w="0" w:type="dxa"/>
            <w:bottom w:w="0" w:type="dxa"/>
          </w:tblCellMar>
        </w:tblPrEx>
        <w:trPr>
          <w:trHeight w:val="84"/>
        </w:trPr>
        <w:tc>
          <w:tcPr>
            <w:tcW w:w="627" w:type="dxa"/>
          </w:tcPr>
          <w:p w:rsidR="00415647" w:rsidRDefault="00415647">
            <w:pPr>
              <w:pStyle w:val="Default"/>
              <w:rPr>
                <w:sz w:val="18"/>
                <w:szCs w:val="18"/>
              </w:rPr>
            </w:pPr>
            <w:r>
              <w:rPr>
                <w:sz w:val="18"/>
                <w:szCs w:val="18"/>
              </w:rPr>
              <w:t xml:space="preserve">B) </w:t>
            </w:r>
          </w:p>
        </w:tc>
        <w:tc>
          <w:tcPr>
            <w:tcW w:w="5490" w:type="dxa"/>
          </w:tcPr>
          <w:p w:rsidR="00415647" w:rsidRDefault="00415647">
            <w:pPr>
              <w:pStyle w:val="Default"/>
              <w:rPr>
                <w:sz w:val="18"/>
                <w:szCs w:val="18"/>
              </w:rPr>
            </w:pPr>
            <w:r>
              <w:rPr>
                <w:sz w:val="18"/>
                <w:szCs w:val="18"/>
              </w:rPr>
              <w:t xml:space="preserve">COMISION POR OTORGAMIENTO DEL 1% MAS IVA. </w:t>
            </w:r>
          </w:p>
        </w:tc>
        <w:tc>
          <w:tcPr>
            <w:tcW w:w="3504" w:type="dxa"/>
            <w:gridSpan w:val="2"/>
          </w:tcPr>
          <w:p w:rsidR="00415647" w:rsidRDefault="00415647">
            <w:pPr>
              <w:pStyle w:val="Default"/>
            </w:pPr>
            <w:r>
              <w:t xml:space="preserve">$ 22,600.00 </w:t>
            </w:r>
          </w:p>
        </w:tc>
      </w:tr>
      <w:tr w:rsidR="00415647" w:rsidTr="00415647">
        <w:tblPrEx>
          <w:tblCellMar>
            <w:top w:w="0" w:type="dxa"/>
            <w:bottom w:w="0" w:type="dxa"/>
          </w:tblCellMar>
        </w:tblPrEx>
        <w:trPr>
          <w:trHeight w:val="292"/>
        </w:trPr>
        <w:tc>
          <w:tcPr>
            <w:tcW w:w="0" w:type="auto"/>
          </w:tcPr>
          <w:p w:rsidR="00415647" w:rsidRDefault="00415647">
            <w:pPr>
              <w:pStyle w:val="Default"/>
              <w:rPr>
                <w:sz w:val="18"/>
                <w:szCs w:val="18"/>
              </w:rPr>
            </w:pPr>
            <w:r>
              <w:rPr>
                <w:sz w:val="18"/>
                <w:szCs w:val="18"/>
              </w:rPr>
              <w:t xml:space="preserve">C) </w:t>
            </w:r>
          </w:p>
        </w:tc>
        <w:tc>
          <w:tcPr>
            <w:tcW w:w="0" w:type="auto"/>
          </w:tcPr>
          <w:p w:rsidR="00415647" w:rsidRDefault="00415647">
            <w:pPr>
              <w:pStyle w:val="Default"/>
              <w:rPr>
                <w:sz w:val="18"/>
                <w:szCs w:val="18"/>
              </w:rPr>
            </w:pPr>
            <w:r>
              <w:rPr>
                <w:sz w:val="18"/>
                <w:szCs w:val="18"/>
              </w:rPr>
              <w:t xml:space="preserve">CONCRETEADO DE CALLE BARCELONA, CANTON SANTA LUCIA, MUNICIPIO EL CARMEN, DEPARTAMENTO DE CUSCATLAN. </w:t>
            </w:r>
          </w:p>
        </w:tc>
        <w:tc>
          <w:tcPr>
            <w:tcW w:w="0" w:type="auto"/>
          </w:tcPr>
          <w:p w:rsidR="00415647" w:rsidRDefault="00415647">
            <w:pPr>
              <w:pStyle w:val="Default"/>
            </w:pPr>
            <w:r>
              <w:t xml:space="preserve">$ 117,201.11 </w:t>
            </w:r>
          </w:p>
        </w:tc>
        <w:tc>
          <w:tcPr>
            <w:tcW w:w="0" w:type="auto"/>
          </w:tcPr>
          <w:p w:rsidR="00415647" w:rsidRDefault="00415647">
            <w:pPr>
              <w:pStyle w:val="Default"/>
              <w:rPr>
                <w:sz w:val="18"/>
                <w:szCs w:val="18"/>
              </w:rPr>
            </w:pPr>
            <w:r>
              <w:rPr>
                <w:sz w:val="18"/>
                <w:szCs w:val="18"/>
              </w:rPr>
              <w:t xml:space="preserve">95% </w:t>
            </w:r>
          </w:p>
        </w:tc>
      </w:tr>
      <w:tr w:rsidR="00415647" w:rsidTr="00415647">
        <w:tblPrEx>
          <w:tblCellMar>
            <w:top w:w="0" w:type="dxa"/>
            <w:bottom w:w="0" w:type="dxa"/>
          </w:tblCellMar>
        </w:tblPrEx>
        <w:trPr>
          <w:trHeight w:val="292"/>
        </w:trPr>
        <w:tc>
          <w:tcPr>
            <w:tcW w:w="0" w:type="auto"/>
          </w:tcPr>
          <w:p w:rsidR="00415647" w:rsidRDefault="00415647">
            <w:pPr>
              <w:pStyle w:val="Default"/>
              <w:rPr>
                <w:sz w:val="18"/>
                <w:szCs w:val="18"/>
              </w:rPr>
            </w:pPr>
            <w:r>
              <w:rPr>
                <w:sz w:val="18"/>
                <w:szCs w:val="18"/>
              </w:rPr>
              <w:t xml:space="preserve">D) </w:t>
            </w:r>
          </w:p>
        </w:tc>
        <w:tc>
          <w:tcPr>
            <w:tcW w:w="0" w:type="auto"/>
          </w:tcPr>
          <w:p w:rsidR="00415647" w:rsidRDefault="00415647">
            <w:pPr>
              <w:pStyle w:val="Default"/>
              <w:rPr>
                <w:sz w:val="18"/>
                <w:szCs w:val="18"/>
              </w:rPr>
            </w:pPr>
            <w:r>
              <w:rPr>
                <w:sz w:val="18"/>
                <w:szCs w:val="18"/>
              </w:rPr>
              <w:t xml:space="preserve">CONCRETEADO DE CALLE A RIO MUCUYO Y SECTOR LOS GONZALEZ, CANTON EL CARMEN, MUNICIPIO EL CARMEN, CUSCATLAN. </w:t>
            </w:r>
          </w:p>
        </w:tc>
        <w:tc>
          <w:tcPr>
            <w:tcW w:w="0" w:type="auto"/>
          </w:tcPr>
          <w:p w:rsidR="00415647" w:rsidRDefault="00415647">
            <w:pPr>
              <w:pStyle w:val="Default"/>
            </w:pPr>
            <w:r>
              <w:t xml:space="preserve">$ 214,113.48 </w:t>
            </w:r>
          </w:p>
        </w:tc>
        <w:tc>
          <w:tcPr>
            <w:tcW w:w="0" w:type="auto"/>
          </w:tcPr>
          <w:p w:rsidR="00415647" w:rsidRDefault="00415647">
            <w:pPr>
              <w:pStyle w:val="Default"/>
              <w:rPr>
                <w:sz w:val="18"/>
                <w:szCs w:val="18"/>
              </w:rPr>
            </w:pPr>
            <w:r>
              <w:rPr>
                <w:sz w:val="18"/>
                <w:szCs w:val="18"/>
              </w:rPr>
              <w:t xml:space="preserve">70% </w:t>
            </w:r>
          </w:p>
        </w:tc>
      </w:tr>
      <w:tr w:rsidR="00415647" w:rsidTr="00415647">
        <w:tblPrEx>
          <w:tblCellMar>
            <w:top w:w="0" w:type="dxa"/>
            <w:bottom w:w="0" w:type="dxa"/>
          </w:tblCellMar>
        </w:tblPrEx>
        <w:trPr>
          <w:trHeight w:val="188"/>
        </w:trPr>
        <w:tc>
          <w:tcPr>
            <w:tcW w:w="627" w:type="dxa"/>
          </w:tcPr>
          <w:p w:rsidR="00415647" w:rsidRDefault="00415647">
            <w:pPr>
              <w:pStyle w:val="Default"/>
              <w:rPr>
                <w:sz w:val="18"/>
                <w:szCs w:val="18"/>
              </w:rPr>
            </w:pPr>
            <w:r>
              <w:rPr>
                <w:sz w:val="18"/>
                <w:szCs w:val="18"/>
              </w:rPr>
              <w:t xml:space="preserve">E) </w:t>
            </w:r>
          </w:p>
        </w:tc>
        <w:tc>
          <w:tcPr>
            <w:tcW w:w="5490" w:type="dxa"/>
          </w:tcPr>
          <w:p w:rsidR="00415647" w:rsidRDefault="00415647">
            <w:pPr>
              <w:pStyle w:val="Default"/>
              <w:rPr>
                <w:sz w:val="18"/>
                <w:szCs w:val="18"/>
              </w:rPr>
            </w:pPr>
            <w:r>
              <w:rPr>
                <w:sz w:val="18"/>
                <w:szCs w:val="18"/>
              </w:rPr>
              <w:t xml:space="preserve">CONSTRUCCION DE POLIDEPORTIVO FASE 4, MUNICIPIO DE VILLA EL CARMEN, DEPARTAMENTO DE CUSCATLAN. </w:t>
            </w:r>
          </w:p>
        </w:tc>
        <w:tc>
          <w:tcPr>
            <w:tcW w:w="3504" w:type="dxa"/>
            <w:gridSpan w:val="2"/>
          </w:tcPr>
          <w:p w:rsidR="00415647" w:rsidRDefault="00415647">
            <w:pPr>
              <w:pStyle w:val="Default"/>
            </w:pPr>
            <w:r>
              <w:t xml:space="preserve">$ 422,094.34 </w:t>
            </w:r>
          </w:p>
        </w:tc>
      </w:tr>
      <w:tr w:rsidR="00415647" w:rsidTr="00415647">
        <w:tblPrEx>
          <w:tblCellMar>
            <w:top w:w="0" w:type="dxa"/>
            <w:bottom w:w="0" w:type="dxa"/>
          </w:tblCellMar>
        </w:tblPrEx>
        <w:trPr>
          <w:trHeight w:val="290"/>
        </w:trPr>
        <w:tc>
          <w:tcPr>
            <w:tcW w:w="0" w:type="auto"/>
          </w:tcPr>
          <w:p w:rsidR="00415647" w:rsidRDefault="00415647">
            <w:pPr>
              <w:pStyle w:val="Default"/>
              <w:rPr>
                <w:sz w:val="18"/>
                <w:szCs w:val="18"/>
              </w:rPr>
            </w:pPr>
            <w:r>
              <w:rPr>
                <w:sz w:val="18"/>
                <w:szCs w:val="18"/>
              </w:rPr>
              <w:t xml:space="preserve">F) </w:t>
            </w:r>
          </w:p>
        </w:tc>
        <w:tc>
          <w:tcPr>
            <w:tcW w:w="0" w:type="auto"/>
          </w:tcPr>
          <w:p w:rsidR="00415647" w:rsidRDefault="00415647">
            <w:pPr>
              <w:pStyle w:val="Default"/>
              <w:rPr>
                <w:sz w:val="18"/>
                <w:szCs w:val="18"/>
              </w:rPr>
            </w:pPr>
            <w:r>
              <w:rPr>
                <w:sz w:val="18"/>
                <w:szCs w:val="18"/>
              </w:rPr>
              <w:t xml:space="preserve">CONCRETEADO DE CALLE EN COMUNIDAD MARIA MERCEDES, CANTON CONCEPCION, MUNICIPIO EL CARMEN, DEPARTAMENTO DE CUSCATLAN </w:t>
            </w:r>
          </w:p>
        </w:tc>
        <w:tc>
          <w:tcPr>
            <w:tcW w:w="236" w:type="dxa"/>
          </w:tcPr>
          <w:p w:rsidR="00415647" w:rsidRDefault="00415647">
            <w:pPr>
              <w:pStyle w:val="Default"/>
            </w:pPr>
            <w:r>
              <w:t xml:space="preserve">$ 45,844.91 </w:t>
            </w:r>
          </w:p>
        </w:tc>
        <w:tc>
          <w:tcPr>
            <w:tcW w:w="3268" w:type="dxa"/>
          </w:tcPr>
          <w:p w:rsidR="00415647" w:rsidRDefault="00415647">
            <w:pPr>
              <w:pStyle w:val="Default"/>
              <w:rPr>
                <w:sz w:val="18"/>
                <w:szCs w:val="18"/>
              </w:rPr>
            </w:pPr>
            <w:r>
              <w:rPr>
                <w:sz w:val="18"/>
                <w:szCs w:val="18"/>
              </w:rPr>
              <w:t xml:space="preserve">100% </w:t>
            </w:r>
          </w:p>
        </w:tc>
      </w:tr>
      <w:tr w:rsidR="00415647" w:rsidTr="00415647">
        <w:tblPrEx>
          <w:tblCellMar>
            <w:top w:w="0" w:type="dxa"/>
            <w:bottom w:w="0" w:type="dxa"/>
          </w:tblCellMar>
        </w:tblPrEx>
        <w:trPr>
          <w:trHeight w:val="290"/>
        </w:trPr>
        <w:tc>
          <w:tcPr>
            <w:tcW w:w="0" w:type="auto"/>
          </w:tcPr>
          <w:p w:rsidR="00415647" w:rsidRDefault="00415647">
            <w:pPr>
              <w:pStyle w:val="Default"/>
              <w:rPr>
                <w:sz w:val="18"/>
                <w:szCs w:val="18"/>
              </w:rPr>
            </w:pPr>
            <w:r>
              <w:rPr>
                <w:sz w:val="18"/>
                <w:szCs w:val="18"/>
              </w:rPr>
              <w:t xml:space="preserve">G) </w:t>
            </w:r>
          </w:p>
        </w:tc>
        <w:tc>
          <w:tcPr>
            <w:tcW w:w="0" w:type="auto"/>
          </w:tcPr>
          <w:p w:rsidR="00415647" w:rsidRDefault="00415647">
            <w:pPr>
              <w:pStyle w:val="Default"/>
              <w:rPr>
                <w:sz w:val="18"/>
                <w:szCs w:val="18"/>
              </w:rPr>
            </w:pPr>
            <w:r>
              <w:rPr>
                <w:sz w:val="18"/>
                <w:szCs w:val="18"/>
              </w:rPr>
              <w:t xml:space="preserve">CONCRETEADO DE CALLE SECTOR LOS CRUCES, CANTON CONCEPCION, MUNICIPIO EL CARMEN, DEPARTAMENTO DE CUSCATLAN. </w:t>
            </w:r>
          </w:p>
        </w:tc>
        <w:tc>
          <w:tcPr>
            <w:tcW w:w="236" w:type="dxa"/>
          </w:tcPr>
          <w:p w:rsidR="00415647" w:rsidRDefault="00415647">
            <w:pPr>
              <w:pStyle w:val="Default"/>
            </w:pPr>
            <w:r>
              <w:t xml:space="preserve">$ 47,771.72 </w:t>
            </w:r>
          </w:p>
        </w:tc>
        <w:tc>
          <w:tcPr>
            <w:tcW w:w="3268" w:type="dxa"/>
          </w:tcPr>
          <w:p w:rsidR="00415647" w:rsidRDefault="00415647">
            <w:pPr>
              <w:pStyle w:val="Default"/>
              <w:rPr>
                <w:sz w:val="18"/>
                <w:szCs w:val="18"/>
              </w:rPr>
            </w:pPr>
            <w:r>
              <w:rPr>
                <w:sz w:val="18"/>
                <w:szCs w:val="18"/>
              </w:rPr>
              <w:t xml:space="preserve">100% </w:t>
            </w:r>
          </w:p>
        </w:tc>
      </w:tr>
      <w:tr w:rsidR="00415647" w:rsidTr="00415647">
        <w:tblPrEx>
          <w:tblCellMar>
            <w:top w:w="0" w:type="dxa"/>
            <w:bottom w:w="0" w:type="dxa"/>
          </w:tblCellMar>
        </w:tblPrEx>
        <w:trPr>
          <w:trHeight w:val="290"/>
        </w:trPr>
        <w:tc>
          <w:tcPr>
            <w:tcW w:w="0" w:type="auto"/>
          </w:tcPr>
          <w:p w:rsidR="00415647" w:rsidRDefault="00415647">
            <w:pPr>
              <w:pStyle w:val="Default"/>
              <w:rPr>
                <w:sz w:val="18"/>
                <w:szCs w:val="18"/>
              </w:rPr>
            </w:pPr>
            <w:r>
              <w:rPr>
                <w:sz w:val="18"/>
                <w:szCs w:val="18"/>
              </w:rPr>
              <w:t xml:space="preserve">H) </w:t>
            </w:r>
          </w:p>
        </w:tc>
        <w:tc>
          <w:tcPr>
            <w:tcW w:w="0" w:type="auto"/>
          </w:tcPr>
          <w:p w:rsidR="00415647" w:rsidRDefault="00415647">
            <w:pPr>
              <w:pStyle w:val="Default"/>
              <w:rPr>
                <w:sz w:val="18"/>
                <w:szCs w:val="18"/>
              </w:rPr>
            </w:pPr>
            <w:r>
              <w:rPr>
                <w:sz w:val="18"/>
                <w:szCs w:val="18"/>
              </w:rPr>
              <w:t xml:space="preserve">CONCRETEADO DE CALLE SECTOR EL JOCOTE, CANTON SAN ANTONIO, MUNICIPIO EL CARMEN, DEPARTAMENTO DE CUSCATLAN. </w:t>
            </w:r>
          </w:p>
        </w:tc>
        <w:tc>
          <w:tcPr>
            <w:tcW w:w="236" w:type="dxa"/>
          </w:tcPr>
          <w:p w:rsidR="00415647" w:rsidRDefault="00415647">
            <w:pPr>
              <w:pStyle w:val="Default"/>
            </w:pPr>
            <w:r>
              <w:t xml:space="preserve">$ 90,464.80 </w:t>
            </w:r>
          </w:p>
        </w:tc>
        <w:tc>
          <w:tcPr>
            <w:tcW w:w="3268" w:type="dxa"/>
          </w:tcPr>
          <w:p w:rsidR="00415647" w:rsidRDefault="00415647">
            <w:pPr>
              <w:pStyle w:val="Default"/>
              <w:rPr>
                <w:sz w:val="18"/>
                <w:szCs w:val="18"/>
              </w:rPr>
            </w:pPr>
            <w:r>
              <w:rPr>
                <w:sz w:val="18"/>
                <w:szCs w:val="18"/>
              </w:rPr>
              <w:t xml:space="preserve">100% </w:t>
            </w:r>
          </w:p>
        </w:tc>
      </w:tr>
      <w:tr w:rsidR="00415647" w:rsidTr="00415647">
        <w:tblPrEx>
          <w:tblCellMar>
            <w:top w:w="0" w:type="dxa"/>
            <w:bottom w:w="0" w:type="dxa"/>
          </w:tblCellMar>
        </w:tblPrEx>
        <w:trPr>
          <w:trHeight w:val="188"/>
        </w:trPr>
        <w:tc>
          <w:tcPr>
            <w:tcW w:w="0" w:type="auto"/>
          </w:tcPr>
          <w:p w:rsidR="00415647" w:rsidRDefault="00415647">
            <w:pPr>
              <w:pStyle w:val="Default"/>
              <w:rPr>
                <w:sz w:val="18"/>
                <w:szCs w:val="18"/>
              </w:rPr>
            </w:pPr>
            <w:r>
              <w:rPr>
                <w:sz w:val="18"/>
                <w:szCs w:val="18"/>
              </w:rPr>
              <w:lastRenderedPageBreak/>
              <w:t xml:space="preserve">I) </w:t>
            </w:r>
          </w:p>
        </w:tc>
        <w:tc>
          <w:tcPr>
            <w:tcW w:w="0" w:type="auto"/>
          </w:tcPr>
          <w:p w:rsidR="00415647" w:rsidRDefault="00415647">
            <w:pPr>
              <w:pStyle w:val="Default"/>
              <w:rPr>
                <w:sz w:val="18"/>
                <w:szCs w:val="18"/>
              </w:rPr>
            </w:pPr>
            <w:r>
              <w:rPr>
                <w:sz w:val="18"/>
                <w:szCs w:val="18"/>
              </w:rPr>
              <w:t xml:space="preserve">COMPRA DE CAMION COMPACTADOR PARA LA RECOLECCION DE DESECHOS SOLIDOS DE 18 YARDAS3. </w:t>
            </w:r>
          </w:p>
        </w:tc>
        <w:tc>
          <w:tcPr>
            <w:tcW w:w="236" w:type="dxa"/>
          </w:tcPr>
          <w:p w:rsidR="00415647" w:rsidRDefault="00415647">
            <w:pPr>
              <w:pStyle w:val="Default"/>
            </w:pPr>
            <w:r>
              <w:t xml:space="preserve">$ 116,277.00 </w:t>
            </w:r>
          </w:p>
        </w:tc>
        <w:tc>
          <w:tcPr>
            <w:tcW w:w="3268" w:type="dxa"/>
          </w:tcPr>
          <w:p w:rsidR="00415647" w:rsidRDefault="00415647">
            <w:pPr>
              <w:pStyle w:val="Default"/>
              <w:rPr>
                <w:sz w:val="18"/>
                <w:szCs w:val="18"/>
              </w:rPr>
            </w:pPr>
            <w:r>
              <w:rPr>
                <w:sz w:val="18"/>
                <w:szCs w:val="18"/>
              </w:rPr>
              <w:t xml:space="preserve">100% </w:t>
            </w:r>
          </w:p>
        </w:tc>
      </w:tr>
      <w:tr w:rsidR="00415647" w:rsidTr="00415647">
        <w:tblPrEx>
          <w:tblCellMar>
            <w:top w:w="0" w:type="dxa"/>
            <w:bottom w:w="0" w:type="dxa"/>
          </w:tblCellMar>
        </w:tblPrEx>
        <w:trPr>
          <w:trHeight w:val="188"/>
        </w:trPr>
        <w:tc>
          <w:tcPr>
            <w:tcW w:w="627" w:type="dxa"/>
          </w:tcPr>
          <w:p w:rsidR="00415647" w:rsidRDefault="00415647">
            <w:pPr>
              <w:pStyle w:val="Default"/>
              <w:rPr>
                <w:sz w:val="18"/>
                <w:szCs w:val="18"/>
              </w:rPr>
            </w:pPr>
            <w:r>
              <w:rPr>
                <w:sz w:val="18"/>
                <w:szCs w:val="18"/>
              </w:rPr>
              <w:t xml:space="preserve">J) </w:t>
            </w:r>
          </w:p>
        </w:tc>
        <w:tc>
          <w:tcPr>
            <w:tcW w:w="5490" w:type="dxa"/>
          </w:tcPr>
          <w:p w:rsidR="00415647" w:rsidRDefault="00415647">
            <w:pPr>
              <w:pStyle w:val="Default"/>
              <w:rPr>
                <w:sz w:val="18"/>
                <w:szCs w:val="18"/>
              </w:rPr>
            </w:pPr>
            <w:r>
              <w:rPr>
                <w:sz w:val="18"/>
                <w:szCs w:val="18"/>
              </w:rPr>
              <w:t xml:space="preserve">INSTALACION DE ALUMBRADO </w:t>
            </w:r>
            <w:proofErr w:type="gramStart"/>
            <w:r>
              <w:rPr>
                <w:sz w:val="18"/>
                <w:szCs w:val="18"/>
              </w:rPr>
              <w:t>PUBLICO</w:t>
            </w:r>
            <w:proofErr w:type="gramEnd"/>
            <w:r>
              <w:rPr>
                <w:sz w:val="18"/>
                <w:szCs w:val="18"/>
              </w:rPr>
              <w:t xml:space="preserve"> EN DIFERENTES SECTORES DEL MUNICIPIO, VILLA EL CARMEN, CUSCATLAN. </w:t>
            </w:r>
          </w:p>
        </w:tc>
        <w:tc>
          <w:tcPr>
            <w:tcW w:w="3504" w:type="dxa"/>
            <w:gridSpan w:val="2"/>
          </w:tcPr>
          <w:p w:rsidR="00415647" w:rsidRDefault="00415647">
            <w:pPr>
              <w:pStyle w:val="Default"/>
              <w:rPr>
                <w:sz w:val="18"/>
                <w:szCs w:val="18"/>
              </w:rPr>
            </w:pPr>
            <w:r>
              <w:rPr>
                <w:sz w:val="18"/>
                <w:szCs w:val="18"/>
              </w:rPr>
              <w:t xml:space="preserve">$ 163,891.62 </w:t>
            </w:r>
          </w:p>
        </w:tc>
      </w:tr>
      <w:tr w:rsidR="00415647" w:rsidTr="00415647">
        <w:tblPrEx>
          <w:tblCellMar>
            <w:top w:w="0" w:type="dxa"/>
            <w:bottom w:w="0" w:type="dxa"/>
          </w:tblCellMar>
        </w:tblPrEx>
        <w:trPr>
          <w:trHeight w:val="84"/>
        </w:trPr>
        <w:tc>
          <w:tcPr>
            <w:tcW w:w="0" w:type="auto"/>
            <w:gridSpan w:val="2"/>
          </w:tcPr>
          <w:p w:rsidR="00415647" w:rsidRDefault="00415647">
            <w:pPr>
              <w:pStyle w:val="Default"/>
              <w:rPr>
                <w:sz w:val="18"/>
                <w:szCs w:val="18"/>
              </w:rPr>
            </w:pPr>
            <w:r>
              <w:rPr>
                <w:b/>
                <w:bCs/>
                <w:sz w:val="18"/>
                <w:szCs w:val="18"/>
              </w:rPr>
              <w:t xml:space="preserve">TOTAL </w:t>
            </w:r>
          </w:p>
        </w:tc>
        <w:tc>
          <w:tcPr>
            <w:tcW w:w="0" w:type="auto"/>
            <w:gridSpan w:val="2"/>
          </w:tcPr>
          <w:p w:rsidR="00415647" w:rsidRDefault="00415647">
            <w:pPr>
              <w:pStyle w:val="Default"/>
              <w:rPr>
                <w:sz w:val="18"/>
                <w:szCs w:val="18"/>
              </w:rPr>
            </w:pPr>
            <w:r>
              <w:rPr>
                <w:b/>
                <w:bCs/>
                <w:sz w:val="18"/>
                <w:szCs w:val="18"/>
              </w:rPr>
              <w:t xml:space="preserve">$ 1,877,672.49 </w:t>
            </w:r>
          </w:p>
        </w:tc>
      </w:tr>
    </w:tbl>
    <w:p w:rsidR="00415647" w:rsidRDefault="00415647" w:rsidP="00415647">
      <w:pPr>
        <w:jc w:val="both"/>
      </w:pPr>
    </w:p>
    <w:p w:rsidR="00415647" w:rsidRDefault="00415647" w:rsidP="00415647">
      <w:pPr>
        <w:jc w:val="both"/>
        <w:rPr>
          <w:sz w:val="23"/>
          <w:szCs w:val="23"/>
        </w:rPr>
      </w:pPr>
      <w:r>
        <w:rPr>
          <w:sz w:val="23"/>
          <w:szCs w:val="23"/>
        </w:rPr>
        <w:t>De los cuales a la fecha existe un monto pendiente de desembolsar de $122,327.51, los que se solicita al Banco Hipotecario de El Salvador, SA, se destine de la siguiente manera: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087"/>
        <w:gridCol w:w="1985"/>
      </w:tblGrid>
      <w:tr w:rsidR="00415647" w:rsidRPr="00415647" w:rsidTr="00415647">
        <w:tblPrEx>
          <w:tblCellMar>
            <w:top w:w="0" w:type="dxa"/>
            <w:bottom w:w="0" w:type="dxa"/>
          </w:tblCellMar>
        </w:tblPrEx>
        <w:trPr>
          <w:trHeight w:val="116"/>
        </w:trPr>
        <w:tc>
          <w:tcPr>
            <w:tcW w:w="534"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r w:rsidRPr="00415647">
              <w:rPr>
                <w:rFonts w:ascii="Lucida Sans" w:hAnsi="Lucida Sans" w:cs="Lucida Sans"/>
                <w:b/>
                <w:bCs/>
                <w:color w:val="000000"/>
                <w:sz w:val="20"/>
                <w:szCs w:val="20"/>
              </w:rPr>
              <w:t xml:space="preserve">N° </w:t>
            </w:r>
          </w:p>
        </w:tc>
        <w:tc>
          <w:tcPr>
            <w:tcW w:w="7087"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r w:rsidRPr="00415647">
              <w:rPr>
                <w:rFonts w:ascii="Lucida Sans" w:hAnsi="Lucida Sans" w:cs="Lucida Sans"/>
                <w:b/>
                <w:bCs/>
                <w:color w:val="000000"/>
                <w:sz w:val="20"/>
                <w:szCs w:val="20"/>
              </w:rPr>
              <w:t xml:space="preserve">NOMBRE DEL PROYECTO </w:t>
            </w:r>
          </w:p>
        </w:tc>
        <w:tc>
          <w:tcPr>
            <w:tcW w:w="1985"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r w:rsidRPr="00415647">
              <w:rPr>
                <w:rFonts w:ascii="Lucida Sans" w:hAnsi="Lucida Sans" w:cs="Lucida Sans"/>
                <w:b/>
                <w:bCs/>
                <w:color w:val="000000"/>
                <w:sz w:val="20"/>
                <w:szCs w:val="20"/>
              </w:rPr>
              <w:t xml:space="preserve">MONTO </w:t>
            </w:r>
          </w:p>
        </w:tc>
      </w:tr>
      <w:tr w:rsidR="00415647" w:rsidRPr="00415647" w:rsidTr="00415647">
        <w:tblPrEx>
          <w:tblCellMar>
            <w:top w:w="0" w:type="dxa"/>
            <w:bottom w:w="0" w:type="dxa"/>
          </w:tblCellMar>
        </w:tblPrEx>
        <w:trPr>
          <w:trHeight w:val="323"/>
        </w:trPr>
        <w:tc>
          <w:tcPr>
            <w:tcW w:w="534" w:type="dxa"/>
          </w:tcPr>
          <w:p w:rsidR="00415647" w:rsidRPr="00415647" w:rsidRDefault="00415647" w:rsidP="00415647">
            <w:pPr>
              <w:autoSpaceDE w:val="0"/>
              <w:autoSpaceDN w:val="0"/>
              <w:adjustRightInd w:val="0"/>
              <w:spacing w:after="0" w:line="240" w:lineRule="auto"/>
              <w:rPr>
                <w:rFonts w:ascii="Arial" w:hAnsi="Arial" w:cs="Arial"/>
                <w:color w:val="000000"/>
                <w:sz w:val="20"/>
                <w:szCs w:val="20"/>
              </w:rPr>
            </w:pPr>
            <w:r w:rsidRPr="00415647">
              <w:rPr>
                <w:rFonts w:ascii="Arial" w:hAnsi="Arial" w:cs="Arial"/>
                <w:color w:val="000000"/>
                <w:sz w:val="20"/>
                <w:szCs w:val="20"/>
              </w:rPr>
              <w:t xml:space="preserve">1 </w:t>
            </w:r>
          </w:p>
        </w:tc>
        <w:tc>
          <w:tcPr>
            <w:tcW w:w="7087" w:type="dxa"/>
          </w:tcPr>
          <w:p w:rsidR="00415647" w:rsidRPr="00415647" w:rsidRDefault="00415647" w:rsidP="00415647">
            <w:pPr>
              <w:autoSpaceDE w:val="0"/>
              <w:autoSpaceDN w:val="0"/>
              <w:adjustRightInd w:val="0"/>
              <w:spacing w:after="0" w:line="240" w:lineRule="auto"/>
              <w:rPr>
                <w:rFonts w:ascii="Arial" w:hAnsi="Arial" w:cs="Arial"/>
                <w:color w:val="000000"/>
                <w:sz w:val="20"/>
                <w:szCs w:val="20"/>
              </w:rPr>
            </w:pPr>
            <w:r w:rsidRPr="00415647">
              <w:rPr>
                <w:rFonts w:ascii="Arial" w:hAnsi="Arial" w:cs="Arial"/>
                <w:color w:val="000000"/>
                <w:sz w:val="20"/>
                <w:szCs w:val="20"/>
              </w:rPr>
              <w:t xml:space="preserve">CONCRETEADO DE CALLE BARCELONA, CANTON SANTA LUCIA, MUNICIPIO EL CARMEDEPARTAMENTO DE CUSCATLAN. (ORDEN DE CAMBIO). </w:t>
            </w:r>
          </w:p>
        </w:tc>
        <w:tc>
          <w:tcPr>
            <w:tcW w:w="1985"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r w:rsidRPr="00415647">
              <w:rPr>
                <w:rFonts w:ascii="Lucida Sans" w:hAnsi="Lucida Sans" w:cs="Lucida Sans"/>
                <w:color w:val="000000"/>
                <w:sz w:val="20"/>
                <w:szCs w:val="20"/>
              </w:rPr>
              <w:t xml:space="preserve">$ 5,528.64 </w:t>
            </w:r>
          </w:p>
        </w:tc>
      </w:tr>
      <w:tr w:rsidR="00415647" w:rsidRPr="00415647" w:rsidTr="00415647">
        <w:tblPrEx>
          <w:tblCellMar>
            <w:top w:w="0" w:type="dxa"/>
            <w:bottom w:w="0" w:type="dxa"/>
          </w:tblCellMar>
        </w:tblPrEx>
        <w:trPr>
          <w:trHeight w:val="323"/>
        </w:trPr>
        <w:tc>
          <w:tcPr>
            <w:tcW w:w="534" w:type="dxa"/>
          </w:tcPr>
          <w:p w:rsidR="00415647" w:rsidRPr="00415647" w:rsidRDefault="00415647" w:rsidP="00415647">
            <w:pPr>
              <w:autoSpaceDE w:val="0"/>
              <w:autoSpaceDN w:val="0"/>
              <w:adjustRightInd w:val="0"/>
              <w:spacing w:after="0" w:line="240" w:lineRule="auto"/>
              <w:rPr>
                <w:rFonts w:ascii="Arial" w:hAnsi="Arial" w:cs="Arial"/>
                <w:color w:val="000000"/>
                <w:sz w:val="20"/>
                <w:szCs w:val="20"/>
              </w:rPr>
            </w:pPr>
            <w:r w:rsidRPr="00415647">
              <w:rPr>
                <w:rFonts w:ascii="Arial" w:hAnsi="Arial" w:cs="Arial"/>
                <w:color w:val="000000"/>
                <w:sz w:val="20"/>
                <w:szCs w:val="20"/>
              </w:rPr>
              <w:t xml:space="preserve">2 </w:t>
            </w:r>
          </w:p>
        </w:tc>
        <w:tc>
          <w:tcPr>
            <w:tcW w:w="7087" w:type="dxa"/>
          </w:tcPr>
          <w:p w:rsidR="00415647" w:rsidRPr="00415647" w:rsidRDefault="00415647" w:rsidP="00415647">
            <w:pPr>
              <w:autoSpaceDE w:val="0"/>
              <w:autoSpaceDN w:val="0"/>
              <w:adjustRightInd w:val="0"/>
              <w:spacing w:after="0" w:line="240" w:lineRule="auto"/>
              <w:rPr>
                <w:rFonts w:ascii="Arial" w:hAnsi="Arial" w:cs="Arial"/>
                <w:color w:val="000000"/>
                <w:sz w:val="20"/>
                <w:szCs w:val="20"/>
              </w:rPr>
            </w:pPr>
            <w:r w:rsidRPr="00415647">
              <w:rPr>
                <w:rFonts w:ascii="Arial" w:hAnsi="Arial" w:cs="Arial"/>
                <w:color w:val="000000"/>
                <w:sz w:val="20"/>
                <w:szCs w:val="20"/>
              </w:rPr>
              <w:t xml:space="preserve">CONCRETEADO DE CALLE A RIO MUCUYO Y SECTOR LOS GONZALEZ, CANTON EL CARMEN, MUNICIPIO EL CARMEN, CUSCATLAN. (ORDEN DE CAMBIO). </w:t>
            </w:r>
          </w:p>
        </w:tc>
        <w:tc>
          <w:tcPr>
            <w:tcW w:w="1985"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r w:rsidRPr="00415647">
              <w:rPr>
                <w:rFonts w:ascii="Lucida Sans" w:hAnsi="Lucida Sans" w:cs="Lucida Sans"/>
                <w:color w:val="000000"/>
                <w:sz w:val="20"/>
                <w:szCs w:val="20"/>
              </w:rPr>
              <w:t xml:space="preserve">$ 7,871.11 </w:t>
            </w:r>
          </w:p>
        </w:tc>
      </w:tr>
      <w:tr w:rsidR="00415647" w:rsidRPr="00415647" w:rsidTr="00415647">
        <w:tblPrEx>
          <w:tblCellMar>
            <w:top w:w="0" w:type="dxa"/>
            <w:bottom w:w="0" w:type="dxa"/>
          </w:tblCellMar>
        </w:tblPrEx>
        <w:trPr>
          <w:trHeight w:val="437"/>
        </w:trPr>
        <w:tc>
          <w:tcPr>
            <w:tcW w:w="534" w:type="dxa"/>
          </w:tcPr>
          <w:p w:rsidR="00415647" w:rsidRPr="00415647" w:rsidRDefault="00415647" w:rsidP="00415647">
            <w:pPr>
              <w:autoSpaceDE w:val="0"/>
              <w:autoSpaceDN w:val="0"/>
              <w:adjustRightInd w:val="0"/>
              <w:spacing w:after="0" w:line="240" w:lineRule="auto"/>
              <w:rPr>
                <w:rFonts w:ascii="Arial" w:hAnsi="Arial" w:cs="Arial"/>
                <w:color w:val="000000"/>
                <w:sz w:val="20"/>
                <w:szCs w:val="20"/>
              </w:rPr>
            </w:pPr>
            <w:r w:rsidRPr="00415647">
              <w:rPr>
                <w:rFonts w:ascii="Arial" w:hAnsi="Arial" w:cs="Arial"/>
                <w:color w:val="000000"/>
                <w:sz w:val="20"/>
                <w:szCs w:val="20"/>
              </w:rPr>
              <w:t xml:space="preserve">3 </w:t>
            </w:r>
          </w:p>
        </w:tc>
        <w:tc>
          <w:tcPr>
            <w:tcW w:w="7087"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r w:rsidRPr="00415647">
              <w:rPr>
                <w:rFonts w:ascii="Arial" w:hAnsi="Arial" w:cs="Arial"/>
                <w:color w:val="000000"/>
                <w:sz w:val="20"/>
                <w:szCs w:val="20"/>
              </w:rPr>
              <w:t xml:space="preserve">CONCRETEADO DE CALLE EN COMUNIDAD MARIA MERCEDES, CANTON CONCEPCION, MUNICIPIO EL CARMEN, DEPARTAMENTO DE CUSCATLAN. (ORDEN DE CAMBIO). </w:t>
            </w:r>
          </w:p>
        </w:tc>
        <w:tc>
          <w:tcPr>
            <w:tcW w:w="1985"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r w:rsidRPr="00415647">
              <w:rPr>
                <w:rFonts w:ascii="Lucida Sans" w:hAnsi="Lucida Sans" w:cs="Lucida Sans"/>
                <w:color w:val="000000"/>
                <w:sz w:val="20"/>
                <w:szCs w:val="20"/>
              </w:rPr>
              <w:t xml:space="preserve">$ 3,928.21 </w:t>
            </w:r>
          </w:p>
        </w:tc>
      </w:tr>
      <w:tr w:rsidR="00415647" w:rsidRPr="00415647" w:rsidTr="00415647">
        <w:tblPrEx>
          <w:tblCellMar>
            <w:top w:w="0" w:type="dxa"/>
            <w:bottom w:w="0" w:type="dxa"/>
          </w:tblCellMar>
        </w:tblPrEx>
        <w:trPr>
          <w:trHeight w:val="207"/>
        </w:trPr>
        <w:tc>
          <w:tcPr>
            <w:tcW w:w="534" w:type="dxa"/>
          </w:tcPr>
          <w:p w:rsidR="00415647" w:rsidRPr="00415647" w:rsidRDefault="00415647" w:rsidP="00415647">
            <w:pPr>
              <w:autoSpaceDE w:val="0"/>
              <w:autoSpaceDN w:val="0"/>
              <w:adjustRightInd w:val="0"/>
              <w:spacing w:after="0" w:line="240" w:lineRule="auto"/>
              <w:rPr>
                <w:rFonts w:ascii="Arial" w:hAnsi="Arial" w:cs="Arial"/>
                <w:color w:val="000000"/>
                <w:sz w:val="20"/>
                <w:szCs w:val="20"/>
              </w:rPr>
            </w:pPr>
            <w:r w:rsidRPr="00415647">
              <w:rPr>
                <w:rFonts w:ascii="Arial" w:hAnsi="Arial" w:cs="Arial"/>
                <w:color w:val="000000"/>
                <w:sz w:val="20"/>
                <w:szCs w:val="20"/>
              </w:rPr>
              <w:t xml:space="preserve">4 </w:t>
            </w:r>
          </w:p>
        </w:tc>
        <w:tc>
          <w:tcPr>
            <w:tcW w:w="7087"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r w:rsidRPr="00415647">
              <w:rPr>
                <w:rFonts w:ascii="Arial" w:hAnsi="Arial" w:cs="Arial"/>
                <w:color w:val="000000"/>
                <w:sz w:val="20"/>
                <w:szCs w:val="20"/>
              </w:rPr>
              <w:t xml:space="preserve">CONSTRUCCION DE POLIDEPORTIVO FASE 4, MUNICIPIO DE VILLA EL CARMEN, DEPARTAMENTO DE CUSCATLAN. </w:t>
            </w:r>
          </w:p>
        </w:tc>
        <w:tc>
          <w:tcPr>
            <w:tcW w:w="1985"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r w:rsidRPr="00415647">
              <w:rPr>
                <w:rFonts w:ascii="Lucida Sans" w:hAnsi="Lucida Sans" w:cs="Lucida Sans"/>
                <w:color w:val="000000"/>
                <w:sz w:val="20"/>
                <w:szCs w:val="20"/>
              </w:rPr>
              <w:t xml:space="preserve">$ 33,581.47 </w:t>
            </w:r>
          </w:p>
        </w:tc>
      </w:tr>
      <w:tr w:rsidR="00415647" w:rsidRPr="00415647" w:rsidTr="00415647">
        <w:tblPrEx>
          <w:tblCellMar>
            <w:top w:w="0" w:type="dxa"/>
            <w:bottom w:w="0" w:type="dxa"/>
          </w:tblCellMar>
        </w:tblPrEx>
        <w:trPr>
          <w:trHeight w:val="188"/>
        </w:trPr>
        <w:tc>
          <w:tcPr>
            <w:tcW w:w="534" w:type="dxa"/>
          </w:tcPr>
          <w:p w:rsidR="00415647" w:rsidRPr="00415647" w:rsidRDefault="00415647" w:rsidP="00415647">
            <w:pPr>
              <w:autoSpaceDE w:val="0"/>
              <w:autoSpaceDN w:val="0"/>
              <w:adjustRightInd w:val="0"/>
              <w:spacing w:after="0" w:line="240" w:lineRule="auto"/>
              <w:rPr>
                <w:rFonts w:ascii="Arial" w:hAnsi="Arial" w:cs="Arial"/>
                <w:color w:val="000000"/>
                <w:sz w:val="20"/>
                <w:szCs w:val="20"/>
              </w:rPr>
            </w:pPr>
            <w:r w:rsidRPr="00415647">
              <w:rPr>
                <w:rFonts w:ascii="Arial" w:hAnsi="Arial" w:cs="Arial"/>
                <w:color w:val="000000"/>
                <w:sz w:val="20"/>
                <w:szCs w:val="20"/>
              </w:rPr>
              <w:t xml:space="preserve">5 </w:t>
            </w:r>
          </w:p>
        </w:tc>
        <w:tc>
          <w:tcPr>
            <w:tcW w:w="7087"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18"/>
                <w:szCs w:val="18"/>
              </w:rPr>
            </w:pPr>
            <w:r w:rsidRPr="00415647">
              <w:rPr>
                <w:rFonts w:ascii="Arial" w:hAnsi="Arial" w:cs="Arial"/>
                <w:color w:val="000000"/>
                <w:sz w:val="18"/>
                <w:szCs w:val="18"/>
              </w:rPr>
              <w:t xml:space="preserve">INSTALACION DE ALUMBRADO </w:t>
            </w:r>
            <w:proofErr w:type="gramStart"/>
            <w:r w:rsidRPr="00415647">
              <w:rPr>
                <w:rFonts w:ascii="Arial" w:hAnsi="Arial" w:cs="Arial"/>
                <w:color w:val="000000"/>
                <w:sz w:val="18"/>
                <w:szCs w:val="18"/>
              </w:rPr>
              <w:t>PUBLICO</w:t>
            </w:r>
            <w:proofErr w:type="gramEnd"/>
            <w:r w:rsidRPr="00415647">
              <w:rPr>
                <w:rFonts w:ascii="Arial" w:hAnsi="Arial" w:cs="Arial"/>
                <w:color w:val="000000"/>
                <w:sz w:val="18"/>
                <w:szCs w:val="18"/>
              </w:rPr>
              <w:t xml:space="preserve"> EN DIFERENTES SECTORES DEL MUNICIPIO, VILLA EL CARMEN, CUSCATLAN. </w:t>
            </w:r>
          </w:p>
        </w:tc>
        <w:tc>
          <w:tcPr>
            <w:tcW w:w="1985"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r w:rsidRPr="00415647">
              <w:rPr>
                <w:rFonts w:ascii="Lucida Sans" w:hAnsi="Lucida Sans" w:cs="Lucida Sans"/>
                <w:color w:val="000000"/>
                <w:sz w:val="20"/>
                <w:szCs w:val="20"/>
              </w:rPr>
              <w:t xml:space="preserve">$ 3,000.00 </w:t>
            </w:r>
          </w:p>
        </w:tc>
      </w:tr>
      <w:tr w:rsidR="00415647" w:rsidRPr="00415647" w:rsidTr="00415647">
        <w:tblPrEx>
          <w:tblCellMar>
            <w:top w:w="0" w:type="dxa"/>
            <w:bottom w:w="0" w:type="dxa"/>
          </w:tblCellMar>
        </w:tblPrEx>
        <w:trPr>
          <w:trHeight w:val="93"/>
        </w:trPr>
        <w:tc>
          <w:tcPr>
            <w:tcW w:w="534" w:type="dxa"/>
          </w:tcPr>
          <w:p w:rsidR="00415647" w:rsidRPr="00415647" w:rsidRDefault="00415647" w:rsidP="00415647">
            <w:pPr>
              <w:autoSpaceDE w:val="0"/>
              <w:autoSpaceDN w:val="0"/>
              <w:adjustRightInd w:val="0"/>
              <w:spacing w:after="0" w:line="240" w:lineRule="auto"/>
              <w:rPr>
                <w:rFonts w:ascii="Arial" w:hAnsi="Arial" w:cs="Arial"/>
                <w:color w:val="000000"/>
                <w:sz w:val="20"/>
                <w:szCs w:val="20"/>
              </w:rPr>
            </w:pPr>
            <w:r w:rsidRPr="00415647">
              <w:rPr>
                <w:rFonts w:ascii="Arial" w:hAnsi="Arial" w:cs="Arial"/>
                <w:color w:val="000000"/>
                <w:sz w:val="20"/>
                <w:szCs w:val="20"/>
              </w:rPr>
              <w:t xml:space="preserve">6 </w:t>
            </w:r>
          </w:p>
        </w:tc>
        <w:tc>
          <w:tcPr>
            <w:tcW w:w="7087" w:type="dxa"/>
          </w:tcPr>
          <w:p w:rsidR="00415647" w:rsidRPr="00415647" w:rsidRDefault="00415647" w:rsidP="00415647">
            <w:pPr>
              <w:autoSpaceDE w:val="0"/>
              <w:autoSpaceDN w:val="0"/>
              <w:adjustRightInd w:val="0"/>
              <w:spacing w:after="0" w:line="240" w:lineRule="auto"/>
              <w:rPr>
                <w:rFonts w:ascii="Arial" w:hAnsi="Arial" w:cs="Arial"/>
                <w:color w:val="000000"/>
                <w:sz w:val="20"/>
                <w:szCs w:val="20"/>
              </w:rPr>
            </w:pPr>
            <w:r w:rsidRPr="00415647">
              <w:rPr>
                <w:rFonts w:ascii="Arial" w:hAnsi="Arial" w:cs="Arial"/>
                <w:color w:val="000000"/>
                <w:sz w:val="20"/>
                <w:szCs w:val="20"/>
              </w:rPr>
              <w:t xml:space="preserve">PAGO DE DEUDA POR SERVICIO DE ENERGIA ELECTRICA </w:t>
            </w:r>
          </w:p>
        </w:tc>
        <w:tc>
          <w:tcPr>
            <w:tcW w:w="1985"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r w:rsidRPr="00415647">
              <w:rPr>
                <w:rFonts w:ascii="Lucida Sans" w:hAnsi="Lucida Sans" w:cs="Lucida Sans"/>
                <w:color w:val="000000"/>
                <w:sz w:val="20"/>
                <w:szCs w:val="20"/>
              </w:rPr>
              <w:t xml:space="preserve">$ 54,018.08 </w:t>
            </w:r>
          </w:p>
        </w:tc>
      </w:tr>
      <w:tr w:rsidR="00415647" w:rsidRPr="00415647" w:rsidTr="00415647">
        <w:tblPrEx>
          <w:tblCellMar>
            <w:top w:w="0" w:type="dxa"/>
            <w:bottom w:w="0" w:type="dxa"/>
          </w:tblCellMar>
        </w:tblPrEx>
        <w:trPr>
          <w:trHeight w:val="1098"/>
        </w:trPr>
        <w:tc>
          <w:tcPr>
            <w:tcW w:w="534" w:type="dxa"/>
          </w:tcPr>
          <w:p w:rsidR="00415647" w:rsidRPr="00415647" w:rsidRDefault="00415647" w:rsidP="00415647">
            <w:pPr>
              <w:autoSpaceDE w:val="0"/>
              <w:autoSpaceDN w:val="0"/>
              <w:adjustRightInd w:val="0"/>
              <w:spacing w:after="0" w:line="240" w:lineRule="auto"/>
              <w:rPr>
                <w:rFonts w:ascii="Arial" w:hAnsi="Arial" w:cs="Arial"/>
                <w:color w:val="000000"/>
                <w:sz w:val="20"/>
                <w:szCs w:val="20"/>
              </w:rPr>
            </w:pPr>
            <w:r w:rsidRPr="00415647">
              <w:rPr>
                <w:rFonts w:ascii="Arial" w:hAnsi="Arial" w:cs="Arial"/>
                <w:color w:val="000000"/>
                <w:sz w:val="20"/>
                <w:szCs w:val="20"/>
              </w:rPr>
              <w:t xml:space="preserve">7 </w:t>
            </w:r>
          </w:p>
        </w:tc>
        <w:tc>
          <w:tcPr>
            <w:tcW w:w="7087" w:type="dxa"/>
          </w:tcPr>
          <w:p w:rsidR="00415647" w:rsidRPr="00415647" w:rsidRDefault="00415647" w:rsidP="00415647">
            <w:pPr>
              <w:autoSpaceDE w:val="0"/>
              <w:autoSpaceDN w:val="0"/>
              <w:adjustRightInd w:val="0"/>
              <w:spacing w:after="0" w:line="240" w:lineRule="auto"/>
              <w:rPr>
                <w:rFonts w:ascii="Arial" w:hAnsi="Arial" w:cs="Arial"/>
                <w:color w:val="000000"/>
                <w:sz w:val="20"/>
                <w:szCs w:val="20"/>
              </w:rPr>
            </w:pPr>
            <w:r w:rsidRPr="00415647">
              <w:rPr>
                <w:rFonts w:ascii="Arial" w:hAnsi="Arial" w:cs="Arial"/>
                <w:color w:val="000000"/>
                <w:sz w:val="20"/>
                <w:szCs w:val="20"/>
              </w:rPr>
              <w:t xml:space="preserve">PAGO DE DEUDA POR: </w:t>
            </w:r>
          </w:p>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r w:rsidRPr="00415647">
              <w:rPr>
                <w:rFonts w:ascii="Arial" w:hAnsi="Arial" w:cs="Arial"/>
                <w:color w:val="000000"/>
                <w:sz w:val="20"/>
                <w:szCs w:val="20"/>
              </w:rPr>
              <w:t xml:space="preserve">-TRABAJOS DE LIMPIEZA DE POZO PROFUNDO DE COMUNIDAD EL PROGRESO, CON BOMBA DE 60HP Y MANTENIMIENTO DE PANEL DE CONTROL DE SISTEMA DE AGUA POTABLE MULTIPLE. </w:t>
            </w:r>
          </w:p>
          <w:p w:rsidR="00415647" w:rsidRPr="00415647" w:rsidRDefault="00415647" w:rsidP="00415647">
            <w:pPr>
              <w:autoSpaceDE w:val="0"/>
              <w:autoSpaceDN w:val="0"/>
              <w:adjustRightInd w:val="0"/>
              <w:spacing w:after="0" w:line="240" w:lineRule="auto"/>
              <w:rPr>
                <w:rFonts w:ascii="Arial" w:hAnsi="Arial" w:cs="Arial"/>
                <w:color w:val="000000"/>
                <w:sz w:val="20"/>
                <w:szCs w:val="20"/>
              </w:rPr>
            </w:pPr>
            <w:r w:rsidRPr="00415647">
              <w:rPr>
                <w:rFonts w:ascii="Arial" w:hAnsi="Arial" w:cs="Arial"/>
                <w:color w:val="000000"/>
                <w:sz w:val="20"/>
                <w:szCs w:val="20"/>
              </w:rPr>
              <w:t xml:space="preserve">- TRABAJOS DE LIMPIEZA DE POZO PROFUNDO, CON 33 TUBOS DE CANTON SAN ANTONIO, CON BOMBA DE 30 HP Y MANTENIMIENTO DE PANEL DE CONTROL DE SISTEMA </w:t>
            </w:r>
            <w:r w:rsidRPr="00415647">
              <w:rPr>
                <w:rFonts w:ascii="Arial" w:hAnsi="Arial" w:cs="Arial"/>
                <w:sz w:val="20"/>
                <w:szCs w:val="20"/>
              </w:rPr>
              <w:t>DE AGUA POTABLE MULTIPLE</w:t>
            </w:r>
            <w:r>
              <w:rPr>
                <w:sz w:val="20"/>
                <w:szCs w:val="20"/>
              </w:rPr>
              <w:t>.</w:t>
            </w:r>
          </w:p>
        </w:tc>
        <w:tc>
          <w:tcPr>
            <w:tcW w:w="1985"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r w:rsidRPr="00415647">
              <w:rPr>
                <w:rFonts w:ascii="Lucida Sans" w:hAnsi="Lucida Sans" w:cs="Lucida Sans"/>
                <w:color w:val="000000"/>
                <w:sz w:val="20"/>
                <w:szCs w:val="20"/>
              </w:rPr>
              <w:t xml:space="preserve">$ 14,400.00 </w:t>
            </w:r>
          </w:p>
        </w:tc>
      </w:tr>
      <w:tr w:rsidR="00415647" w:rsidTr="00415647">
        <w:tblPrEx>
          <w:tblCellMar>
            <w:top w:w="0" w:type="dxa"/>
            <w:bottom w:w="0" w:type="dxa"/>
          </w:tblCellMar>
        </w:tblPrEx>
        <w:trPr>
          <w:trHeight w:val="93"/>
        </w:trPr>
        <w:tc>
          <w:tcPr>
            <w:tcW w:w="7621" w:type="dxa"/>
            <w:gridSpan w:val="2"/>
          </w:tcPr>
          <w:p w:rsidR="00415647" w:rsidRDefault="00415647">
            <w:pPr>
              <w:pStyle w:val="Default"/>
              <w:rPr>
                <w:sz w:val="20"/>
                <w:szCs w:val="20"/>
              </w:rPr>
            </w:pPr>
            <w:r>
              <w:rPr>
                <w:b/>
                <w:bCs/>
                <w:sz w:val="20"/>
                <w:szCs w:val="20"/>
              </w:rPr>
              <w:t xml:space="preserve">TOTAL </w:t>
            </w:r>
          </w:p>
        </w:tc>
        <w:tc>
          <w:tcPr>
            <w:tcW w:w="1985" w:type="dxa"/>
          </w:tcPr>
          <w:p w:rsidR="00415647" w:rsidRDefault="00415647">
            <w:pPr>
              <w:pStyle w:val="Default"/>
              <w:rPr>
                <w:rFonts w:ascii="Lucida Sans" w:hAnsi="Lucida Sans" w:cs="Lucida Sans"/>
                <w:sz w:val="20"/>
                <w:szCs w:val="20"/>
              </w:rPr>
            </w:pPr>
            <w:r>
              <w:rPr>
                <w:rFonts w:ascii="Lucida Sans" w:hAnsi="Lucida Sans" w:cs="Lucida Sans"/>
                <w:b/>
                <w:bCs/>
                <w:sz w:val="20"/>
                <w:szCs w:val="20"/>
              </w:rPr>
              <w:t xml:space="preserve">$ 122,327.51 </w:t>
            </w:r>
          </w:p>
        </w:tc>
      </w:tr>
    </w:tbl>
    <w:p w:rsidR="00415647" w:rsidRDefault="00415647" w:rsidP="00415647">
      <w:pPr>
        <w:jc w:val="both"/>
      </w:pPr>
    </w:p>
    <w:p w:rsidR="00415647" w:rsidRDefault="00415647" w:rsidP="00415647">
      <w:pPr>
        <w:jc w:val="both"/>
        <w:rPr>
          <w:sz w:val="23"/>
          <w:szCs w:val="23"/>
        </w:rPr>
      </w:pPr>
      <w:r>
        <w:rPr>
          <w:sz w:val="23"/>
          <w:szCs w:val="23"/>
        </w:rPr>
        <w:t xml:space="preserve">Y para efectos de ley comuníquese. </w:t>
      </w:r>
      <w:r>
        <w:rPr>
          <w:b/>
          <w:bCs/>
          <w:sz w:val="23"/>
          <w:szCs w:val="23"/>
        </w:rPr>
        <w:t xml:space="preserve">ACUERDO NÚMERO DOS: </w:t>
      </w:r>
      <w:r>
        <w:rPr>
          <w:sz w:val="23"/>
          <w:szCs w:val="23"/>
        </w:rPr>
        <w:t xml:space="preserve">El Concejo Municipal considerando: I) Nota enviada por el jefe del Registro del Estado Familiar, donde informa sobre problemas en el equipo informático, asignado a su unidad. II) Que según diagnostico realizado es necesario por la empresa Soluciones informáticas, Link </w:t>
      </w:r>
      <w:proofErr w:type="spellStart"/>
      <w:r>
        <w:rPr>
          <w:sz w:val="23"/>
          <w:szCs w:val="23"/>
        </w:rPr>
        <w:t>Tecnology</w:t>
      </w:r>
      <w:proofErr w:type="spellEnd"/>
      <w:r>
        <w:rPr>
          <w:sz w:val="23"/>
          <w:szCs w:val="23"/>
        </w:rPr>
        <w:t xml:space="preserve"> </w:t>
      </w:r>
      <w:proofErr w:type="spellStart"/>
      <w:r>
        <w:rPr>
          <w:sz w:val="23"/>
          <w:szCs w:val="23"/>
        </w:rPr>
        <w:t>Store</w:t>
      </w:r>
      <w:proofErr w:type="spellEnd"/>
      <w:r>
        <w:rPr>
          <w:sz w:val="23"/>
          <w:szCs w:val="23"/>
        </w:rPr>
        <w:t xml:space="preserve">, donde manifiesta que es necesario realizar un formateo de dicho equipo. III) Que para realizar dicha reparación fue necesario la cantidad de trece días contados a partir del 12 de febrero que presento desperfectos hasta el día 24 de febrero que fue entregada a la Unidad correspondiente. IV) Que debido a este inconveniente fue imposible poder efectuar los asentamientos correspondientes al Registro del Estados Familiar ocasionando desfase en los plazos estipulados en la Ley. Por lo anterior este Concejo Municipal en uso de las facultades legales que le confiere el Código Municipal vigente. ACUERDA: Autorizar al Jefe del Registro del Estado Familiar, para que realice los asentamientos correspondientes a las Defunciones que no se realizaron en el lapso que el equipo informático de esta unidad estuvo en reparación. Y para efectos de ley comuníquese. </w:t>
      </w:r>
      <w:r>
        <w:rPr>
          <w:b/>
          <w:bCs/>
          <w:sz w:val="23"/>
          <w:szCs w:val="23"/>
        </w:rPr>
        <w:t xml:space="preserve">ACUERDO NUMERO TRES: </w:t>
      </w:r>
      <w:r>
        <w:rPr>
          <w:sz w:val="23"/>
          <w:szCs w:val="23"/>
        </w:rPr>
        <w:t xml:space="preserve">El Concejo Municipal en uso de las </w:t>
      </w:r>
      <w:r>
        <w:rPr>
          <w:sz w:val="23"/>
          <w:szCs w:val="23"/>
        </w:rPr>
        <w:lastRenderedPageBreak/>
        <w:t>facultades legales que le confiere el Código Municipal vigente. ACUERDA: Autorizar a la tesorería para que realice las siguientes erogaciones: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8"/>
        <w:gridCol w:w="4715"/>
        <w:gridCol w:w="1381"/>
      </w:tblGrid>
      <w:tr w:rsidR="00415647" w:rsidRPr="00415647" w:rsidTr="00415647">
        <w:tblPrEx>
          <w:tblCellMar>
            <w:top w:w="0" w:type="dxa"/>
            <w:bottom w:w="0" w:type="dxa"/>
          </w:tblCellMar>
        </w:tblPrEx>
        <w:trPr>
          <w:trHeight w:val="45"/>
        </w:trPr>
        <w:tc>
          <w:tcPr>
            <w:tcW w:w="3048"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16"/>
                <w:szCs w:val="16"/>
              </w:rPr>
            </w:pPr>
            <w:r w:rsidRPr="00415647">
              <w:rPr>
                <w:rFonts w:ascii="Lucida Sans" w:hAnsi="Lucida Sans" w:cs="Lucida Sans"/>
                <w:b/>
                <w:bCs/>
                <w:color w:val="000000"/>
                <w:sz w:val="16"/>
                <w:szCs w:val="16"/>
              </w:rPr>
              <w:t xml:space="preserve">PROVEEDOR </w:t>
            </w:r>
          </w:p>
        </w:tc>
        <w:tc>
          <w:tcPr>
            <w:tcW w:w="4715"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16"/>
                <w:szCs w:val="16"/>
              </w:rPr>
            </w:pPr>
            <w:r w:rsidRPr="00415647">
              <w:rPr>
                <w:rFonts w:ascii="Lucida Sans" w:hAnsi="Lucida Sans" w:cs="Lucida Sans"/>
                <w:b/>
                <w:bCs/>
                <w:color w:val="000000"/>
                <w:sz w:val="16"/>
                <w:szCs w:val="16"/>
              </w:rPr>
              <w:t xml:space="preserve">DESCRIPCION </w:t>
            </w:r>
          </w:p>
        </w:tc>
        <w:tc>
          <w:tcPr>
            <w:tcW w:w="1381"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16"/>
                <w:szCs w:val="16"/>
              </w:rPr>
            </w:pPr>
            <w:r w:rsidRPr="00415647">
              <w:rPr>
                <w:rFonts w:ascii="Lucida Sans" w:hAnsi="Lucida Sans" w:cs="Lucida Sans"/>
                <w:b/>
                <w:bCs/>
                <w:color w:val="000000"/>
                <w:sz w:val="16"/>
                <w:szCs w:val="16"/>
              </w:rPr>
              <w:t xml:space="preserve">MONTO </w:t>
            </w:r>
          </w:p>
        </w:tc>
      </w:tr>
      <w:tr w:rsidR="00415647" w:rsidRPr="00415647" w:rsidTr="00415647">
        <w:tblPrEx>
          <w:tblCellMar>
            <w:top w:w="0" w:type="dxa"/>
            <w:bottom w:w="0" w:type="dxa"/>
          </w:tblCellMar>
        </w:tblPrEx>
        <w:trPr>
          <w:trHeight w:val="285"/>
        </w:trPr>
        <w:tc>
          <w:tcPr>
            <w:tcW w:w="3048"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16"/>
                <w:szCs w:val="16"/>
              </w:rPr>
            </w:pPr>
            <w:r w:rsidRPr="00415647">
              <w:rPr>
                <w:rFonts w:ascii="Lucida Sans" w:hAnsi="Lucida Sans" w:cs="Lucida Sans"/>
                <w:color w:val="000000"/>
                <w:sz w:val="16"/>
                <w:szCs w:val="16"/>
              </w:rPr>
              <w:t xml:space="preserve">LAYDA EUNICE GUTIERREZ DE MENDEZ </w:t>
            </w:r>
          </w:p>
        </w:tc>
        <w:tc>
          <w:tcPr>
            <w:tcW w:w="4715"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16"/>
                <w:szCs w:val="16"/>
              </w:rPr>
            </w:pPr>
            <w:r w:rsidRPr="00415647">
              <w:rPr>
                <w:rFonts w:ascii="Lucida Sans" w:hAnsi="Lucida Sans" w:cs="Lucida Sans"/>
                <w:color w:val="000000"/>
                <w:sz w:val="16"/>
                <w:szCs w:val="16"/>
              </w:rPr>
              <w:t xml:space="preserve">Compra de herbicida </w:t>
            </w:r>
            <w:proofErr w:type="spellStart"/>
            <w:r w:rsidRPr="00415647">
              <w:rPr>
                <w:rFonts w:ascii="Lucida Sans" w:hAnsi="Lucida Sans" w:cs="Lucida Sans"/>
                <w:color w:val="000000"/>
                <w:sz w:val="16"/>
                <w:szCs w:val="16"/>
              </w:rPr>
              <w:t>glisosato</w:t>
            </w:r>
            <w:proofErr w:type="spellEnd"/>
            <w:r w:rsidRPr="00415647">
              <w:rPr>
                <w:rFonts w:ascii="Lucida Sans" w:hAnsi="Lucida Sans" w:cs="Lucida Sans"/>
                <w:color w:val="000000"/>
                <w:sz w:val="16"/>
                <w:szCs w:val="16"/>
              </w:rPr>
              <w:t xml:space="preserve">, utilizado para mantenimiento de los cementerios municipales. </w:t>
            </w:r>
          </w:p>
        </w:tc>
        <w:tc>
          <w:tcPr>
            <w:tcW w:w="1381"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16"/>
                <w:szCs w:val="16"/>
              </w:rPr>
            </w:pPr>
            <w:r w:rsidRPr="00415647">
              <w:rPr>
                <w:rFonts w:ascii="Lucida Sans" w:hAnsi="Lucida Sans" w:cs="Lucida Sans"/>
                <w:color w:val="000000"/>
                <w:sz w:val="16"/>
                <w:szCs w:val="16"/>
              </w:rPr>
              <w:t xml:space="preserve">$ 60. 00 </w:t>
            </w:r>
          </w:p>
        </w:tc>
      </w:tr>
      <w:tr w:rsidR="00415647" w:rsidRPr="00415647" w:rsidTr="00415647">
        <w:tblPrEx>
          <w:tblCellMar>
            <w:top w:w="0" w:type="dxa"/>
            <w:bottom w:w="0" w:type="dxa"/>
          </w:tblCellMar>
        </w:tblPrEx>
        <w:trPr>
          <w:trHeight w:val="327"/>
        </w:trPr>
        <w:tc>
          <w:tcPr>
            <w:tcW w:w="3048"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16"/>
                <w:szCs w:val="16"/>
              </w:rPr>
            </w:pPr>
            <w:r w:rsidRPr="00415647">
              <w:rPr>
                <w:rFonts w:ascii="Lucida Sans" w:hAnsi="Lucida Sans" w:cs="Lucida Sans"/>
                <w:color w:val="000000"/>
                <w:sz w:val="16"/>
                <w:szCs w:val="16"/>
              </w:rPr>
              <w:t xml:space="preserve">ANA GLADIS MARROQUIN DE MENDEZ </w:t>
            </w:r>
          </w:p>
        </w:tc>
        <w:tc>
          <w:tcPr>
            <w:tcW w:w="4715"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16"/>
                <w:szCs w:val="16"/>
              </w:rPr>
            </w:pPr>
            <w:r w:rsidRPr="00415647">
              <w:rPr>
                <w:rFonts w:ascii="Lucida Sans" w:hAnsi="Lucida Sans" w:cs="Lucida Sans"/>
                <w:color w:val="000000"/>
                <w:sz w:val="16"/>
                <w:szCs w:val="16"/>
              </w:rPr>
              <w:t xml:space="preserve">Compra de bolsas plásticas jardineras, utilizadas para recolección de desechos de los cementerios municipales. </w:t>
            </w:r>
          </w:p>
        </w:tc>
        <w:tc>
          <w:tcPr>
            <w:tcW w:w="1381" w:type="dxa"/>
          </w:tcPr>
          <w:p w:rsidR="00415647" w:rsidRPr="00415647" w:rsidRDefault="00415647" w:rsidP="00415647">
            <w:pPr>
              <w:autoSpaceDE w:val="0"/>
              <w:autoSpaceDN w:val="0"/>
              <w:adjustRightInd w:val="0"/>
              <w:spacing w:after="0" w:line="240" w:lineRule="auto"/>
              <w:rPr>
                <w:rFonts w:ascii="Lucida Sans" w:hAnsi="Lucida Sans" w:cs="Lucida Sans"/>
                <w:color w:val="000000"/>
                <w:sz w:val="16"/>
                <w:szCs w:val="16"/>
              </w:rPr>
            </w:pPr>
            <w:r w:rsidRPr="00415647">
              <w:rPr>
                <w:rFonts w:ascii="Lucida Sans" w:hAnsi="Lucida Sans" w:cs="Lucida Sans"/>
                <w:color w:val="000000"/>
                <w:sz w:val="16"/>
                <w:szCs w:val="16"/>
              </w:rPr>
              <w:t xml:space="preserve">$ 63.00 </w:t>
            </w:r>
          </w:p>
        </w:tc>
      </w:tr>
    </w:tbl>
    <w:p w:rsidR="00415647" w:rsidRDefault="00415647" w:rsidP="00415647">
      <w:pPr>
        <w:jc w:val="both"/>
      </w:pPr>
    </w:p>
    <w:p w:rsidR="00415647" w:rsidRDefault="00415647" w:rsidP="00415647">
      <w:pPr>
        <w:jc w:val="both"/>
        <w:rPr>
          <w:sz w:val="23"/>
          <w:szCs w:val="23"/>
        </w:rPr>
      </w:pPr>
      <w:r>
        <w:rPr>
          <w:sz w:val="23"/>
          <w:szCs w:val="23"/>
        </w:rPr>
        <w:t>Dichas erogaciones se realizan de la cuenta corriente numero 100-170-700218-2 de Fondos Propios. Y para efectos de ley comuníquese. Y no habiendo mas que hacer constar damos por terminada la presente acta la cual firmamos</w:t>
      </w:r>
      <w:r>
        <w:rPr>
          <w:sz w:val="23"/>
          <w:szCs w:val="23"/>
        </w:rPr>
        <w:t>.</w:t>
      </w:r>
    </w:p>
    <w:p w:rsidR="00415647" w:rsidRDefault="00415647" w:rsidP="00415647">
      <w:pPr>
        <w:autoSpaceDE w:val="0"/>
        <w:autoSpaceDN w:val="0"/>
        <w:adjustRightInd w:val="0"/>
        <w:spacing w:after="0" w:line="240" w:lineRule="auto"/>
        <w:rPr>
          <w:rFonts w:ascii="Lucida Sans" w:hAnsi="Lucida Sans" w:cs="Lucida Sans"/>
          <w:b/>
          <w:bCs/>
          <w:color w:val="000000"/>
          <w:sz w:val="20"/>
          <w:szCs w:val="20"/>
        </w:rPr>
      </w:pPr>
    </w:p>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r w:rsidRPr="00415647">
        <w:rPr>
          <w:rFonts w:ascii="Lucida Sans" w:hAnsi="Lucida Sans" w:cs="Lucida Sans"/>
          <w:b/>
          <w:bCs/>
          <w:color w:val="000000"/>
          <w:sz w:val="20"/>
          <w:szCs w:val="20"/>
        </w:rPr>
        <w:t xml:space="preserve">Licda. Leticia de Jesús Hernández Sánchez </w:t>
      </w:r>
      <w:r>
        <w:rPr>
          <w:rFonts w:ascii="Lucida Sans" w:hAnsi="Lucida Sans" w:cs="Lucida Sans"/>
          <w:b/>
          <w:bCs/>
          <w:color w:val="000000"/>
          <w:sz w:val="20"/>
          <w:szCs w:val="20"/>
        </w:rPr>
        <w:tab/>
      </w:r>
      <w:r w:rsidRPr="00415647">
        <w:rPr>
          <w:rFonts w:ascii="Lucida Sans" w:hAnsi="Lucida Sans" w:cs="Lucida Sans"/>
          <w:b/>
          <w:bCs/>
          <w:color w:val="000000"/>
          <w:sz w:val="20"/>
          <w:szCs w:val="20"/>
        </w:rPr>
        <w:t xml:space="preserve">Sra. Margarita Reyna Pérez Jirón </w:t>
      </w:r>
    </w:p>
    <w:p w:rsidR="00415647" w:rsidRDefault="00415647" w:rsidP="00415647">
      <w:pPr>
        <w:autoSpaceDE w:val="0"/>
        <w:autoSpaceDN w:val="0"/>
        <w:adjustRightInd w:val="0"/>
        <w:spacing w:after="0" w:line="240" w:lineRule="auto"/>
        <w:rPr>
          <w:rFonts w:ascii="Lucida Sans" w:hAnsi="Lucida Sans" w:cs="Lucida Sans"/>
          <w:b/>
          <w:bCs/>
          <w:color w:val="000000"/>
          <w:sz w:val="20"/>
          <w:szCs w:val="20"/>
        </w:rPr>
      </w:pPr>
      <w:r w:rsidRPr="00415647">
        <w:rPr>
          <w:rFonts w:ascii="Lucida Sans" w:hAnsi="Lucida Sans" w:cs="Lucida Sans"/>
          <w:b/>
          <w:bCs/>
          <w:color w:val="000000"/>
          <w:sz w:val="20"/>
          <w:szCs w:val="20"/>
        </w:rPr>
        <w:t xml:space="preserve">Alcaldesa Municipal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415647">
        <w:rPr>
          <w:rFonts w:ascii="Lucida Sans" w:hAnsi="Lucida Sans" w:cs="Lucida Sans"/>
          <w:b/>
          <w:bCs/>
          <w:color w:val="000000"/>
          <w:sz w:val="20"/>
          <w:szCs w:val="20"/>
        </w:rPr>
        <w:t xml:space="preserve">Síndico Municipal </w:t>
      </w:r>
    </w:p>
    <w:p w:rsidR="00415647" w:rsidRDefault="00415647" w:rsidP="00415647">
      <w:pPr>
        <w:autoSpaceDE w:val="0"/>
        <w:autoSpaceDN w:val="0"/>
        <w:adjustRightInd w:val="0"/>
        <w:spacing w:after="0" w:line="240" w:lineRule="auto"/>
        <w:rPr>
          <w:rFonts w:ascii="Lucida Sans" w:hAnsi="Lucida Sans" w:cs="Lucida Sans"/>
          <w:b/>
          <w:bCs/>
          <w:color w:val="000000"/>
          <w:sz w:val="20"/>
          <w:szCs w:val="20"/>
        </w:rPr>
      </w:pPr>
    </w:p>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p>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r w:rsidRPr="00415647">
        <w:rPr>
          <w:rFonts w:ascii="Lucida Sans" w:hAnsi="Lucida Sans" w:cs="Lucida Sans"/>
          <w:b/>
          <w:bCs/>
          <w:color w:val="000000"/>
          <w:sz w:val="20"/>
          <w:szCs w:val="20"/>
        </w:rPr>
        <w:t xml:space="preserve">Sra. Alba Maritza Juárez de Torres </w:t>
      </w:r>
      <w:r>
        <w:rPr>
          <w:rFonts w:ascii="Lucida Sans" w:hAnsi="Lucida Sans" w:cs="Lucida Sans"/>
          <w:b/>
          <w:bCs/>
          <w:color w:val="000000"/>
          <w:sz w:val="20"/>
          <w:szCs w:val="20"/>
        </w:rPr>
        <w:tab/>
      </w:r>
      <w:r>
        <w:rPr>
          <w:rFonts w:ascii="Lucida Sans" w:hAnsi="Lucida Sans" w:cs="Lucida Sans"/>
          <w:b/>
          <w:bCs/>
          <w:color w:val="000000"/>
          <w:sz w:val="20"/>
          <w:szCs w:val="20"/>
        </w:rPr>
        <w:tab/>
      </w:r>
      <w:r w:rsidRPr="00415647">
        <w:rPr>
          <w:rFonts w:ascii="Lucida Sans" w:hAnsi="Lucida Sans" w:cs="Lucida Sans"/>
          <w:b/>
          <w:bCs/>
          <w:color w:val="000000"/>
          <w:sz w:val="20"/>
          <w:szCs w:val="20"/>
        </w:rPr>
        <w:t xml:space="preserve">Lic. Oscar Armando Díaz Mejía </w:t>
      </w:r>
    </w:p>
    <w:p w:rsidR="00415647" w:rsidRDefault="00415647" w:rsidP="00415647">
      <w:pPr>
        <w:autoSpaceDE w:val="0"/>
        <w:autoSpaceDN w:val="0"/>
        <w:adjustRightInd w:val="0"/>
        <w:spacing w:after="0" w:line="240" w:lineRule="auto"/>
        <w:rPr>
          <w:rFonts w:ascii="Lucida Sans" w:hAnsi="Lucida Sans" w:cs="Lucida Sans"/>
          <w:b/>
          <w:bCs/>
          <w:color w:val="000000"/>
          <w:sz w:val="20"/>
          <w:szCs w:val="20"/>
        </w:rPr>
      </w:pPr>
      <w:r w:rsidRPr="00415647">
        <w:rPr>
          <w:rFonts w:ascii="Lucida Sans" w:hAnsi="Lucida Sans" w:cs="Lucida Sans"/>
          <w:b/>
          <w:bCs/>
          <w:color w:val="000000"/>
          <w:sz w:val="20"/>
          <w:szCs w:val="20"/>
        </w:rPr>
        <w:t xml:space="preserve">Primera Regidora propietaria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415647">
        <w:rPr>
          <w:rFonts w:ascii="Lucida Sans" w:hAnsi="Lucida Sans" w:cs="Lucida Sans"/>
          <w:b/>
          <w:bCs/>
          <w:color w:val="000000"/>
          <w:sz w:val="20"/>
          <w:szCs w:val="20"/>
        </w:rPr>
        <w:t xml:space="preserve">Segundo Regidor Propietario </w:t>
      </w:r>
    </w:p>
    <w:p w:rsidR="00415647" w:rsidRDefault="00415647" w:rsidP="00415647">
      <w:pPr>
        <w:autoSpaceDE w:val="0"/>
        <w:autoSpaceDN w:val="0"/>
        <w:adjustRightInd w:val="0"/>
        <w:spacing w:after="0" w:line="240" w:lineRule="auto"/>
        <w:rPr>
          <w:rFonts w:ascii="Lucida Sans" w:hAnsi="Lucida Sans" w:cs="Lucida Sans"/>
          <w:b/>
          <w:bCs/>
          <w:color w:val="000000"/>
          <w:sz w:val="20"/>
          <w:szCs w:val="20"/>
        </w:rPr>
      </w:pPr>
    </w:p>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p>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r w:rsidRPr="00415647">
        <w:rPr>
          <w:rFonts w:ascii="Lucida Sans" w:hAnsi="Lucida Sans" w:cs="Lucida Sans"/>
          <w:b/>
          <w:bCs/>
          <w:color w:val="000000"/>
          <w:sz w:val="20"/>
          <w:szCs w:val="20"/>
        </w:rPr>
        <w:t xml:space="preserve">Sr. José Tomas Sánchez García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415647">
        <w:rPr>
          <w:rFonts w:ascii="Lucida Sans" w:hAnsi="Lucida Sans" w:cs="Lucida Sans"/>
          <w:b/>
          <w:bCs/>
          <w:color w:val="000000"/>
          <w:sz w:val="20"/>
          <w:szCs w:val="20"/>
        </w:rPr>
        <w:t xml:space="preserve">Licda. Rosalía Maritza López de Cornejo </w:t>
      </w:r>
    </w:p>
    <w:p w:rsidR="00415647" w:rsidRDefault="00415647" w:rsidP="00415647">
      <w:pPr>
        <w:autoSpaceDE w:val="0"/>
        <w:autoSpaceDN w:val="0"/>
        <w:adjustRightInd w:val="0"/>
        <w:spacing w:after="0" w:line="240" w:lineRule="auto"/>
        <w:rPr>
          <w:rFonts w:ascii="Lucida Sans" w:hAnsi="Lucida Sans" w:cs="Lucida Sans"/>
          <w:b/>
          <w:bCs/>
          <w:color w:val="000000"/>
          <w:sz w:val="20"/>
          <w:szCs w:val="20"/>
        </w:rPr>
      </w:pPr>
      <w:r w:rsidRPr="00415647">
        <w:rPr>
          <w:rFonts w:ascii="Lucida Sans" w:hAnsi="Lucida Sans" w:cs="Lucida Sans"/>
          <w:b/>
          <w:bCs/>
          <w:color w:val="000000"/>
          <w:sz w:val="20"/>
          <w:szCs w:val="20"/>
        </w:rPr>
        <w:t xml:space="preserve">Tercer Regidor Propietario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415647">
        <w:rPr>
          <w:rFonts w:ascii="Lucida Sans" w:hAnsi="Lucida Sans" w:cs="Lucida Sans"/>
          <w:b/>
          <w:bCs/>
          <w:color w:val="000000"/>
          <w:sz w:val="20"/>
          <w:szCs w:val="20"/>
        </w:rPr>
        <w:t>Cuarta Regidora Propietaria</w:t>
      </w:r>
    </w:p>
    <w:p w:rsidR="00415647" w:rsidRDefault="00415647" w:rsidP="00415647">
      <w:pPr>
        <w:autoSpaceDE w:val="0"/>
        <w:autoSpaceDN w:val="0"/>
        <w:adjustRightInd w:val="0"/>
        <w:spacing w:after="0" w:line="240" w:lineRule="auto"/>
        <w:rPr>
          <w:rFonts w:ascii="Lucida Sans" w:hAnsi="Lucida Sans" w:cs="Lucida Sans"/>
          <w:b/>
          <w:bCs/>
          <w:color w:val="000000"/>
          <w:sz w:val="20"/>
          <w:szCs w:val="20"/>
        </w:rPr>
      </w:pPr>
    </w:p>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r w:rsidRPr="00415647">
        <w:rPr>
          <w:rFonts w:ascii="Lucida Sans" w:hAnsi="Lucida Sans" w:cs="Lucida Sans"/>
          <w:b/>
          <w:bCs/>
          <w:color w:val="000000"/>
          <w:sz w:val="20"/>
          <w:szCs w:val="20"/>
        </w:rPr>
        <w:t xml:space="preserve"> </w:t>
      </w:r>
    </w:p>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r w:rsidRPr="00415647">
        <w:rPr>
          <w:rFonts w:ascii="Lucida Sans" w:hAnsi="Lucida Sans" w:cs="Lucida Sans"/>
          <w:b/>
          <w:bCs/>
          <w:color w:val="000000"/>
          <w:sz w:val="20"/>
          <w:szCs w:val="20"/>
        </w:rPr>
        <w:t xml:space="preserve">Prof. Juan Francisco López Hernández </w:t>
      </w:r>
      <w:r>
        <w:rPr>
          <w:rFonts w:ascii="Lucida Sans" w:hAnsi="Lucida Sans" w:cs="Lucida Sans"/>
          <w:b/>
          <w:bCs/>
          <w:color w:val="000000"/>
          <w:sz w:val="20"/>
          <w:szCs w:val="20"/>
        </w:rPr>
        <w:tab/>
      </w:r>
      <w:r>
        <w:rPr>
          <w:rFonts w:ascii="Lucida Sans" w:hAnsi="Lucida Sans" w:cs="Lucida Sans"/>
          <w:b/>
          <w:bCs/>
          <w:color w:val="000000"/>
          <w:sz w:val="20"/>
          <w:szCs w:val="20"/>
        </w:rPr>
        <w:tab/>
      </w:r>
      <w:r w:rsidRPr="00415647">
        <w:rPr>
          <w:rFonts w:ascii="Lucida Sans" w:hAnsi="Lucida Sans" w:cs="Lucida Sans"/>
          <w:b/>
          <w:bCs/>
          <w:color w:val="000000"/>
          <w:sz w:val="20"/>
          <w:szCs w:val="20"/>
        </w:rPr>
        <w:t xml:space="preserve">Licda. María Isabel Cardona Valladares </w:t>
      </w:r>
    </w:p>
    <w:p w:rsidR="00415647" w:rsidRDefault="00415647" w:rsidP="00415647">
      <w:pPr>
        <w:autoSpaceDE w:val="0"/>
        <w:autoSpaceDN w:val="0"/>
        <w:adjustRightInd w:val="0"/>
        <w:spacing w:after="0" w:line="240" w:lineRule="auto"/>
        <w:rPr>
          <w:rFonts w:ascii="Lucida Sans" w:hAnsi="Lucida Sans" w:cs="Lucida Sans"/>
          <w:b/>
          <w:bCs/>
          <w:color w:val="000000"/>
          <w:sz w:val="20"/>
          <w:szCs w:val="20"/>
        </w:rPr>
      </w:pPr>
      <w:r w:rsidRPr="00415647">
        <w:rPr>
          <w:rFonts w:ascii="Lucida Sans" w:hAnsi="Lucida Sans" w:cs="Lucida Sans"/>
          <w:b/>
          <w:bCs/>
          <w:color w:val="000000"/>
          <w:sz w:val="20"/>
          <w:szCs w:val="20"/>
        </w:rPr>
        <w:t xml:space="preserve">Quinto Regidor Propietario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415647">
        <w:rPr>
          <w:rFonts w:ascii="Lucida Sans" w:hAnsi="Lucida Sans" w:cs="Lucida Sans"/>
          <w:b/>
          <w:bCs/>
          <w:color w:val="000000"/>
          <w:sz w:val="20"/>
          <w:szCs w:val="20"/>
        </w:rPr>
        <w:t xml:space="preserve">Sexta Regidora Propietaria </w:t>
      </w:r>
    </w:p>
    <w:p w:rsidR="00415647" w:rsidRDefault="00415647" w:rsidP="00415647">
      <w:pPr>
        <w:autoSpaceDE w:val="0"/>
        <w:autoSpaceDN w:val="0"/>
        <w:adjustRightInd w:val="0"/>
        <w:spacing w:after="0" w:line="240" w:lineRule="auto"/>
        <w:rPr>
          <w:rFonts w:ascii="Lucida Sans" w:hAnsi="Lucida Sans" w:cs="Lucida Sans"/>
          <w:b/>
          <w:bCs/>
          <w:color w:val="000000"/>
          <w:sz w:val="20"/>
          <w:szCs w:val="20"/>
        </w:rPr>
      </w:pPr>
    </w:p>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p>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r w:rsidRPr="00415647">
        <w:rPr>
          <w:rFonts w:ascii="Lucida Sans" w:hAnsi="Lucida Sans" w:cs="Lucida Sans"/>
          <w:b/>
          <w:bCs/>
          <w:color w:val="000000"/>
          <w:sz w:val="20"/>
          <w:szCs w:val="20"/>
        </w:rPr>
        <w:t xml:space="preserve">Olga Maribel Cruz Pérez </w:t>
      </w:r>
    </w:p>
    <w:p w:rsidR="00415647" w:rsidRDefault="00415647" w:rsidP="00415647">
      <w:pPr>
        <w:autoSpaceDE w:val="0"/>
        <w:autoSpaceDN w:val="0"/>
        <w:adjustRightInd w:val="0"/>
        <w:spacing w:after="0" w:line="240" w:lineRule="auto"/>
        <w:rPr>
          <w:rFonts w:ascii="Lucida Sans" w:hAnsi="Lucida Sans" w:cs="Lucida Sans"/>
          <w:b/>
          <w:bCs/>
          <w:color w:val="000000"/>
          <w:sz w:val="20"/>
          <w:szCs w:val="20"/>
        </w:rPr>
      </w:pPr>
      <w:r w:rsidRPr="00415647">
        <w:rPr>
          <w:rFonts w:ascii="Lucida Sans" w:hAnsi="Lucida Sans" w:cs="Lucida Sans"/>
          <w:b/>
          <w:bCs/>
          <w:color w:val="000000"/>
          <w:sz w:val="20"/>
          <w:szCs w:val="20"/>
        </w:rPr>
        <w:t>Primera Regidora Suplente</w:t>
      </w:r>
    </w:p>
    <w:p w:rsidR="00415647" w:rsidRDefault="00415647" w:rsidP="00415647">
      <w:pPr>
        <w:autoSpaceDE w:val="0"/>
        <w:autoSpaceDN w:val="0"/>
        <w:adjustRightInd w:val="0"/>
        <w:spacing w:after="0" w:line="240" w:lineRule="auto"/>
        <w:rPr>
          <w:rFonts w:ascii="Lucida Sans" w:hAnsi="Lucida Sans" w:cs="Lucida Sans"/>
          <w:b/>
          <w:bCs/>
          <w:color w:val="000000"/>
          <w:sz w:val="20"/>
          <w:szCs w:val="20"/>
        </w:rPr>
      </w:pPr>
    </w:p>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bookmarkStart w:id="0" w:name="_GoBack"/>
      <w:bookmarkEnd w:id="0"/>
      <w:r w:rsidRPr="00415647">
        <w:rPr>
          <w:rFonts w:ascii="Lucida Sans" w:hAnsi="Lucida Sans" w:cs="Lucida Sans"/>
          <w:b/>
          <w:bCs/>
          <w:color w:val="000000"/>
          <w:sz w:val="20"/>
          <w:szCs w:val="20"/>
        </w:rPr>
        <w:t xml:space="preserve"> </w:t>
      </w:r>
    </w:p>
    <w:p w:rsidR="00415647" w:rsidRPr="00415647" w:rsidRDefault="00415647" w:rsidP="00415647">
      <w:pPr>
        <w:autoSpaceDE w:val="0"/>
        <w:autoSpaceDN w:val="0"/>
        <w:adjustRightInd w:val="0"/>
        <w:spacing w:after="0" w:line="240" w:lineRule="auto"/>
        <w:rPr>
          <w:rFonts w:ascii="Lucida Sans" w:hAnsi="Lucida Sans" w:cs="Lucida Sans"/>
          <w:b/>
          <w:bCs/>
          <w:color w:val="000000"/>
          <w:sz w:val="20"/>
          <w:szCs w:val="20"/>
        </w:rPr>
      </w:pPr>
      <w:r w:rsidRPr="00415647">
        <w:rPr>
          <w:rFonts w:ascii="Lucida Sans" w:hAnsi="Lucida Sans" w:cs="Lucida Sans"/>
          <w:b/>
          <w:bCs/>
          <w:color w:val="000000"/>
          <w:sz w:val="20"/>
          <w:szCs w:val="20"/>
        </w:rPr>
        <w:t xml:space="preserve">Sra. Luz de María Herrera López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415647">
        <w:rPr>
          <w:rFonts w:ascii="Lucida Sans" w:hAnsi="Lucida Sans" w:cs="Lucida Sans"/>
          <w:b/>
          <w:bCs/>
          <w:color w:val="000000"/>
          <w:sz w:val="20"/>
          <w:szCs w:val="20"/>
        </w:rPr>
        <w:t xml:space="preserve">Juan Hernández Cruz </w:t>
      </w:r>
    </w:p>
    <w:p w:rsidR="00415647" w:rsidRDefault="00415647" w:rsidP="00415647">
      <w:pPr>
        <w:autoSpaceDE w:val="0"/>
        <w:autoSpaceDN w:val="0"/>
        <w:adjustRightInd w:val="0"/>
        <w:spacing w:after="0" w:line="240" w:lineRule="auto"/>
        <w:rPr>
          <w:rFonts w:ascii="Lucida Sans" w:hAnsi="Lucida Sans" w:cs="Lucida Sans"/>
          <w:b/>
          <w:bCs/>
          <w:color w:val="000000"/>
          <w:sz w:val="20"/>
          <w:szCs w:val="20"/>
        </w:rPr>
      </w:pPr>
      <w:r w:rsidRPr="00415647">
        <w:rPr>
          <w:rFonts w:ascii="Lucida Sans" w:hAnsi="Lucida Sans" w:cs="Lucida Sans"/>
          <w:b/>
          <w:bCs/>
          <w:color w:val="000000"/>
          <w:sz w:val="20"/>
          <w:szCs w:val="20"/>
        </w:rPr>
        <w:t xml:space="preserve">Tercera Regidora Suplente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415647">
        <w:rPr>
          <w:rFonts w:ascii="Lucida Sans" w:hAnsi="Lucida Sans" w:cs="Lucida Sans"/>
          <w:b/>
          <w:bCs/>
          <w:color w:val="000000"/>
          <w:sz w:val="20"/>
          <w:szCs w:val="20"/>
        </w:rPr>
        <w:t>Cuarto Regidor Suplente</w:t>
      </w:r>
    </w:p>
    <w:p w:rsidR="00415647" w:rsidRDefault="00415647" w:rsidP="00415647">
      <w:pPr>
        <w:autoSpaceDE w:val="0"/>
        <w:autoSpaceDN w:val="0"/>
        <w:adjustRightInd w:val="0"/>
        <w:spacing w:after="0" w:line="240" w:lineRule="auto"/>
        <w:rPr>
          <w:rFonts w:ascii="Lucida Sans" w:hAnsi="Lucida Sans" w:cs="Lucida Sans"/>
          <w:b/>
          <w:bCs/>
          <w:color w:val="000000"/>
          <w:sz w:val="20"/>
          <w:szCs w:val="20"/>
        </w:rPr>
      </w:pPr>
    </w:p>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r w:rsidRPr="00415647">
        <w:rPr>
          <w:rFonts w:ascii="Lucida Sans" w:hAnsi="Lucida Sans" w:cs="Lucida Sans"/>
          <w:b/>
          <w:bCs/>
          <w:color w:val="000000"/>
          <w:sz w:val="20"/>
          <w:szCs w:val="20"/>
        </w:rPr>
        <w:t xml:space="preserve"> </w:t>
      </w:r>
    </w:p>
    <w:p w:rsidR="00415647" w:rsidRPr="00415647" w:rsidRDefault="00415647" w:rsidP="00415647">
      <w:pPr>
        <w:autoSpaceDE w:val="0"/>
        <w:autoSpaceDN w:val="0"/>
        <w:adjustRightInd w:val="0"/>
        <w:spacing w:after="0" w:line="240" w:lineRule="auto"/>
        <w:rPr>
          <w:rFonts w:ascii="Lucida Sans" w:hAnsi="Lucida Sans" w:cs="Lucida Sans"/>
          <w:color w:val="000000"/>
          <w:sz w:val="20"/>
          <w:szCs w:val="20"/>
        </w:rPr>
      </w:pPr>
      <w:proofErr w:type="spellStart"/>
      <w:r w:rsidRPr="00415647">
        <w:rPr>
          <w:rFonts w:ascii="Lucida Sans" w:hAnsi="Lucida Sans" w:cs="Lucida Sans"/>
          <w:b/>
          <w:bCs/>
          <w:color w:val="000000"/>
          <w:sz w:val="20"/>
          <w:szCs w:val="20"/>
        </w:rPr>
        <w:t>Tec</w:t>
      </w:r>
      <w:proofErr w:type="spellEnd"/>
      <w:r w:rsidRPr="00415647">
        <w:rPr>
          <w:rFonts w:ascii="Lucida Sans" w:hAnsi="Lucida Sans" w:cs="Lucida Sans"/>
          <w:b/>
          <w:bCs/>
          <w:color w:val="000000"/>
          <w:sz w:val="20"/>
          <w:szCs w:val="20"/>
        </w:rPr>
        <w:t xml:space="preserve">. Carla Trinidad Abarca Guatemala </w:t>
      </w:r>
    </w:p>
    <w:p w:rsidR="00415647" w:rsidRDefault="00415647" w:rsidP="00415647">
      <w:pPr>
        <w:jc w:val="both"/>
      </w:pPr>
      <w:r w:rsidRPr="00415647">
        <w:rPr>
          <w:rFonts w:ascii="Lucida Sans" w:hAnsi="Lucida Sans" w:cs="Lucida Sans"/>
          <w:b/>
          <w:bCs/>
          <w:color w:val="000000"/>
          <w:sz w:val="20"/>
          <w:szCs w:val="20"/>
        </w:rPr>
        <w:t>Secretaria Municipal</w:t>
      </w:r>
    </w:p>
    <w:sectPr w:rsidR="00415647" w:rsidSect="000D6D4F">
      <w:pgSz w:w="12240" w:h="15840"/>
      <w:pgMar w:top="1418" w:right="1134" w:bottom="1418" w:left="170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47"/>
    <w:rsid w:val="000D6D4F"/>
    <w:rsid w:val="00415647"/>
    <w:rsid w:val="008C72AB"/>
    <w:rsid w:val="00BB3B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customStyle="1" w:styleId="Default">
    <w:name w:val="Default"/>
    <w:rsid w:val="0041564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customStyle="1" w:styleId="Default">
    <w:name w:val="Default"/>
    <w:rsid w:val="0041564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1183</Words>
  <Characters>6511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 Villa El Carmen</dc:creator>
  <cp:lastModifiedBy>Alcaldia Villa El Carmen</cp:lastModifiedBy>
  <cp:revision>1</cp:revision>
  <dcterms:created xsi:type="dcterms:W3CDTF">2021-07-23T18:55:00Z</dcterms:created>
  <dcterms:modified xsi:type="dcterms:W3CDTF">2021-07-23T19:03:00Z</dcterms:modified>
</cp:coreProperties>
</file>