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90E" w:rsidRPr="00D47F97" w:rsidRDefault="0018490E" w:rsidP="00E04AA1">
      <w:pPr>
        <w:pStyle w:val="Textosinformato"/>
        <w:jc w:val="both"/>
        <w:rPr>
          <w:rFonts w:ascii="Courier New" w:hAnsi="Courier New" w:cs="Courier New"/>
          <w:sz w:val="14"/>
          <w:szCs w:val="14"/>
        </w:rPr>
      </w:pPr>
      <w:bookmarkStart w:id="0" w:name="_GoBack"/>
      <w:bookmarkEnd w:id="0"/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                                          DEPARTAMENTO DE SAN VICENTE                                        Pág.:     1 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VERAPAZ                                                   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VERAPAZ                                                   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                                           ESTADO DE SITUACION FINANCIERA                                                  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                                       Al 31 de Diciembre de 2014 Definitivo                                               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                                                E N   D O L A R E S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Institucional                                                                                                                      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                                       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R E C U R S O S                                                               SALDO ACTUAL             SALDO ANTERIOR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>====================================================================================================================================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FONDOS                                                                            79,010.93                 297,837.14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DISPONIBILIDADES                                                               67,067.53                 277,874.48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CAJA GENERAL                                                                   423.00                   1,624.23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BANCOS COMERCIALES M/D                                                      28,613.34                  43,788.27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BANCOS COMERCIALES FONDOS RESTRINGIDOS M/D                                  38,031.19                 232,461.98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> 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ANTICIPOS DE FONDOS                                                            11,943.40                  19,962.66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ANTICIPOS A EMPLEADOS                                                            1.80                      11.90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ANTICIPOS POR SERVICIOS                                                         63.44                      63.44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ANTICIPOS A CONTRATISTAS                                                         3.16                   2,012.32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ANTICIPOS DE FONDOS A DEPENDENCIAS INSTITUC                                 11,875.00                  17,875.00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> 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DEUDORES MONETARIOS                                                                 0.00                       0.00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D. M. X IMPUESTOS MUNICIPALES                                                    0.00                       0.00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D. M. X TASAS Y DERECHOS                                                         0.00                       0.00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D. M. X TRANSFERENCIAS CORRIENTES RECIBIDAS                                      0.00                       0.00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D. M. X TRANSFERENCIAS DE CAPITAL RECIBIDAS                                      0.00                       0.00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> 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INVERSIONES FINANCIERAS                                                          168,531.04                 277,059.01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INVERSIONES TEMPORALES                                                              0.00                 130,000.00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DEPOSITOS A PLAZO EN EL SECTOR FINANC.EN EL                                      0.00                 130,000.00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> 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INVERSIONES PERMANENTES                                                         5,000.00                   5,000.00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INVERSION EN ACC.Y PARTICIP.DE CAPITAL EN E                                  5,000.00                   5,000.00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> 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DEUDORES FINANCIEROS                                                          159,898.41                 141,103.01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BIENES MUEBLES E INMUEBLES ENTREGADOS A TER                                  5,971.43                   5,971.43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DEUDORES MONETARIOS POR PERCIBIR                                           153,926.98                 135,131.58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> 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INVERSIONES INTANGIBLES                                                         3,632.63                     956.00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SEGUROS PAGADOS POR ANTICIPADO                                               1,077.03                   1,033.82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DERECHOS DE PROPIEDAD INTANGIBLE                                             3,955.00                       0.00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(-)AMORTIZACIONES ACUMULADAS                                                   1,399.40                      77.82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> 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INVERSIONES EN EXISTENCIAS                                                           454.37                     440.79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EXISTENCIAS INSTITUCIONALES                                                       454.37                     440.79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ESPECIES MUNICIPALES                                                           454.37                     440.79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> 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INVERSIONES EN BIENES DE USO                                                     762,917.85                 728,564.14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BIENES DEPRECIABLES                                                           159,539.15                 197,526.41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BIENES INMUEBLES                                                           188,152.57                 298,670.70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MAQUINARIA Y EQUIPO DE PRODUCCION                                            1,869.98                   1,869.98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EQUIPO DE TRANSPORTE, TRACCION Y ELEVACION                                  48,090.00                  48,090.00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MAQUINARIA, EQUIPO Y MOBILIARIO DIVERSO                                     10,050.84                   8,600.84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(-)DEPRECIACION ACUMULADA                                                     88,624.24                 159,705.11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br w:type="page"/>
      </w:r>
      <w:r w:rsidRPr="00D47F97">
        <w:rPr>
          <w:rFonts w:ascii="Courier New" w:hAnsi="Courier New" w:cs="Courier New"/>
          <w:sz w:val="14"/>
          <w:szCs w:val="14"/>
        </w:rPr>
        <w:lastRenderedPageBreak/>
        <w:cr/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                                          DEPARTAMENTO DE SAN VICENTE                                        Pág.:     2 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VERAPAZ                                                   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VERAPAZ                                                   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                                           ESTADO DE SITUACION FINANCIERA                                                  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                                       Al 31 de Diciembre de 2014 Definitivo                                               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                                                E N   D O L A R E S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Institucional                                                                                                                      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                                       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R E C U R S O S                                                               SALDO ACTUAL             SALDO ANTERIOR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>====================================================================================================================================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> 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BIENES NO DEPRECIABLES                                                        603,378.70                 531,037.73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BIENES INMUEBLES                                                           603,378.70                 531,037.73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> 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INVERSIONES EN PROYECTOS Y PROGRAMAS                                             237,750.65                   7,740.62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INVERSIONES EN BIENES PRIVATIVOS                                              237,039.11                   6,643.82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SERVICIOS TECNICOS Y PROFESIONALES                                               0.00                       0.00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PRIMAS Y CARGOS POR SEGUROS Y COMISIONES BA                                      0.00                       0.00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BIENES INMUEBLES                                                            23,000.00                       0.00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CONSTRUCCIONES, MEJORAS Y AMPLIACIONES                                           0.00                       0.00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ESTUDIOS DE PRE-INVERSION                                                        0.00                       0.00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DERECHOS DE PROPIEDAD INTANGIBLES                                                0.00                       0.00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COSTOS ACUMULADOS DE LA INVERSION                                          214,039.11                   6,643.82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> 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INVERSIONES EN BIENES DE USO PUBLICO                                              711.54                   1,096.80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REMUNERACIONES PERSONAL EVENTUAL                                                 0.00                       0.00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CONTRIB. PATRON. A INST. DE SEG. SOC. PUBLI                                      0.00                       0.00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CONTRIB. PATRON. A INST. DE SEG. SOC. PRIVA                                      0.00                       0.00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PRODUCTOS ALIMENTICIOS, AGROPECUARIOS Y FOR                                      0.00                       0.00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PRODUCTOS TEXTILES Y VESTUARIOS                                                  0.00                       0.00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MATERIALES DE OFICINA, PRODUCTOS DE PAPEL E                                      0.00                       0.00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PRODUCTOS DE CUERO Y CAUCHO                                                      0.00                       0.00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PRODUCTOS QUIMICOS, COMBUSTIBLES Y LUBRICAN                                      0.00                       0.00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MINERALES Y PRODUCTOS DERIVADOS                                                  0.00                       0.00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MATERIALES DE USO O CONSUMO                                                      0.00                       0.00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BIENES DE USO Y CONSUMO DIVERSOS                                                 0.00                       0.00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SERVICIOS BASICOS                                                                0.00                       0.00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MANTENIMIENTO Y REPARACION                                                       0.00                       0.00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SERVICIOS COMERCIALES                                                            0.00                       0.00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OTROS SERVICIOS Y ARRENDAMIENTOS                                                 0.00                       0.00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ARRENDAMIENTOS Y DERECHOS                                                        0.00                       0.00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PASAJES Y VIATICOS                                                               0.00                       0.00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SERVICIOS TECNICOS Y PROFESIONALES                                               0.00                       0.00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PRIMAS Y CARGOS POR SEGUROS Y COMISIONES BA                                      0.00                       0.00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CARGOS CORRIENTES DIVERSOS                                                       0.00                       0.00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TRANSFERENCIAS CORRIENTES AL SECTOR PRIVADO                                      0.00                       0.00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CONSTRUCCIONES, MEJORAS Y AMPLIACIONES                                           0.00                       0.00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MAQUINARIA Y EQUIPOS DE PRODUCCION                                           1,901.86                   1,901.86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MAQUINARIA, EQUIPO Y MOBILIARIO DIVERSO                                        711.54                   2,767.98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ESTUDIOS DE PRE-INVERSION                                                        0.00                       0.00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DEPRECIACION                                                                     0.00                       0.00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COSTOS ACUMULADOS DE LA INVERSION                                        1</w:t>
      </w:r>
      <w:proofErr w:type="gramStart"/>
      <w:r w:rsidRPr="00D47F97">
        <w:rPr>
          <w:rFonts w:ascii="Courier New" w:hAnsi="Courier New" w:cs="Courier New"/>
          <w:sz w:val="14"/>
          <w:szCs w:val="14"/>
        </w:rPr>
        <w:t>,205,554.74</w:t>
      </w:r>
      <w:proofErr w:type="gramEnd"/>
      <w:r w:rsidRPr="00D47F97">
        <w:rPr>
          <w:rFonts w:ascii="Courier New" w:hAnsi="Courier New" w:cs="Courier New"/>
          <w:sz w:val="14"/>
          <w:szCs w:val="14"/>
        </w:rPr>
        <w:t xml:space="preserve">               1,316,717.83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(-)DEPRECIACION ACUMULADA                                                          0.00                     607.20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(-)APLICACION INVERSIONES PUBLICAS                                         1</w:t>
      </w:r>
      <w:proofErr w:type="gramStart"/>
      <w:r w:rsidRPr="00D47F97">
        <w:rPr>
          <w:rFonts w:ascii="Courier New" w:hAnsi="Courier New" w:cs="Courier New"/>
          <w:sz w:val="14"/>
          <w:szCs w:val="14"/>
        </w:rPr>
        <w:t>,207,456.60</w:t>
      </w:r>
      <w:proofErr w:type="gramEnd"/>
      <w:r w:rsidRPr="00D47F97">
        <w:rPr>
          <w:rFonts w:ascii="Courier New" w:hAnsi="Courier New" w:cs="Courier New"/>
          <w:sz w:val="14"/>
          <w:szCs w:val="14"/>
        </w:rPr>
        <w:t xml:space="preserve">               1,319,683.67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br w:type="page"/>
      </w:r>
      <w:r w:rsidRPr="00D47F97">
        <w:rPr>
          <w:rFonts w:ascii="Courier New" w:hAnsi="Courier New" w:cs="Courier New"/>
          <w:sz w:val="14"/>
          <w:szCs w:val="14"/>
        </w:rPr>
        <w:lastRenderedPageBreak/>
        <w:cr/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                                          DEPARTAMENTO DE SAN VICENTE                                        Pág.:     3 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VERAPAZ                                                   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VERAPAZ                                                   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                                           ESTADO DE SITUACION FINANCIERA                                                  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                                       Al 31 de Diciembre de 2014 Definitivo                                               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                                                E N   D O L A R E S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Institucional                                                                                                                      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                                       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----------------------------------------------------------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                  TOTAL DE RECURSOS          :                           1</w:t>
      </w:r>
      <w:proofErr w:type="gramStart"/>
      <w:r w:rsidRPr="00D47F97">
        <w:rPr>
          <w:rFonts w:ascii="Courier New" w:hAnsi="Courier New" w:cs="Courier New"/>
          <w:sz w:val="14"/>
          <w:szCs w:val="14"/>
        </w:rPr>
        <w:t>,248,664.84</w:t>
      </w:r>
      <w:proofErr w:type="gramEnd"/>
      <w:r w:rsidRPr="00D47F97">
        <w:rPr>
          <w:rFonts w:ascii="Courier New" w:hAnsi="Courier New" w:cs="Courier New"/>
          <w:sz w:val="14"/>
          <w:szCs w:val="14"/>
        </w:rPr>
        <w:t xml:space="preserve">               1,311,641.70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==========================================================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br w:type="page"/>
      </w:r>
      <w:r w:rsidRPr="00D47F97">
        <w:rPr>
          <w:rFonts w:ascii="Courier New" w:hAnsi="Courier New" w:cs="Courier New"/>
          <w:sz w:val="14"/>
          <w:szCs w:val="14"/>
        </w:rPr>
        <w:lastRenderedPageBreak/>
        <w:cr/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                                          DEPARTAMENTO DE SAN VICENTE                                        Pág.:     4 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VERAPAZ                                                   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VERAPAZ                                                   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                                           ESTADO DE SITUACION FINANCIERA                                                  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                                       Al 31 de Diciembre de 2014 Definitivo                                               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                                                E N   D O L A R E S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Institucional                                                                                                                      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                                       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O B L I G A C I O N E S                                                       SALDO ACTUAL             SALDO ANTERIOR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>====================================================================================================================================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DEUDA CORRIENTE                                                                   13,914.56                  19,578.89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DEPOSITOS DE TERCEROS                                                          13,914.56                  19,578.89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DEPOSITOS RETENCIONES FISCALES                                               2,039.56                   1,703.89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DEPOSITOS FONDOS DEPENDENCIAS INSTITUCIONAL                                 11,875.00                  17,875.00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> 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ACREEDORES MONETARIOS                                                               0.00                       0.00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A. M. X REMUNERACIONES                                                           0.00                       0.00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A. M. X ADQUISICIONES DE BIENES Y SERVICIOS                                      0.00                       0.00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A. M. X GASTOS FINANCIEROS Y OTROS                                               0.00                       0.00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A. M. X TRANSFERENCIAS CORRIENTES OTORGADAS                                      0.00                       0.00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A. M. X INVERSIONES EN ACTIVOS FIJOS                                             0.00                       0.00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> 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FINANCIAMIENTO DE TERCEROS                                                     1</w:t>
      </w:r>
      <w:proofErr w:type="gramStart"/>
      <w:r w:rsidRPr="00D47F97">
        <w:rPr>
          <w:rFonts w:ascii="Courier New" w:hAnsi="Courier New" w:cs="Courier New"/>
          <w:sz w:val="14"/>
          <w:szCs w:val="14"/>
        </w:rPr>
        <w:t>,222,468.74</w:t>
      </w:r>
      <w:proofErr w:type="gramEnd"/>
      <w:r w:rsidRPr="00D47F97">
        <w:rPr>
          <w:rFonts w:ascii="Courier New" w:hAnsi="Courier New" w:cs="Courier New"/>
          <w:sz w:val="14"/>
          <w:szCs w:val="14"/>
        </w:rPr>
        <w:t xml:space="preserve">               1,248,802.60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ENDEUDAMIENTO INTERNO                                                       1</w:t>
      </w:r>
      <w:proofErr w:type="gramStart"/>
      <w:r w:rsidRPr="00D47F97">
        <w:rPr>
          <w:rFonts w:ascii="Courier New" w:hAnsi="Courier New" w:cs="Courier New"/>
          <w:sz w:val="14"/>
          <w:szCs w:val="14"/>
        </w:rPr>
        <w:t>,182,474.76</w:t>
      </w:r>
      <w:proofErr w:type="gramEnd"/>
      <w:r w:rsidRPr="00D47F97">
        <w:rPr>
          <w:rFonts w:ascii="Courier New" w:hAnsi="Courier New" w:cs="Courier New"/>
          <w:sz w:val="14"/>
          <w:szCs w:val="14"/>
        </w:rPr>
        <w:t xml:space="preserve">               1,221,267.97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EMPRESTITOS DE EMPRESAS PRIVADAS FINANCIERA                              1</w:t>
      </w:r>
      <w:proofErr w:type="gramStart"/>
      <w:r w:rsidRPr="00D47F97">
        <w:rPr>
          <w:rFonts w:ascii="Courier New" w:hAnsi="Courier New" w:cs="Courier New"/>
          <w:sz w:val="14"/>
          <w:szCs w:val="14"/>
        </w:rPr>
        <w:t>,182,474.76</w:t>
      </w:r>
      <w:proofErr w:type="gramEnd"/>
      <w:r w:rsidRPr="00D47F97">
        <w:rPr>
          <w:rFonts w:ascii="Courier New" w:hAnsi="Courier New" w:cs="Courier New"/>
          <w:sz w:val="14"/>
          <w:szCs w:val="14"/>
        </w:rPr>
        <w:t xml:space="preserve">               1,221,267.97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> 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ACREEDORES FINANCIEROS                                                         39,993.98                  27,534.63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ACREEDORES MONETARIOS POR PAGAR                                             39,993.98                  27,534.63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> 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PATRIMONIO ESTATAL                                                                12,281.54                  43,260.21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PATRIMONIO                                                                     12,281.54                  43,260.21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PATRIMONIO MUNICIPALIDADES                                                 567,442.72                 564,585.58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RESULTADO EJERCICIOS ANTERIORES                                 (          810,494.28)     (          765,629.83)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RESULTADO EJERCICIO CORRIENTE                                   (           33,835.81)     (           44,864.45)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SUPERAVIT POR REVALUACION                                                  289,168.91                 289,168.91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> 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RESULTADO DEL EJERCICIO A LA FECHA                                                    0.00                       0.00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----------------------------------------------------------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                  TOTAL DE OBLIGACIONES      :                           1</w:t>
      </w:r>
      <w:proofErr w:type="gramStart"/>
      <w:r w:rsidRPr="00D47F97">
        <w:rPr>
          <w:rFonts w:ascii="Courier New" w:hAnsi="Courier New" w:cs="Courier New"/>
          <w:sz w:val="14"/>
          <w:szCs w:val="14"/>
        </w:rPr>
        <w:t>,248,664.84</w:t>
      </w:r>
      <w:proofErr w:type="gramEnd"/>
      <w:r w:rsidRPr="00D47F97">
        <w:rPr>
          <w:rFonts w:ascii="Courier New" w:hAnsi="Courier New" w:cs="Courier New"/>
          <w:sz w:val="14"/>
          <w:szCs w:val="14"/>
        </w:rPr>
        <w:t xml:space="preserve">               1,311,641.70 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  <w:r w:rsidRPr="00D47F97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==========================================================</w:t>
      </w: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18490E" w:rsidRPr="00D47F97" w:rsidRDefault="0018490E" w:rsidP="0018490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18490E" w:rsidRPr="00D47F97" w:rsidRDefault="0018490E" w:rsidP="00D47F97">
      <w:pPr>
        <w:pStyle w:val="Textosinformato"/>
        <w:rPr>
          <w:rFonts w:ascii="Courier New" w:hAnsi="Courier New" w:cs="Courier New"/>
          <w:sz w:val="14"/>
          <w:szCs w:val="14"/>
        </w:rPr>
      </w:pPr>
    </w:p>
    <w:sectPr w:rsidR="0018490E" w:rsidRPr="00D47F97" w:rsidSect="00D47F97">
      <w:pgSz w:w="12240" w:h="15840"/>
      <w:pgMar w:top="720" w:right="284" w:bottom="72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816"/>
    <w:rsid w:val="0018490E"/>
    <w:rsid w:val="00603816"/>
    <w:rsid w:val="009F0900"/>
    <w:rsid w:val="00D47F97"/>
    <w:rsid w:val="00DE4D06"/>
    <w:rsid w:val="00E0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BEDFF4-6935-448B-A07F-FA776BE00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unhideWhenUsed/>
    <w:rsid w:val="00355D10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55D10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2810</Words>
  <Characters>15456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PLATERO</dc:creator>
  <cp:keywords/>
  <dc:description/>
  <cp:lastModifiedBy>Alcaldía</cp:lastModifiedBy>
  <cp:revision>5</cp:revision>
  <dcterms:created xsi:type="dcterms:W3CDTF">2015-10-15T16:24:00Z</dcterms:created>
  <dcterms:modified xsi:type="dcterms:W3CDTF">2015-10-23T22:05:00Z</dcterms:modified>
</cp:coreProperties>
</file>