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CB9" w14:textId="7B08CC6D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 xml:space="preserve">Registro de ofertantes y contratistas al mes de </w:t>
      </w:r>
      <w:r w:rsidR="00E71B8D">
        <w:rPr>
          <w:b/>
          <w:bCs/>
          <w:sz w:val="32"/>
          <w:szCs w:val="32"/>
        </w:rPr>
        <w:t>octubre</w:t>
      </w:r>
      <w:r w:rsidRPr="00AF7972">
        <w:rPr>
          <w:b/>
          <w:bCs/>
          <w:sz w:val="32"/>
          <w:szCs w:val="32"/>
        </w:rPr>
        <w:t xml:space="preserve"> de 2022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</w:t>
      </w:r>
      <w:proofErr w:type="spellStart"/>
      <w:r>
        <w:t>Ingenieria</w:t>
      </w:r>
      <w:proofErr w:type="spellEnd"/>
      <w:r>
        <w:t xml:space="preserve"> </w:t>
      </w:r>
      <w:proofErr w:type="spellStart"/>
      <w:r>
        <w:t>Informatica</w:t>
      </w:r>
      <w:proofErr w:type="spellEnd"/>
      <w:r>
        <w:t>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 xml:space="preserve">TY S.A DE C.V  (DROM Servicio </w:t>
      </w:r>
      <w:proofErr w:type="spellStart"/>
      <w:r w:rsidR="00395401">
        <w:t>Informat</w:t>
      </w:r>
      <w:proofErr w:type="spellEnd"/>
      <w:r w:rsidR="00395401">
        <w:t>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 xml:space="preserve">FIBRAS M </w:t>
      </w:r>
      <w:proofErr w:type="spellStart"/>
      <w:r>
        <w:t>mas</w:t>
      </w:r>
      <w:proofErr w:type="spellEnd"/>
      <w:r>
        <w:t xml:space="preserve">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lastRenderedPageBreak/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lastRenderedPageBreak/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lastRenderedPageBreak/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2B983B94" w14:textId="3880606C" w:rsidR="004549D2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1646F868" w14:textId="77777777" w:rsidR="004549D2" w:rsidRPr="00345BC5" w:rsidRDefault="004549D2">
      <w:pPr>
        <w:rPr>
          <w:lang w:val="fr-FR"/>
        </w:rPr>
      </w:pPr>
    </w:p>
    <w:p w14:paraId="1584CA4D" w14:textId="77777777" w:rsidR="004549D2" w:rsidRPr="00345BC5" w:rsidRDefault="004549D2">
      <w:pPr>
        <w:rPr>
          <w:lang w:val="fr-FR"/>
        </w:rPr>
      </w:pPr>
    </w:p>
    <w:p w14:paraId="33167127" w14:textId="77777777" w:rsidR="004549D2" w:rsidRPr="00345BC5" w:rsidRDefault="004549D2">
      <w:pPr>
        <w:rPr>
          <w:lang w:val="fr-FR"/>
        </w:rPr>
      </w:pPr>
    </w:p>
    <w:p w14:paraId="344401EB" w14:textId="77777777" w:rsidR="004549D2" w:rsidRPr="00345BC5" w:rsidRDefault="004549D2">
      <w:pPr>
        <w:rPr>
          <w:lang w:val="fr-FR"/>
        </w:rPr>
      </w:pPr>
    </w:p>
    <w:p w14:paraId="17E00592" w14:textId="77777777" w:rsidR="004549D2" w:rsidRPr="00345BC5" w:rsidRDefault="004549D2">
      <w:pPr>
        <w:rPr>
          <w:lang w:val="fr-FR"/>
        </w:rPr>
      </w:pPr>
    </w:p>
    <w:p w14:paraId="7AC0D6A2" w14:textId="77777777" w:rsidR="004549D2" w:rsidRPr="00345BC5" w:rsidRDefault="004549D2">
      <w:pPr>
        <w:rPr>
          <w:lang w:val="fr-FR"/>
        </w:rPr>
      </w:pPr>
    </w:p>
    <w:p w14:paraId="26924381" w14:textId="084283A4" w:rsidR="004549D2" w:rsidRPr="00345BC5" w:rsidRDefault="004549D2">
      <w:pPr>
        <w:rPr>
          <w:lang w:val="fr-FR"/>
        </w:rPr>
      </w:pPr>
      <w:r w:rsidRPr="00345BC5">
        <w:rPr>
          <w:lang w:val="fr-FR"/>
        </w:rPr>
        <w:t xml:space="preserve">                                                                         </w:t>
      </w:r>
    </w:p>
    <w:p w14:paraId="6F079DE4" w14:textId="77777777" w:rsidR="004549D2" w:rsidRPr="00345BC5" w:rsidRDefault="004549D2">
      <w:pPr>
        <w:rPr>
          <w:lang w:val="fr-FR"/>
        </w:rPr>
      </w:pPr>
    </w:p>
    <w:p w14:paraId="78CFE63F" w14:textId="5AC10874" w:rsidR="00265A50" w:rsidRPr="00345BC5" w:rsidRDefault="00265A50">
      <w:pPr>
        <w:rPr>
          <w:lang w:val="fr-FR"/>
        </w:rPr>
      </w:pPr>
    </w:p>
    <w:p w14:paraId="3A6E36DD" w14:textId="313B8544" w:rsidR="00265A50" w:rsidRPr="00345BC5" w:rsidRDefault="00265A50">
      <w:pPr>
        <w:rPr>
          <w:lang w:val="fr-FR"/>
        </w:rPr>
      </w:pPr>
    </w:p>
    <w:p w14:paraId="53745865" w14:textId="316FFA9A" w:rsidR="00265A50" w:rsidRPr="00345BC5" w:rsidRDefault="00265A50">
      <w:pPr>
        <w:rPr>
          <w:lang w:val="fr-FR"/>
        </w:rPr>
      </w:pPr>
    </w:p>
    <w:p w14:paraId="2FEDAC9B" w14:textId="4C0374CC" w:rsidR="00265A50" w:rsidRPr="00345BC5" w:rsidRDefault="00265A50">
      <w:pPr>
        <w:rPr>
          <w:lang w:val="fr-FR"/>
        </w:rPr>
      </w:pP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58D2" w14:textId="77777777" w:rsidR="00C56ED3" w:rsidRDefault="00C56ED3" w:rsidP="00345BC5">
      <w:pPr>
        <w:spacing w:after="0" w:line="240" w:lineRule="auto"/>
      </w:pPr>
      <w:r>
        <w:separator/>
      </w:r>
    </w:p>
  </w:endnote>
  <w:endnote w:type="continuationSeparator" w:id="0">
    <w:p w14:paraId="3BF21087" w14:textId="77777777" w:rsidR="00C56ED3" w:rsidRDefault="00C56ED3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81C6" w14:textId="77777777" w:rsidR="00C56ED3" w:rsidRDefault="00C56ED3" w:rsidP="00345BC5">
      <w:pPr>
        <w:spacing w:after="0" w:line="240" w:lineRule="auto"/>
      </w:pPr>
      <w:r>
        <w:separator/>
      </w:r>
    </w:p>
  </w:footnote>
  <w:footnote w:type="continuationSeparator" w:id="0">
    <w:p w14:paraId="28FDC3B8" w14:textId="77777777" w:rsidR="00C56ED3" w:rsidRDefault="00C56ED3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A3F" w14:textId="4DC57D3F" w:rsidR="00345BC5" w:rsidRDefault="00345BC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2C461" wp14:editId="1EFF91B5">
          <wp:simplePos x="0" y="0"/>
          <wp:positionH relativeFrom="margin">
            <wp:posOffset>0</wp:posOffset>
          </wp:positionH>
          <wp:positionV relativeFrom="paragraph">
            <wp:posOffset>-524510</wp:posOffset>
          </wp:positionV>
          <wp:extent cx="5612130" cy="1127760"/>
          <wp:effectExtent l="0" t="0" r="7620" b="0"/>
          <wp:wrapSquare wrapText="bothSides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D1A11"/>
    <w:rsid w:val="001E225B"/>
    <w:rsid w:val="00265A50"/>
    <w:rsid w:val="0030716D"/>
    <w:rsid w:val="00341912"/>
    <w:rsid w:val="00345BC5"/>
    <w:rsid w:val="00352652"/>
    <w:rsid w:val="00395401"/>
    <w:rsid w:val="003C5BD2"/>
    <w:rsid w:val="003F3DF3"/>
    <w:rsid w:val="0042533D"/>
    <w:rsid w:val="004549D2"/>
    <w:rsid w:val="00455FF0"/>
    <w:rsid w:val="004A6276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46F4"/>
    <w:rsid w:val="0076590B"/>
    <w:rsid w:val="0078217C"/>
    <w:rsid w:val="00796D66"/>
    <w:rsid w:val="00826CFB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A029F"/>
    <w:rsid w:val="00D129DA"/>
    <w:rsid w:val="00DA1D51"/>
    <w:rsid w:val="00DC2205"/>
    <w:rsid w:val="00DD66FF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Blanca Solano</cp:lastModifiedBy>
  <cp:revision>5</cp:revision>
  <cp:lastPrinted>2022-05-03T21:23:00Z</cp:lastPrinted>
  <dcterms:created xsi:type="dcterms:W3CDTF">2022-08-01T22:18:00Z</dcterms:created>
  <dcterms:modified xsi:type="dcterms:W3CDTF">2022-10-31T16:27:00Z</dcterms:modified>
</cp:coreProperties>
</file>