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847C37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47C37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847C37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4A0D955" w14:textId="4FEC7E08" w:rsidR="00847C37" w:rsidRPr="00847C37" w:rsidRDefault="00847C37" w:rsidP="003A7FFA">
      <w:pPr>
        <w:spacing w:after="0" w:line="240" w:lineRule="auto"/>
        <w:rPr>
          <w:rFonts w:cstheme="minorHAnsi"/>
          <w:sz w:val="28"/>
          <w:szCs w:val="28"/>
        </w:rPr>
      </w:pPr>
      <w:r w:rsidRPr="00847C37">
        <w:rPr>
          <w:rFonts w:cstheme="minorHAnsi"/>
          <w:color w:val="1C1E21"/>
          <w:sz w:val="28"/>
          <w:szCs w:val="28"/>
          <w:shd w:val="clear" w:color="auto" w:fill="FFFFFF"/>
        </w:rPr>
        <w:t>Junior Achievement El Salvador y la alcaldía de Usulután, firmaron convenio de becas para fomentar valores en niños y adolescentes de Usulután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14B9273B" w14:textId="60A11C7B" w:rsidR="003A7FFA" w:rsidRPr="00847C37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847C37">
        <w:rPr>
          <w:rFonts w:cstheme="minorHAnsi"/>
          <w:sz w:val="28"/>
          <w:szCs w:val="28"/>
        </w:rPr>
        <w:t xml:space="preserve">Fecha de </w:t>
      </w:r>
      <w:r w:rsidR="00486324" w:rsidRPr="00847C37">
        <w:rPr>
          <w:rFonts w:cstheme="minorHAnsi"/>
          <w:sz w:val="28"/>
          <w:szCs w:val="28"/>
        </w:rPr>
        <w:t>ejecución</w:t>
      </w:r>
      <w:r w:rsidRPr="00847C37">
        <w:rPr>
          <w:rFonts w:cstheme="minorHAnsi"/>
          <w:sz w:val="28"/>
          <w:szCs w:val="28"/>
        </w:rPr>
        <w:t xml:space="preserve">: </w:t>
      </w:r>
      <w:r w:rsidR="00864168" w:rsidRPr="00847C37">
        <w:rPr>
          <w:rFonts w:cstheme="minorHAnsi"/>
          <w:sz w:val="28"/>
          <w:szCs w:val="28"/>
        </w:rPr>
        <w:t>1</w:t>
      </w:r>
      <w:r w:rsidR="00847C37">
        <w:rPr>
          <w:rFonts w:cstheme="minorHAnsi"/>
          <w:sz w:val="28"/>
          <w:szCs w:val="28"/>
        </w:rPr>
        <w:t>8</w:t>
      </w:r>
      <w:r w:rsidR="00864168" w:rsidRPr="00847C37">
        <w:rPr>
          <w:rFonts w:cstheme="minorHAnsi"/>
          <w:sz w:val="28"/>
          <w:szCs w:val="28"/>
        </w:rPr>
        <w:t xml:space="preserve"> de febrero</w:t>
      </w:r>
      <w:r w:rsidRPr="00847C37">
        <w:rPr>
          <w:rFonts w:cstheme="minorHAnsi"/>
          <w:sz w:val="28"/>
          <w:szCs w:val="28"/>
        </w:rPr>
        <w:t xml:space="preserve"> 2020</w:t>
      </w:r>
    </w:p>
    <w:p w14:paraId="0DF6FE8D" w14:textId="7665F4AB" w:rsidR="00905455" w:rsidRPr="00847C37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5D06980D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65AAD5AB" w:rsidR="00604B0E" w:rsidRDefault="00847C3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5D3E61F" wp14:editId="253BC0B4">
            <wp:extent cx="4819650" cy="3429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05" t="19797" r="32912" b="18673"/>
                    <a:stretch/>
                  </pic:blipFill>
                  <pic:spPr bwMode="auto">
                    <a:xfrm>
                      <a:off x="0" y="0"/>
                      <a:ext cx="481965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D570F" w14:textId="29B201B0" w:rsidR="00604B0E" w:rsidRDefault="00847C3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A1CCD8" wp14:editId="191C44CE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4800600" cy="34099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20331" r="32912" b="13590"/>
                    <a:stretch/>
                  </pic:blipFill>
                  <pic:spPr bwMode="auto">
                    <a:xfrm>
                      <a:off x="0" y="0"/>
                      <a:ext cx="48006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9608" w14:textId="278A11F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47C37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49</cp:revision>
  <cp:lastPrinted>2020-01-15T18:31:00Z</cp:lastPrinted>
  <dcterms:created xsi:type="dcterms:W3CDTF">2019-12-05T17:11:00Z</dcterms:created>
  <dcterms:modified xsi:type="dcterms:W3CDTF">2020-06-03T20:44:00Z</dcterms:modified>
</cp:coreProperties>
</file>