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2A1" w:rsidRDefault="003842A1"/>
    <w:p w:rsidR="003842A1" w:rsidRDefault="003842A1"/>
    <w:p w:rsidR="003842A1" w:rsidRDefault="003842A1"/>
    <w:p w:rsidR="003842A1" w:rsidRDefault="00FA6EC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7B0FC" wp14:editId="405D6320">
                <wp:simplePos x="0" y="0"/>
                <wp:positionH relativeFrom="column">
                  <wp:posOffset>-403860</wp:posOffset>
                </wp:positionH>
                <wp:positionV relativeFrom="paragraph">
                  <wp:posOffset>200024</wp:posOffset>
                </wp:positionV>
                <wp:extent cx="6276975" cy="4505325"/>
                <wp:effectExtent l="0" t="0" r="0" b="952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450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A6EC2" w:rsidRPr="003842A1" w:rsidRDefault="00FA6EC2" w:rsidP="00FA6EC2">
                            <w:pPr>
                              <w:jc w:val="center"/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842A1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ANEXO RESOLUCIÓN UAIPAMT</w:t>
                            </w:r>
                            <w:r w:rsidR="003842A1" w:rsidRPr="003842A1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</w:t>
                            </w:r>
                            <w:r w:rsidRPr="003842A1">
                              <w:rPr>
                                <w:b/>
                                <w:sz w:val="120"/>
                                <w:szCs w:val="12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-003-2022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31.8pt;margin-top:15.75pt;width:494.25pt;height:3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" filled="f" stroked="f">
                <v:fill o:detectmouseclick="t"/>
                <v:textbox>
                  <w:txbxContent>
                    <w:p w:rsidR="00FA6EC2" w:rsidRPr="003842A1" w:rsidRDefault="00FA6EC2" w:rsidP="00FA6EC2">
                      <w:pPr>
                        <w:jc w:val="center"/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3842A1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ANEXO RESOLUCIÓN UAIPAMT</w:t>
                      </w:r>
                      <w:r w:rsidR="003842A1" w:rsidRPr="003842A1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P</w:t>
                      </w:r>
                      <w:r w:rsidRPr="003842A1">
                        <w:rPr>
                          <w:b/>
                          <w:sz w:val="120"/>
                          <w:szCs w:val="12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-003-2022</w:t>
                      </w:r>
                    </w:p>
                  </w:txbxContent>
                </v:textbox>
              </v:shape>
            </w:pict>
          </mc:Fallback>
        </mc:AlternateContent>
      </w:r>
    </w:p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Pr="003842A1" w:rsidRDefault="003842A1" w:rsidP="003842A1"/>
    <w:p w:rsidR="003842A1" w:rsidRDefault="003842A1" w:rsidP="003842A1"/>
    <w:p w:rsidR="00E42E1E" w:rsidRDefault="003842A1" w:rsidP="003842A1">
      <w:pPr>
        <w:tabs>
          <w:tab w:val="left" w:pos="5265"/>
        </w:tabs>
      </w:pPr>
      <w:r>
        <w:tab/>
      </w:r>
    </w:p>
    <w:p w:rsidR="003842A1" w:rsidRDefault="003842A1" w:rsidP="003842A1">
      <w:pPr>
        <w:tabs>
          <w:tab w:val="left" w:pos="5265"/>
        </w:tabs>
      </w:pPr>
    </w:p>
    <w:p w:rsidR="003842A1" w:rsidRDefault="003842A1" w:rsidP="003842A1">
      <w:pPr>
        <w:tabs>
          <w:tab w:val="left" w:pos="5265"/>
        </w:tabs>
      </w:pPr>
    </w:p>
    <w:p w:rsidR="003842A1" w:rsidRDefault="003842A1" w:rsidP="003842A1">
      <w:pPr>
        <w:tabs>
          <w:tab w:val="left" w:pos="5265"/>
        </w:tabs>
      </w:pPr>
    </w:p>
    <w:p w:rsidR="003842A1" w:rsidRDefault="003842A1" w:rsidP="003842A1">
      <w:pPr>
        <w:tabs>
          <w:tab w:val="left" w:pos="5265"/>
        </w:tabs>
      </w:pPr>
    </w:p>
    <w:p w:rsidR="003842A1" w:rsidRPr="00976647" w:rsidRDefault="003842A1" w:rsidP="003842A1">
      <w:pPr>
        <w:pStyle w:val="Sinespaciado"/>
        <w:numPr>
          <w:ilvl w:val="0"/>
          <w:numId w:val="1"/>
        </w:numPr>
        <w:spacing w:before="100" w:beforeAutospacing="1" w:line="276" w:lineRule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976647">
        <w:rPr>
          <w:rFonts w:ascii="Arial" w:hAnsi="Arial" w:cs="Arial"/>
          <w:b/>
          <w:bCs/>
          <w:sz w:val="24"/>
          <w:szCs w:val="24"/>
          <w:lang w:eastAsia="es-ES"/>
        </w:rPr>
        <w:t>INFORMACIÓN SOLICITADA DEL PERIODO 01 DE MAYO 2021, HASTA LA FECHA.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6"/>
        <w:gridCol w:w="3762"/>
        <w:gridCol w:w="4580"/>
      </w:tblGrid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41555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N°</w:t>
            </w:r>
          </w:p>
        </w:tc>
        <w:tc>
          <w:tcPr>
            <w:tcW w:w="8342" w:type="dxa"/>
            <w:gridSpan w:val="2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INFORMACIÓN SOLICITADA DEL ALCALDE MUNICIPAL DE TEPETITÁN 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41555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DE38B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NOMBRE 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D941BF">
              <w:rPr>
                <w:rFonts w:ascii="Arial" w:hAnsi="Arial" w:cs="Arial"/>
                <w:sz w:val="24"/>
                <w:szCs w:val="24"/>
                <w:lang w:eastAsia="es-ES"/>
              </w:rPr>
              <w:t>WILIAN LORENZO PORTILLO ALFARO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41555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DE38B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PROFESIÓN 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D25C0">
              <w:rPr>
                <w:rFonts w:ascii="Arial" w:hAnsi="Arial" w:cs="Arial"/>
                <w:sz w:val="24"/>
                <w:szCs w:val="24"/>
                <w:lang w:eastAsia="es-ES"/>
              </w:rPr>
              <w:t>Lic. en   Ciencias de la Educación con Especialidad en Ciencias Sociales.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415552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DE38B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AFILIACIONES PARTIDARIAS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Información confidencial según Art. 24 literal </w:t>
            </w:r>
            <w:r w:rsidRPr="009B6141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“a”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 de la LAIP.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TELÉFONO 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2362- 7963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CORREO ELECTRÓNICO.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Ttulo2"/>
              <w:outlineLvl w:val="1"/>
              <w:rPr>
                <w:lang w:eastAsia="es-ES"/>
              </w:rPr>
            </w:pPr>
            <w:r>
              <w:rPr>
                <w:lang w:eastAsia="es-ES"/>
              </w:rPr>
              <w:t>despacho.alcalde.alc.tp@gmail.com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DE38B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CARGOS PÚBLICOS 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AD25C0">
              <w:rPr>
                <w:rFonts w:ascii="Arial" w:hAnsi="Arial" w:cs="Arial"/>
                <w:sz w:val="24"/>
                <w:szCs w:val="24"/>
                <w:lang w:eastAsia="es-ES"/>
              </w:rPr>
              <w:t>Alcalde Municipal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>,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DE38B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LISTADO DE VIAJES FINANCIADOS CON FONDOS PÚBLICOS 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01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8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DE38B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DESTINO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>Valencia - España</w:t>
            </w:r>
          </w:p>
        </w:tc>
      </w:tr>
      <w:tr w:rsidR="003842A1" w:rsidTr="00C43482">
        <w:tc>
          <w:tcPr>
            <w:tcW w:w="486" w:type="dxa"/>
          </w:tcPr>
          <w:p w:rsidR="003842A1" w:rsidRPr="00415552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>9</w:t>
            </w:r>
          </w:p>
        </w:tc>
        <w:tc>
          <w:tcPr>
            <w:tcW w:w="3762" w:type="dxa"/>
          </w:tcPr>
          <w:p w:rsidR="003842A1" w:rsidRPr="00DE38B4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</w:pPr>
            <w:r w:rsidRPr="00DE38B4">
              <w:rPr>
                <w:rFonts w:ascii="Arial" w:hAnsi="Arial" w:cs="Arial"/>
                <w:b/>
                <w:bCs/>
                <w:sz w:val="24"/>
                <w:szCs w:val="24"/>
                <w:lang w:eastAsia="es-ES"/>
              </w:rPr>
              <w:t xml:space="preserve">GASTOS EN QUE INCURRIÓ LA MUNICIPALIDAD </w:t>
            </w:r>
          </w:p>
        </w:tc>
        <w:tc>
          <w:tcPr>
            <w:tcW w:w="4580" w:type="dxa"/>
          </w:tcPr>
          <w:p w:rsidR="003842A1" w:rsidRDefault="003842A1" w:rsidP="00C43482">
            <w:pPr>
              <w:pStyle w:val="Sinespaciado"/>
              <w:spacing w:before="100" w:beforeAutospacing="1" w:line="276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 Viáticos por $500.00. según Acuerdo Municipal Número </w:t>
            </w:r>
            <w:r w:rsidRPr="00453862">
              <w:rPr>
                <w:rFonts w:ascii="Arial" w:hAnsi="Arial" w:cs="Arial"/>
                <w:sz w:val="24"/>
                <w:szCs w:val="24"/>
                <w:u w:val="single"/>
                <w:lang w:eastAsia="es-ES"/>
              </w:rPr>
              <w:t>cuatro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, del Acta Número </w:t>
            </w:r>
            <w:r w:rsidRPr="00453862">
              <w:rPr>
                <w:rFonts w:ascii="Arial" w:hAnsi="Arial" w:cs="Arial"/>
                <w:sz w:val="24"/>
                <w:szCs w:val="24"/>
                <w:u w:val="single"/>
                <w:lang w:eastAsia="es-ES"/>
              </w:rPr>
              <w:t>seis</w:t>
            </w:r>
            <w:r>
              <w:rPr>
                <w:rFonts w:ascii="Arial" w:hAnsi="Arial" w:cs="Arial"/>
                <w:sz w:val="24"/>
                <w:szCs w:val="24"/>
                <w:lang w:eastAsia="es-ES"/>
              </w:rPr>
              <w:t xml:space="preserve"> del 2021</w:t>
            </w:r>
          </w:p>
        </w:tc>
      </w:tr>
    </w:tbl>
    <w:p w:rsidR="003842A1" w:rsidRDefault="003842A1" w:rsidP="003842A1">
      <w:pPr>
        <w:tabs>
          <w:tab w:val="left" w:pos="5265"/>
        </w:tabs>
      </w:pPr>
    </w:p>
    <w:p w:rsidR="00537478" w:rsidRPr="00537478" w:rsidRDefault="00537478" w:rsidP="00537478">
      <w:pPr>
        <w:pStyle w:val="Prrafodelista"/>
        <w:numPr>
          <w:ilvl w:val="0"/>
          <w:numId w:val="1"/>
        </w:numPr>
        <w:spacing w:line="240" w:lineRule="auto"/>
        <w:rPr>
          <w:rFonts w:ascii="Ubuntu" w:hAnsi="Ubuntu"/>
          <w:sz w:val="24"/>
        </w:rPr>
      </w:pPr>
      <w:r w:rsidRPr="00537478">
        <w:rPr>
          <w:rFonts w:ascii="Ubuntu" w:hAnsi="Ubuntu"/>
          <w:b/>
          <w:sz w:val="24"/>
        </w:rPr>
        <w:t xml:space="preserve">PARA: </w:t>
      </w:r>
      <w:r w:rsidRPr="00537478">
        <w:rPr>
          <w:rFonts w:ascii="Ubuntu" w:hAnsi="Ubuntu"/>
          <w:sz w:val="24"/>
        </w:rPr>
        <w:t>FLOR ALICIA VILLATAL, OFICIAL DE INFORMACION.</w:t>
      </w: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  <w:r w:rsidRPr="006F634E">
        <w:rPr>
          <w:rFonts w:ascii="Ubuntu" w:hAnsi="Ubuntu"/>
          <w:b/>
          <w:sz w:val="24"/>
        </w:rPr>
        <w:t>ASUNTO:</w:t>
      </w:r>
      <w:r>
        <w:rPr>
          <w:rFonts w:ascii="Ubuntu" w:hAnsi="Ubuntu"/>
          <w:sz w:val="24"/>
        </w:rPr>
        <w:t xml:space="preserve"> REQUERIMIENTO DE IMFORMACION.</w:t>
      </w: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  <w:r w:rsidRPr="00E83202">
        <w:rPr>
          <w:rFonts w:ascii="Ubuntu" w:hAnsi="Ubuntu"/>
          <w:b/>
          <w:sz w:val="24"/>
        </w:rPr>
        <w:t>REF</w:t>
      </w:r>
      <w:r>
        <w:rPr>
          <w:rFonts w:ascii="Ubuntu" w:hAnsi="Ubuntu"/>
          <w:sz w:val="24"/>
        </w:rPr>
        <w:t>: UAIPAMTP-003-2022.</w:t>
      </w:r>
    </w:p>
    <w:p w:rsidR="00537478" w:rsidRPr="006F634E" w:rsidRDefault="00537478" w:rsidP="00537478">
      <w:pPr>
        <w:spacing w:line="240" w:lineRule="auto"/>
        <w:jc w:val="both"/>
        <w:rPr>
          <w:rFonts w:ascii="Ubuntu" w:hAnsi="Ubuntu"/>
          <w:sz w:val="24"/>
        </w:rPr>
      </w:pPr>
      <w:r>
        <w:rPr>
          <w:rFonts w:ascii="Ubuntu" w:hAnsi="Ubuntu"/>
          <w:sz w:val="24"/>
        </w:rPr>
        <w:t>SEGÚN MEMORANDUM, DADO A LA UNIDAD DE TESORERIA, A TRAVEZ DE LA LEY DE ACCESO A LA</w:t>
      </w:r>
      <w:r w:rsidRPr="006F634E">
        <w:rPr>
          <w:rFonts w:ascii="Ubuntu" w:hAnsi="Ubuntu"/>
          <w:sz w:val="24"/>
        </w:rPr>
        <w:t xml:space="preserve"> </w:t>
      </w:r>
      <w:r>
        <w:rPr>
          <w:rFonts w:ascii="Ubuntu" w:hAnsi="Ubuntu"/>
          <w:sz w:val="24"/>
        </w:rPr>
        <w:t>MOFORMACION PUBLICA. LA CUAL REZA.</w:t>
      </w:r>
    </w:p>
    <w:p w:rsidR="00537478" w:rsidRDefault="00537478" w:rsidP="00537478">
      <w:pPr>
        <w:spacing w:line="240" w:lineRule="auto"/>
        <w:jc w:val="both"/>
        <w:rPr>
          <w:sz w:val="25"/>
          <w:szCs w:val="25"/>
        </w:rPr>
      </w:pPr>
      <w:r>
        <w:rPr>
          <w:rFonts w:ascii="Ubuntu" w:hAnsi="Ubuntu"/>
          <w:sz w:val="24"/>
        </w:rPr>
        <w:t xml:space="preserve"> I</w:t>
      </w:r>
      <w:r w:rsidRPr="006F634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Art. 70.- El Oficial de Información transmitirá la solicitud a la unidad administrativa que tenga o pueda poseer la información, con objeto de que ésta la localice, verifique su clasificación y, en su caso, le comunique la manera en que se encuentra disponible. </w:t>
      </w:r>
    </w:p>
    <w:p w:rsidR="00537478" w:rsidRDefault="00537478" w:rsidP="00537478">
      <w:pPr>
        <w:spacing w:line="240" w:lineRule="auto"/>
        <w:jc w:val="both"/>
        <w:rPr>
          <w:sz w:val="25"/>
          <w:szCs w:val="25"/>
        </w:rPr>
      </w:pPr>
    </w:p>
    <w:p w:rsidR="00537478" w:rsidRDefault="00537478" w:rsidP="00537478">
      <w:pPr>
        <w:spacing w:line="240" w:lineRule="auto"/>
        <w:jc w:val="both"/>
        <w:rPr>
          <w:sz w:val="25"/>
          <w:szCs w:val="25"/>
        </w:rPr>
      </w:pPr>
      <w:r>
        <w:rPr>
          <w:sz w:val="25"/>
          <w:szCs w:val="25"/>
        </w:rPr>
        <w:t>SE ENTREGA EN DIGITAL IMFORMACION DIGITAL SOLICITADA.</w:t>
      </w:r>
    </w:p>
    <w:p w:rsidR="00537478" w:rsidRDefault="00537478" w:rsidP="00537478">
      <w:pPr>
        <w:spacing w:line="240" w:lineRule="auto"/>
        <w:jc w:val="both"/>
        <w:rPr>
          <w:sz w:val="25"/>
          <w:szCs w:val="25"/>
        </w:rPr>
      </w:pPr>
    </w:p>
    <w:p w:rsidR="00537478" w:rsidRDefault="00537478" w:rsidP="00537478">
      <w:pPr>
        <w:spacing w:line="240" w:lineRule="auto"/>
        <w:rPr>
          <w:sz w:val="25"/>
          <w:szCs w:val="25"/>
        </w:rPr>
      </w:pPr>
    </w:p>
    <w:p w:rsidR="00537478" w:rsidRDefault="00537478" w:rsidP="00537478">
      <w:p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lastRenderedPageBreak/>
        <w:t>ATTE: KELVIN ANTONIO PONCE FLORES.</w:t>
      </w:r>
    </w:p>
    <w:p w:rsidR="00537478" w:rsidRDefault="00537478" w:rsidP="00537478">
      <w:pPr>
        <w:spacing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    TESORERO MUNICIPAL.</w:t>
      </w:r>
    </w:p>
    <w:p w:rsidR="00537478" w:rsidRDefault="00537478" w:rsidP="00537478"/>
    <w:p w:rsidR="00537478" w:rsidRDefault="00537478" w:rsidP="00537478">
      <w:pPr>
        <w:numPr>
          <w:ilvl w:val="0"/>
          <w:numId w:val="2"/>
        </w:numPr>
        <w:spacing w:after="160" w:line="240" w:lineRule="auto"/>
        <w:contextualSpacing/>
        <w:rPr>
          <w:rFonts w:ascii="Ubuntu" w:hAnsi="Ubuntu"/>
          <w:sz w:val="24"/>
        </w:rPr>
      </w:pPr>
      <w:r w:rsidRPr="00902D18">
        <w:rPr>
          <w:rFonts w:ascii="Ubuntu" w:hAnsi="Ubuntu"/>
          <w:sz w:val="24"/>
        </w:rPr>
        <w:t>MONTOS APROBADOS PARA DIETAS Y GASTOS DE REPRESENTACION DEL CONSEJO MUNI</w:t>
      </w:r>
      <w:r>
        <w:rPr>
          <w:rFonts w:ascii="Ubuntu" w:hAnsi="Ubuntu"/>
          <w:sz w:val="24"/>
        </w:rPr>
        <w:t>CIPAL 2021/2022</w:t>
      </w:r>
      <w:r w:rsidRPr="00902D18">
        <w:rPr>
          <w:rFonts w:ascii="Ubuntu" w:hAnsi="Ubuntu"/>
          <w:sz w:val="24"/>
        </w:rPr>
        <w:t>.</w:t>
      </w:r>
    </w:p>
    <w:p w:rsidR="00537478" w:rsidRPr="00902D18" w:rsidRDefault="00537478" w:rsidP="00537478">
      <w:pPr>
        <w:spacing w:line="240" w:lineRule="auto"/>
        <w:ind w:left="720"/>
        <w:contextualSpacing/>
        <w:rPr>
          <w:rFonts w:ascii="Ubuntu" w:hAnsi="Ubuntu"/>
          <w:sz w:val="24"/>
        </w:rPr>
      </w:pPr>
    </w:p>
    <w:p w:rsidR="00537478" w:rsidRPr="00902D18" w:rsidRDefault="00537478" w:rsidP="00537478">
      <w:pPr>
        <w:spacing w:line="240" w:lineRule="auto"/>
        <w:ind w:left="720"/>
        <w:contextualSpacing/>
        <w:rPr>
          <w:rFonts w:ascii="Ubuntu" w:hAnsi="Ubuntu"/>
          <w:sz w:val="24"/>
        </w:rPr>
      </w:pPr>
    </w:p>
    <w:p w:rsidR="00537478" w:rsidRPr="00902D18" w:rsidRDefault="00537478" w:rsidP="00537478">
      <w:pPr>
        <w:spacing w:line="240" w:lineRule="auto"/>
        <w:rPr>
          <w:rFonts w:ascii="Ubuntu" w:hAnsi="Ubuntu"/>
          <w:sz w:val="24"/>
        </w:rPr>
      </w:pPr>
      <w:r w:rsidRPr="00902D18">
        <w:rPr>
          <w:rFonts w:ascii="Ubuntu" w:hAnsi="Ubuntu"/>
          <w:sz w:val="24"/>
        </w:rPr>
        <w:t>SEGÚN DISPOSICIONES GENERALES DEL PRESUPUESTO.</w:t>
      </w:r>
    </w:p>
    <w:p w:rsidR="00537478" w:rsidRDefault="00537478" w:rsidP="00537478">
      <w:pPr>
        <w:spacing w:line="240" w:lineRule="auto"/>
        <w:rPr>
          <w:rFonts w:ascii="Ubuntu" w:hAnsi="Ubuntu"/>
          <w:b/>
          <w:sz w:val="24"/>
        </w:rPr>
      </w:pPr>
      <w:r w:rsidRPr="00087048">
        <w:rPr>
          <w:rFonts w:ascii="Ubuntu" w:hAnsi="Ubuntu"/>
          <w:b/>
          <w:sz w:val="24"/>
        </w:rPr>
        <w:t>REMUNERACION MENSUAL DE REGIDORES EN CONCEPTO DE SALARIOS Y GASTOS DE REPRESENTACION.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72"/>
        <w:gridCol w:w="2076"/>
        <w:gridCol w:w="2456"/>
        <w:gridCol w:w="2250"/>
      </w:tblGrid>
      <w:tr w:rsidR="00537478" w:rsidTr="00C43482">
        <w:tc>
          <w:tcPr>
            <w:tcW w:w="2490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REGIDORES</w:t>
            </w:r>
          </w:p>
        </w:tc>
        <w:tc>
          <w:tcPr>
            <w:tcW w:w="2490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DIETAS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GASTOS DE REPRESENTACION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</w:tr>
      <w:tr w:rsidR="00537478" w:rsidTr="00C43482">
        <w:tc>
          <w:tcPr>
            <w:tcW w:w="2490" w:type="dxa"/>
          </w:tcPr>
          <w:p w:rsidR="00537478" w:rsidRPr="0008704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PRIMER REGIDOR PROPIETARIO</w:t>
            </w:r>
          </w:p>
        </w:tc>
        <w:tc>
          <w:tcPr>
            <w:tcW w:w="2490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$ 472.50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</w:tr>
      <w:tr w:rsidR="00537478" w:rsidTr="00C43482">
        <w:tc>
          <w:tcPr>
            <w:tcW w:w="2490" w:type="dxa"/>
          </w:tcPr>
          <w:p w:rsidR="00537478" w:rsidRPr="0008704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2DO REGIDOR PROPIETARIO</w:t>
            </w:r>
          </w:p>
        </w:tc>
        <w:tc>
          <w:tcPr>
            <w:tcW w:w="2490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$ 472.50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</w:tr>
      <w:tr w:rsidR="00537478" w:rsidTr="00C43482">
        <w:tc>
          <w:tcPr>
            <w:tcW w:w="2490" w:type="dxa"/>
          </w:tcPr>
          <w:p w:rsidR="00537478" w:rsidRPr="0008704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1ER GEGIDOR SUPLENTE</w:t>
            </w:r>
          </w:p>
        </w:tc>
        <w:tc>
          <w:tcPr>
            <w:tcW w:w="2490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$ 472.50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$ 500.00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DETALLADO EN LA PARTE BAJA.</w:t>
            </w:r>
          </w:p>
        </w:tc>
      </w:tr>
      <w:tr w:rsidR="00537478" w:rsidTr="00C43482">
        <w:tc>
          <w:tcPr>
            <w:tcW w:w="2490" w:type="dxa"/>
          </w:tcPr>
          <w:p w:rsidR="00537478" w:rsidRPr="0008704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2DO REGIDOR SUPLENTE.</w:t>
            </w:r>
          </w:p>
        </w:tc>
        <w:tc>
          <w:tcPr>
            <w:tcW w:w="2490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$ 472.50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</w:tr>
      <w:tr w:rsidR="00537478" w:rsidTr="00C43482">
        <w:tc>
          <w:tcPr>
            <w:tcW w:w="2490" w:type="dxa"/>
          </w:tcPr>
          <w:p w:rsidR="00537478" w:rsidRPr="0008704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3ER. REGIDOR SUPLENTE.</w:t>
            </w:r>
          </w:p>
        </w:tc>
        <w:tc>
          <w:tcPr>
            <w:tcW w:w="2490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$ 472.50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</w:tr>
      <w:tr w:rsidR="00537478" w:rsidTr="00C43482">
        <w:tc>
          <w:tcPr>
            <w:tcW w:w="2490" w:type="dxa"/>
          </w:tcPr>
          <w:p w:rsidR="00537478" w:rsidRPr="0008704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4TA REGIDOR SUPLENTE</w:t>
            </w:r>
          </w:p>
        </w:tc>
        <w:tc>
          <w:tcPr>
            <w:tcW w:w="2490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  <w:r>
              <w:rPr>
                <w:rFonts w:ascii="Ubuntu" w:hAnsi="Ubuntu"/>
                <w:b/>
                <w:sz w:val="24"/>
              </w:rPr>
              <w:t>$ 472.50</w:t>
            </w: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  <w:tc>
          <w:tcPr>
            <w:tcW w:w="2491" w:type="dxa"/>
          </w:tcPr>
          <w:p w:rsidR="00537478" w:rsidRDefault="00537478" w:rsidP="00C43482">
            <w:pPr>
              <w:rPr>
                <w:rFonts w:ascii="Ubuntu" w:hAnsi="Ubuntu"/>
                <w:b/>
                <w:sz w:val="24"/>
              </w:rPr>
            </w:pPr>
          </w:p>
        </w:tc>
      </w:tr>
    </w:tbl>
    <w:p w:rsidR="00537478" w:rsidRPr="00087048" w:rsidRDefault="00537478" w:rsidP="00537478">
      <w:pPr>
        <w:spacing w:line="240" w:lineRule="auto"/>
        <w:rPr>
          <w:rFonts w:ascii="Ubuntu" w:hAnsi="Ubuntu"/>
          <w:b/>
          <w:sz w:val="24"/>
        </w:rPr>
      </w:pPr>
    </w:p>
    <w:p w:rsidR="00537478" w:rsidRPr="00902D18" w:rsidRDefault="00537478" w:rsidP="00537478">
      <w:pPr>
        <w:rPr>
          <w:b/>
          <w:sz w:val="24"/>
        </w:rPr>
      </w:pPr>
      <w:r w:rsidRPr="00902D18">
        <w:rPr>
          <w:b/>
          <w:sz w:val="24"/>
        </w:rPr>
        <w:t>De las dietas del consejo municipal</w:t>
      </w:r>
    </w:p>
    <w:p w:rsidR="00537478" w:rsidRDefault="00537478" w:rsidP="00537478">
      <w:pPr>
        <w:jc w:val="both"/>
        <w:rPr>
          <w:sz w:val="24"/>
        </w:rPr>
      </w:pPr>
      <w:r w:rsidRPr="00902D18">
        <w:rPr>
          <w:sz w:val="24"/>
        </w:rPr>
        <w:t xml:space="preserve">Art. 28 los miembros del consejo municipal, propietarios y suplentes que asistan a la reunión mensual, a las que previamente sean convocados, tendrán derecho al cobro de dieta por doscientos treinta y seis 25/100 dólares de los estados unidos de américa ($236.25). </w:t>
      </w:r>
    </w:p>
    <w:p w:rsidR="00537478" w:rsidRPr="001E2AA8" w:rsidRDefault="00537478" w:rsidP="00537478">
      <w:pPr>
        <w:jc w:val="both"/>
        <w:rPr>
          <w:i/>
          <w:sz w:val="24"/>
          <w:u w:val="single"/>
        </w:rPr>
      </w:pPr>
      <w:r w:rsidRPr="001E2AA8">
        <w:rPr>
          <w:i/>
          <w:sz w:val="24"/>
          <w:u w:val="single"/>
        </w:rPr>
        <w:t>Misión oficial, viaje al concejal primer regido suplente, Jaime Agustín Ramírez olivar, a ciudad de México D.F  $ 500 POR EL VIAJE, 26 de Noviembre 2021</w:t>
      </w:r>
      <w:r>
        <w:rPr>
          <w:i/>
          <w:sz w:val="24"/>
          <w:u w:val="single"/>
        </w:rPr>
        <w:t xml:space="preserve">, intercambio cultural y hermanamiento entre municipios de el salvador y municipios del estado de Michoacán México D.F </w:t>
      </w:r>
    </w:p>
    <w:p w:rsidR="00537478" w:rsidRDefault="00537478" w:rsidP="00537478">
      <w:pPr>
        <w:jc w:val="both"/>
        <w:rPr>
          <w:sz w:val="24"/>
        </w:rPr>
      </w:pPr>
    </w:p>
    <w:p w:rsidR="00537478" w:rsidRDefault="00537478" w:rsidP="00537478">
      <w:pPr>
        <w:jc w:val="both"/>
        <w:rPr>
          <w:b/>
          <w:sz w:val="24"/>
        </w:rPr>
      </w:pPr>
    </w:p>
    <w:p w:rsidR="00537478" w:rsidRPr="00902D18" w:rsidRDefault="00537478" w:rsidP="00537478">
      <w:pPr>
        <w:jc w:val="both"/>
        <w:rPr>
          <w:b/>
          <w:sz w:val="24"/>
        </w:rPr>
      </w:pPr>
      <w:r w:rsidRPr="00902D18">
        <w:rPr>
          <w:b/>
          <w:sz w:val="24"/>
        </w:rPr>
        <w:t>REMUNERACION MENSUAL DEL ALCALDE EN CONCEPTO DE SALARIOS Y GASTOS DE REPRESENTACION.</w:t>
      </w:r>
    </w:p>
    <w:p w:rsidR="00537478" w:rsidRDefault="00537478" w:rsidP="00537478">
      <w:pPr>
        <w:jc w:val="both"/>
        <w:rPr>
          <w:sz w:val="24"/>
        </w:rPr>
      </w:pPr>
      <w:r>
        <w:rPr>
          <w:sz w:val="24"/>
        </w:rPr>
        <w:t>A continuación la información solicitada comprende del gobierno actual, dados desde el 01 de mayo 2021, al mes en curso del corriente año, 2022.</w:t>
      </w:r>
    </w:p>
    <w:p w:rsidR="00537478" w:rsidRDefault="00537478" w:rsidP="00537478">
      <w:pPr>
        <w:jc w:val="both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91"/>
        <w:gridCol w:w="4463"/>
      </w:tblGrid>
      <w:tr w:rsidR="00537478" w:rsidTr="00C43482">
        <w:tc>
          <w:tcPr>
            <w:tcW w:w="4981" w:type="dxa"/>
          </w:tcPr>
          <w:p w:rsidR="00537478" w:rsidRDefault="00537478" w:rsidP="00C43482">
            <w:pPr>
              <w:jc w:val="both"/>
              <w:rPr>
                <w:sz w:val="24"/>
              </w:rPr>
            </w:pPr>
            <w:r>
              <w:rPr>
                <w:sz w:val="24"/>
              </w:rPr>
              <w:t>MENSUAL EL ALCALDE MUNICIPAL RECIBE UNA REMUNERACION</w:t>
            </w:r>
          </w:p>
        </w:tc>
        <w:tc>
          <w:tcPr>
            <w:tcW w:w="4981" w:type="dxa"/>
          </w:tcPr>
          <w:p w:rsidR="00537478" w:rsidRPr="005F11DB" w:rsidRDefault="00537478" w:rsidP="00C43482">
            <w:pPr>
              <w:jc w:val="both"/>
              <w:rPr>
                <w:b/>
                <w:sz w:val="24"/>
              </w:rPr>
            </w:pPr>
            <w:r w:rsidRPr="005F11DB">
              <w:rPr>
                <w:b/>
                <w:sz w:val="24"/>
              </w:rPr>
              <w:t>$ 1,717.50</w:t>
            </w:r>
          </w:p>
        </w:tc>
      </w:tr>
      <w:tr w:rsidR="00537478" w:rsidTr="00C43482">
        <w:tc>
          <w:tcPr>
            <w:tcW w:w="4981" w:type="dxa"/>
          </w:tcPr>
          <w:p w:rsidR="00537478" w:rsidRDefault="00537478" w:rsidP="00C43482">
            <w:pPr>
              <w:jc w:val="both"/>
              <w:rPr>
                <w:sz w:val="24"/>
              </w:rPr>
            </w:pPr>
            <w:r>
              <w:rPr>
                <w:sz w:val="24"/>
              </w:rPr>
              <w:t>COMO GASTOS DE REPRESENTACION, TIENE ASIGNADO UN MONTO MENSUAL DE</w:t>
            </w:r>
          </w:p>
        </w:tc>
        <w:tc>
          <w:tcPr>
            <w:tcW w:w="4981" w:type="dxa"/>
          </w:tcPr>
          <w:p w:rsidR="00537478" w:rsidRPr="005F11DB" w:rsidRDefault="00537478" w:rsidP="00C43482">
            <w:pPr>
              <w:jc w:val="both"/>
              <w:rPr>
                <w:b/>
                <w:sz w:val="24"/>
              </w:rPr>
            </w:pPr>
            <w:r w:rsidRPr="005F11DB">
              <w:rPr>
                <w:b/>
                <w:sz w:val="24"/>
              </w:rPr>
              <w:t>$ 300.00</w:t>
            </w:r>
          </w:p>
        </w:tc>
      </w:tr>
    </w:tbl>
    <w:p w:rsidR="00537478" w:rsidRPr="00902D18" w:rsidRDefault="00537478" w:rsidP="00537478">
      <w:pPr>
        <w:jc w:val="both"/>
        <w:rPr>
          <w:sz w:val="24"/>
        </w:rPr>
      </w:pP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Pr="00C4483C" w:rsidRDefault="00537478" w:rsidP="00537478">
      <w:pPr>
        <w:spacing w:line="240" w:lineRule="auto"/>
        <w:rPr>
          <w:rFonts w:ascii="Ubuntu" w:hAnsi="Ubuntu"/>
          <w:b/>
          <w:sz w:val="24"/>
        </w:rPr>
      </w:pPr>
      <w:r w:rsidRPr="00C4483C">
        <w:rPr>
          <w:rFonts w:ascii="Ubuntu" w:hAnsi="Ubuntu"/>
          <w:b/>
          <w:sz w:val="24"/>
        </w:rPr>
        <w:t>RECAUDACION DE LA MUNICIPALIDAD, DE MANERA PROMEDIO MENSUAL.</w:t>
      </w: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07"/>
        <w:gridCol w:w="3039"/>
        <w:gridCol w:w="3108"/>
      </w:tblGrid>
      <w:tr w:rsidR="00537478" w:rsidTr="00C43482">
        <w:tc>
          <w:tcPr>
            <w:tcW w:w="3320" w:type="dxa"/>
          </w:tcPr>
          <w:p w:rsidR="00537478" w:rsidRPr="00C4483C" w:rsidRDefault="00537478" w:rsidP="00C43482">
            <w:pPr>
              <w:rPr>
                <w:rFonts w:ascii="Ubuntu" w:hAnsi="Ubuntu"/>
                <w:b/>
                <w:sz w:val="24"/>
              </w:rPr>
            </w:pPr>
            <w:r w:rsidRPr="00C4483C">
              <w:rPr>
                <w:rFonts w:ascii="Ubuntu" w:hAnsi="Ubuntu"/>
                <w:b/>
                <w:sz w:val="24"/>
              </w:rPr>
              <w:t>AÑO.</w:t>
            </w:r>
          </w:p>
        </w:tc>
        <w:tc>
          <w:tcPr>
            <w:tcW w:w="3321" w:type="dxa"/>
          </w:tcPr>
          <w:p w:rsidR="00537478" w:rsidRPr="00C4483C" w:rsidRDefault="00537478" w:rsidP="00C43482">
            <w:pPr>
              <w:rPr>
                <w:rFonts w:ascii="Ubuntu" w:hAnsi="Ubuntu"/>
                <w:b/>
                <w:sz w:val="24"/>
              </w:rPr>
            </w:pPr>
            <w:r w:rsidRPr="00C4483C">
              <w:rPr>
                <w:rFonts w:ascii="Ubuntu" w:hAnsi="Ubuntu"/>
                <w:b/>
                <w:sz w:val="24"/>
              </w:rPr>
              <w:t>MES.</w:t>
            </w:r>
          </w:p>
        </w:tc>
        <w:tc>
          <w:tcPr>
            <w:tcW w:w="3321" w:type="dxa"/>
          </w:tcPr>
          <w:p w:rsidR="00537478" w:rsidRPr="00C4483C" w:rsidRDefault="00537478" w:rsidP="00C43482">
            <w:pPr>
              <w:rPr>
                <w:rFonts w:ascii="Ubuntu" w:hAnsi="Ubuntu"/>
                <w:b/>
                <w:sz w:val="24"/>
              </w:rPr>
            </w:pPr>
            <w:r w:rsidRPr="00C4483C">
              <w:rPr>
                <w:rFonts w:ascii="Ubuntu" w:hAnsi="Ubuntu"/>
                <w:b/>
                <w:sz w:val="24"/>
              </w:rPr>
              <w:t>RECAUDACION.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2021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MAYO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$ 18,145.75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2021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JUNIO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$ 18,450.96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2021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JULIO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$ 15,296.23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2021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AGOSTO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$ 15,169.46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2021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SEPTIEMBRE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$ 17,862.86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2021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OCTUBRE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$ 14,689.15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2021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NOVIEMBRE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$ 14,951.76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2021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DICIEMBRE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$ 17,679.00</w:t>
            </w:r>
          </w:p>
        </w:tc>
      </w:tr>
      <w:tr w:rsidR="00537478" w:rsidTr="00C43482">
        <w:tc>
          <w:tcPr>
            <w:tcW w:w="3320" w:type="dxa"/>
          </w:tcPr>
          <w:p w:rsidR="00537478" w:rsidRPr="00C4483C" w:rsidRDefault="00537478" w:rsidP="00C43482">
            <w:pPr>
              <w:rPr>
                <w:rFonts w:ascii="Ubuntu" w:hAnsi="Ubuntu"/>
                <w:b/>
                <w:sz w:val="24"/>
              </w:rPr>
            </w:pPr>
            <w:r w:rsidRPr="00C4483C">
              <w:rPr>
                <w:rFonts w:ascii="Ubuntu" w:hAnsi="Ubuntu"/>
                <w:b/>
                <w:sz w:val="24"/>
              </w:rPr>
              <w:t>AÑO.</w:t>
            </w:r>
          </w:p>
        </w:tc>
        <w:tc>
          <w:tcPr>
            <w:tcW w:w="3321" w:type="dxa"/>
          </w:tcPr>
          <w:p w:rsidR="00537478" w:rsidRPr="00C4483C" w:rsidRDefault="00537478" w:rsidP="00C43482">
            <w:pPr>
              <w:rPr>
                <w:rFonts w:ascii="Ubuntu" w:hAnsi="Ubuntu"/>
                <w:b/>
                <w:sz w:val="24"/>
              </w:rPr>
            </w:pPr>
            <w:r w:rsidRPr="00C4483C">
              <w:rPr>
                <w:rFonts w:ascii="Ubuntu" w:hAnsi="Ubuntu"/>
                <w:b/>
                <w:sz w:val="24"/>
              </w:rPr>
              <w:t>MES.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2022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ENERO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$ 19,875.96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2022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FEBRERO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$ 18,962.51</w:t>
            </w:r>
          </w:p>
        </w:tc>
      </w:tr>
      <w:tr w:rsidR="00537478" w:rsidTr="00C43482">
        <w:tc>
          <w:tcPr>
            <w:tcW w:w="3320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2022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MARZO</w:t>
            </w:r>
          </w:p>
        </w:tc>
        <w:tc>
          <w:tcPr>
            <w:tcW w:w="3321" w:type="dxa"/>
          </w:tcPr>
          <w:p w:rsidR="00537478" w:rsidRDefault="00537478" w:rsidP="00C43482">
            <w:pPr>
              <w:rPr>
                <w:rFonts w:ascii="Ubuntu" w:hAnsi="Ubuntu"/>
                <w:sz w:val="24"/>
              </w:rPr>
            </w:pPr>
            <w:r>
              <w:rPr>
                <w:rFonts w:ascii="Ubuntu" w:hAnsi="Ubuntu"/>
                <w:sz w:val="24"/>
              </w:rPr>
              <w:t>$ 18,336.00</w:t>
            </w:r>
          </w:p>
        </w:tc>
      </w:tr>
    </w:tbl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Pr="00E83202" w:rsidRDefault="00537478" w:rsidP="00537478">
      <w:pPr>
        <w:spacing w:line="240" w:lineRule="auto"/>
        <w:rPr>
          <w:rFonts w:ascii="Ubuntu" w:hAnsi="Ubuntu"/>
          <w:sz w:val="24"/>
          <w:u w:val="single"/>
        </w:rPr>
      </w:pPr>
      <w:r w:rsidRPr="00902D18">
        <w:rPr>
          <w:rFonts w:ascii="Ubuntu" w:hAnsi="Ubuntu"/>
          <w:sz w:val="24"/>
          <w:u w:val="single"/>
        </w:rPr>
        <w:t>SEGÚN DISPOSICIONES GENERALES DEL PRESUPUESTO.</w:t>
      </w:r>
    </w:p>
    <w:p w:rsidR="00537478" w:rsidRPr="00902D18" w:rsidRDefault="00537478" w:rsidP="00537478">
      <w:pPr>
        <w:spacing w:line="240" w:lineRule="auto"/>
        <w:rPr>
          <w:rFonts w:ascii="Ubuntu" w:hAnsi="Ubuntu"/>
          <w:sz w:val="24"/>
        </w:rPr>
      </w:pPr>
    </w:p>
    <w:p w:rsidR="00537478" w:rsidRDefault="00537478" w:rsidP="00537478">
      <w:pPr>
        <w:spacing w:line="240" w:lineRule="auto"/>
        <w:jc w:val="both"/>
        <w:rPr>
          <w:rFonts w:ascii="Ubuntu" w:hAnsi="Ubuntu"/>
          <w:b/>
          <w:i/>
          <w:sz w:val="24"/>
        </w:rPr>
      </w:pPr>
      <w:r w:rsidRPr="00E83202">
        <w:rPr>
          <w:rFonts w:ascii="Ubuntu" w:hAnsi="Ubuntu"/>
          <w:b/>
          <w:i/>
          <w:sz w:val="24"/>
        </w:rPr>
        <w:t>LOS MONTOS APROBADOS PARA DIETAS Y GASTOS DE REPRESENTACION DEL CONSEJO MUNICIPAL, CORRESPONDIENTE AL PERIODO DE OCTUBRE, NOVIEMBRE Y DICIEMBRE 2021.</w:t>
      </w:r>
    </w:p>
    <w:p w:rsidR="00537478" w:rsidRPr="00902D18" w:rsidRDefault="00537478" w:rsidP="00537478">
      <w:pPr>
        <w:spacing w:line="240" w:lineRule="auto"/>
        <w:jc w:val="both"/>
        <w:rPr>
          <w:rFonts w:ascii="Ubuntu" w:hAnsi="Ubuntu"/>
          <w:b/>
          <w:i/>
          <w:sz w:val="24"/>
        </w:rPr>
      </w:pPr>
    </w:p>
    <w:p w:rsidR="00537478" w:rsidRPr="00902D18" w:rsidRDefault="00537478" w:rsidP="00537478">
      <w:pPr>
        <w:rPr>
          <w:b/>
          <w:sz w:val="24"/>
        </w:rPr>
      </w:pPr>
      <w:r w:rsidRPr="00902D18">
        <w:rPr>
          <w:b/>
          <w:sz w:val="24"/>
        </w:rPr>
        <w:t>De las dietas del consejo municipal</w:t>
      </w:r>
    </w:p>
    <w:p w:rsidR="00537478" w:rsidRDefault="00537478" w:rsidP="00537478">
      <w:pPr>
        <w:jc w:val="both"/>
        <w:rPr>
          <w:sz w:val="24"/>
        </w:rPr>
      </w:pPr>
      <w:r w:rsidRPr="00902D18">
        <w:rPr>
          <w:sz w:val="24"/>
        </w:rPr>
        <w:t xml:space="preserve">Art. 28 los miembros del consejo municipal, propietarios y suplentes que asistan a la reunión mensual, a las que previamente sean convocados, tendrán derecho al cobro de dieta por doscientos treinta y seis 25/100 dólares de los estados unidos de américa ($236.25). </w:t>
      </w:r>
    </w:p>
    <w:p w:rsidR="003842A1" w:rsidRDefault="00537478" w:rsidP="00537478">
      <w:pPr>
        <w:jc w:val="both"/>
        <w:rPr>
          <w:sz w:val="24"/>
        </w:rPr>
      </w:pPr>
      <w:r>
        <w:rPr>
          <w:sz w:val="24"/>
        </w:rPr>
        <w:t>Misión oficial, viaje al concejal primer regido suplente, Jaime Agustín Ramírez olivar, a ciudad de México D.F $ 500 POR EL VIAJE. 26 de noviembre 2021.</w:t>
      </w:r>
    </w:p>
    <w:p w:rsidR="00537478" w:rsidRPr="00537478" w:rsidRDefault="00537478" w:rsidP="00537478">
      <w:pPr>
        <w:pStyle w:val="Prrafodelista"/>
        <w:numPr>
          <w:ilvl w:val="0"/>
          <w:numId w:val="1"/>
        </w:numPr>
        <w:jc w:val="both"/>
        <w:rPr>
          <w:b/>
          <w:sz w:val="24"/>
        </w:rPr>
      </w:pPr>
      <w:r w:rsidRPr="00537478">
        <w:rPr>
          <w:b/>
          <w:sz w:val="24"/>
        </w:rPr>
        <w:t>PLANILLA DE SALARIOS POR  CARGO PRESUPUSTARIO</w:t>
      </w:r>
    </w:p>
    <w:tbl>
      <w:tblPr>
        <w:tblW w:w="76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"/>
        <w:gridCol w:w="4101"/>
        <w:gridCol w:w="3252"/>
      </w:tblGrid>
      <w:tr w:rsidR="00537478" w:rsidRPr="00537478" w:rsidTr="00537478">
        <w:trPr>
          <w:trHeight w:val="360"/>
        </w:trPr>
        <w:tc>
          <w:tcPr>
            <w:tcW w:w="7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ALCALDIA MUNCIPAL DE  TEPETITAN SAN VICENTE</w:t>
            </w:r>
          </w:p>
        </w:tc>
      </w:tr>
      <w:tr w:rsidR="00537478" w:rsidRPr="00537478" w:rsidTr="00537478">
        <w:trPr>
          <w:trHeight w:val="360"/>
        </w:trPr>
        <w:tc>
          <w:tcPr>
            <w:tcW w:w="7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SV"/>
              </w:rPr>
              <w:t>Plantilla  de Recursos Humanos para el Año 2022</w:t>
            </w:r>
          </w:p>
        </w:tc>
      </w:tr>
      <w:tr w:rsidR="00537478" w:rsidRPr="00537478" w:rsidTr="00537478">
        <w:trPr>
          <w:trHeight w:val="270"/>
        </w:trPr>
        <w:tc>
          <w:tcPr>
            <w:tcW w:w="76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En Dólares de los Estados Unidos de América</w:t>
            </w:r>
          </w:p>
        </w:tc>
      </w:tr>
      <w:tr w:rsidR="00537478" w:rsidRPr="00537478" w:rsidTr="00537478">
        <w:trPr>
          <w:trHeight w:val="270"/>
        </w:trPr>
        <w:tc>
          <w:tcPr>
            <w:tcW w:w="2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No.</w:t>
            </w:r>
          </w:p>
        </w:tc>
        <w:tc>
          <w:tcPr>
            <w:tcW w:w="4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Cargo o Puesto</w:t>
            </w:r>
          </w:p>
        </w:tc>
        <w:tc>
          <w:tcPr>
            <w:tcW w:w="3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SUELDOS</w:t>
            </w:r>
          </w:p>
        </w:tc>
      </w:tr>
      <w:tr w:rsidR="00537478" w:rsidRPr="00537478" w:rsidTr="00537478">
        <w:trPr>
          <w:trHeight w:val="270"/>
        </w:trPr>
        <w:tc>
          <w:tcPr>
            <w:tcW w:w="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3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</w:p>
        </w:tc>
      </w:tr>
      <w:tr w:rsidR="00537478" w:rsidRPr="00537478" w:rsidTr="00537478">
        <w:trPr>
          <w:trHeight w:val="465"/>
        </w:trPr>
        <w:tc>
          <w:tcPr>
            <w:tcW w:w="2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4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SV"/>
              </w:rPr>
              <w:t>Mensual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ALCALDE MUNICIPAL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1,717.50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UACI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650.00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TESORERIA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600.00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UNIDAD DE LA MUJER 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458.29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5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PROMOTORA SOCIAL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 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6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ORDENANZA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448.36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7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CATASTRO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776.22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8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AGENTE CAM 1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416.31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lastRenderedPageBreak/>
              <w:t>9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AUXILIAR DE TESORERIA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425.00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10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OFICIAL ACCESO A LA INFORMACION PUBLICA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4BD97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718.06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11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UNIDAD AMBIENTAL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459.18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12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MOTORISTA SERVICIO REC. DESECHOS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492.92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13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RECOLECTOR DE DESECHOS SOLIDOS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444.21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14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RECOLECTOR DE DESECHOS SOLIDOS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15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OPERADOR PLANTA DE COMPOSTAJE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8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16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OPERADOR PLANTA DE COMPOSTAJE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F2DCDB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 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17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ADMINISTRADOR DE TURICENTRO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18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MTTO ZONAS VERDES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445.24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19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MTTO ZONAS VERDES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20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MTTO ZONAS VERDES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DA9694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21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FONTANERO2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422.72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22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FONTANERO1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23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LIMPIEZA DE CEMENTERIO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24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ENCARGADO DE DEPORTES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 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25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JEFE REGISTRO DEL ESTADO FAMILIAR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615.37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26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AGENTE CAM2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27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SINDICO MUNICIPAL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1,000.00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28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PRESUPUESTO MUNICIPAL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450.00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29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REGISTRO Y CONTROL TRIBUTARIO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582.39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30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ENC NIÑEZ ADOLESCENCIA Y JUVENTUD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450.00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31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MOTORISTA VEHICULO INSTITUCIONAL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 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32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AUDITORIA INTERNA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550.00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33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CONTABILIDAD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600.00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34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RESPONSABLE DE ARCHIVO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450.00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35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SECRETARÍA MUNICIPAL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600.00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36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ENCARGADO DE TURISMO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516.67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37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SEGURIDAD ALCALDE MUNICIPAL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38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SEGURIDAD ALCALDE MUNICIPAL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8DB4E2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39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DIRECTOR CLINICA MUNICIPAL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</w:t>
            </w: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lastRenderedPageBreak/>
              <w:t xml:space="preserve">600.00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lastRenderedPageBreak/>
              <w:t>40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MEDICO GENERAL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418.00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41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ENC. DE FARMACIA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42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ENFERMERA AUXILIAR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450.00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43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POLIVALENTE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400.00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44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MOTORISTA SERVICIO DE AMBULANCIA</w:t>
            </w: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 xml:space="preserve">                                                      424.05 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45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AUXILIAR MOTORISTA AMBULANCIA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538DD5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 </w:t>
            </w:r>
          </w:p>
        </w:tc>
      </w:tr>
      <w:tr w:rsidR="00537478" w:rsidRPr="00537478" w:rsidTr="00537478">
        <w:trPr>
          <w:trHeight w:val="255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4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 xml:space="preserve">                                                 20,980.49 </w:t>
            </w:r>
          </w:p>
        </w:tc>
      </w:tr>
      <w:tr w:rsidR="00537478" w:rsidRPr="00537478" w:rsidTr="00537478">
        <w:trPr>
          <w:trHeight w:val="135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</w:p>
        </w:tc>
      </w:tr>
      <w:tr w:rsidR="00537478" w:rsidRPr="00537478" w:rsidTr="00537478">
        <w:trPr>
          <w:trHeight w:val="270"/>
        </w:trPr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41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> </w:t>
            </w:r>
          </w:p>
        </w:tc>
        <w:tc>
          <w:tcPr>
            <w:tcW w:w="32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7478" w:rsidRPr="00537478" w:rsidRDefault="00537478" w:rsidP="005374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</w:pPr>
            <w:r w:rsidRPr="0053747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SV"/>
              </w:rPr>
              <w:t xml:space="preserve">                                                 20,980.49 </w:t>
            </w:r>
          </w:p>
        </w:tc>
      </w:tr>
    </w:tbl>
    <w:p w:rsidR="00537478" w:rsidRPr="003842A1" w:rsidRDefault="00537478" w:rsidP="00537478">
      <w:pPr>
        <w:pStyle w:val="Prrafodelista"/>
        <w:tabs>
          <w:tab w:val="left" w:pos="5265"/>
        </w:tabs>
      </w:pPr>
      <w:bookmarkStart w:id="0" w:name="_GoBack"/>
      <w:bookmarkEnd w:id="0"/>
    </w:p>
    <w:sectPr w:rsidR="00537478" w:rsidRPr="003842A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87F" w:rsidRDefault="00F8287F" w:rsidP="00FA6EC2">
      <w:pPr>
        <w:spacing w:after="0" w:line="240" w:lineRule="auto"/>
      </w:pPr>
      <w:r>
        <w:separator/>
      </w:r>
    </w:p>
  </w:endnote>
  <w:endnote w:type="continuationSeparator" w:id="0">
    <w:p w:rsidR="00F8287F" w:rsidRDefault="00F8287F" w:rsidP="00FA6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C2" w:rsidRDefault="00FA6EC2">
    <w:pPr>
      <w:pStyle w:val="Piedepgina"/>
    </w:pPr>
    <w:r>
      <w:rPr>
        <w:noProof/>
        <w:lang w:eastAsia="es-SV"/>
      </w:rPr>
      <w:drawing>
        <wp:inline distT="0" distB="0" distL="0" distR="0" wp14:anchorId="2BA52434" wp14:editId="796A9CC7">
          <wp:extent cx="5612130" cy="577850"/>
          <wp:effectExtent l="0" t="0" r="762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87F" w:rsidRDefault="00F8287F" w:rsidP="00FA6EC2">
      <w:pPr>
        <w:spacing w:after="0" w:line="240" w:lineRule="auto"/>
      </w:pPr>
      <w:r>
        <w:separator/>
      </w:r>
    </w:p>
  </w:footnote>
  <w:footnote w:type="continuationSeparator" w:id="0">
    <w:p w:rsidR="00F8287F" w:rsidRDefault="00F8287F" w:rsidP="00FA6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C2" w:rsidRPr="00FA6EC2" w:rsidRDefault="00FA6EC2" w:rsidP="00FA6EC2">
    <w:pPr>
      <w:pStyle w:val="Encabezado"/>
    </w:pPr>
    <w:r>
      <w:rPr>
        <w:noProof/>
        <w:lang w:eastAsia="es-SV"/>
      </w:rPr>
      <w:drawing>
        <wp:inline distT="0" distB="0" distL="0" distR="0" wp14:anchorId="6E0085F1" wp14:editId="251F67B6">
          <wp:extent cx="5612130" cy="737870"/>
          <wp:effectExtent l="0" t="0" r="7620" b="508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7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2DF"/>
    <w:multiLevelType w:val="hybridMultilevel"/>
    <w:tmpl w:val="CAA0F02C"/>
    <w:lvl w:ilvl="0" w:tplc="6B6227DE"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B4B02"/>
    <w:multiLevelType w:val="hybridMultilevel"/>
    <w:tmpl w:val="BBF8AF0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C2"/>
    <w:rsid w:val="00082859"/>
    <w:rsid w:val="00177458"/>
    <w:rsid w:val="001A5846"/>
    <w:rsid w:val="0026716C"/>
    <w:rsid w:val="002D62FA"/>
    <w:rsid w:val="003842A1"/>
    <w:rsid w:val="004D35BB"/>
    <w:rsid w:val="00537478"/>
    <w:rsid w:val="00670D5A"/>
    <w:rsid w:val="00E2350F"/>
    <w:rsid w:val="00E42E1E"/>
    <w:rsid w:val="00F8287F"/>
    <w:rsid w:val="00FA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42A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6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EC2"/>
  </w:style>
  <w:style w:type="paragraph" w:styleId="Piedepgina">
    <w:name w:val="footer"/>
    <w:basedOn w:val="Normal"/>
    <w:link w:val="PiedepginaCar"/>
    <w:uiPriority w:val="99"/>
    <w:unhideWhenUsed/>
    <w:rsid w:val="00FA6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EC2"/>
  </w:style>
  <w:style w:type="paragraph" w:styleId="Textodeglobo">
    <w:name w:val="Balloon Text"/>
    <w:basedOn w:val="Normal"/>
    <w:link w:val="TextodegloboCar"/>
    <w:uiPriority w:val="99"/>
    <w:semiHidden/>
    <w:unhideWhenUsed/>
    <w:rsid w:val="00FA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EC2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84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38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42A1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5374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842A1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6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6EC2"/>
  </w:style>
  <w:style w:type="paragraph" w:styleId="Piedepgina">
    <w:name w:val="footer"/>
    <w:basedOn w:val="Normal"/>
    <w:link w:val="PiedepginaCar"/>
    <w:uiPriority w:val="99"/>
    <w:unhideWhenUsed/>
    <w:rsid w:val="00FA6E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6EC2"/>
  </w:style>
  <w:style w:type="paragraph" w:styleId="Textodeglobo">
    <w:name w:val="Balloon Text"/>
    <w:basedOn w:val="Normal"/>
    <w:link w:val="TextodegloboCar"/>
    <w:uiPriority w:val="99"/>
    <w:semiHidden/>
    <w:unhideWhenUsed/>
    <w:rsid w:val="00FA6E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EC2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3842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aconcuadrcula">
    <w:name w:val="Table Grid"/>
    <w:basedOn w:val="Tablanormal"/>
    <w:uiPriority w:val="39"/>
    <w:rsid w:val="00384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842A1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537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1205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2022-05-06T17:45:00Z</dcterms:created>
  <dcterms:modified xsi:type="dcterms:W3CDTF">2022-05-06T17:59:00Z</dcterms:modified>
</cp:coreProperties>
</file>