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64D8C" w14:textId="77777777" w:rsidR="00CE0501" w:rsidRPr="00462416" w:rsidRDefault="00CE0501" w:rsidP="00CE0501">
      <w:pPr>
        <w:tabs>
          <w:tab w:val="left" w:pos="1805"/>
        </w:tabs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462416">
        <w:rPr>
          <w:rFonts w:ascii="Arial" w:hAnsi="Arial" w:cs="Arial"/>
          <w:b/>
          <w:sz w:val="32"/>
          <w:szCs w:val="32"/>
        </w:rPr>
        <w:t>Clinica</w:t>
      </w:r>
      <w:proofErr w:type="spellEnd"/>
      <w:r w:rsidRPr="00462416">
        <w:rPr>
          <w:rFonts w:ascii="Arial" w:hAnsi="Arial" w:cs="Arial"/>
          <w:b/>
          <w:sz w:val="32"/>
          <w:szCs w:val="32"/>
        </w:rPr>
        <w:t xml:space="preserve"> municipal de </w:t>
      </w:r>
      <w:proofErr w:type="spellStart"/>
      <w:r w:rsidRPr="00462416">
        <w:rPr>
          <w:rFonts w:ascii="Arial" w:hAnsi="Arial" w:cs="Arial"/>
          <w:b/>
          <w:sz w:val="32"/>
          <w:szCs w:val="32"/>
        </w:rPr>
        <w:t>tepetitan</w:t>
      </w:r>
      <w:proofErr w:type="spellEnd"/>
      <w:r w:rsidRPr="00462416">
        <w:rPr>
          <w:rFonts w:ascii="Arial" w:hAnsi="Arial" w:cs="Arial"/>
          <w:b/>
          <w:sz w:val="32"/>
          <w:szCs w:val="32"/>
        </w:rPr>
        <w:t xml:space="preserve"> 2019</w:t>
      </w:r>
    </w:p>
    <w:p w14:paraId="06B9962E" w14:textId="77777777" w:rsidR="00CE0501" w:rsidRPr="00462416" w:rsidRDefault="00CE0501" w:rsidP="00CE0501">
      <w:pPr>
        <w:jc w:val="center"/>
        <w:rPr>
          <w:rFonts w:ascii="Arial" w:hAnsi="Arial" w:cs="Arial"/>
          <w:b/>
          <w:sz w:val="32"/>
          <w:szCs w:val="32"/>
        </w:rPr>
      </w:pPr>
      <w:r w:rsidRPr="00462416">
        <w:rPr>
          <w:rFonts w:ascii="Arial" w:hAnsi="Arial" w:cs="Arial"/>
          <w:b/>
          <w:sz w:val="32"/>
          <w:szCs w:val="32"/>
        </w:rPr>
        <w:t>Informe trimestral</w:t>
      </w:r>
    </w:p>
    <w:p w14:paraId="18C31D88" w14:textId="77777777" w:rsidR="00CE0501" w:rsidRPr="002C58A9" w:rsidRDefault="00CE0501" w:rsidP="00CE0501">
      <w:pPr>
        <w:rPr>
          <w:rFonts w:ascii="Arial" w:hAnsi="Arial" w:cs="Arial"/>
          <w:sz w:val="32"/>
          <w:szCs w:val="32"/>
        </w:rPr>
      </w:pPr>
    </w:p>
    <w:p w14:paraId="1050B470" w14:textId="77777777" w:rsidR="00CE0501" w:rsidRDefault="00CE0501" w:rsidP="00CE0501">
      <w:pPr>
        <w:rPr>
          <w:rFonts w:ascii="Arial" w:hAnsi="Arial" w:cs="Arial"/>
          <w:sz w:val="32"/>
          <w:szCs w:val="32"/>
        </w:rPr>
      </w:pPr>
    </w:p>
    <w:p w14:paraId="0326F1DA" w14:textId="77777777" w:rsidR="00CE0501" w:rsidRDefault="00CE0501" w:rsidP="00CE0501">
      <w:pPr>
        <w:rPr>
          <w:rFonts w:ascii="Arial" w:hAnsi="Arial" w:cs="Arial"/>
          <w:sz w:val="32"/>
          <w:szCs w:val="32"/>
        </w:rPr>
      </w:pPr>
    </w:p>
    <w:tbl>
      <w:tblPr>
        <w:tblStyle w:val="Tablaconcuadrcula3-nfasis3"/>
        <w:tblpPr w:leftFromText="141" w:rightFromText="141" w:vertAnchor="page" w:horzAnchor="margin" w:tblpXSpec="center" w:tblpY="4532"/>
        <w:tblW w:w="8828" w:type="dxa"/>
        <w:tblLook w:val="04A0" w:firstRow="1" w:lastRow="0" w:firstColumn="1" w:lastColumn="0" w:noHBand="0" w:noVBand="1"/>
      </w:tblPr>
      <w:tblGrid>
        <w:gridCol w:w="3715"/>
        <w:gridCol w:w="1720"/>
        <w:gridCol w:w="1131"/>
        <w:gridCol w:w="1131"/>
        <w:gridCol w:w="1131"/>
      </w:tblGrid>
      <w:tr w:rsidR="00CE0501" w14:paraId="70746D50" w14:textId="77777777" w:rsidTr="00352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15" w:type="dxa"/>
          </w:tcPr>
          <w:p w14:paraId="0818DE6A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</w:tcPr>
          <w:p w14:paraId="3D192E0D" w14:textId="77777777" w:rsidR="00CE0501" w:rsidRDefault="00CE0501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Abril </w:t>
            </w:r>
          </w:p>
        </w:tc>
        <w:tc>
          <w:tcPr>
            <w:tcW w:w="1131" w:type="dxa"/>
          </w:tcPr>
          <w:p w14:paraId="0A087345" w14:textId="77777777" w:rsidR="00CE0501" w:rsidRDefault="00CE0501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Mayo </w:t>
            </w:r>
          </w:p>
        </w:tc>
        <w:tc>
          <w:tcPr>
            <w:tcW w:w="1131" w:type="dxa"/>
          </w:tcPr>
          <w:p w14:paraId="013ADE5C" w14:textId="77777777" w:rsidR="00CE0501" w:rsidRDefault="00CE0501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Junio </w:t>
            </w:r>
          </w:p>
        </w:tc>
        <w:tc>
          <w:tcPr>
            <w:tcW w:w="1131" w:type="dxa"/>
          </w:tcPr>
          <w:p w14:paraId="4A711D0E" w14:textId="77777777" w:rsidR="00CE0501" w:rsidRDefault="00CE0501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CE0501" w14:paraId="0E5450F6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3D928974" w14:textId="77777777" w:rsidR="00CE0501" w:rsidRPr="00B9301E" w:rsidRDefault="00CE0501" w:rsidP="0035246C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PROCEDIMIENTOS</w:t>
            </w:r>
          </w:p>
        </w:tc>
        <w:tc>
          <w:tcPr>
            <w:tcW w:w="1720" w:type="dxa"/>
            <w:hideMark/>
          </w:tcPr>
          <w:p w14:paraId="39AFF67E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</w:t>
            </w:r>
          </w:p>
        </w:tc>
        <w:tc>
          <w:tcPr>
            <w:tcW w:w="1131" w:type="dxa"/>
          </w:tcPr>
          <w:p w14:paraId="2E9000F6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6581B841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3C867C1E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E0501" w14:paraId="28B545ED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53B29A79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Terapia respiratorias</w:t>
            </w:r>
            <w:proofErr w:type="gramEnd"/>
          </w:p>
        </w:tc>
        <w:tc>
          <w:tcPr>
            <w:tcW w:w="1720" w:type="dxa"/>
          </w:tcPr>
          <w:p w14:paraId="05DCFB23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099B25C4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20047E96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677904AD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CE0501" w14:paraId="1D5A2E63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4D487036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inyecciones</w:t>
            </w:r>
          </w:p>
        </w:tc>
        <w:tc>
          <w:tcPr>
            <w:tcW w:w="1720" w:type="dxa"/>
          </w:tcPr>
          <w:p w14:paraId="6F059CA9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131" w:type="dxa"/>
          </w:tcPr>
          <w:p w14:paraId="4557DF74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131" w:type="dxa"/>
          </w:tcPr>
          <w:p w14:paraId="572439E2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131" w:type="dxa"/>
          </w:tcPr>
          <w:p w14:paraId="23CD7DA7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</w:p>
        </w:tc>
      </w:tr>
      <w:tr w:rsidR="00CE0501" w14:paraId="7F1FD1AD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27B240B7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curaciones</w:t>
            </w:r>
          </w:p>
        </w:tc>
        <w:tc>
          <w:tcPr>
            <w:tcW w:w="1720" w:type="dxa"/>
          </w:tcPr>
          <w:p w14:paraId="7C698185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1" w:type="dxa"/>
          </w:tcPr>
          <w:p w14:paraId="769AD1BC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1" w:type="dxa"/>
          </w:tcPr>
          <w:p w14:paraId="2C6D1468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14:paraId="6FB49E0A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CE0501" w14:paraId="60333419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02BBD75B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Pequeña cirugías</w:t>
            </w:r>
            <w:proofErr w:type="gramEnd"/>
          </w:p>
        </w:tc>
        <w:tc>
          <w:tcPr>
            <w:tcW w:w="1720" w:type="dxa"/>
          </w:tcPr>
          <w:p w14:paraId="7B417B1F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1A1D55E5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7274DF85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08AFED67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CE0501" w14:paraId="4B08ED15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27629F51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720" w:type="dxa"/>
          </w:tcPr>
          <w:p w14:paraId="0D86A00D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00B6B9FD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7D09D947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14:paraId="7DE165BD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CE0501" w14:paraId="106B0CC8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</w:tcPr>
          <w:p w14:paraId="307C2E59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</w:tcPr>
          <w:p w14:paraId="270ADF81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672D232A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49AAF127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3DF2386A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CE0501" w14:paraId="35E34514" w14:textId="77777777" w:rsidTr="0035246C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75D61910" w14:textId="77777777" w:rsidR="00CE0501" w:rsidRPr="00B9301E" w:rsidRDefault="00CE0501" w:rsidP="0035246C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REGISTRO DE CONSULTAS</w:t>
            </w:r>
          </w:p>
        </w:tc>
        <w:tc>
          <w:tcPr>
            <w:tcW w:w="1720" w:type="dxa"/>
          </w:tcPr>
          <w:p w14:paraId="318C74CC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746984DB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0F1AC218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1094C200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CE0501" w14:paraId="4EE009D0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6ADDEA41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Niñas de 0-11 años</w:t>
            </w:r>
          </w:p>
        </w:tc>
        <w:tc>
          <w:tcPr>
            <w:tcW w:w="1720" w:type="dxa"/>
          </w:tcPr>
          <w:p w14:paraId="5E709F38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   </w:t>
            </w:r>
          </w:p>
        </w:tc>
        <w:tc>
          <w:tcPr>
            <w:tcW w:w="1131" w:type="dxa"/>
          </w:tcPr>
          <w:p w14:paraId="21991EDB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131" w:type="dxa"/>
          </w:tcPr>
          <w:p w14:paraId="0A418689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131" w:type="dxa"/>
          </w:tcPr>
          <w:p w14:paraId="0ED2FA7B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</w:tr>
      <w:tr w:rsidR="00CE0501" w14:paraId="4DCD1CE3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03E55532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Niños de 0-11 años</w:t>
            </w:r>
          </w:p>
        </w:tc>
        <w:tc>
          <w:tcPr>
            <w:tcW w:w="1720" w:type="dxa"/>
          </w:tcPr>
          <w:p w14:paraId="10021078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131" w:type="dxa"/>
          </w:tcPr>
          <w:p w14:paraId="3A3E9300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131" w:type="dxa"/>
          </w:tcPr>
          <w:p w14:paraId="0D9A44D0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131" w:type="dxa"/>
          </w:tcPr>
          <w:p w14:paraId="724EA2EC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188</w:t>
            </w:r>
          </w:p>
        </w:tc>
      </w:tr>
      <w:tr w:rsidR="00CE0501" w14:paraId="58B72202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50DA12B2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Hombres de 12 años en adelante</w:t>
            </w:r>
          </w:p>
        </w:tc>
        <w:tc>
          <w:tcPr>
            <w:tcW w:w="1720" w:type="dxa"/>
          </w:tcPr>
          <w:p w14:paraId="590C1586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3FA28DDF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131" w:type="dxa"/>
          </w:tcPr>
          <w:p w14:paraId="5A2975D5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039A53B6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131" w:type="dxa"/>
          </w:tcPr>
          <w:p w14:paraId="528A0CBC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15177B2A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131" w:type="dxa"/>
          </w:tcPr>
          <w:p w14:paraId="40DCBF31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6F9F98D5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226</w:t>
            </w:r>
          </w:p>
        </w:tc>
      </w:tr>
      <w:tr w:rsidR="00CE0501" w14:paraId="51217524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04A07FAC" w14:textId="77777777" w:rsidR="00CE0501" w:rsidRDefault="00CE0501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 de 12 años en adelante</w:t>
            </w:r>
          </w:p>
        </w:tc>
        <w:tc>
          <w:tcPr>
            <w:tcW w:w="1720" w:type="dxa"/>
          </w:tcPr>
          <w:p w14:paraId="1C4E8DE7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0CA69509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131" w:type="dxa"/>
          </w:tcPr>
          <w:p w14:paraId="6DB043FF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1E2D83A7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131" w:type="dxa"/>
          </w:tcPr>
          <w:p w14:paraId="53205471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1A54446D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131" w:type="dxa"/>
          </w:tcPr>
          <w:p w14:paraId="2DD1C71D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63D0823E" w14:textId="77777777" w:rsidR="00CE0501" w:rsidRDefault="00CE050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E0501" w14:paraId="1B4B7774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hideMark/>
          </w:tcPr>
          <w:p w14:paraId="0B97C025" w14:textId="77777777" w:rsidR="00CE0501" w:rsidRPr="00B9301E" w:rsidRDefault="00CE0501" w:rsidP="0035246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9301E">
              <w:rPr>
                <w:b/>
                <w:sz w:val="28"/>
                <w:szCs w:val="28"/>
              </w:rPr>
              <w:t>TOTAL</w:t>
            </w:r>
            <w:proofErr w:type="gramEnd"/>
            <w:r w:rsidRPr="00B9301E">
              <w:rPr>
                <w:b/>
                <w:sz w:val="28"/>
                <w:szCs w:val="28"/>
              </w:rPr>
              <w:t xml:space="preserve"> DE CONSULTAS</w:t>
            </w:r>
          </w:p>
        </w:tc>
        <w:tc>
          <w:tcPr>
            <w:tcW w:w="1720" w:type="dxa"/>
          </w:tcPr>
          <w:p w14:paraId="57B30BA7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0AD2F910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224</w:t>
            </w:r>
          </w:p>
        </w:tc>
        <w:tc>
          <w:tcPr>
            <w:tcW w:w="1131" w:type="dxa"/>
          </w:tcPr>
          <w:p w14:paraId="5AA983CC" w14:textId="77777777" w:rsidR="00CE0501" w:rsidRDefault="00CE0501" w:rsidP="0035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331</w:t>
            </w:r>
          </w:p>
        </w:tc>
        <w:tc>
          <w:tcPr>
            <w:tcW w:w="1131" w:type="dxa"/>
          </w:tcPr>
          <w:p w14:paraId="343210A9" w14:textId="77777777" w:rsidR="00CE0501" w:rsidRDefault="00CE0501" w:rsidP="0035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282</w:t>
            </w:r>
          </w:p>
        </w:tc>
        <w:tc>
          <w:tcPr>
            <w:tcW w:w="1131" w:type="dxa"/>
          </w:tcPr>
          <w:p w14:paraId="7FB5FE47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03E8F6AA" w14:textId="77777777" w:rsidR="00CE0501" w:rsidRDefault="00CE050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837</w:t>
            </w:r>
          </w:p>
        </w:tc>
      </w:tr>
    </w:tbl>
    <w:p w14:paraId="3932709D" w14:textId="77777777" w:rsidR="00CE0501" w:rsidRPr="002C58A9" w:rsidRDefault="00CE0501" w:rsidP="00CE0501">
      <w:pPr>
        <w:rPr>
          <w:rFonts w:ascii="Arial" w:hAnsi="Arial" w:cs="Arial"/>
          <w:sz w:val="32"/>
          <w:szCs w:val="32"/>
        </w:rPr>
      </w:pPr>
    </w:p>
    <w:p w14:paraId="049204F6" w14:textId="77777777" w:rsidR="00C77467" w:rsidRPr="00CE0501" w:rsidRDefault="00C77467" w:rsidP="00CE0501"/>
    <w:sectPr w:rsidR="00C77467" w:rsidRPr="00CE0501" w:rsidSect="00DC3BA3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52C08" w14:textId="77777777" w:rsidR="00000000" w:rsidRDefault="00CE0501">
      <w:pPr>
        <w:spacing w:after="0" w:line="240" w:lineRule="auto"/>
      </w:pPr>
      <w:r>
        <w:separator/>
      </w:r>
    </w:p>
  </w:endnote>
  <w:endnote w:type="continuationSeparator" w:id="0">
    <w:p w14:paraId="0276FEEE" w14:textId="77777777" w:rsidR="00000000" w:rsidRDefault="00CE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1958" w14:textId="77777777" w:rsidR="00DC3BA3" w:rsidRDefault="00C77467" w:rsidP="00DC3BA3">
    <w:pPr>
      <w:pStyle w:val="Piedepgina"/>
      <w:jc w:val="center"/>
    </w:pPr>
    <w:r>
      <w:rPr>
        <w:noProof/>
        <w:lang w:eastAsia="es-SV"/>
      </w:rPr>
      <w:drawing>
        <wp:inline distT="0" distB="0" distL="0" distR="0" wp14:anchorId="1B75940F" wp14:editId="08BDD1E7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33006" w14:textId="77777777" w:rsidR="00000000" w:rsidRDefault="00CE0501">
      <w:pPr>
        <w:spacing w:after="0" w:line="240" w:lineRule="auto"/>
      </w:pPr>
      <w:r>
        <w:separator/>
      </w:r>
    </w:p>
  </w:footnote>
  <w:footnote w:type="continuationSeparator" w:id="0">
    <w:p w14:paraId="69D6CAC1" w14:textId="77777777" w:rsidR="00000000" w:rsidRDefault="00CE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BC23" w14:textId="77777777" w:rsidR="00DC3BA3" w:rsidRDefault="00C77467" w:rsidP="00DC3BA3">
    <w:pPr>
      <w:pStyle w:val="Encabezado"/>
      <w:jc w:val="right"/>
    </w:pPr>
    <w:r>
      <w:rPr>
        <w:noProof/>
        <w:lang w:eastAsia="es-SV"/>
      </w:rPr>
      <w:drawing>
        <wp:inline distT="0" distB="0" distL="0" distR="0" wp14:anchorId="68AC6199" wp14:editId="38291774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30FC6"/>
    <w:multiLevelType w:val="hybridMultilevel"/>
    <w:tmpl w:val="B074DE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63B6"/>
    <w:multiLevelType w:val="hybridMultilevel"/>
    <w:tmpl w:val="C8B43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7278F"/>
    <w:multiLevelType w:val="hybridMultilevel"/>
    <w:tmpl w:val="89CE305E"/>
    <w:lvl w:ilvl="0" w:tplc="A94EC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7"/>
    <w:rsid w:val="0036628E"/>
    <w:rsid w:val="00A63121"/>
    <w:rsid w:val="00C77467"/>
    <w:rsid w:val="00C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662E2"/>
  <w15:chartTrackingRefBased/>
  <w15:docId w15:val="{5B9B472C-E42D-4C02-8C3C-44BBE7E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67"/>
    <w:pPr>
      <w:spacing w:line="254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46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467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C774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7467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C77467"/>
    <w:pPr>
      <w:spacing w:after="0" w:line="240" w:lineRule="auto"/>
      <w:ind w:left="714" w:hanging="357"/>
      <w:jc w:val="both"/>
    </w:pPr>
    <w:rPr>
      <w:lang w:val="es-S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2">
    <w:name w:val="Grid Table 3 Accent 2"/>
    <w:basedOn w:val="Tablanormal"/>
    <w:uiPriority w:val="48"/>
    <w:rsid w:val="00C77467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CE050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De Tepetitán</dc:creator>
  <cp:keywords/>
  <dc:description/>
  <cp:lastModifiedBy>Alcaldia Municipal De Tepetitán</cp:lastModifiedBy>
  <cp:revision>2</cp:revision>
  <dcterms:created xsi:type="dcterms:W3CDTF">2020-07-20T20:26:00Z</dcterms:created>
  <dcterms:modified xsi:type="dcterms:W3CDTF">2020-07-20T20:26:00Z</dcterms:modified>
</cp:coreProperties>
</file>