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7A5B" w14:textId="77777777" w:rsidR="0050614D" w:rsidRPr="001D3B1B" w:rsidRDefault="0050614D" w:rsidP="0050614D">
      <w:pPr>
        <w:tabs>
          <w:tab w:val="left" w:pos="993"/>
        </w:tabs>
        <w:spacing w:after="0" w:line="240" w:lineRule="auto"/>
        <w:jc w:val="both"/>
        <w:rPr>
          <w:rFonts w:cs="Arial"/>
          <w:sz w:val="23"/>
          <w:szCs w:val="23"/>
          <w:lang w:val="es-MX"/>
        </w:rPr>
      </w:pPr>
      <w:r w:rsidRPr="001D3B1B">
        <w:rPr>
          <w:rFonts w:cs="Arial"/>
          <w:sz w:val="23"/>
          <w:szCs w:val="23"/>
        </w:rPr>
        <w:t xml:space="preserve">Acta número trece. En </w:t>
      </w:r>
      <w:r w:rsidRPr="001D3B1B">
        <w:rPr>
          <w:rFonts w:cs="Arial"/>
          <w:bCs/>
          <w:iCs/>
          <w:sz w:val="23"/>
          <w:szCs w:val="23"/>
        </w:rPr>
        <w:t xml:space="preserve">la </w:t>
      </w:r>
      <w:r w:rsidRPr="001D3B1B">
        <w:rPr>
          <w:rFonts w:cs="Arial"/>
          <w:sz w:val="23"/>
          <w:szCs w:val="23"/>
        </w:rPr>
        <w:t xml:space="preserve">Alcaldía Municipal de Tacuba, Departamento de Ahuachapán, a las </w:t>
      </w:r>
      <w:r w:rsidRPr="001D3B1B">
        <w:rPr>
          <w:rFonts w:cs="Arial"/>
          <w:bCs/>
          <w:sz w:val="23"/>
          <w:szCs w:val="23"/>
        </w:rPr>
        <w:t>catorce</w:t>
      </w:r>
      <w:r w:rsidRPr="001D3B1B">
        <w:rPr>
          <w:rFonts w:cs="Arial"/>
          <w:sz w:val="23"/>
          <w:szCs w:val="23"/>
        </w:rPr>
        <w:t xml:space="preserve"> horas y cero minutos, del día </w:t>
      </w:r>
      <w:r w:rsidRPr="001D3B1B">
        <w:rPr>
          <w:rFonts w:cs="Arial"/>
          <w:bCs/>
          <w:sz w:val="23"/>
          <w:szCs w:val="23"/>
        </w:rPr>
        <w:t xml:space="preserve">cuatro </w:t>
      </w:r>
      <w:r w:rsidRPr="001D3B1B">
        <w:rPr>
          <w:rFonts w:cs="Arial"/>
          <w:sz w:val="23"/>
          <w:szCs w:val="23"/>
        </w:rPr>
        <w:t xml:space="preserve">de </w:t>
      </w:r>
      <w:r w:rsidRPr="001D3B1B">
        <w:rPr>
          <w:rFonts w:cs="Arial"/>
          <w:bCs/>
          <w:sz w:val="23"/>
          <w:szCs w:val="23"/>
        </w:rPr>
        <w:t xml:space="preserve">octubre </w:t>
      </w:r>
      <w:r w:rsidRPr="001D3B1B">
        <w:rPr>
          <w:rFonts w:cs="Arial"/>
          <w:sz w:val="23"/>
          <w:szCs w:val="23"/>
        </w:rPr>
        <w:t xml:space="preserve">del año </w:t>
      </w:r>
      <w:r w:rsidRPr="001D3B1B">
        <w:rPr>
          <w:rFonts w:cs="Arial"/>
          <w:bCs/>
          <w:sz w:val="23"/>
          <w:szCs w:val="23"/>
        </w:rPr>
        <w:t>dos mil veintiuno</w:t>
      </w:r>
      <w:r w:rsidRPr="001D3B1B">
        <w:rPr>
          <w:rFonts w:cs="Arial"/>
          <w:sz w:val="23"/>
          <w:szCs w:val="23"/>
        </w:rPr>
        <w:t xml:space="preserve">. El Concejo Municipal de Tacuba se reúne en Sesión ordinaria Convocada y Presidida por el Señor: ALCALDE: </w:t>
      </w:r>
      <w:r w:rsidRPr="001D3B1B">
        <w:rPr>
          <w:rFonts w:cs="Arial"/>
          <w:sz w:val="23"/>
          <w:szCs w:val="23"/>
          <w:lang w:val="es-MX"/>
        </w:rPr>
        <w:t>LICENCIADO LUIS CARLOS MILLA GARCÍA</w:t>
      </w:r>
      <w:r w:rsidRPr="001D3B1B">
        <w:rPr>
          <w:rFonts w:cs="Arial"/>
          <w:sz w:val="23"/>
          <w:szCs w:val="23"/>
        </w:rPr>
        <w:t xml:space="preserve">. Asisten los Concejales: SÍNDICO: FRANCISCO RUVIDE CRUZ RUIZ; </w:t>
      </w:r>
      <w:r w:rsidRPr="001D3B1B">
        <w:rPr>
          <w:rFonts w:cs="Arial"/>
          <w:sz w:val="23"/>
          <w:szCs w:val="23"/>
          <w:lang w:val="es-MX"/>
        </w:rPr>
        <w:t xml:space="preserve">REGIDORES PROPIETARIOS POR SU ORDEN: Señores: Primer Regidor Propietario CORNELIOCOLINDRES, Segunda Regidora Propietaria MARÍA VERÓNICA RODRÍGUEZ DE SANDOVAL, Tercera Regidora Propietaria MARÍA TERESA GARCÍA </w:t>
      </w:r>
      <w:proofErr w:type="spellStart"/>
      <w:r w:rsidRPr="001D3B1B">
        <w:rPr>
          <w:rFonts w:cs="Arial"/>
          <w:sz w:val="23"/>
          <w:szCs w:val="23"/>
          <w:lang w:val="es-MX"/>
        </w:rPr>
        <w:t>GARCÍA</w:t>
      </w:r>
      <w:proofErr w:type="spellEnd"/>
      <w:r w:rsidRPr="001D3B1B">
        <w:rPr>
          <w:rFonts w:cs="Arial"/>
          <w:sz w:val="23"/>
          <w:szCs w:val="23"/>
          <w:lang w:val="es-MX"/>
        </w:rPr>
        <w:t xml:space="preserve">, Cuarto Regidor Propietario JULIO ALFREDO DÍAZ GALICIA, Quinta Regidora Propietaria FRANCISCA DEL ROSARIO RIVERA DE </w:t>
      </w:r>
      <w:proofErr w:type="spellStart"/>
      <w:r w:rsidRPr="001D3B1B">
        <w:rPr>
          <w:rFonts w:cs="Arial"/>
          <w:sz w:val="23"/>
          <w:szCs w:val="23"/>
          <w:lang w:val="es-MX"/>
        </w:rPr>
        <w:t>DE</w:t>
      </w:r>
      <w:proofErr w:type="spellEnd"/>
      <w:r w:rsidRPr="001D3B1B">
        <w:rPr>
          <w:rFonts w:cs="Arial"/>
          <w:sz w:val="23"/>
          <w:szCs w:val="23"/>
          <w:lang w:val="es-MX"/>
        </w:rPr>
        <w:t xml:space="preserve"> LA CRUZ, Sexto Regidor Propietario MIGUEL ASENCIO, Séptimo Regidor Propietario SAMUEL SALDAÑA CHAVEZ, Octavo Regidor Propietario DOUGLAS ORLANDO MOLINA GARCÍA</w:t>
      </w:r>
      <w:r w:rsidRPr="001D3B1B">
        <w:rPr>
          <w:rFonts w:cs="Arial"/>
          <w:sz w:val="23"/>
          <w:szCs w:val="23"/>
        </w:rPr>
        <w:t xml:space="preserve">; </w:t>
      </w:r>
      <w:r w:rsidRPr="001D3B1B">
        <w:rPr>
          <w:rFonts w:cs="Arial"/>
          <w:sz w:val="23"/>
          <w:szCs w:val="23"/>
          <w:lang w:val="es-MX"/>
        </w:rPr>
        <w:t>REGIDORES SUPLENTES POR SU ORDEN: Señores: Primer Regidor Suplente MARIO DAVID SANDOVAL MENDOZA Segundo Regidor Suplente SAÚL EDGARDO RAMÍREZ GARCÍA, Tercer Regidor Suplente RONAL ALEXANDER SALDAÑA HERRERA, Cuarta Regidora Suplente YESICA MARICELA LÓPEZ CONTRERAS. Asistida del SECRETARIO DEL CONCEJO: Enrique German Guardado López</w:t>
      </w:r>
      <w:r w:rsidRPr="001D3B1B">
        <w:rPr>
          <w:rFonts w:cs="Arial"/>
          <w:sz w:val="23"/>
          <w:szCs w:val="23"/>
        </w:rPr>
        <w:t xml:space="preserve">. </w:t>
      </w:r>
      <w:r w:rsidRPr="001D3B1B">
        <w:rPr>
          <w:rFonts w:cs="Arial"/>
          <w:sz w:val="23"/>
          <w:szCs w:val="23"/>
          <w:lang w:val="es-MX"/>
        </w:rPr>
        <w:t>Abierta la Sesión se dio a conocer la Agenda a tratar, siendo aprobada por el pleno, comprobación de Quórum, seguidamente resoluciones, acuerdos, lectura y aprobación del Acta:</w:t>
      </w:r>
    </w:p>
    <w:p w14:paraId="752CA503" w14:textId="3C067BF0" w:rsidR="0050614D" w:rsidRPr="001D3B1B" w:rsidRDefault="0050614D" w:rsidP="0050614D">
      <w:pPr>
        <w:tabs>
          <w:tab w:val="left" w:pos="993"/>
        </w:tabs>
        <w:spacing w:after="0" w:line="240" w:lineRule="auto"/>
        <w:jc w:val="both"/>
        <w:rPr>
          <w:rFonts w:cs="Arial"/>
          <w:sz w:val="23"/>
          <w:szCs w:val="23"/>
        </w:rPr>
      </w:pPr>
      <w:r w:rsidRPr="001D3B1B">
        <w:rPr>
          <w:rFonts w:cs="Arial"/>
          <w:bCs/>
          <w:sz w:val="23"/>
          <w:szCs w:val="23"/>
        </w:rPr>
        <w:t xml:space="preserve">ACUERDO </w:t>
      </w:r>
      <w:r w:rsidRPr="001D3B1B">
        <w:rPr>
          <w:rFonts w:eastAsia="Calibri" w:cs="Arial"/>
          <w:bCs/>
          <w:sz w:val="23"/>
          <w:szCs w:val="23"/>
        </w:rPr>
        <w:t>№</w:t>
      </w:r>
      <w:r w:rsidRPr="001D3B1B">
        <w:rPr>
          <w:rFonts w:cs="Arial"/>
          <w:bCs/>
          <w:sz w:val="23"/>
          <w:szCs w:val="23"/>
        </w:rPr>
        <w:t>.1</w:t>
      </w:r>
      <w:r w:rsidRPr="001D3B1B">
        <w:rPr>
          <w:rFonts w:cs="Arial"/>
          <w:sz w:val="23"/>
          <w:szCs w:val="23"/>
        </w:rPr>
        <w:t>.</w:t>
      </w:r>
      <w:r>
        <w:rPr>
          <w:rFonts w:cs="Arial"/>
          <w:sz w:val="23"/>
          <w:szCs w:val="23"/>
        </w:rPr>
        <w:t xml:space="preserve"> </w:t>
      </w:r>
      <w:r w:rsidRPr="001D3B1B">
        <w:rPr>
          <w:rFonts w:cs="Arial"/>
          <w:iCs/>
          <w:sz w:val="23"/>
          <w:szCs w:val="23"/>
        </w:rPr>
        <w:t>El</w:t>
      </w:r>
      <w:r>
        <w:rPr>
          <w:rFonts w:cs="Arial"/>
          <w:iCs/>
          <w:sz w:val="23"/>
          <w:szCs w:val="23"/>
        </w:rPr>
        <w:t xml:space="preserve"> </w:t>
      </w:r>
      <w:r w:rsidRPr="001D3B1B">
        <w:rPr>
          <w:rFonts w:cs="Arial"/>
          <w:iCs/>
          <w:sz w:val="23"/>
          <w:szCs w:val="23"/>
        </w:rPr>
        <w:t xml:space="preserve">Concejo en uso de sus facultades legales conferidas por el Código Municipal; </w:t>
      </w:r>
      <w:r w:rsidRPr="001D3B1B">
        <w:rPr>
          <w:rFonts w:cs="Arial"/>
          <w:sz w:val="23"/>
          <w:szCs w:val="23"/>
        </w:rPr>
        <w:t>ACUERDA</w:t>
      </w:r>
      <w:r w:rsidRPr="001D3B1B">
        <w:rPr>
          <w:rFonts w:cs="Arial"/>
          <w:iCs/>
          <w:sz w:val="23"/>
          <w:szCs w:val="23"/>
        </w:rPr>
        <w:t xml:space="preserve">: </w:t>
      </w:r>
      <w:r w:rsidRPr="001D3B1B">
        <w:rPr>
          <w:rFonts w:cs="Arial"/>
          <w:sz w:val="23"/>
          <w:szCs w:val="23"/>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4CC34785" w14:textId="77777777" w:rsidR="0050614D" w:rsidRPr="001D3B1B" w:rsidRDefault="0050614D" w:rsidP="0050614D">
      <w:pPr>
        <w:spacing w:after="0" w:line="240" w:lineRule="auto"/>
        <w:jc w:val="both"/>
        <w:rPr>
          <w:rFonts w:cs="Arial"/>
          <w:sz w:val="23"/>
          <w:szCs w:val="23"/>
        </w:rPr>
      </w:pPr>
      <w:r w:rsidRPr="001D3B1B">
        <w:rPr>
          <w:rFonts w:cs="Arial"/>
          <w:sz w:val="23"/>
          <w:szCs w:val="23"/>
        </w:rPr>
        <w:t xml:space="preserve">1) FERRETERIA “MAGAÑA”, $1,569.00, según factura No.17280, por suministro de equipos necesarios para mantenimiento de bienes (1-Soldador de 280110/220 voltios, $430.00, 1-Compresor de 50 </w:t>
      </w:r>
      <w:proofErr w:type="spellStart"/>
      <w:r w:rsidRPr="001D3B1B">
        <w:rPr>
          <w:rFonts w:cs="Arial"/>
          <w:sz w:val="23"/>
          <w:szCs w:val="23"/>
        </w:rPr>
        <w:t>lts</w:t>
      </w:r>
      <w:proofErr w:type="spellEnd"/>
      <w:r w:rsidRPr="001D3B1B">
        <w:rPr>
          <w:rFonts w:cs="Arial"/>
          <w:sz w:val="23"/>
          <w:szCs w:val="23"/>
        </w:rPr>
        <w:t xml:space="preserve">., $310.00, 1-taladro percutor de 5/8, $110.00, 1-Esmeriladora de 41/2, $179.00, 1-moto bomba de 5.5 MP, $510.00, 1-pistola para pintar de gravedad, $17.75, 1-manguera para baja presión de 15 </w:t>
      </w:r>
      <w:proofErr w:type="spellStart"/>
      <w:r w:rsidRPr="001D3B1B">
        <w:rPr>
          <w:rFonts w:cs="Arial"/>
          <w:sz w:val="23"/>
          <w:szCs w:val="23"/>
        </w:rPr>
        <w:t>mts</w:t>
      </w:r>
      <w:proofErr w:type="spellEnd"/>
      <w:r w:rsidRPr="001D3B1B">
        <w:rPr>
          <w:rFonts w:cs="Arial"/>
          <w:sz w:val="23"/>
          <w:szCs w:val="23"/>
        </w:rPr>
        <w:t>., $12.25). Conforme detalle en documentación anexa, con aplicación a la asignación presupuestaria respectiva.</w:t>
      </w:r>
    </w:p>
    <w:p w14:paraId="7A9B94A7" w14:textId="77777777" w:rsidR="0050614D" w:rsidRPr="001D3B1B" w:rsidRDefault="0050614D" w:rsidP="0050614D">
      <w:pPr>
        <w:spacing w:after="0" w:line="240" w:lineRule="auto"/>
        <w:jc w:val="both"/>
        <w:rPr>
          <w:rFonts w:cs="Arial"/>
          <w:sz w:val="23"/>
          <w:szCs w:val="23"/>
        </w:rPr>
      </w:pPr>
      <w:r w:rsidRPr="001D3B1B">
        <w:rPr>
          <w:rFonts w:cs="Arial"/>
          <w:sz w:val="23"/>
          <w:szCs w:val="23"/>
        </w:rPr>
        <w:t>2) DIGI@L SOLUTIONS, $269.59, según factura No.02908, por suministro de tintas para impresoras de tinta continua. Conforme detalle en documentación anexa, con aplicación a la asignación presupuestaria respectiva.</w:t>
      </w:r>
    </w:p>
    <w:p w14:paraId="3DA2B49E" w14:textId="77777777" w:rsidR="0050614D" w:rsidRPr="001D3B1B" w:rsidRDefault="0050614D" w:rsidP="0050614D">
      <w:pPr>
        <w:spacing w:after="0" w:line="240" w:lineRule="auto"/>
        <w:jc w:val="both"/>
        <w:rPr>
          <w:rFonts w:cs="Arial"/>
          <w:sz w:val="23"/>
          <w:szCs w:val="23"/>
        </w:rPr>
      </w:pPr>
      <w:r w:rsidRPr="001D3B1B">
        <w:rPr>
          <w:rFonts w:cs="Arial"/>
          <w:sz w:val="23"/>
          <w:szCs w:val="23"/>
        </w:rPr>
        <w:t>3) Lic. Josselyn Margarita Rivera Laínez, Técnico Municipal (PES) facturas detalladas a continuación:</w:t>
      </w:r>
    </w:p>
    <w:tbl>
      <w:tblPr>
        <w:tblStyle w:val="Tablaconcuadrcula"/>
        <w:tblW w:w="9469" w:type="dxa"/>
        <w:tblInd w:w="-5" w:type="dxa"/>
        <w:tblLook w:val="04A0" w:firstRow="1" w:lastRow="0" w:firstColumn="1" w:lastColumn="0" w:noHBand="0" w:noVBand="1"/>
      </w:tblPr>
      <w:tblGrid>
        <w:gridCol w:w="7626"/>
        <w:gridCol w:w="1843"/>
      </w:tblGrid>
      <w:tr w:rsidR="0050614D" w:rsidRPr="001D3B1B" w14:paraId="6BAA3183" w14:textId="77777777" w:rsidTr="00D44B67">
        <w:tc>
          <w:tcPr>
            <w:tcW w:w="7626" w:type="dxa"/>
          </w:tcPr>
          <w:p w14:paraId="25F7E53F" w14:textId="77777777" w:rsidR="0050614D" w:rsidRPr="001D3B1B" w:rsidRDefault="0050614D" w:rsidP="00D44B67">
            <w:pPr>
              <w:jc w:val="both"/>
              <w:rPr>
                <w:rFonts w:cs="Arial"/>
                <w:sz w:val="23"/>
                <w:szCs w:val="23"/>
              </w:rPr>
            </w:pPr>
            <w:r w:rsidRPr="001D3B1B">
              <w:rPr>
                <w:rFonts w:cs="Arial"/>
                <w:sz w:val="23"/>
                <w:szCs w:val="23"/>
              </w:rPr>
              <w:t>Factura No.0012. Producto #11 fase III sostenibilidad del emprendimiento: planes de sostenibilidad en el programa de emprendimiento solidario bajo el subcomponente de inclusión productiva</w:t>
            </w:r>
          </w:p>
        </w:tc>
        <w:tc>
          <w:tcPr>
            <w:tcW w:w="1843" w:type="dxa"/>
          </w:tcPr>
          <w:p w14:paraId="32225F2E" w14:textId="77777777" w:rsidR="0050614D" w:rsidRPr="001D3B1B" w:rsidRDefault="0050614D" w:rsidP="00D44B67">
            <w:pPr>
              <w:jc w:val="right"/>
              <w:rPr>
                <w:rFonts w:cs="Arial"/>
                <w:sz w:val="23"/>
                <w:szCs w:val="23"/>
              </w:rPr>
            </w:pPr>
            <w:proofErr w:type="gramStart"/>
            <w:r w:rsidRPr="001D3B1B">
              <w:rPr>
                <w:rFonts w:cs="Arial"/>
                <w:sz w:val="23"/>
                <w:szCs w:val="23"/>
              </w:rPr>
              <w:t>$  1,300.00</w:t>
            </w:r>
            <w:proofErr w:type="gramEnd"/>
          </w:p>
        </w:tc>
      </w:tr>
      <w:tr w:rsidR="0050614D" w:rsidRPr="001D3B1B" w14:paraId="5522A009" w14:textId="77777777" w:rsidTr="00D44B67">
        <w:tc>
          <w:tcPr>
            <w:tcW w:w="7626" w:type="dxa"/>
          </w:tcPr>
          <w:p w14:paraId="7B3A6B91" w14:textId="77777777" w:rsidR="0050614D" w:rsidRPr="001D3B1B" w:rsidRDefault="0050614D" w:rsidP="00D44B67">
            <w:pPr>
              <w:jc w:val="both"/>
              <w:rPr>
                <w:rFonts w:cs="Arial"/>
                <w:sz w:val="23"/>
                <w:szCs w:val="23"/>
              </w:rPr>
            </w:pPr>
            <w:r w:rsidRPr="001D3B1B">
              <w:rPr>
                <w:rFonts w:cs="Arial"/>
                <w:sz w:val="23"/>
                <w:szCs w:val="23"/>
              </w:rPr>
              <w:t>Factura No.0013. Producto #12 fase III sostenibilidad del emprendimiento: informe final en el programa de emprendimiento solidario bajo el subcomponente de inclusión productiva</w:t>
            </w:r>
          </w:p>
        </w:tc>
        <w:tc>
          <w:tcPr>
            <w:tcW w:w="1843" w:type="dxa"/>
          </w:tcPr>
          <w:p w14:paraId="0B3D98FC" w14:textId="77777777" w:rsidR="0050614D" w:rsidRPr="001D3B1B" w:rsidRDefault="0050614D" w:rsidP="00D44B67">
            <w:pPr>
              <w:jc w:val="right"/>
              <w:rPr>
                <w:rFonts w:cs="Arial"/>
                <w:sz w:val="23"/>
                <w:szCs w:val="23"/>
              </w:rPr>
            </w:pPr>
            <w:proofErr w:type="gramStart"/>
            <w:r w:rsidRPr="001D3B1B">
              <w:rPr>
                <w:rFonts w:cs="Arial"/>
                <w:sz w:val="23"/>
                <w:szCs w:val="23"/>
              </w:rPr>
              <w:t>$  1,300.00</w:t>
            </w:r>
            <w:proofErr w:type="gramEnd"/>
          </w:p>
        </w:tc>
      </w:tr>
    </w:tbl>
    <w:p w14:paraId="2C6264B8" w14:textId="7D9E6435" w:rsidR="0050614D" w:rsidRPr="001D3B1B" w:rsidRDefault="0050614D" w:rsidP="0050614D">
      <w:pPr>
        <w:spacing w:after="0" w:line="240" w:lineRule="auto"/>
        <w:jc w:val="both"/>
        <w:rPr>
          <w:rFonts w:cs="Arial"/>
          <w:sz w:val="23"/>
          <w:szCs w:val="23"/>
        </w:rPr>
      </w:pPr>
      <w:r w:rsidRPr="001D3B1B">
        <w:rPr>
          <w:rFonts w:cs="Arial"/>
          <w:sz w:val="23"/>
          <w:szCs w:val="23"/>
        </w:rPr>
        <w:t>Conforme</w:t>
      </w:r>
      <w:r>
        <w:rPr>
          <w:rFonts w:cs="Arial"/>
          <w:sz w:val="23"/>
          <w:szCs w:val="23"/>
        </w:rPr>
        <w:t xml:space="preserve"> </w:t>
      </w:r>
      <w:r w:rsidRPr="001D3B1B">
        <w:rPr>
          <w:rFonts w:cs="Arial"/>
          <w:sz w:val="23"/>
          <w:szCs w:val="23"/>
        </w:rPr>
        <w:t>detalle en documentación anexa; con aplicación a la asignación presupuestaria respectiva.</w:t>
      </w:r>
    </w:p>
    <w:p w14:paraId="55BEAC73" w14:textId="77777777" w:rsidR="0050614D" w:rsidRPr="001D3B1B" w:rsidRDefault="0050614D" w:rsidP="0050614D">
      <w:pPr>
        <w:spacing w:after="0" w:line="240" w:lineRule="auto"/>
        <w:jc w:val="both"/>
        <w:rPr>
          <w:rFonts w:cs="Arial"/>
          <w:sz w:val="23"/>
          <w:szCs w:val="23"/>
        </w:rPr>
      </w:pPr>
      <w:r w:rsidRPr="001D3B1B">
        <w:rPr>
          <w:rFonts w:cs="Arial"/>
          <w:sz w:val="23"/>
          <w:szCs w:val="23"/>
        </w:rPr>
        <w:lastRenderedPageBreak/>
        <w:t xml:space="preserve">4) </w:t>
      </w:r>
      <w:proofErr w:type="spellStart"/>
      <w:r w:rsidRPr="001D3B1B">
        <w:rPr>
          <w:rFonts w:cs="Arial"/>
          <w:sz w:val="23"/>
          <w:szCs w:val="23"/>
        </w:rPr>
        <w:t>Agroservicio</w:t>
      </w:r>
      <w:proofErr w:type="spellEnd"/>
      <w:r w:rsidRPr="001D3B1B">
        <w:rPr>
          <w:rFonts w:cs="Arial"/>
          <w:sz w:val="23"/>
          <w:szCs w:val="23"/>
        </w:rPr>
        <w:t xml:space="preserve"> y venta de cereales “EL AGRICULTOR”, $67.00, según factura No.0141, por suministro de fertilizantes y nematicidas para jardineras (mejoramiento de jardineras en Alameda José Napoleón Duarte). Conforme detalle en documentación anexa, con aplicación a la asignación presupuestaria respectiva.</w:t>
      </w:r>
    </w:p>
    <w:p w14:paraId="0EEAAE2B" w14:textId="77777777" w:rsidR="0050614D" w:rsidRPr="001D3B1B" w:rsidRDefault="0050614D" w:rsidP="0050614D">
      <w:pPr>
        <w:spacing w:after="0" w:line="240" w:lineRule="auto"/>
        <w:jc w:val="both"/>
        <w:rPr>
          <w:rFonts w:cs="Arial"/>
          <w:sz w:val="23"/>
          <w:szCs w:val="23"/>
        </w:rPr>
      </w:pPr>
      <w:r w:rsidRPr="001D3B1B">
        <w:rPr>
          <w:rFonts w:cs="Arial"/>
          <w:sz w:val="23"/>
          <w:szCs w:val="23"/>
        </w:rPr>
        <w:t>5) DORSA, S.A. DE C.V., facturas detalladas a continuación:</w:t>
      </w:r>
    </w:p>
    <w:tbl>
      <w:tblPr>
        <w:tblStyle w:val="Tablaconcuadrcula"/>
        <w:tblW w:w="9469" w:type="dxa"/>
        <w:tblInd w:w="-5" w:type="dxa"/>
        <w:tblLayout w:type="fixed"/>
        <w:tblLook w:val="04A0" w:firstRow="1" w:lastRow="0" w:firstColumn="1" w:lastColumn="0" w:noHBand="0" w:noVBand="1"/>
      </w:tblPr>
      <w:tblGrid>
        <w:gridCol w:w="6209"/>
        <w:gridCol w:w="1275"/>
        <w:gridCol w:w="1985"/>
      </w:tblGrid>
      <w:tr w:rsidR="0050614D" w:rsidRPr="001D3B1B" w14:paraId="5E8C4A47" w14:textId="77777777" w:rsidTr="00D44B67">
        <w:tc>
          <w:tcPr>
            <w:tcW w:w="6209" w:type="dxa"/>
            <w:tcBorders>
              <w:right w:val="single" w:sz="4" w:space="0" w:color="auto"/>
            </w:tcBorders>
          </w:tcPr>
          <w:p w14:paraId="5C285ACC" w14:textId="77777777" w:rsidR="0050614D" w:rsidRPr="001D3B1B" w:rsidRDefault="0050614D" w:rsidP="00D44B67">
            <w:pPr>
              <w:jc w:val="center"/>
              <w:rPr>
                <w:rFonts w:cs="Arial"/>
                <w:sz w:val="23"/>
                <w:szCs w:val="23"/>
              </w:rPr>
            </w:pPr>
            <w:r w:rsidRPr="001D3B1B">
              <w:rPr>
                <w:rFonts w:cs="Arial"/>
                <w:sz w:val="23"/>
                <w:szCs w:val="23"/>
              </w:rPr>
              <w:t>Detalle</w:t>
            </w:r>
          </w:p>
        </w:tc>
        <w:tc>
          <w:tcPr>
            <w:tcW w:w="1275" w:type="dxa"/>
            <w:tcBorders>
              <w:left w:val="single" w:sz="4" w:space="0" w:color="auto"/>
            </w:tcBorders>
          </w:tcPr>
          <w:p w14:paraId="13302046" w14:textId="77777777" w:rsidR="0050614D" w:rsidRPr="001D3B1B" w:rsidRDefault="0050614D" w:rsidP="00D44B67">
            <w:pPr>
              <w:jc w:val="center"/>
              <w:rPr>
                <w:rFonts w:cs="Arial"/>
                <w:sz w:val="23"/>
                <w:szCs w:val="23"/>
              </w:rPr>
            </w:pPr>
            <w:r w:rsidRPr="001D3B1B">
              <w:rPr>
                <w:rFonts w:cs="Arial"/>
                <w:sz w:val="23"/>
                <w:szCs w:val="23"/>
              </w:rPr>
              <w:t>Fact.</w:t>
            </w:r>
          </w:p>
        </w:tc>
        <w:tc>
          <w:tcPr>
            <w:tcW w:w="1985" w:type="dxa"/>
          </w:tcPr>
          <w:p w14:paraId="3852E0F1" w14:textId="77777777" w:rsidR="0050614D" w:rsidRPr="001D3B1B" w:rsidRDefault="0050614D" w:rsidP="00D44B67">
            <w:pPr>
              <w:jc w:val="center"/>
              <w:rPr>
                <w:rFonts w:cs="Arial"/>
                <w:sz w:val="23"/>
                <w:szCs w:val="23"/>
              </w:rPr>
            </w:pPr>
            <w:r w:rsidRPr="001D3B1B">
              <w:rPr>
                <w:rFonts w:cs="Arial"/>
                <w:sz w:val="23"/>
                <w:szCs w:val="23"/>
              </w:rPr>
              <w:t>Monto</w:t>
            </w:r>
          </w:p>
        </w:tc>
      </w:tr>
      <w:tr w:rsidR="0050614D" w:rsidRPr="001D3B1B" w14:paraId="3E9DA9D7" w14:textId="77777777" w:rsidTr="00D44B67">
        <w:trPr>
          <w:trHeight w:val="73"/>
        </w:trPr>
        <w:tc>
          <w:tcPr>
            <w:tcW w:w="6209" w:type="dxa"/>
            <w:tcBorders>
              <w:bottom w:val="single" w:sz="4" w:space="0" w:color="auto"/>
              <w:right w:val="single" w:sz="4" w:space="0" w:color="auto"/>
            </w:tcBorders>
          </w:tcPr>
          <w:p w14:paraId="470A5FA2" w14:textId="77777777" w:rsidR="0050614D" w:rsidRPr="001D3B1B" w:rsidRDefault="0050614D" w:rsidP="00D44B67">
            <w:pPr>
              <w:rPr>
                <w:rFonts w:cs="Arial"/>
                <w:spacing w:val="-4"/>
                <w:sz w:val="23"/>
                <w:szCs w:val="23"/>
              </w:rPr>
            </w:pPr>
            <w:r w:rsidRPr="001D3B1B">
              <w:rPr>
                <w:rFonts w:cs="Arial"/>
                <w:spacing w:val="-4"/>
                <w:sz w:val="23"/>
                <w:szCs w:val="23"/>
              </w:rPr>
              <w:t>Mantenimiento de pick up N4956/ aceites y filtros</w:t>
            </w:r>
          </w:p>
        </w:tc>
        <w:tc>
          <w:tcPr>
            <w:tcW w:w="1275" w:type="dxa"/>
            <w:tcBorders>
              <w:left w:val="single" w:sz="4" w:space="0" w:color="auto"/>
              <w:bottom w:val="single" w:sz="4" w:space="0" w:color="auto"/>
            </w:tcBorders>
          </w:tcPr>
          <w:p w14:paraId="74039B85" w14:textId="77777777" w:rsidR="0050614D" w:rsidRPr="001D3B1B" w:rsidRDefault="0050614D" w:rsidP="00D44B67">
            <w:pPr>
              <w:jc w:val="center"/>
              <w:rPr>
                <w:rFonts w:cs="Arial"/>
                <w:sz w:val="23"/>
                <w:szCs w:val="23"/>
              </w:rPr>
            </w:pPr>
            <w:r w:rsidRPr="001D3B1B">
              <w:rPr>
                <w:rFonts w:cs="Arial"/>
                <w:sz w:val="23"/>
                <w:szCs w:val="23"/>
              </w:rPr>
              <w:t>25729</w:t>
            </w:r>
          </w:p>
        </w:tc>
        <w:tc>
          <w:tcPr>
            <w:tcW w:w="1985" w:type="dxa"/>
          </w:tcPr>
          <w:p w14:paraId="49723D12" w14:textId="77777777" w:rsidR="0050614D" w:rsidRPr="001D3B1B" w:rsidRDefault="0050614D" w:rsidP="00D44B67">
            <w:pPr>
              <w:jc w:val="right"/>
              <w:rPr>
                <w:rFonts w:cs="Arial"/>
                <w:sz w:val="23"/>
                <w:szCs w:val="23"/>
              </w:rPr>
            </w:pPr>
            <w:proofErr w:type="gramStart"/>
            <w:r w:rsidRPr="001D3B1B">
              <w:rPr>
                <w:rFonts w:cs="Arial"/>
                <w:sz w:val="23"/>
                <w:szCs w:val="23"/>
              </w:rPr>
              <w:t>$  97</w:t>
            </w:r>
            <w:proofErr w:type="gramEnd"/>
            <w:r w:rsidRPr="001D3B1B">
              <w:rPr>
                <w:rFonts w:cs="Arial"/>
                <w:sz w:val="23"/>
                <w:szCs w:val="23"/>
              </w:rPr>
              <w:t>.07</w:t>
            </w:r>
          </w:p>
        </w:tc>
      </w:tr>
      <w:tr w:rsidR="0050614D" w:rsidRPr="001D3B1B" w14:paraId="2AEDDB11" w14:textId="77777777" w:rsidTr="00D44B67">
        <w:trPr>
          <w:trHeight w:val="49"/>
        </w:trPr>
        <w:tc>
          <w:tcPr>
            <w:tcW w:w="6209" w:type="dxa"/>
            <w:tcBorders>
              <w:bottom w:val="single" w:sz="4" w:space="0" w:color="auto"/>
              <w:right w:val="single" w:sz="4" w:space="0" w:color="auto"/>
            </w:tcBorders>
          </w:tcPr>
          <w:p w14:paraId="41896FD4" w14:textId="77777777" w:rsidR="0050614D" w:rsidRPr="001D3B1B" w:rsidRDefault="0050614D" w:rsidP="00D44B67">
            <w:pPr>
              <w:rPr>
                <w:rFonts w:cs="Arial"/>
                <w:sz w:val="23"/>
                <w:szCs w:val="23"/>
              </w:rPr>
            </w:pPr>
            <w:r w:rsidRPr="001D3B1B">
              <w:rPr>
                <w:rFonts w:cs="Arial"/>
                <w:sz w:val="23"/>
                <w:szCs w:val="23"/>
              </w:rPr>
              <w:t>Servicio de torno para retroexcavadora</w:t>
            </w:r>
          </w:p>
        </w:tc>
        <w:tc>
          <w:tcPr>
            <w:tcW w:w="1275" w:type="dxa"/>
            <w:tcBorders>
              <w:left w:val="single" w:sz="4" w:space="0" w:color="auto"/>
              <w:bottom w:val="single" w:sz="4" w:space="0" w:color="auto"/>
            </w:tcBorders>
          </w:tcPr>
          <w:p w14:paraId="5093DFDF" w14:textId="77777777" w:rsidR="0050614D" w:rsidRPr="001D3B1B" w:rsidRDefault="0050614D" w:rsidP="00D44B67">
            <w:pPr>
              <w:jc w:val="center"/>
              <w:rPr>
                <w:rFonts w:cs="Arial"/>
                <w:sz w:val="23"/>
                <w:szCs w:val="23"/>
              </w:rPr>
            </w:pPr>
            <w:r w:rsidRPr="001D3B1B">
              <w:rPr>
                <w:rFonts w:cs="Arial"/>
                <w:sz w:val="23"/>
                <w:szCs w:val="23"/>
              </w:rPr>
              <w:t>25611</w:t>
            </w:r>
          </w:p>
        </w:tc>
        <w:tc>
          <w:tcPr>
            <w:tcW w:w="1985" w:type="dxa"/>
          </w:tcPr>
          <w:p w14:paraId="54004F45" w14:textId="77777777" w:rsidR="0050614D" w:rsidRPr="001D3B1B" w:rsidRDefault="0050614D" w:rsidP="00D44B67">
            <w:pPr>
              <w:jc w:val="right"/>
              <w:rPr>
                <w:rFonts w:cs="Arial"/>
                <w:sz w:val="23"/>
                <w:szCs w:val="23"/>
              </w:rPr>
            </w:pPr>
            <w:proofErr w:type="gramStart"/>
            <w:r w:rsidRPr="001D3B1B">
              <w:rPr>
                <w:rFonts w:cs="Arial"/>
                <w:sz w:val="23"/>
                <w:szCs w:val="23"/>
              </w:rPr>
              <w:t>$  35</w:t>
            </w:r>
            <w:proofErr w:type="gramEnd"/>
            <w:r w:rsidRPr="001D3B1B">
              <w:rPr>
                <w:rFonts w:cs="Arial"/>
                <w:sz w:val="23"/>
                <w:szCs w:val="23"/>
              </w:rPr>
              <w:t>.00</w:t>
            </w:r>
          </w:p>
        </w:tc>
      </w:tr>
      <w:tr w:rsidR="0050614D" w:rsidRPr="001D3B1B" w14:paraId="39EAF735" w14:textId="77777777" w:rsidTr="00D44B67">
        <w:tc>
          <w:tcPr>
            <w:tcW w:w="7484" w:type="dxa"/>
            <w:gridSpan w:val="2"/>
          </w:tcPr>
          <w:p w14:paraId="01F9DC38" w14:textId="77777777" w:rsidR="0050614D" w:rsidRPr="001D3B1B" w:rsidRDefault="0050614D" w:rsidP="00D44B67">
            <w:pPr>
              <w:jc w:val="right"/>
              <w:rPr>
                <w:rFonts w:cs="Arial"/>
                <w:sz w:val="23"/>
                <w:szCs w:val="23"/>
              </w:rPr>
            </w:pPr>
            <w:r w:rsidRPr="001D3B1B">
              <w:rPr>
                <w:rFonts w:cs="Arial"/>
                <w:sz w:val="23"/>
                <w:szCs w:val="23"/>
              </w:rPr>
              <w:t>Total ………………………………………</w:t>
            </w:r>
          </w:p>
        </w:tc>
        <w:tc>
          <w:tcPr>
            <w:tcW w:w="1985" w:type="dxa"/>
          </w:tcPr>
          <w:p w14:paraId="6981F6EE" w14:textId="77777777" w:rsidR="0050614D" w:rsidRPr="001D3B1B" w:rsidRDefault="0050614D" w:rsidP="00D44B67">
            <w:pPr>
              <w:jc w:val="right"/>
              <w:rPr>
                <w:rFonts w:cs="Arial"/>
                <w:sz w:val="23"/>
                <w:szCs w:val="23"/>
              </w:rPr>
            </w:pPr>
            <w:r w:rsidRPr="001D3B1B">
              <w:rPr>
                <w:rFonts w:cs="Arial"/>
                <w:sz w:val="23"/>
                <w:szCs w:val="23"/>
              </w:rPr>
              <w:fldChar w:fldCharType="begin"/>
            </w:r>
            <w:r w:rsidRPr="001D3B1B">
              <w:rPr>
                <w:rFonts w:cs="Arial"/>
                <w:sz w:val="23"/>
                <w:szCs w:val="23"/>
              </w:rPr>
              <w:instrText xml:space="preserve"> =SUM(ABOVE) </w:instrText>
            </w:r>
            <w:r w:rsidRPr="001D3B1B">
              <w:rPr>
                <w:rFonts w:cs="Arial"/>
                <w:sz w:val="23"/>
                <w:szCs w:val="23"/>
              </w:rPr>
              <w:fldChar w:fldCharType="separate"/>
            </w:r>
            <w:r w:rsidRPr="001D3B1B">
              <w:rPr>
                <w:rFonts w:cs="Arial"/>
                <w:noProof/>
                <w:sz w:val="23"/>
                <w:szCs w:val="23"/>
              </w:rPr>
              <w:t>$132.07</w:t>
            </w:r>
            <w:r w:rsidRPr="001D3B1B">
              <w:rPr>
                <w:rFonts w:cs="Arial"/>
                <w:sz w:val="23"/>
                <w:szCs w:val="23"/>
              </w:rPr>
              <w:fldChar w:fldCharType="end"/>
            </w:r>
          </w:p>
        </w:tc>
      </w:tr>
    </w:tbl>
    <w:p w14:paraId="061A8892" w14:textId="77777777" w:rsidR="0050614D" w:rsidRPr="001D3B1B" w:rsidRDefault="0050614D" w:rsidP="0050614D">
      <w:pPr>
        <w:spacing w:after="0" w:line="240" w:lineRule="auto"/>
        <w:jc w:val="both"/>
        <w:rPr>
          <w:rFonts w:cs="Arial"/>
          <w:sz w:val="23"/>
          <w:szCs w:val="23"/>
        </w:rPr>
      </w:pPr>
      <w:r w:rsidRPr="001D3B1B">
        <w:rPr>
          <w:rFonts w:cs="Arial"/>
          <w:sz w:val="23"/>
          <w:szCs w:val="23"/>
        </w:rPr>
        <w:t>Conforme detalle en documentación anexa, con aplicación a la asignación presupuestaria respectiva.</w:t>
      </w:r>
    </w:p>
    <w:p w14:paraId="42F5F41F" w14:textId="77777777" w:rsidR="0050614D" w:rsidRPr="001D3B1B" w:rsidRDefault="0050614D" w:rsidP="0050614D">
      <w:pPr>
        <w:spacing w:after="0" w:line="240" w:lineRule="auto"/>
        <w:jc w:val="both"/>
        <w:rPr>
          <w:rFonts w:cs="Arial"/>
          <w:sz w:val="23"/>
          <w:szCs w:val="23"/>
        </w:rPr>
      </w:pPr>
      <w:r w:rsidRPr="001D3B1B">
        <w:rPr>
          <w:rFonts w:cs="Arial"/>
          <w:sz w:val="23"/>
          <w:szCs w:val="23"/>
        </w:rPr>
        <w:t>Repórtese a los Departamentos de Contabilidad y Tesorería Municipal, para efectos de legalidad y los respectivos pagos, de conformidad a la Ley. Comuníquese.</w:t>
      </w:r>
    </w:p>
    <w:p w14:paraId="70A3341B" w14:textId="359704C2"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№.2</w:t>
      </w:r>
      <w:r w:rsidRPr="001D3B1B">
        <w:rPr>
          <w:rFonts w:eastAsia="Calibri" w:cs="Arial"/>
          <w:sz w:val="23"/>
          <w:szCs w:val="23"/>
        </w:rPr>
        <w:t>.</w:t>
      </w:r>
      <w:r>
        <w:rPr>
          <w:rFonts w:eastAsia="Calibri" w:cs="Arial"/>
          <w:sz w:val="23"/>
          <w:szCs w:val="23"/>
        </w:rPr>
        <w:t xml:space="preserve"> </w:t>
      </w:r>
      <w:proofErr w:type="gramStart"/>
      <w:r w:rsidRPr="001D3B1B">
        <w:rPr>
          <w:rFonts w:eastAsia="Calibri" w:cs="Arial"/>
          <w:sz w:val="23"/>
          <w:szCs w:val="23"/>
        </w:rPr>
        <w:t>El</w:t>
      </w:r>
      <w:proofErr w:type="gramEnd"/>
      <w:r w:rsidRPr="001D3B1B">
        <w:rPr>
          <w:rFonts w:eastAsia="Calibri" w:cs="Arial"/>
          <w:sz w:val="23"/>
          <w:szCs w:val="23"/>
        </w:rPr>
        <w:t xml:space="preserve"> Concejo Municipal en base a las facultades legales que le confiere el código municipal; </w:t>
      </w:r>
      <w:r w:rsidRPr="001D3B1B">
        <w:rPr>
          <w:rFonts w:cs="Arial"/>
          <w:iCs/>
          <w:sz w:val="23"/>
          <w:szCs w:val="23"/>
        </w:rPr>
        <w:t>ACUERDA</w:t>
      </w:r>
      <w:r w:rsidRPr="001D3B1B">
        <w:rPr>
          <w:rFonts w:cs="Arial"/>
          <w:sz w:val="23"/>
          <w:szCs w:val="23"/>
        </w:rPr>
        <w:t>: Priorizar los proyectos siguientes:</w:t>
      </w:r>
    </w:p>
    <w:p w14:paraId="4012F0C3" w14:textId="77777777" w:rsidR="0050614D" w:rsidRPr="001D3B1B" w:rsidRDefault="0050614D" w:rsidP="0050614D">
      <w:pPr>
        <w:pStyle w:val="Prrafodelista"/>
        <w:numPr>
          <w:ilvl w:val="0"/>
          <w:numId w:val="1"/>
        </w:numPr>
        <w:spacing w:after="0" w:line="240" w:lineRule="auto"/>
        <w:ind w:left="426" w:hanging="426"/>
        <w:jc w:val="both"/>
        <w:rPr>
          <w:rFonts w:cs="Arial"/>
          <w:sz w:val="23"/>
          <w:szCs w:val="23"/>
        </w:rPr>
      </w:pPr>
      <w:r w:rsidRPr="001D3B1B">
        <w:rPr>
          <w:rFonts w:cs="Arial"/>
          <w:sz w:val="23"/>
          <w:szCs w:val="23"/>
        </w:rPr>
        <w:t>Concreteado de tramo de calle desde C.E., Los Orantes hasta desvío a Caserío Los Juárez, Cantón El Sincuyo, Municipio de Tacuba.</w:t>
      </w:r>
    </w:p>
    <w:p w14:paraId="31AB338B" w14:textId="77777777" w:rsidR="0050614D" w:rsidRPr="001D3B1B" w:rsidRDefault="0050614D" w:rsidP="0050614D">
      <w:pPr>
        <w:pStyle w:val="Prrafodelista"/>
        <w:numPr>
          <w:ilvl w:val="0"/>
          <w:numId w:val="1"/>
        </w:numPr>
        <w:spacing w:after="0" w:line="240" w:lineRule="auto"/>
        <w:ind w:left="426" w:hanging="426"/>
        <w:jc w:val="both"/>
        <w:rPr>
          <w:rFonts w:cs="Arial"/>
          <w:sz w:val="23"/>
          <w:szCs w:val="23"/>
        </w:rPr>
      </w:pPr>
      <w:r w:rsidRPr="001D3B1B">
        <w:rPr>
          <w:rFonts w:cs="Arial"/>
          <w:sz w:val="23"/>
          <w:szCs w:val="23"/>
        </w:rPr>
        <w:t xml:space="preserve">Construcción de pasarela peatonal sobre Río Guayapa, Caserío Los </w:t>
      </w:r>
      <w:proofErr w:type="spellStart"/>
      <w:r w:rsidRPr="001D3B1B">
        <w:rPr>
          <w:rFonts w:cs="Arial"/>
          <w:sz w:val="23"/>
          <w:szCs w:val="23"/>
        </w:rPr>
        <w:t>Hercedes</w:t>
      </w:r>
      <w:proofErr w:type="spellEnd"/>
      <w:r w:rsidRPr="001D3B1B">
        <w:rPr>
          <w:rFonts w:cs="Arial"/>
          <w:sz w:val="23"/>
          <w:szCs w:val="23"/>
        </w:rPr>
        <w:t>, Cantón El Rosario, Municipio de Tacuba.</w:t>
      </w:r>
    </w:p>
    <w:p w14:paraId="0FE53903" w14:textId="77777777" w:rsidR="0050614D" w:rsidRPr="001D3B1B" w:rsidRDefault="0050614D" w:rsidP="0050614D">
      <w:pPr>
        <w:pStyle w:val="Prrafodelista"/>
        <w:numPr>
          <w:ilvl w:val="0"/>
          <w:numId w:val="1"/>
        </w:numPr>
        <w:spacing w:after="0" w:line="240" w:lineRule="auto"/>
        <w:ind w:left="426" w:hanging="426"/>
        <w:jc w:val="both"/>
        <w:rPr>
          <w:rFonts w:cs="Arial"/>
          <w:sz w:val="23"/>
          <w:szCs w:val="23"/>
        </w:rPr>
      </w:pPr>
      <w:r w:rsidRPr="001D3B1B">
        <w:rPr>
          <w:rFonts w:cs="Arial"/>
          <w:sz w:val="23"/>
          <w:szCs w:val="23"/>
        </w:rPr>
        <w:t>Cinteado de tramo sobre calle que conduce a Complejo Educativo Cantón El Jícaro, sector desde el mirador hasta Los Sandoval, Cantón El Jícaro, Municipio de Tacuba.</w:t>
      </w:r>
    </w:p>
    <w:p w14:paraId="67C8CF93" w14:textId="77777777" w:rsidR="0050614D" w:rsidRPr="001D3B1B" w:rsidRDefault="0050614D" w:rsidP="0050614D">
      <w:pPr>
        <w:pStyle w:val="Prrafodelista"/>
        <w:numPr>
          <w:ilvl w:val="0"/>
          <w:numId w:val="1"/>
        </w:numPr>
        <w:spacing w:after="0" w:line="240" w:lineRule="auto"/>
        <w:ind w:left="426" w:hanging="426"/>
        <w:jc w:val="both"/>
        <w:rPr>
          <w:rFonts w:cs="Arial"/>
          <w:sz w:val="23"/>
          <w:szCs w:val="23"/>
        </w:rPr>
      </w:pPr>
      <w:r w:rsidRPr="001D3B1B">
        <w:rPr>
          <w:rFonts w:cs="Arial"/>
          <w:sz w:val="23"/>
          <w:szCs w:val="23"/>
        </w:rPr>
        <w:t>Reparación y construcción de cinteado de tramo de calle desde el concreteado existente de C.E. Caserío La Carrasposa hasta sector de vivienda de Don Ramón Salazar, Cantón El Rodeo, Municipio de Tacuba.</w:t>
      </w:r>
    </w:p>
    <w:p w14:paraId="1DD0300B" w14:textId="77777777" w:rsidR="0050614D" w:rsidRPr="001D3B1B" w:rsidRDefault="0050614D" w:rsidP="0050614D">
      <w:pPr>
        <w:pStyle w:val="Prrafodelista"/>
        <w:numPr>
          <w:ilvl w:val="0"/>
          <w:numId w:val="1"/>
        </w:numPr>
        <w:spacing w:after="0" w:line="240" w:lineRule="auto"/>
        <w:ind w:left="426" w:hanging="426"/>
        <w:jc w:val="both"/>
        <w:rPr>
          <w:rFonts w:cs="Arial"/>
          <w:sz w:val="23"/>
          <w:szCs w:val="23"/>
        </w:rPr>
      </w:pPr>
      <w:r w:rsidRPr="001D3B1B">
        <w:rPr>
          <w:rFonts w:cs="Arial"/>
          <w:sz w:val="23"/>
          <w:szCs w:val="23"/>
        </w:rPr>
        <w:t>Cinteado de tramo de calle en Los Caseríos, Santa Teresa, Los Saldaña y Los Hernández del Cantón El Rosario, Municipio de Tacuba.</w:t>
      </w:r>
    </w:p>
    <w:p w14:paraId="56CFD037" w14:textId="77777777" w:rsidR="0050614D" w:rsidRPr="001D3B1B" w:rsidRDefault="0050614D" w:rsidP="0050614D">
      <w:pPr>
        <w:spacing w:after="0" w:line="240" w:lineRule="auto"/>
        <w:jc w:val="both"/>
        <w:rPr>
          <w:rFonts w:cs="Arial"/>
          <w:sz w:val="23"/>
          <w:szCs w:val="23"/>
        </w:rPr>
      </w:pPr>
      <w:r w:rsidRPr="001D3B1B">
        <w:rPr>
          <w:rFonts w:cs="Arial"/>
          <w:sz w:val="23"/>
          <w:szCs w:val="23"/>
        </w:rPr>
        <w:t xml:space="preserve">Facultase a la comisión de proyectos juntamente con la UACI, realizar los procesos para formulación de las carpetas técnicas. Comuníquese. </w:t>
      </w:r>
    </w:p>
    <w:p w14:paraId="7D73ACFC" w14:textId="1CE2646D"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№.3</w:t>
      </w:r>
      <w:r w:rsidRPr="001D3B1B">
        <w:rPr>
          <w:rFonts w:eastAsia="Calibri" w:cs="Arial"/>
          <w:sz w:val="23"/>
          <w:szCs w:val="23"/>
        </w:rPr>
        <w:t>.</w:t>
      </w:r>
      <w:r>
        <w:rPr>
          <w:rFonts w:eastAsia="Calibri" w:cs="Arial"/>
          <w:sz w:val="23"/>
          <w:szCs w:val="23"/>
        </w:rPr>
        <w:t xml:space="preserve"> </w:t>
      </w:r>
      <w:proofErr w:type="gramStart"/>
      <w:r w:rsidRPr="001D3B1B">
        <w:rPr>
          <w:rFonts w:eastAsia="Calibri" w:cs="Arial"/>
          <w:sz w:val="23"/>
          <w:szCs w:val="23"/>
        </w:rPr>
        <w:t>El</w:t>
      </w:r>
      <w:proofErr w:type="gramEnd"/>
      <w:r w:rsidRPr="001D3B1B">
        <w:rPr>
          <w:rFonts w:eastAsia="Calibri" w:cs="Arial"/>
          <w:sz w:val="23"/>
          <w:szCs w:val="23"/>
        </w:rPr>
        <w:t xml:space="preserve"> Concejo Municipal en base a las facultades legales que le confiere el código municipal; </w:t>
      </w:r>
      <w:r w:rsidRPr="001D3B1B">
        <w:rPr>
          <w:rFonts w:cs="Arial"/>
          <w:iCs/>
          <w:sz w:val="23"/>
          <w:szCs w:val="23"/>
        </w:rPr>
        <w:t>ACUERDA</w:t>
      </w:r>
      <w:r w:rsidRPr="001D3B1B">
        <w:rPr>
          <w:rFonts w:cs="Arial"/>
          <w:sz w:val="23"/>
          <w:szCs w:val="23"/>
        </w:rPr>
        <w:t>: Priorizar el proyecto siguiente:</w:t>
      </w:r>
    </w:p>
    <w:p w14:paraId="59C04C09" w14:textId="77777777" w:rsidR="0050614D" w:rsidRPr="001D3B1B" w:rsidRDefault="0050614D" w:rsidP="0050614D">
      <w:pPr>
        <w:pStyle w:val="Prrafodelista"/>
        <w:numPr>
          <w:ilvl w:val="0"/>
          <w:numId w:val="2"/>
        </w:numPr>
        <w:spacing w:after="0" w:line="240" w:lineRule="auto"/>
        <w:ind w:left="426" w:hanging="426"/>
        <w:jc w:val="both"/>
        <w:rPr>
          <w:rFonts w:cs="Arial"/>
          <w:sz w:val="23"/>
          <w:szCs w:val="23"/>
        </w:rPr>
      </w:pPr>
      <w:r w:rsidRPr="001D3B1B">
        <w:rPr>
          <w:rFonts w:cs="Arial"/>
          <w:sz w:val="23"/>
          <w:szCs w:val="23"/>
        </w:rPr>
        <w:t>Cinteado de tramos de calle desde desvío de caserío San Juan hacia cantón El Chagüite, hasta tramo existente de empedrado fraguado, Cantón San Juan, Municipio de Tacuba.</w:t>
      </w:r>
    </w:p>
    <w:p w14:paraId="4131E54A" w14:textId="77777777" w:rsidR="0050614D" w:rsidRPr="001D3B1B" w:rsidRDefault="0050614D" w:rsidP="0050614D">
      <w:pPr>
        <w:spacing w:after="0" w:line="240" w:lineRule="auto"/>
        <w:jc w:val="both"/>
        <w:rPr>
          <w:rFonts w:cs="Arial"/>
          <w:sz w:val="23"/>
          <w:szCs w:val="23"/>
        </w:rPr>
      </w:pPr>
      <w:r w:rsidRPr="001D3B1B">
        <w:rPr>
          <w:rFonts w:cs="Arial"/>
          <w:sz w:val="23"/>
          <w:szCs w:val="23"/>
        </w:rPr>
        <w:t xml:space="preserve">Facultase a la comisión de proyectos juntamente con la UACI, realizar los procesos para formulación de las carpetas técnicas. Comuníquese. </w:t>
      </w:r>
    </w:p>
    <w:p w14:paraId="32361090" w14:textId="34337833" w:rsidR="0050614D" w:rsidRPr="001D3B1B" w:rsidRDefault="0050614D" w:rsidP="0050614D">
      <w:pPr>
        <w:spacing w:after="0" w:line="240" w:lineRule="auto"/>
        <w:jc w:val="both"/>
        <w:rPr>
          <w:rFonts w:eastAsia="Calibri" w:cs="Arial"/>
          <w:sz w:val="23"/>
          <w:szCs w:val="23"/>
        </w:rPr>
      </w:pPr>
      <w:r w:rsidRPr="001D3B1B">
        <w:rPr>
          <w:rFonts w:eastAsia="Calibri" w:cs="Arial"/>
          <w:bCs/>
          <w:sz w:val="23"/>
          <w:szCs w:val="23"/>
        </w:rPr>
        <w:t>ACUERDO №.4</w:t>
      </w:r>
      <w:r w:rsidRPr="001D3B1B">
        <w:rPr>
          <w:rFonts w:eastAsia="Calibri" w:cs="Arial"/>
          <w:sz w:val="23"/>
          <w:szCs w:val="23"/>
        </w:rPr>
        <w:t>.</w:t>
      </w:r>
      <w:r>
        <w:rPr>
          <w:rFonts w:eastAsia="Calibri" w:cs="Arial"/>
          <w:sz w:val="23"/>
          <w:szCs w:val="23"/>
        </w:rPr>
        <w:t xml:space="preserve"> </w:t>
      </w:r>
      <w:proofErr w:type="gramStart"/>
      <w:r w:rsidRPr="001D3B1B">
        <w:rPr>
          <w:rFonts w:eastAsia="Calibri" w:cs="Arial"/>
          <w:sz w:val="23"/>
          <w:szCs w:val="23"/>
        </w:rPr>
        <w:t>El</w:t>
      </w:r>
      <w:proofErr w:type="gramEnd"/>
      <w:r w:rsidRPr="001D3B1B">
        <w:rPr>
          <w:rFonts w:eastAsia="Calibri" w:cs="Arial"/>
          <w:sz w:val="23"/>
          <w:szCs w:val="23"/>
        </w:rPr>
        <w:t xml:space="preserve"> Concejo Municipal en base a las facultades legales que le confiere el código municipal; y considerando:</w:t>
      </w:r>
    </w:p>
    <w:p w14:paraId="5F26457E" w14:textId="77777777" w:rsidR="0050614D" w:rsidRPr="001D3B1B" w:rsidRDefault="0050614D" w:rsidP="0050614D">
      <w:pPr>
        <w:pStyle w:val="Prrafodelista"/>
        <w:numPr>
          <w:ilvl w:val="0"/>
          <w:numId w:val="3"/>
        </w:numPr>
        <w:spacing w:after="0" w:line="240" w:lineRule="auto"/>
        <w:ind w:left="426" w:hanging="426"/>
        <w:jc w:val="both"/>
        <w:rPr>
          <w:rFonts w:cs="Arial"/>
          <w:sz w:val="23"/>
          <w:szCs w:val="23"/>
        </w:rPr>
      </w:pPr>
      <w:r w:rsidRPr="001D3B1B">
        <w:rPr>
          <w:rFonts w:cs="Arial"/>
          <w:sz w:val="23"/>
          <w:szCs w:val="23"/>
        </w:rPr>
        <w:t>Que el Ministerio de Medio Ambiente y Recursos Naturales ha solicitado apoyo para el seguimiento a la producción de plantas en vivero forestal y frutal situado en Cantón Valle La Puerta, el cual es de vital importancia e impacto en la población del municipio para el proceso de restauración que se ha iniciado en el municipio.</w:t>
      </w:r>
    </w:p>
    <w:p w14:paraId="5A44E32A" w14:textId="77777777" w:rsidR="0050614D" w:rsidRPr="001D3B1B" w:rsidRDefault="0050614D" w:rsidP="0050614D">
      <w:pPr>
        <w:pStyle w:val="Prrafodelista"/>
        <w:numPr>
          <w:ilvl w:val="0"/>
          <w:numId w:val="3"/>
        </w:numPr>
        <w:spacing w:after="0" w:line="240" w:lineRule="auto"/>
        <w:ind w:left="426" w:hanging="426"/>
        <w:jc w:val="both"/>
        <w:rPr>
          <w:rFonts w:cs="Arial"/>
          <w:sz w:val="23"/>
          <w:szCs w:val="23"/>
        </w:rPr>
      </w:pPr>
      <w:r w:rsidRPr="001D3B1B">
        <w:rPr>
          <w:rFonts w:cs="Arial"/>
          <w:sz w:val="23"/>
          <w:szCs w:val="23"/>
        </w:rPr>
        <w:t xml:space="preserve">Que el vivero ha sido financiado con recursos del NARN, FIAES Y ACAPAVIS, hasta el mes de septiembre del corriente año, pero que ya no poseen los recursos suficientes para seguir </w:t>
      </w:r>
      <w:r w:rsidRPr="001D3B1B">
        <w:rPr>
          <w:rFonts w:cs="Arial"/>
          <w:sz w:val="23"/>
          <w:szCs w:val="23"/>
        </w:rPr>
        <w:lastRenderedPageBreak/>
        <w:t>con el apoyo, por lo que requieren para los meses de octubre a diciembre el pago para dos personas que realizan actividades de mantenimiento del vivero.</w:t>
      </w:r>
    </w:p>
    <w:p w14:paraId="1FCBADC8" w14:textId="77777777" w:rsidR="0050614D" w:rsidRPr="001D3B1B" w:rsidRDefault="0050614D" w:rsidP="0050614D">
      <w:pPr>
        <w:pStyle w:val="Prrafodelista"/>
        <w:numPr>
          <w:ilvl w:val="0"/>
          <w:numId w:val="3"/>
        </w:numPr>
        <w:spacing w:after="0" w:line="240" w:lineRule="auto"/>
        <w:ind w:left="426" w:hanging="426"/>
        <w:jc w:val="both"/>
        <w:rPr>
          <w:rFonts w:cs="Arial"/>
          <w:sz w:val="23"/>
          <w:szCs w:val="23"/>
        </w:rPr>
      </w:pPr>
      <w:r w:rsidRPr="001D3B1B">
        <w:rPr>
          <w:rFonts w:cs="Arial"/>
          <w:sz w:val="23"/>
          <w:szCs w:val="23"/>
        </w:rPr>
        <w:t>El vivero forestal y frutal es para beneficio exclusivo del municipio de Tacuba, con el fin de restaurar la flora y así crear un medio ambiente adecuado y digno de los habitantes del municipio.</w:t>
      </w:r>
    </w:p>
    <w:p w14:paraId="63D69E3B" w14:textId="77777777" w:rsidR="0050614D" w:rsidRPr="001D3B1B" w:rsidRDefault="0050614D" w:rsidP="0050614D">
      <w:pPr>
        <w:pStyle w:val="Prrafodelista"/>
        <w:numPr>
          <w:ilvl w:val="0"/>
          <w:numId w:val="3"/>
        </w:numPr>
        <w:spacing w:after="0" w:line="240" w:lineRule="auto"/>
        <w:ind w:left="426" w:hanging="426"/>
        <w:jc w:val="both"/>
        <w:rPr>
          <w:rFonts w:cs="Arial"/>
          <w:sz w:val="23"/>
          <w:szCs w:val="23"/>
        </w:rPr>
      </w:pPr>
      <w:r w:rsidRPr="001D3B1B">
        <w:rPr>
          <w:rFonts w:cs="Arial"/>
          <w:sz w:val="23"/>
          <w:szCs w:val="23"/>
        </w:rPr>
        <w:t>Que la municipalidad posee las condiciones para brindar el apoyo solicitado asumiendo del costo de una de las personas que realizan actividades de mantenimiento, tomando parte de los recursos del FODES libre disponibilidad, ya que es de vital importancia y beneficio para el municipio.</w:t>
      </w:r>
    </w:p>
    <w:p w14:paraId="3B812FB3" w14:textId="77777777" w:rsidR="0050614D" w:rsidRPr="001D3B1B" w:rsidRDefault="0050614D" w:rsidP="0050614D">
      <w:pPr>
        <w:spacing w:after="0" w:line="240" w:lineRule="auto"/>
        <w:jc w:val="both"/>
        <w:rPr>
          <w:rFonts w:cs="Arial"/>
          <w:sz w:val="23"/>
          <w:szCs w:val="23"/>
        </w:rPr>
      </w:pPr>
      <w:r w:rsidRPr="001D3B1B">
        <w:rPr>
          <w:rFonts w:cs="Arial"/>
          <w:sz w:val="23"/>
          <w:szCs w:val="23"/>
        </w:rPr>
        <w:t xml:space="preserve">Con base a los considerandos anteriores y que mantener y proteger el medio ambiente es tarea de todos, este Concejo; </w:t>
      </w:r>
      <w:r w:rsidRPr="001D3B1B">
        <w:rPr>
          <w:rFonts w:cs="Arial"/>
          <w:iCs/>
          <w:sz w:val="23"/>
          <w:szCs w:val="23"/>
        </w:rPr>
        <w:t>ACUERDA</w:t>
      </w:r>
      <w:r w:rsidRPr="001D3B1B">
        <w:rPr>
          <w:rFonts w:cs="Arial"/>
          <w:sz w:val="23"/>
          <w:szCs w:val="23"/>
        </w:rPr>
        <w:t xml:space="preserve">: </w:t>
      </w:r>
    </w:p>
    <w:p w14:paraId="660FBFF0" w14:textId="77777777" w:rsidR="0050614D" w:rsidRPr="001D3B1B" w:rsidRDefault="0050614D" w:rsidP="0050614D">
      <w:pPr>
        <w:pStyle w:val="Prrafodelista"/>
        <w:numPr>
          <w:ilvl w:val="0"/>
          <w:numId w:val="4"/>
        </w:numPr>
        <w:spacing w:after="0" w:line="240" w:lineRule="auto"/>
        <w:ind w:left="426" w:hanging="426"/>
        <w:jc w:val="both"/>
        <w:rPr>
          <w:rFonts w:cs="Arial"/>
          <w:spacing w:val="-4"/>
          <w:sz w:val="23"/>
          <w:szCs w:val="23"/>
        </w:rPr>
      </w:pPr>
      <w:r w:rsidRPr="001D3B1B">
        <w:rPr>
          <w:rFonts w:cs="Arial"/>
          <w:spacing w:val="-4"/>
          <w:sz w:val="23"/>
          <w:szCs w:val="23"/>
        </w:rPr>
        <w:t xml:space="preserve">Autorizar a la unidad financiera para realizar la reforma presupuestaria para brindar el apoyo solicitado, por la cantidad de </w:t>
      </w:r>
      <w:r w:rsidRPr="001D3B1B">
        <w:rPr>
          <w:rFonts w:cs="Arial"/>
          <w:bCs/>
          <w:iCs/>
          <w:spacing w:val="-4"/>
          <w:sz w:val="23"/>
          <w:szCs w:val="23"/>
        </w:rPr>
        <w:t>novecientos 00/100 Dólares ($900.00)</w:t>
      </w:r>
      <w:r w:rsidRPr="001D3B1B">
        <w:rPr>
          <w:rFonts w:cs="Arial"/>
          <w:spacing w:val="-4"/>
          <w:sz w:val="23"/>
          <w:szCs w:val="23"/>
        </w:rPr>
        <w:t xml:space="preserve"> aplicando a la cifra presupuestaria 512-002, y tomando de donde exista disponibilidad.</w:t>
      </w:r>
    </w:p>
    <w:p w14:paraId="05435932" w14:textId="77777777" w:rsidR="0050614D" w:rsidRPr="001D3B1B" w:rsidRDefault="0050614D" w:rsidP="0050614D">
      <w:pPr>
        <w:pStyle w:val="Prrafodelista"/>
        <w:numPr>
          <w:ilvl w:val="0"/>
          <w:numId w:val="4"/>
        </w:numPr>
        <w:spacing w:after="0" w:line="240" w:lineRule="auto"/>
        <w:ind w:left="426" w:hanging="426"/>
        <w:jc w:val="both"/>
        <w:rPr>
          <w:rFonts w:cs="Arial"/>
          <w:spacing w:val="-4"/>
          <w:sz w:val="23"/>
          <w:szCs w:val="23"/>
        </w:rPr>
      </w:pPr>
      <w:r w:rsidRPr="001D3B1B">
        <w:rPr>
          <w:rFonts w:cs="Arial"/>
          <w:spacing w:val="-4"/>
          <w:sz w:val="23"/>
          <w:szCs w:val="23"/>
        </w:rPr>
        <w:t xml:space="preserve">Aprobar el apoyo por la cantidad de </w:t>
      </w:r>
      <w:r w:rsidRPr="001D3B1B">
        <w:rPr>
          <w:rFonts w:cs="Arial"/>
          <w:bCs/>
          <w:iCs/>
          <w:spacing w:val="-4"/>
          <w:sz w:val="23"/>
          <w:szCs w:val="23"/>
        </w:rPr>
        <w:t>novecientos 00/100 Dólares ($900.00)</w:t>
      </w:r>
      <w:r w:rsidRPr="001D3B1B">
        <w:rPr>
          <w:rFonts w:cs="Arial"/>
          <w:spacing w:val="-4"/>
          <w:sz w:val="23"/>
          <w:szCs w:val="23"/>
        </w:rPr>
        <w:t>, para cancelar los servicios de mantenimiento en el vivero forestal y frutal del Valle La Puerta, de una persona para el período de octubre a diciembre del corriente año, con fuente de recursos FODES libre disponibilidad</w:t>
      </w:r>
    </w:p>
    <w:p w14:paraId="03C18213" w14:textId="77777777" w:rsidR="0050614D" w:rsidRPr="001D3B1B" w:rsidRDefault="0050614D" w:rsidP="0050614D">
      <w:pPr>
        <w:pStyle w:val="Prrafodelista"/>
        <w:numPr>
          <w:ilvl w:val="0"/>
          <w:numId w:val="4"/>
        </w:numPr>
        <w:spacing w:after="0" w:line="240" w:lineRule="auto"/>
        <w:ind w:left="426" w:hanging="426"/>
        <w:jc w:val="both"/>
        <w:rPr>
          <w:rFonts w:cs="Arial"/>
          <w:spacing w:val="-4"/>
          <w:sz w:val="23"/>
          <w:szCs w:val="23"/>
        </w:rPr>
      </w:pPr>
      <w:r w:rsidRPr="001D3B1B">
        <w:rPr>
          <w:rFonts w:cs="Arial"/>
          <w:spacing w:val="-4"/>
          <w:sz w:val="23"/>
          <w:szCs w:val="23"/>
        </w:rPr>
        <w:t xml:space="preserve">Autorizar al Señor Alcalde Municipal para que designe a la persona necesaria para realizar la actividad de mantenimiento en el vivero forestal del Valle La Puerta, para un período temporal de octubre a diciembre, cancelando por los servicios prestados, la cantidad de $300.00 por mes y al Tesorero Municipal, para realizar los pagos de la cuenta FODES libre disponibilidad, previa presentación de recibo respectivo. </w:t>
      </w:r>
    </w:p>
    <w:p w14:paraId="31A7BB24" w14:textId="77777777" w:rsidR="0050614D" w:rsidRPr="001D3B1B" w:rsidRDefault="0050614D" w:rsidP="0050614D">
      <w:pPr>
        <w:spacing w:after="0" w:line="240" w:lineRule="auto"/>
        <w:jc w:val="both"/>
        <w:rPr>
          <w:rFonts w:cs="Arial"/>
          <w:spacing w:val="-4"/>
          <w:sz w:val="23"/>
          <w:szCs w:val="23"/>
        </w:rPr>
      </w:pPr>
      <w:r w:rsidRPr="001D3B1B">
        <w:rPr>
          <w:rFonts w:cs="Arial"/>
          <w:spacing w:val="-4"/>
          <w:sz w:val="23"/>
          <w:szCs w:val="23"/>
        </w:rPr>
        <w:t xml:space="preserve">Comuníquese.  </w:t>
      </w:r>
    </w:p>
    <w:p w14:paraId="0AC31C50" w14:textId="681F8947" w:rsidR="0050614D" w:rsidRPr="001D3B1B" w:rsidRDefault="0050614D" w:rsidP="0050614D">
      <w:pPr>
        <w:spacing w:after="0" w:line="240" w:lineRule="auto"/>
        <w:jc w:val="both"/>
        <w:rPr>
          <w:rFonts w:eastAsia="Calibri" w:cs="Arial"/>
          <w:sz w:val="23"/>
          <w:szCs w:val="23"/>
        </w:rPr>
      </w:pPr>
      <w:r w:rsidRPr="001D3B1B">
        <w:rPr>
          <w:rFonts w:eastAsia="Calibri" w:cs="Arial"/>
          <w:bCs/>
          <w:sz w:val="23"/>
          <w:szCs w:val="23"/>
        </w:rPr>
        <w:t>ACUERDO №.5</w:t>
      </w:r>
      <w:r w:rsidRPr="001D3B1B">
        <w:rPr>
          <w:rFonts w:eastAsia="Calibri" w:cs="Arial"/>
          <w:sz w:val="23"/>
          <w:szCs w:val="23"/>
        </w:rPr>
        <w:t xml:space="preserve">.El Concejo en uso de sus facultades legales conferidas por el Código Municipal; </w:t>
      </w:r>
      <w:r w:rsidRPr="001D3B1B">
        <w:rPr>
          <w:rFonts w:cs="Arial"/>
          <w:iCs/>
          <w:sz w:val="23"/>
          <w:szCs w:val="23"/>
        </w:rPr>
        <w:t>ACUERDA</w:t>
      </w:r>
      <w:r w:rsidRPr="001D3B1B">
        <w:rPr>
          <w:rFonts w:cs="Arial"/>
          <w:sz w:val="23"/>
          <w:szCs w:val="23"/>
        </w:rPr>
        <w:t xml:space="preserve">: </w:t>
      </w:r>
      <w:r w:rsidRPr="001D3B1B">
        <w:rPr>
          <w:rFonts w:eastAsia="Calibri" w:cs="Arial"/>
          <w:sz w:val="23"/>
          <w:szCs w:val="23"/>
        </w:rPr>
        <w:t xml:space="preserve">Otorgarle Prórroga de arrendamiento del chalet propiedad de ésta Municipalidad; a la Señora: </w:t>
      </w:r>
      <w:r w:rsidRPr="001D3B1B">
        <w:rPr>
          <w:rFonts w:eastAsia="Calibri" w:cs="Arial"/>
          <w:iCs/>
          <w:sz w:val="23"/>
          <w:szCs w:val="23"/>
        </w:rPr>
        <w:t>OLGA LIDIA ROSALES</w:t>
      </w:r>
      <w:r w:rsidRPr="001D3B1B">
        <w:rPr>
          <w:rFonts w:eastAsia="Calibri" w:cs="Arial"/>
          <w:sz w:val="23"/>
          <w:szCs w:val="23"/>
        </w:rPr>
        <w:t xml:space="preserve">, a quien se le ha venido arrendando desde años anteriores y se le concede para el período comprendido de noviembre - 2021 a abril - 2022; previo a los pagos respectivos, por el arrendamiento y la actividad comercial de productos alimenticios de consumo humano; prohibiéndole la venta de bebidas alcohólicas. </w:t>
      </w:r>
      <w:proofErr w:type="spellStart"/>
      <w:r w:rsidRPr="001D3B1B">
        <w:rPr>
          <w:rFonts w:eastAsia="Calibri" w:cs="Arial"/>
          <w:sz w:val="23"/>
          <w:szCs w:val="23"/>
        </w:rPr>
        <w:t>Facúltase</w:t>
      </w:r>
      <w:proofErr w:type="spellEnd"/>
      <w:r w:rsidRPr="001D3B1B">
        <w:rPr>
          <w:rFonts w:eastAsia="Calibri" w:cs="Arial"/>
          <w:sz w:val="23"/>
          <w:szCs w:val="23"/>
        </w:rPr>
        <w:t xml:space="preserve"> al Señor Síndico Municipal, para que reconozca el documento de contrato prorrogable a favor de la arrendataria, con quien </w:t>
      </w:r>
      <w:r w:rsidRPr="001D3B1B">
        <w:rPr>
          <w:rFonts w:eastAsia="Calibri" w:cs="Arial"/>
          <w:sz w:val="23"/>
          <w:szCs w:val="23"/>
        </w:rPr>
        <w:t>este</w:t>
      </w:r>
      <w:r w:rsidRPr="001D3B1B">
        <w:rPr>
          <w:rFonts w:eastAsia="Calibri" w:cs="Arial"/>
          <w:sz w:val="23"/>
          <w:szCs w:val="23"/>
        </w:rPr>
        <w:t xml:space="preserve"> Concejo Municipal no tiene vínculos de parentesco. Comuníquese.</w:t>
      </w:r>
    </w:p>
    <w:p w14:paraId="7A21E06E" w14:textId="353F1E92"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№.6</w:t>
      </w:r>
      <w:r w:rsidRPr="001D3B1B">
        <w:rPr>
          <w:rFonts w:eastAsia="Calibri" w:cs="Arial"/>
          <w:sz w:val="23"/>
          <w:szCs w:val="23"/>
        </w:rPr>
        <w:t>.</w:t>
      </w:r>
      <w:r>
        <w:rPr>
          <w:rFonts w:eastAsia="Calibri" w:cs="Arial"/>
          <w:sz w:val="23"/>
          <w:szCs w:val="23"/>
        </w:rPr>
        <w:t xml:space="preserve"> </w:t>
      </w:r>
      <w:proofErr w:type="gramStart"/>
      <w:r w:rsidRPr="001D3B1B">
        <w:rPr>
          <w:rFonts w:eastAsia="Calibri" w:cs="Arial"/>
          <w:sz w:val="23"/>
          <w:szCs w:val="23"/>
        </w:rPr>
        <w:t>El</w:t>
      </w:r>
      <w:proofErr w:type="gramEnd"/>
      <w:r w:rsidRPr="001D3B1B">
        <w:rPr>
          <w:rFonts w:eastAsia="Calibri" w:cs="Arial"/>
          <w:sz w:val="23"/>
          <w:szCs w:val="23"/>
        </w:rPr>
        <w:t xml:space="preserve"> Concejo Municipal en base a las facultades legales que le confiere el código municipal; </w:t>
      </w:r>
      <w:r w:rsidRPr="001D3B1B">
        <w:rPr>
          <w:rFonts w:cs="Arial"/>
          <w:iCs/>
          <w:sz w:val="23"/>
          <w:szCs w:val="23"/>
        </w:rPr>
        <w:t>ACUERDA</w:t>
      </w:r>
      <w:r w:rsidRPr="001D3B1B">
        <w:rPr>
          <w:rFonts w:cs="Arial"/>
          <w:sz w:val="23"/>
          <w:szCs w:val="23"/>
        </w:rPr>
        <w:t>: Priorizar el proyecto siguiente:</w:t>
      </w:r>
    </w:p>
    <w:p w14:paraId="00ABE515" w14:textId="77777777" w:rsidR="0050614D" w:rsidRPr="001D3B1B" w:rsidRDefault="0050614D" w:rsidP="0050614D">
      <w:pPr>
        <w:pStyle w:val="Prrafodelista"/>
        <w:numPr>
          <w:ilvl w:val="0"/>
          <w:numId w:val="5"/>
        </w:numPr>
        <w:spacing w:after="0" w:line="240" w:lineRule="auto"/>
        <w:ind w:left="426" w:hanging="426"/>
        <w:jc w:val="both"/>
        <w:rPr>
          <w:rFonts w:cs="Arial"/>
          <w:sz w:val="23"/>
          <w:szCs w:val="23"/>
        </w:rPr>
      </w:pPr>
      <w:r w:rsidRPr="001D3B1B">
        <w:rPr>
          <w:rFonts w:cs="Arial"/>
          <w:sz w:val="23"/>
          <w:szCs w:val="23"/>
        </w:rPr>
        <w:t xml:space="preserve">Construcción de pasarela peatonal sobre quebrada Los </w:t>
      </w:r>
      <w:proofErr w:type="spellStart"/>
      <w:r w:rsidRPr="001D3B1B">
        <w:rPr>
          <w:rFonts w:cs="Arial"/>
          <w:sz w:val="23"/>
          <w:szCs w:val="23"/>
        </w:rPr>
        <w:t>Vicentes</w:t>
      </w:r>
      <w:proofErr w:type="spellEnd"/>
      <w:r w:rsidRPr="001D3B1B">
        <w:rPr>
          <w:rFonts w:cs="Arial"/>
          <w:sz w:val="23"/>
          <w:szCs w:val="23"/>
        </w:rPr>
        <w:t xml:space="preserve"> de Caserío La Colonia que da acceso a C.E. Loma Larga, Municipio de Tacuba.</w:t>
      </w:r>
    </w:p>
    <w:p w14:paraId="5D8019B0" w14:textId="77777777" w:rsidR="0050614D" w:rsidRPr="001D3B1B" w:rsidRDefault="0050614D" w:rsidP="0050614D">
      <w:pPr>
        <w:pStyle w:val="Prrafodelista"/>
        <w:spacing w:after="0" w:line="240" w:lineRule="auto"/>
        <w:ind w:left="0"/>
        <w:jc w:val="both"/>
        <w:rPr>
          <w:rFonts w:cs="Arial"/>
          <w:sz w:val="23"/>
          <w:szCs w:val="23"/>
        </w:rPr>
      </w:pPr>
      <w:r w:rsidRPr="001D3B1B">
        <w:rPr>
          <w:rFonts w:cs="Arial"/>
          <w:sz w:val="23"/>
          <w:szCs w:val="23"/>
        </w:rPr>
        <w:t xml:space="preserve">Facultase a la comisión de proyectos juntamente con la UACI, realizar los procesos para formulación de las carpetas técnicas. Comuníquese. </w:t>
      </w:r>
    </w:p>
    <w:p w14:paraId="16666496" w14:textId="77777777"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№.7</w:t>
      </w:r>
      <w:r w:rsidRPr="001D3B1B">
        <w:rPr>
          <w:rFonts w:eastAsia="Calibri" w:cs="Arial"/>
          <w:sz w:val="23"/>
          <w:szCs w:val="23"/>
        </w:rPr>
        <w:t xml:space="preserve">.El Concejo Municipal en base a las facultades legales que le confiere el código municipal y vista la solicitud realizada por la delegación policial del municipio donde requieren el apoyo para el suministro de alimentación para reos en fase de confianza que se encuentran laborando en la remodelación de la sede policial, ya que son personas que trabajan ad honorem y carecen de recursos para su alimentación; </w:t>
      </w:r>
      <w:r w:rsidRPr="001D3B1B">
        <w:rPr>
          <w:rFonts w:cs="Arial"/>
          <w:iCs/>
          <w:sz w:val="23"/>
          <w:szCs w:val="23"/>
        </w:rPr>
        <w:t>ACUERDA</w:t>
      </w:r>
      <w:r w:rsidRPr="001D3B1B">
        <w:rPr>
          <w:rFonts w:cs="Arial"/>
          <w:sz w:val="23"/>
          <w:szCs w:val="23"/>
        </w:rPr>
        <w:t xml:space="preserve">: Autorizar el pago de quinientos veinticinco 00/100 dólares ($525.00), por el suministro de 210 platos de comida, a la señora: JULIETA MAGDALENA MARTINEZ CONTRERAS, de la fuente de recursos FODES libre </w:t>
      </w:r>
      <w:r w:rsidRPr="001D3B1B">
        <w:rPr>
          <w:rFonts w:cs="Arial"/>
          <w:sz w:val="23"/>
          <w:szCs w:val="23"/>
        </w:rPr>
        <w:lastRenderedPageBreak/>
        <w:t>disponibilidad, de la cuenta corriente: funcionamiento, autorizando a la vez a la unidad financiera, realizar el ajuste presupuestario correspondiente y al Tesorero Municipal, realizar el pago. Comuníquese.</w:t>
      </w:r>
    </w:p>
    <w:p w14:paraId="712D7FCB" w14:textId="77777777"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w:t>
      </w:r>
      <w:proofErr w:type="gramStart"/>
      <w:r w:rsidRPr="001D3B1B">
        <w:rPr>
          <w:rFonts w:eastAsia="Calibri" w:cs="Arial"/>
          <w:bCs/>
          <w:sz w:val="23"/>
          <w:szCs w:val="23"/>
        </w:rPr>
        <w:t>8</w:t>
      </w:r>
      <w:r w:rsidRPr="001D3B1B">
        <w:rPr>
          <w:rFonts w:eastAsia="Calibri" w:cs="Arial"/>
          <w:sz w:val="23"/>
          <w:szCs w:val="23"/>
        </w:rPr>
        <w:t>.</w:t>
      </w:r>
      <w:r w:rsidRPr="001D3B1B">
        <w:rPr>
          <w:rFonts w:cs="Arial"/>
          <w:sz w:val="23"/>
          <w:szCs w:val="23"/>
        </w:rPr>
        <w:t>El</w:t>
      </w:r>
      <w:proofErr w:type="gramEnd"/>
      <w:r w:rsidRPr="001D3B1B">
        <w:rPr>
          <w:rFonts w:cs="Arial"/>
          <w:sz w:val="23"/>
          <w:szCs w:val="23"/>
        </w:rPr>
        <w:t xml:space="preserve"> </w:t>
      </w:r>
      <w:r w:rsidRPr="001D3B1B">
        <w:rPr>
          <w:rFonts w:eastAsia="Calibri" w:cs="Arial"/>
          <w:sz w:val="23"/>
          <w:szCs w:val="23"/>
        </w:rPr>
        <w:t>Concejo en uso de sus facultades legales</w:t>
      </w:r>
      <w:r w:rsidRPr="001D3B1B">
        <w:rPr>
          <w:rFonts w:cs="Arial"/>
          <w:sz w:val="23"/>
          <w:szCs w:val="23"/>
        </w:rPr>
        <w:t xml:space="preserve"> conferidas por el Código Municipal; </w:t>
      </w:r>
      <w:r w:rsidRPr="001D3B1B">
        <w:rPr>
          <w:rFonts w:cs="Arial"/>
          <w:iCs/>
          <w:spacing w:val="-2"/>
          <w:sz w:val="23"/>
          <w:szCs w:val="23"/>
        </w:rPr>
        <w:t>ACUERDA</w:t>
      </w:r>
      <w:r w:rsidRPr="001D3B1B">
        <w:rPr>
          <w:rFonts w:cs="Arial"/>
          <w:sz w:val="23"/>
          <w:szCs w:val="23"/>
        </w:rPr>
        <w:t>: Solicitar al Banco Hipotecario de El Salvador, la liquidación de las cuentas corrientes siguientes:</w:t>
      </w:r>
    </w:p>
    <w:tbl>
      <w:tblPr>
        <w:tblStyle w:val="Tablaconcuadrcula"/>
        <w:tblW w:w="9356" w:type="dxa"/>
        <w:tblInd w:w="108" w:type="dxa"/>
        <w:tblLook w:val="04A0" w:firstRow="1" w:lastRow="0" w:firstColumn="1" w:lastColumn="0" w:noHBand="0" w:noVBand="1"/>
      </w:tblPr>
      <w:tblGrid>
        <w:gridCol w:w="621"/>
        <w:gridCol w:w="2356"/>
        <w:gridCol w:w="6379"/>
      </w:tblGrid>
      <w:tr w:rsidR="0050614D" w:rsidRPr="001D3B1B" w14:paraId="7ED71639" w14:textId="77777777" w:rsidTr="00D44B67">
        <w:trPr>
          <w:trHeight w:val="181"/>
        </w:trPr>
        <w:tc>
          <w:tcPr>
            <w:tcW w:w="621" w:type="dxa"/>
          </w:tcPr>
          <w:p w14:paraId="798C7C83" w14:textId="77777777" w:rsidR="0050614D" w:rsidRPr="001D3B1B" w:rsidRDefault="0050614D" w:rsidP="00D44B67">
            <w:pPr>
              <w:rPr>
                <w:rFonts w:cs="Arial"/>
                <w:sz w:val="23"/>
                <w:szCs w:val="23"/>
              </w:rPr>
            </w:pPr>
            <w:r w:rsidRPr="001D3B1B">
              <w:rPr>
                <w:rFonts w:cs="Arial"/>
                <w:sz w:val="23"/>
                <w:szCs w:val="23"/>
              </w:rPr>
              <w:t>No.</w:t>
            </w:r>
          </w:p>
        </w:tc>
        <w:tc>
          <w:tcPr>
            <w:tcW w:w="2356" w:type="dxa"/>
          </w:tcPr>
          <w:p w14:paraId="1D91B1D7" w14:textId="77777777" w:rsidR="0050614D" w:rsidRPr="001D3B1B" w:rsidRDefault="0050614D" w:rsidP="00D44B67">
            <w:pPr>
              <w:jc w:val="center"/>
              <w:rPr>
                <w:rFonts w:cs="Arial"/>
                <w:sz w:val="23"/>
                <w:szCs w:val="23"/>
              </w:rPr>
            </w:pPr>
            <w:r w:rsidRPr="001D3B1B">
              <w:rPr>
                <w:rFonts w:cs="Arial"/>
                <w:sz w:val="23"/>
                <w:szCs w:val="23"/>
              </w:rPr>
              <w:t>No. CUENTA</w:t>
            </w:r>
          </w:p>
        </w:tc>
        <w:tc>
          <w:tcPr>
            <w:tcW w:w="6379" w:type="dxa"/>
          </w:tcPr>
          <w:p w14:paraId="79604F82" w14:textId="77777777" w:rsidR="0050614D" w:rsidRPr="001D3B1B" w:rsidRDefault="0050614D" w:rsidP="00D44B67">
            <w:pPr>
              <w:jc w:val="center"/>
              <w:rPr>
                <w:rFonts w:cs="Arial"/>
                <w:sz w:val="23"/>
                <w:szCs w:val="23"/>
              </w:rPr>
            </w:pPr>
            <w:r w:rsidRPr="001D3B1B">
              <w:rPr>
                <w:rFonts w:cs="Arial"/>
                <w:sz w:val="23"/>
                <w:szCs w:val="23"/>
              </w:rPr>
              <w:t>NOMBRE DE LA CUENTA</w:t>
            </w:r>
          </w:p>
        </w:tc>
      </w:tr>
      <w:tr w:rsidR="0050614D" w:rsidRPr="001D3B1B" w14:paraId="27C6265C" w14:textId="77777777" w:rsidTr="00D44B67">
        <w:trPr>
          <w:trHeight w:val="185"/>
        </w:trPr>
        <w:tc>
          <w:tcPr>
            <w:tcW w:w="621" w:type="dxa"/>
          </w:tcPr>
          <w:p w14:paraId="1C7C8D68" w14:textId="77777777" w:rsidR="0050614D" w:rsidRPr="001D3B1B" w:rsidRDefault="0050614D" w:rsidP="00D44B67">
            <w:pPr>
              <w:rPr>
                <w:rFonts w:cs="Arial"/>
                <w:sz w:val="23"/>
                <w:szCs w:val="23"/>
              </w:rPr>
            </w:pPr>
            <w:r w:rsidRPr="001D3B1B">
              <w:rPr>
                <w:rFonts w:cs="Arial"/>
                <w:sz w:val="23"/>
                <w:szCs w:val="23"/>
              </w:rPr>
              <w:t>1</w:t>
            </w:r>
          </w:p>
        </w:tc>
        <w:tc>
          <w:tcPr>
            <w:tcW w:w="2356" w:type="dxa"/>
          </w:tcPr>
          <w:p w14:paraId="71499CA1" w14:textId="77777777" w:rsidR="0050614D" w:rsidRPr="001D3B1B" w:rsidRDefault="0050614D" w:rsidP="00D44B67">
            <w:pPr>
              <w:jc w:val="center"/>
              <w:rPr>
                <w:rFonts w:cs="Arial"/>
                <w:sz w:val="23"/>
                <w:szCs w:val="23"/>
              </w:rPr>
            </w:pPr>
            <w:r w:rsidRPr="001D3B1B">
              <w:rPr>
                <w:rFonts w:cs="Arial"/>
                <w:sz w:val="23"/>
                <w:szCs w:val="23"/>
              </w:rPr>
              <w:t>00300110300</w:t>
            </w:r>
          </w:p>
        </w:tc>
        <w:tc>
          <w:tcPr>
            <w:tcW w:w="6379" w:type="dxa"/>
          </w:tcPr>
          <w:p w14:paraId="300AC221" w14:textId="77777777" w:rsidR="0050614D" w:rsidRPr="001D3B1B" w:rsidRDefault="0050614D" w:rsidP="00D44B67">
            <w:pPr>
              <w:rPr>
                <w:rFonts w:cs="Arial"/>
                <w:sz w:val="23"/>
                <w:szCs w:val="23"/>
              </w:rPr>
            </w:pPr>
            <w:r w:rsidRPr="001D3B1B">
              <w:rPr>
                <w:rFonts w:cs="Arial"/>
                <w:sz w:val="23"/>
                <w:szCs w:val="23"/>
              </w:rPr>
              <w:t xml:space="preserve">Servicios Personales </w:t>
            </w:r>
          </w:p>
        </w:tc>
      </w:tr>
      <w:tr w:rsidR="0050614D" w:rsidRPr="001D3B1B" w14:paraId="03ED25AC" w14:textId="77777777" w:rsidTr="00D44B67">
        <w:trPr>
          <w:trHeight w:val="175"/>
        </w:trPr>
        <w:tc>
          <w:tcPr>
            <w:tcW w:w="621" w:type="dxa"/>
          </w:tcPr>
          <w:p w14:paraId="77BA5E00" w14:textId="77777777" w:rsidR="0050614D" w:rsidRPr="001D3B1B" w:rsidRDefault="0050614D" w:rsidP="00D44B67">
            <w:pPr>
              <w:rPr>
                <w:rFonts w:cs="Arial"/>
                <w:sz w:val="23"/>
                <w:szCs w:val="23"/>
              </w:rPr>
            </w:pPr>
            <w:r w:rsidRPr="001D3B1B">
              <w:rPr>
                <w:rFonts w:cs="Arial"/>
                <w:sz w:val="23"/>
                <w:szCs w:val="23"/>
              </w:rPr>
              <w:t>2</w:t>
            </w:r>
          </w:p>
        </w:tc>
        <w:tc>
          <w:tcPr>
            <w:tcW w:w="2356" w:type="dxa"/>
          </w:tcPr>
          <w:p w14:paraId="43B52A40" w14:textId="77777777" w:rsidR="0050614D" w:rsidRPr="001D3B1B" w:rsidRDefault="0050614D" w:rsidP="00D44B67">
            <w:pPr>
              <w:jc w:val="center"/>
              <w:rPr>
                <w:rFonts w:cs="Arial"/>
                <w:sz w:val="23"/>
                <w:szCs w:val="23"/>
              </w:rPr>
            </w:pPr>
            <w:r w:rsidRPr="001D3B1B">
              <w:rPr>
                <w:rFonts w:cs="Arial"/>
                <w:sz w:val="23"/>
                <w:szCs w:val="23"/>
              </w:rPr>
              <w:t>00300110319</w:t>
            </w:r>
          </w:p>
        </w:tc>
        <w:tc>
          <w:tcPr>
            <w:tcW w:w="6379" w:type="dxa"/>
          </w:tcPr>
          <w:p w14:paraId="1822A3A8" w14:textId="77777777" w:rsidR="0050614D" w:rsidRPr="001D3B1B" w:rsidRDefault="0050614D" w:rsidP="00D44B67">
            <w:pPr>
              <w:rPr>
                <w:rFonts w:cs="Arial"/>
                <w:sz w:val="23"/>
                <w:szCs w:val="23"/>
              </w:rPr>
            </w:pPr>
            <w:r w:rsidRPr="001D3B1B">
              <w:rPr>
                <w:rFonts w:cs="Arial"/>
                <w:sz w:val="23"/>
                <w:szCs w:val="23"/>
              </w:rPr>
              <w:t>Servicios no personales</w:t>
            </w:r>
          </w:p>
        </w:tc>
      </w:tr>
      <w:tr w:rsidR="0050614D" w:rsidRPr="001D3B1B" w14:paraId="7F58CEA4" w14:textId="77777777" w:rsidTr="00D44B67">
        <w:trPr>
          <w:trHeight w:val="43"/>
        </w:trPr>
        <w:tc>
          <w:tcPr>
            <w:tcW w:w="621" w:type="dxa"/>
          </w:tcPr>
          <w:p w14:paraId="3BCAEF75" w14:textId="77777777" w:rsidR="0050614D" w:rsidRPr="001D3B1B" w:rsidRDefault="0050614D" w:rsidP="00D44B67">
            <w:pPr>
              <w:rPr>
                <w:rFonts w:cs="Arial"/>
                <w:sz w:val="23"/>
                <w:szCs w:val="23"/>
              </w:rPr>
            </w:pPr>
            <w:r w:rsidRPr="001D3B1B">
              <w:rPr>
                <w:rFonts w:cs="Arial"/>
                <w:sz w:val="23"/>
                <w:szCs w:val="23"/>
              </w:rPr>
              <w:t>3</w:t>
            </w:r>
          </w:p>
        </w:tc>
        <w:tc>
          <w:tcPr>
            <w:tcW w:w="2356" w:type="dxa"/>
          </w:tcPr>
          <w:p w14:paraId="73512947" w14:textId="77777777" w:rsidR="0050614D" w:rsidRPr="001D3B1B" w:rsidRDefault="0050614D" w:rsidP="00D44B67">
            <w:pPr>
              <w:jc w:val="center"/>
              <w:rPr>
                <w:rFonts w:cs="Arial"/>
                <w:sz w:val="23"/>
                <w:szCs w:val="23"/>
              </w:rPr>
            </w:pPr>
            <w:r w:rsidRPr="001D3B1B">
              <w:rPr>
                <w:rFonts w:cs="Arial"/>
                <w:sz w:val="23"/>
                <w:szCs w:val="23"/>
              </w:rPr>
              <w:t>00300116325</w:t>
            </w:r>
          </w:p>
        </w:tc>
        <w:tc>
          <w:tcPr>
            <w:tcW w:w="6379" w:type="dxa"/>
          </w:tcPr>
          <w:p w14:paraId="0BA97777" w14:textId="77777777" w:rsidR="0050614D" w:rsidRPr="001D3B1B" w:rsidRDefault="0050614D" w:rsidP="00D44B67">
            <w:pPr>
              <w:rPr>
                <w:rFonts w:cs="Arial"/>
                <w:sz w:val="23"/>
                <w:szCs w:val="23"/>
              </w:rPr>
            </w:pPr>
            <w:r w:rsidRPr="001D3B1B">
              <w:rPr>
                <w:rFonts w:cs="Arial"/>
                <w:sz w:val="23"/>
                <w:szCs w:val="23"/>
              </w:rPr>
              <w:t>Limpieza y Ornato del Municipio de Tacuba</w:t>
            </w:r>
          </w:p>
        </w:tc>
      </w:tr>
      <w:tr w:rsidR="0050614D" w:rsidRPr="001D3B1B" w14:paraId="5F64BC57" w14:textId="77777777" w:rsidTr="00D44B67">
        <w:trPr>
          <w:trHeight w:val="43"/>
        </w:trPr>
        <w:tc>
          <w:tcPr>
            <w:tcW w:w="621" w:type="dxa"/>
          </w:tcPr>
          <w:p w14:paraId="0CFC758C" w14:textId="77777777" w:rsidR="0050614D" w:rsidRPr="001D3B1B" w:rsidRDefault="0050614D" w:rsidP="00D44B67">
            <w:pPr>
              <w:rPr>
                <w:rFonts w:cs="Arial"/>
                <w:sz w:val="23"/>
                <w:szCs w:val="23"/>
              </w:rPr>
            </w:pPr>
            <w:r w:rsidRPr="001D3B1B">
              <w:rPr>
                <w:rFonts w:cs="Arial"/>
                <w:sz w:val="23"/>
                <w:szCs w:val="23"/>
              </w:rPr>
              <w:t>4</w:t>
            </w:r>
          </w:p>
        </w:tc>
        <w:tc>
          <w:tcPr>
            <w:tcW w:w="2356" w:type="dxa"/>
          </w:tcPr>
          <w:p w14:paraId="4C363B06" w14:textId="77777777" w:rsidR="0050614D" w:rsidRPr="001D3B1B" w:rsidRDefault="0050614D" w:rsidP="00D44B67">
            <w:pPr>
              <w:jc w:val="center"/>
              <w:rPr>
                <w:rFonts w:cs="Arial"/>
                <w:sz w:val="23"/>
                <w:szCs w:val="23"/>
              </w:rPr>
            </w:pPr>
            <w:r w:rsidRPr="001D3B1B">
              <w:rPr>
                <w:rFonts w:cs="Arial"/>
                <w:sz w:val="23"/>
                <w:szCs w:val="23"/>
              </w:rPr>
              <w:t>00300116597</w:t>
            </w:r>
          </w:p>
        </w:tc>
        <w:tc>
          <w:tcPr>
            <w:tcW w:w="6379" w:type="dxa"/>
          </w:tcPr>
          <w:p w14:paraId="578333BD" w14:textId="77777777" w:rsidR="0050614D" w:rsidRPr="001D3B1B" w:rsidRDefault="0050614D" w:rsidP="00D44B67">
            <w:pPr>
              <w:rPr>
                <w:rFonts w:cs="Arial"/>
                <w:sz w:val="23"/>
                <w:szCs w:val="23"/>
              </w:rPr>
            </w:pPr>
            <w:r w:rsidRPr="001D3B1B">
              <w:rPr>
                <w:rFonts w:cs="Arial"/>
                <w:sz w:val="23"/>
                <w:szCs w:val="23"/>
              </w:rPr>
              <w:t xml:space="preserve">Mantenimiento de Caminos Vecinales </w:t>
            </w:r>
          </w:p>
        </w:tc>
      </w:tr>
      <w:tr w:rsidR="0050614D" w:rsidRPr="001D3B1B" w14:paraId="43E69FBD" w14:textId="77777777" w:rsidTr="00D44B67">
        <w:trPr>
          <w:trHeight w:val="43"/>
        </w:trPr>
        <w:tc>
          <w:tcPr>
            <w:tcW w:w="621" w:type="dxa"/>
          </w:tcPr>
          <w:p w14:paraId="369A37EA" w14:textId="77777777" w:rsidR="0050614D" w:rsidRPr="001D3B1B" w:rsidRDefault="0050614D" w:rsidP="00D44B67">
            <w:pPr>
              <w:rPr>
                <w:rFonts w:cs="Arial"/>
                <w:sz w:val="23"/>
                <w:szCs w:val="23"/>
              </w:rPr>
            </w:pPr>
            <w:r w:rsidRPr="001D3B1B">
              <w:rPr>
                <w:rFonts w:cs="Arial"/>
                <w:sz w:val="23"/>
                <w:szCs w:val="23"/>
              </w:rPr>
              <w:t>5</w:t>
            </w:r>
          </w:p>
        </w:tc>
        <w:tc>
          <w:tcPr>
            <w:tcW w:w="2356" w:type="dxa"/>
          </w:tcPr>
          <w:p w14:paraId="555FCB79" w14:textId="77777777" w:rsidR="0050614D" w:rsidRPr="001D3B1B" w:rsidRDefault="0050614D" w:rsidP="00D44B67">
            <w:pPr>
              <w:jc w:val="center"/>
              <w:rPr>
                <w:rFonts w:cs="Arial"/>
                <w:sz w:val="23"/>
                <w:szCs w:val="23"/>
              </w:rPr>
            </w:pPr>
            <w:r w:rsidRPr="001D3B1B">
              <w:rPr>
                <w:rFonts w:cs="Arial"/>
                <w:sz w:val="23"/>
                <w:szCs w:val="23"/>
              </w:rPr>
              <w:t>00300119545</w:t>
            </w:r>
          </w:p>
        </w:tc>
        <w:tc>
          <w:tcPr>
            <w:tcW w:w="6379" w:type="dxa"/>
          </w:tcPr>
          <w:p w14:paraId="570DB507" w14:textId="77777777" w:rsidR="0050614D" w:rsidRPr="001D3B1B" w:rsidRDefault="0050614D" w:rsidP="00D44B67">
            <w:pPr>
              <w:rPr>
                <w:rFonts w:cs="Arial"/>
                <w:sz w:val="23"/>
                <w:szCs w:val="23"/>
              </w:rPr>
            </w:pPr>
            <w:r w:rsidRPr="001D3B1B">
              <w:rPr>
                <w:rFonts w:cs="Arial"/>
                <w:sz w:val="23"/>
                <w:szCs w:val="23"/>
              </w:rPr>
              <w:t xml:space="preserve">Celebración de fiestas patronales del municipio </w:t>
            </w:r>
          </w:p>
        </w:tc>
      </w:tr>
      <w:tr w:rsidR="0050614D" w:rsidRPr="001D3B1B" w14:paraId="06259F89" w14:textId="77777777" w:rsidTr="00D44B67">
        <w:trPr>
          <w:trHeight w:val="435"/>
        </w:trPr>
        <w:tc>
          <w:tcPr>
            <w:tcW w:w="621" w:type="dxa"/>
          </w:tcPr>
          <w:p w14:paraId="018AF978" w14:textId="77777777" w:rsidR="0050614D" w:rsidRPr="001D3B1B" w:rsidRDefault="0050614D" w:rsidP="00D44B67">
            <w:pPr>
              <w:rPr>
                <w:rFonts w:cs="Arial"/>
                <w:sz w:val="23"/>
                <w:szCs w:val="23"/>
              </w:rPr>
            </w:pPr>
            <w:r w:rsidRPr="001D3B1B">
              <w:rPr>
                <w:rFonts w:cs="Arial"/>
                <w:sz w:val="23"/>
                <w:szCs w:val="23"/>
              </w:rPr>
              <w:t>6</w:t>
            </w:r>
          </w:p>
        </w:tc>
        <w:tc>
          <w:tcPr>
            <w:tcW w:w="2356" w:type="dxa"/>
          </w:tcPr>
          <w:p w14:paraId="4B9121F9" w14:textId="77777777" w:rsidR="0050614D" w:rsidRPr="001D3B1B" w:rsidRDefault="0050614D" w:rsidP="00D44B67">
            <w:pPr>
              <w:jc w:val="center"/>
              <w:rPr>
                <w:rFonts w:cs="Arial"/>
                <w:sz w:val="23"/>
                <w:szCs w:val="23"/>
              </w:rPr>
            </w:pPr>
            <w:r w:rsidRPr="001D3B1B">
              <w:rPr>
                <w:rFonts w:cs="Arial"/>
                <w:sz w:val="23"/>
                <w:szCs w:val="23"/>
              </w:rPr>
              <w:t>00300120357</w:t>
            </w:r>
          </w:p>
        </w:tc>
        <w:tc>
          <w:tcPr>
            <w:tcW w:w="6379" w:type="dxa"/>
          </w:tcPr>
          <w:p w14:paraId="19D11BD6" w14:textId="77777777" w:rsidR="0050614D" w:rsidRPr="001D3B1B" w:rsidRDefault="0050614D" w:rsidP="00D44B67">
            <w:pPr>
              <w:rPr>
                <w:rFonts w:cs="Arial"/>
                <w:sz w:val="23"/>
                <w:szCs w:val="23"/>
              </w:rPr>
            </w:pPr>
            <w:r w:rsidRPr="001D3B1B">
              <w:rPr>
                <w:rFonts w:cs="Arial"/>
                <w:sz w:val="23"/>
                <w:szCs w:val="23"/>
              </w:rPr>
              <w:t>Asistencia Médica para la salud en clínica y ambulancia</w:t>
            </w:r>
          </w:p>
        </w:tc>
      </w:tr>
      <w:tr w:rsidR="0050614D" w:rsidRPr="001D3B1B" w14:paraId="0F83E123" w14:textId="77777777" w:rsidTr="00D44B67">
        <w:trPr>
          <w:trHeight w:val="413"/>
        </w:trPr>
        <w:tc>
          <w:tcPr>
            <w:tcW w:w="621" w:type="dxa"/>
          </w:tcPr>
          <w:p w14:paraId="6C66067C" w14:textId="77777777" w:rsidR="0050614D" w:rsidRPr="001D3B1B" w:rsidRDefault="0050614D" w:rsidP="00D44B67">
            <w:pPr>
              <w:rPr>
                <w:rFonts w:cs="Arial"/>
                <w:sz w:val="23"/>
                <w:szCs w:val="23"/>
              </w:rPr>
            </w:pPr>
            <w:r w:rsidRPr="001D3B1B">
              <w:rPr>
                <w:rFonts w:cs="Arial"/>
                <w:sz w:val="23"/>
                <w:szCs w:val="23"/>
              </w:rPr>
              <w:t>7</w:t>
            </w:r>
          </w:p>
        </w:tc>
        <w:tc>
          <w:tcPr>
            <w:tcW w:w="2356" w:type="dxa"/>
          </w:tcPr>
          <w:p w14:paraId="2113BA56" w14:textId="77777777" w:rsidR="0050614D" w:rsidRPr="001D3B1B" w:rsidRDefault="0050614D" w:rsidP="00D44B67">
            <w:pPr>
              <w:jc w:val="center"/>
              <w:rPr>
                <w:rFonts w:cs="Arial"/>
                <w:sz w:val="23"/>
                <w:szCs w:val="23"/>
              </w:rPr>
            </w:pPr>
            <w:r w:rsidRPr="001D3B1B">
              <w:rPr>
                <w:rFonts w:cs="Arial"/>
                <w:sz w:val="23"/>
                <w:szCs w:val="23"/>
              </w:rPr>
              <w:t>00300123828</w:t>
            </w:r>
          </w:p>
        </w:tc>
        <w:tc>
          <w:tcPr>
            <w:tcW w:w="6379" w:type="dxa"/>
          </w:tcPr>
          <w:p w14:paraId="0CE02F51" w14:textId="77777777" w:rsidR="0050614D" w:rsidRPr="001D3B1B" w:rsidRDefault="0050614D" w:rsidP="00D44B67">
            <w:pPr>
              <w:rPr>
                <w:rFonts w:cs="Arial"/>
                <w:sz w:val="23"/>
                <w:szCs w:val="23"/>
              </w:rPr>
            </w:pPr>
            <w:r w:rsidRPr="001D3B1B">
              <w:rPr>
                <w:rFonts w:cs="Arial"/>
                <w:sz w:val="23"/>
                <w:szCs w:val="23"/>
              </w:rPr>
              <w:t>Recarpeteo Asfaltico de dos cuadras sobre avenida España frente a ruinas de Iglesia Católica.</w:t>
            </w:r>
          </w:p>
        </w:tc>
      </w:tr>
      <w:tr w:rsidR="0050614D" w:rsidRPr="001D3B1B" w14:paraId="2EFFC71E" w14:textId="77777777" w:rsidTr="00D44B67">
        <w:trPr>
          <w:trHeight w:val="435"/>
        </w:trPr>
        <w:tc>
          <w:tcPr>
            <w:tcW w:w="621" w:type="dxa"/>
          </w:tcPr>
          <w:p w14:paraId="5160C3B8" w14:textId="77777777" w:rsidR="0050614D" w:rsidRPr="001D3B1B" w:rsidRDefault="0050614D" w:rsidP="00D44B67">
            <w:pPr>
              <w:rPr>
                <w:rFonts w:cs="Arial"/>
                <w:sz w:val="23"/>
                <w:szCs w:val="23"/>
              </w:rPr>
            </w:pPr>
            <w:r w:rsidRPr="001D3B1B">
              <w:rPr>
                <w:rFonts w:cs="Arial"/>
                <w:sz w:val="23"/>
                <w:szCs w:val="23"/>
              </w:rPr>
              <w:t>8</w:t>
            </w:r>
          </w:p>
        </w:tc>
        <w:tc>
          <w:tcPr>
            <w:tcW w:w="2356" w:type="dxa"/>
          </w:tcPr>
          <w:p w14:paraId="0841590B" w14:textId="77777777" w:rsidR="0050614D" w:rsidRPr="001D3B1B" w:rsidRDefault="0050614D" w:rsidP="00D44B67">
            <w:pPr>
              <w:jc w:val="center"/>
              <w:rPr>
                <w:rFonts w:cs="Arial"/>
                <w:sz w:val="23"/>
                <w:szCs w:val="23"/>
              </w:rPr>
            </w:pPr>
            <w:r w:rsidRPr="001D3B1B">
              <w:rPr>
                <w:rFonts w:cs="Arial"/>
                <w:sz w:val="23"/>
                <w:szCs w:val="23"/>
              </w:rPr>
              <w:t>00300123852</w:t>
            </w:r>
          </w:p>
        </w:tc>
        <w:tc>
          <w:tcPr>
            <w:tcW w:w="6379" w:type="dxa"/>
          </w:tcPr>
          <w:p w14:paraId="4E019D63" w14:textId="77777777" w:rsidR="0050614D" w:rsidRPr="001D3B1B" w:rsidRDefault="0050614D" w:rsidP="00D44B67">
            <w:pPr>
              <w:rPr>
                <w:rFonts w:cs="Arial"/>
                <w:sz w:val="23"/>
                <w:szCs w:val="23"/>
              </w:rPr>
            </w:pPr>
            <w:r w:rsidRPr="001D3B1B">
              <w:rPr>
                <w:rFonts w:cs="Arial"/>
                <w:sz w:val="23"/>
                <w:szCs w:val="23"/>
              </w:rPr>
              <w:t>Recarpeteo Asfáltico de dos cuadras de la Av. Cuscatlán frente a puesto de buses municipio de Tacuba.</w:t>
            </w:r>
          </w:p>
        </w:tc>
      </w:tr>
      <w:tr w:rsidR="0050614D" w:rsidRPr="001D3B1B" w14:paraId="2535C05C" w14:textId="77777777" w:rsidTr="00D44B67">
        <w:trPr>
          <w:trHeight w:val="152"/>
        </w:trPr>
        <w:tc>
          <w:tcPr>
            <w:tcW w:w="621" w:type="dxa"/>
          </w:tcPr>
          <w:p w14:paraId="25868FCF" w14:textId="77777777" w:rsidR="0050614D" w:rsidRPr="001D3B1B" w:rsidRDefault="0050614D" w:rsidP="00D44B67">
            <w:pPr>
              <w:rPr>
                <w:rFonts w:cs="Arial"/>
                <w:sz w:val="23"/>
                <w:szCs w:val="23"/>
              </w:rPr>
            </w:pPr>
            <w:r w:rsidRPr="001D3B1B">
              <w:rPr>
                <w:rFonts w:cs="Arial"/>
                <w:sz w:val="23"/>
                <w:szCs w:val="23"/>
              </w:rPr>
              <w:t>9</w:t>
            </w:r>
          </w:p>
        </w:tc>
        <w:tc>
          <w:tcPr>
            <w:tcW w:w="2356" w:type="dxa"/>
          </w:tcPr>
          <w:p w14:paraId="3647BDBC" w14:textId="77777777" w:rsidR="0050614D" w:rsidRPr="001D3B1B" w:rsidRDefault="0050614D" w:rsidP="00D44B67">
            <w:pPr>
              <w:jc w:val="center"/>
              <w:rPr>
                <w:rFonts w:cs="Arial"/>
                <w:sz w:val="23"/>
                <w:szCs w:val="23"/>
              </w:rPr>
            </w:pPr>
            <w:r w:rsidRPr="001D3B1B">
              <w:rPr>
                <w:rFonts w:cs="Arial"/>
                <w:sz w:val="23"/>
                <w:szCs w:val="23"/>
              </w:rPr>
              <w:t>00300125685</w:t>
            </w:r>
          </w:p>
        </w:tc>
        <w:tc>
          <w:tcPr>
            <w:tcW w:w="6379" w:type="dxa"/>
          </w:tcPr>
          <w:p w14:paraId="79469E59" w14:textId="77777777" w:rsidR="0050614D" w:rsidRPr="001D3B1B" w:rsidRDefault="0050614D" w:rsidP="00D44B67">
            <w:pPr>
              <w:rPr>
                <w:rFonts w:cs="Arial"/>
                <w:sz w:val="23"/>
                <w:szCs w:val="23"/>
              </w:rPr>
            </w:pPr>
            <w:r w:rsidRPr="001D3B1B">
              <w:rPr>
                <w:rFonts w:cs="Arial"/>
                <w:sz w:val="23"/>
                <w:szCs w:val="23"/>
              </w:rPr>
              <w:t>Mantenimiento de Alumbrado Público.</w:t>
            </w:r>
          </w:p>
        </w:tc>
      </w:tr>
      <w:tr w:rsidR="0050614D" w:rsidRPr="001D3B1B" w14:paraId="2651E1C6" w14:textId="77777777" w:rsidTr="00D44B67">
        <w:trPr>
          <w:trHeight w:val="142"/>
        </w:trPr>
        <w:tc>
          <w:tcPr>
            <w:tcW w:w="621" w:type="dxa"/>
          </w:tcPr>
          <w:p w14:paraId="1A213F00" w14:textId="77777777" w:rsidR="0050614D" w:rsidRPr="001D3B1B" w:rsidRDefault="0050614D" w:rsidP="00D44B67">
            <w:pPr>
              <w:rPr>
                <w:rFonts w:cs="Arial"/>
                <w:sz w:val="23"/>
                <w:szCs w:val="23"/>
              </w:rPr>
            </w:pPr>
            <w:r w:rsidRPr="001D3B1B">
              <w:rPr>
                <w:rFonts w:cs="Arial"/>
                <w:sz w:val="23"/>
                <w:szCs w:val="23"/>
              </w:rPr>
              <w:t>10</w:t>
            </w:r>
          </w:p>
        </w:tc>
        <w:tc>
          <w:tcPr>
            <w:tcW w:w="2356" w:type="dxa"/>
          </w:tcPr>
          <w:p w14:paraId="087A919C" w14:textId="77777777" w:rsidR="0050614D" w:rsidRPr="001D3B1B" w:rsidRDefault="0050614D" w:rsidP="00D44B67">
            <w:pPr>
              <w:jc w:val="center"/>
              <w:rPr>
                <w:rFonts w:cs="Arial"/>
                <w:sz w:val="23"/>
                <w:szCs w:val="23"/>
              </w:rPr>
            </w:pPr>
            <w:r w:rsidRPr="001D3B1B">
              <w:rPr>
                <w:rFonts w:cs="Arial"/>
                <w:sz w:val="23"/>
                <w:szCs w:val="23"/>
              </w:rPr>
              <w:t>00300126282</w:t>
            </w:r>
          </w:p>
        </w:tc>
        <w:tc>
          <w:tcPr>
            <w:tcW w:w="6379" w:type="dxa"/>
          </w:tcPr>
          <w:p w14:paraId="6130C066" w14:textId="77777777" w:rsidR="0050614D" w:rsidRPr="001D3B1B" w:rsidRDefault="0050614D" w:rsidP="00D44B67">
            <w:pPr>
              <w:rPr>
                <w:rFonts w:cs="Arial"/>
                <w:sz w:val="23"/>
                <w:szCs w:val="23"/>
              </w:rPr>
            </w:pPr>
            <w:r w:rsidRPr="001D3B1B">
              <w:rPr>
                <w:rFonts w:cs="Arial"/>
                <w:sz w:val="23"/>
                <w:szCs w:val="23"/>
              </w:rPr>
              <w:t>Actividades Varias del Comité de Turismo</w:t>
            </w:r>
          </w:p>
        </w:tc>
      </w:tr>
      <w:tr w:rsidR="0050614D" w:rsidRPr="001D3B1B" w14:paraId="3F2C101F" w14:textId="77777777" w:rsidTr="00D44B67">
        <w:trPr>
          <w:trHeight w:val="435"/>
        </w:trPr>
        <w:tc>
          <w:tcPr>
            <w:tcW w:w="621" w:type="dxa"/>
          </w:tcPr>
          <w:p w14:paraId="2E4F1ECE" w14:textId="77777777" w:rsidR="0050614D" w:rsidRPr="001D3B1B" w:rsidRDefault="0050614D" w:rsidP="00D44B67">
            <w:pPr>
              <w:rPr>
                <w:rFonts w:cs="Arial"/>
                <w:sz w:val="23"/>
                <w:szCs w:val="23"/>
              </w:rPr>
            </w:pPr>
            <w:r w:rsidRPr="001D3B1B">
              <w:rPr>
                <w:rFonts w:cs="Arial"/>
                <w:sz w:val="23"/>
                <w:szCs w:val="23"/>
              </w:rPr>
              <w:t>11</w:t>
            </w:r>
          </w:p>
        </w:tc>
        <w:tc>
          <w:tcPr>
            <w:tcW w:w="2356" w:type="dxa"/>
          </w:tcPr>
          <w:p w14:paraId="2C5D8F51" w14:textId="77777777" w:rsidR="0050614D" w:rsidRPr="001D3B1B" w:rsidRDefault="0050614D" w:rsidP="00D44B67">
            <w:pPr>
              <w:jc w:val="center"/>
              <w:rPr>
                <w:rFonts w:cs="Arial"/>
                <w:sz w:val="23"/>
                <w:szCs w:val="23"/>
              </w:rPr>
            </w:pPr>
            <w:r w:rsidRPr="001D3B1B">
              <w:rPr>
                <w:rFonts w:cs="Arial"/>
                <w:sz w:val="23"/>
                <w:szCs w:val="23"/>
              </w:rPr>
              <w:t>00300127513</w:t>
            </w:r>
          </w:p>
        </w:tc>
        <w:tc>
          <w:tcPr>
            <w:tcW w:w="6379" w:type="dxa"/>
          </w:tcPr>
          <w:p w14:paraId="1C4FDF09" w14:textId="77777777" w:rsidR="0050614D" w:rsidRPr="001D3B1B" w:rsidRDefault="0050614D" w:rsidP="00D44B67">
            <w:pPr>
              <w:rPr>
                <w:rFonts w:cs="Arial"/>
                <w:sz w:val="23"/>
                <w:szCs w:val="23"/>
              </w:rPr>
            </w:pPr>
            <w:r w:rsidRPr="001D3B1B">
              <w:rPr>
                <w:rFonts w:cs="Arial"/>
                <w:sz w:val="23"/>
                <w:szCs w:val="23"/>
              </w:rPr>
              <w:t>Desarrollo de plan operativo anual de actividades de la unidad de la niñez y la adolescencia del municipio de Tacuba.</w:t>
            </w:r>
          </w:p>
        </w:tc>
      </w:tr>
      <w:tr w:rsidR="0050614D" w:rsidRPr="001D3B1B" w14:paraId="51881B5C" w14:textId="77777777" w:rsidTr="00D44B67">
        <w:trPr>
          <w:trHeight w:val="435"/>
        </w:trPr>
        <w:tc>
          <w:tcPr>
            <w:tcW w:w="621" w:type="dxa"/>
          </w:tcPr>
          <w:p w14:paraId="1873436A" w14:textId="77777777" w:rsidR="0050614D" w:rsidRPr="001D3B1B" w:rsidRDefault="0050614D" w:rsidP="00D44B67">
            <w:pPr>
              <w:rPr>
                <w:rFonts w:cs="Arial"/>
                <w:sz w:val="23"/>
                <w:szCs w:val="23"/>
              </w:rPr>
            </w:pPr>
            <w:r w:rsidRPr="001D3B1B">
              <w:rPr>
                <w:rFonts w:cs="Arial"/>
                <w:sz w:val="23"/>
                <w:szCs w:val="23"/>
              </w:rPr>
              <w:t>12</w:t>
            </w:r>
          </w:p>
        </w:tc>
        <w:tc>
          <w:tcPr>
            <w:tcW w:w="2356" w:type="dxa"/>
          </w:tcPr>
          <w:p w14:paraId="18EDFE4B" w14:textId="77777777" w:rsidR="0050614D" w:rsidRPr="001D3B1B" w:rsidRDefault="0050614D" w:rsidP="00D44B67">
            <w:pPr>
              <w:jc w:val="center"/>
              <w:rPr>
                <w:rFonts w:cs="Arial"/>
                <w:sz w:val="23"/>
                <w:szCs w:val="23"/>
              </w:rPr>
            </w:pPr>
            <w:r w:rsidRPr="001D3B1B">
              <w:rPr>
                <w:rFonts w:cs="Arial"/>
                <w:sz w:val="23"/>
                <w:szCs w:val="23"/>
              </w:rPr>
              <w:t>00300129630</w:t>
            </w:r>
          </w:p>
          <w:p w14:paraId="7D415357" w14:textId="77777777" w:rsidR="0050614D" w:rsidRPr="001D3B1B" w:rsidRDefault="0050614D" w:rsidP="00D44B67">
            <w:pPr>
              <w:jc w:val="center"/>
              <w:rPr>
                <w:rFonts w:cs="Arial"/>
                <w:sz w:val="23"/>
                <w:szCs w:val="23"/>
              </w:rPr>
            </w:pPr>
          </w:p>
        </w:tc>
        <w:tc>
          <w:tcPr>
            <w:tcW w:w="6379" w:type="dxa"/>
          </w:tcPr>
          <w:p w14:paraId="4E27377A" w14:textId="77777777" w:rsidR="0050614D" w:rsidRPr="001D3B1B" w:rsidRDefault="0050614D" w:rsidP="00D44B67">
            <w:pPr>
              <w:rPr>
                <w:rFonts w:cs="Arial"/>
                <w:sz w:val="23"/>
                <w:szCs w:val="23"/>
              </w:rPr>
            </w:pPr>
            <w:r w:rsidRPr="001D3B1B">
              <w:rPr>
                <w:rFonts w:cs="Arial"/>
                <w:sz w:val="23"/>
                <w:szCs w:val="23"/>
              </w:rPr>
              <w:t>Programa de servicios funerarios a familias de escasos recursos económicos el municipio de Tacuba.</w:t>
            </w:r>
          </w:p>
        </w:tc>
      </w:tr>
      <w:tr w:rsidR="0050614D" w:rsidRPr="001D3B1B" w14:paraId="66BE4B2F" w14:textId="77777777" w:rsidTr="00D44B67">
        <w:trPr>
          <w:trHeight w:val="413"/>
        </w:trPr>
        <w:tc>
          <w:tcPr>
            <w:tcW w:w="621" w:type="dxa"/>
          </w:tcPr>
          <w:p w14:paraId="6D8E82AB" w14:textId="77777777" w:rsidR="0050614D" w:rsidRPr="001D3B1B" w:rsidRDefault="0050614D" w:rsidP="00D44B67">
            <w:pPr>
              <w:rPr>
                <w:rFonts w:cs="Arial"/>
                <w:sz w:val="23"/>
                <w:szCs w:val="23"/>
              </w:rPr>
            </w:pPr>
            <w:r w:rsidRPr="001D3B1B">
              <w:rPr>
                <w:rFonts w:cs="Arial"/>
                <w:sz w:val="23"/>
                <w:szCs w:val="23"/>
              </w:rPr>
              <w:t>13</w:t>
            </w:r>
          </w:p>
        </w:tc>
        <w:tc>
          <w:tcPr>
            <w:tcW w:w="2356" w:type="dxa"/>
          </w:tcPr>
          <w:p w14:paraId="0F37C9B1" w14:textId="77777777" w:rsidR="0050614D" w:rsidRPr="001D3B1B" w:rsidRDefault="0050614D" w:rsidP="00D44B67">
            <w:pPr>
              <w:jc w:val="center"/>
              <w:rPr>
                <w:rFonts w:cs="Arial"/>
                <w:sz w:val="23"/>
                <w:szCs w:val="23"/>
              </w:rPr>
            </w:pPr>
            <w:r w:rsidRPr="001D3B1B">
              <w:rPr>
                <w:rFonts w:cs="Arial"/>
                <w:sz w:val="23"/>
                <w:szCs w:val="23"/>
              </w:rPr>
              <w:t>00300129940</w:t>
            </w:r>
          </w:p>
        </w:tc>
        <w:tc>
          <w:tcPr>
            <w:tcW w:w="6379" w:type="dxa"/>
          </w:tcPr>
          <w:p w14:paraId="6A41509B" w14:textId="77777777" w:rsidR="0050614D" w:rsidRPr="001D3B1B" w:rsidRDefault="0050614D" w:rsidP="00D44B67">
            <w:pPr>
              <w:rPr>
                <w:rFonts w:cs="Arial"/>
                <w:sz w:val="23"/>
                <w:szCs w:val="23"/>
              </w:rPr>
            </w:pPr>
            <w:r w:rsidRPr="001D3B1B">
              <w:rPr>
                <w:rFonts w:cs="Arial"/>
                <w:sz w:val="23"/>
                <w:szCs w:val="23"/>
              </w:rPr>
              <w:t>Seguimiento al programa mi juego mi aprendizaje, una apuesta a la educación integral para la primera infancia del municipio de Tacuba.</w:t>
            </w:r>
          </w:p>
        </w:tc>
      </w:tr>
      <w:tr w:rsidR="0050614D" w:rsidRPr="001D3B1B" w14:paraId="27316AF8" w14:textId="77777777" w:rsidTr="00D44B67">
        <w:trPr>
          <w:trHeight w:val="435"/>
        </w:trPr>
        <w:tc>
          <w:tcPr>
            <w:tcW w:w="621" w:type="dxa"/>
          </w:tcPr>
          <w:p w14:paraId="2D573419" w14:textId="77777777" w:rsidR="0050614D" w:rsidRPr="001D3B1B" w:rsidRDefault="0050614D" w:rsidP="00D44B67">
            <w:pPr>
              <w:rPr>
                <w:rFonts w:cs="Arial"/>
                <w:sz w:val="23"/>
                <w:szCs w:val="23"/>
              </w:rPr>
            </w:pPr>
            <w:r w:rsidRPr="001D3B1B">
              <w:rPr>
                <w:rFonts w:cs="Arial"/>
                <w:sz w:val="23"/>
                <w:szCs w:val="23"/>
              </w:rPr>
              <w:t>14</w:t>
            </w:r>
          </w:p>
        </w:tc>
        <w:tc>
          <w:tcPr>
            <w:tcW w:w="2356" w:type="dxa"/>
          </w:tcPr>
          <w:p w14:paraId="05767DC0" w14:textId="77777777" w:rsidR="0050614D" w:rsidRPr="001D3B1B" w:rsidRDefault="0050614D" w:rsidP="00D44B67">
            <w:pPr>
              <w:jc w:val="center"/>
              <w:rPr>
                <w:rFonts w:cs="Arial"/>
                <w:sz w:val="23"/>
                <w:szCs w:val="23"/>
              </w:rPr>
            </w:pPr>
            <w:r w:rsidRPr="001D3B1B">
              <w:rPr>
                <w:rFonts w:cs="Arial"/>
                <w:sz w:val="23"/>
                <w:szCs w:val="23"/>
              </w:rPr>
              <w:t>00300130395</w:t>
            </w:r>
          </w:p>
        </w:tc>
        <w:tc>
          <w:tcPr>
            <w:tcW w:w="6379" w:type="dxa"/>
          </w:tcPr>
          <w:p w14:paraId="2DC2D9FC" w14:textId="77777777" w:rsidR="0050614D" w:rsidRPr="001D3B1B" w:rsidRDefault="0050614D" w:rsidP="00D44B67">
            <w:pPr>
              <w:rPr>
                <w:rFonts w:cs="Arial"/>
                <w:sz w:val="23"/>
                <w:szCs w:val="23"/>
              </w:rPr>
            </w:pPr>
            <w:r w:rsidRPr="001D3B1B">
              <w:rPr>
                <w:rFonts w:cs="Arial"/>
                <w:sz w:val="23"/>
                <w:szCs w:val="23"/>
              </w:rPr>
              <w:t>Celebración de fiestas patronales en honor a santa maría Magdalena</w:t>
            </w:r>
          </w:p>
        </w:tc>
      </w:tr>
      <w:tr w:rsidR="0050614D" w:rsidRPr="001D3B1B" w14:paraId="3A653CFE" w14:textId="77777777" w:rsidTr="00D44B67">
        <w:trPr>
          <w:trHeight w:val="413"/>
        </w:trPr>
        <w:tc>
          <w:tcPr>
            <w:tcW w:w="621" w:type="dxa"/>
          </w:tcPr>
          <w:p w14:paraId="2DE17E71" w14:textId="77777777" w:rsidR="0050614D" w:rsidRPr="001D3B1B" w:rsidRDefault="0050614D" w:rsidP="00D44B67">
            <w:pPr>
              <w:rPr>
                <w:rFonts w:cs="Arial"/>
                <w:sz w:val="23"/>
                <w:szCs w:val="23"/>
              </w:rPr>
            </w:pPr>
            <w:r w:rsidRPr="001D3B1B">
              <w:rPr>
                <w:rFonts w:cs="Arial"/>
                <w:sz w:val="23"/>
                <w:szCs w:val="23"/>
              </w:rPr>
              <w:t>15</w:t>
            </w:r>
          </w:p>
        </w:tc>
        <w:tc>
          <w:tcPr>
            <w:tcW w:w="2356" w:type="dxa"/>
          </w:tcPr>
          <w:p w14:paraId="3EBC806E" w14:textId="77777777" w:rsidR="0050614D" w:rsidRPr="001D3B1B" w:rsidRDefault="0050614D" w:rsidP="00D44B67">
            <w:pPr>
              <w:jc w:val="center"/>
              <w:rPr>
                <w:rFonts w:cs="Arial"/>
                <w:sz w:val="23"/>
                <w:szCs w:val="23"/>
              </w:rPr>
            </w:pPr>
            <w:r w:rsidRPr="001D3B1B">
              <w:rPr>
                <w:rFonts w:cs="Arial"/>
                <w:sz w:val="23"/>
                <w:szCs w:val="23"/>
              </w:rPr>
              <w:t>00300130409</w:t>
            </w:r>
          </w:p>
        </w:tc>
        <w:tc>
          <w:tcPr>
            <w:tcW w:w="6379" w:type="dxa"/>
          </w:tcPr>
          <w:p w14:paraId="6097CB75" w14:textId="77777777" w:rsidR="0050614D" w:rsidRPr="001D3B1B" w:rsidRDefault="0050614D" w:rsidP="00D44B67">
            <w:pPr>
              <w:rPr>
                <w:rFonts w:cs="Arial"/>
                <w:sz w:val="23"/>
                <w:szCs w:val="23"/>
              </w:rPr>
            </w:pPr>
            <w:r w:rsidRPr="001D3B1B">
              <w:rPr>
                <w:rFonts w:cs="Arial"/>
                <w:sz w:val="23"/>
                <w:szCs w:val="23"/>
              </w:rPr>
              <w:t xml:space="preserve">Apoyo al desarrollo a las comunidades del municipio e Tacuba mediante La Unidad de Promoción Social. </w:t>
            </w:r>
          </w:p>
        </w:tc>
      </w:tr>
      <w:tr w:rsidR="0050614D" w:rsidRPr="001D3B1B" w14:paraId="22255EB4" w14:textId="77777777" w:rsidTr="00D44B67">
        <w:trPr>
          <w:trHeight w:val="435"/>
        </w:trPr>
        <w:tc>
          <w:tcPr>
            <w:tcW w:w="621" w:type="dxa"/>
          </w:tcPr>
          <w:p w14:paraId="58E1AEEB" w14:textId="77777777" w:rsidR="0050614D" w:rsidRPr="001D3B1B" w:rsidRDefault="0050614D" w:rsidP="00D44B67">
            <w:pPr>
              <w:rPr>
                <w:rFonts w:cs="Arial"/>
                <w:sz w:val="23"/>
                <w:szCs w:val="23"/>
              </w:rPr>
            </w:pPr>
            <w:r w:rsidRPr="001D3B1B">
              <w:rPr>
                <w:rFonts w:cs="Arial"/>
                <w:sz w:val="23"/>
                <w:szCs w:val="23"/>
              </w:rPr>
              <w:lastRenderedPageBreak/>
              <w:t>16</w:t>
            </w:r>
          </w:p>
        </w:tc>
        <w:tc>
          <w:tcPr>
            <w:tcW w:w="2356" w:type="dxa"/>
          </w:tcPr>
          <w:p w14:paraId="6500549F" w14:textId="77777777" w:rsidR="0050614D" w:rsidRPr="001D3B1B" w:rsidRDefault="0050614D" w:rsidP="00D44B67">
            <w:pPr>
              <w:jc w:val="center"/>
              <w:rPr>
                <w:rFonts w:cs="Arial"/>
                <w:sz w:val="23"/>
                <w:szCs w:val="23"/>
              </w:rPr>
            </w:pPr>
            <w:r w:rsidRPr="001D3B1B">
              <w:rPr>
                <w:rFonts w:cs="Arial"/>
                <w:sz w:val="23"/>
                <w:szCs w:val="23"/>
              </w:rPr>
              <w:t>00300132550</w:t>
            </w:r>
          </w:p>
        </w:tc>
        <w:tc>
          <w:tcPr>
            <w:tcW w:w="6379" w:type="dxa"/>
          </w:tcPr>
          <w:p w14:paraId="58BB3D23" w14:textId="77777777" w:rsidR="0050614D" w:rsidRPr="001D3B1B" w:rsidRDefault="0050614D" w:rsidP="00D44B67">
            <w:pPr>
              <w:rPr>
                <w:rFonts w:cs="Arial"/>
                <w:sz w:val="23"/>
                <w:szCs w:val="23"/>
              </w:rPr>
            </w:pPr>
            <w:r w:rsidRPr="001D3B1B">
              <w:rPr>
                <w:rFonts w:cs="Arial"/>
                <w:sz w:val="23"/>
                <w:szCs w:val="23"/>
              </w:rPr>
              <w:t>Balastado en tramos de calle en cantón san Rafael, municipio de Tacuba, depto. Ahuachapán.</w:t>
            </w:r>
          </w:p>
        </w:tc>
      </w:tr>
      <w:tr w:rsidR="0050614D" w:rsidRPr="001D3B1B" w14:paraId="5946382A" w14:textId="77777777" w:rsidTr="00D44B67">
        <w:trPr>
          <w:trHeight w:val="435"/>
        </w:trPr>
        <w:tc>
          <w:tcPr>
            <w:tcW w:w="621" w:type="dxa"/>
          </w:tcPr>
          <w:p w14:paraId="0EAEE3F4" w14:textId="77777777" w:rsidR="0050614D" w:rsidRPr="001D3B1B" w:rsidRDefault="0050614D" w:rsidP="00D44B67">
            <w:pPr>
              <w:rPr>
                <w:rFonts w:cs="Arial"/>
                <w:sz w:val="23"/>
                <w:szCs w:val="23"/>
              </w:rPr>
            </w:pPr>
            <w:r w:rsidRPr="001D3B1B">
              <w:rPr>
                <w:rFonts w:cs="Arial"/>
                <w:sz w:val="23"/>
                <w:szCs w:val="23"/>
              </w:rPr>
              <w:t>17</w:t>
            </w:r>
          </w:p>
        </w:tc>
        <w:tc>
          <w:tcPr>
            <w:tcW w:w="2356" w:type="dxa"/>
          </w:tcPr>
          <w:p w14:paraId="666BC2D5" w14:textId="77777777" w:rsidR="0050614D" w:rsidRPr="001D3B1B" w:rsidRDefault="0050614D" w:rsidP="00D44B67">
            <w:pPr>
              <w:jc w:val="center"/>
              <w:rPr>
                <w:rFonts w:cs="Arial"/>
                <w:sz w:val="23"/>
                <w:szCs w:val="23"/>
              </w:rPr>
            </w:pPr>
            <w:r w:rsidRPr="001D3B1B">
              <w:rPr>
                <w:rFonts w:cs="Arial"/>
                <w:sz w:val="23"/>
                <w:szCs w:val="23"/>
              </w:rPr>
              <w:t>00300132657</w:t>
            </w:r>
          </w:p>
        </w:tc>
        <w:tc>
          <w:tcPr>
            <w:tcW w:w="6379" w:type="dxa"/>
          </w:tcPr>
          <w:p w14:paraId="4F1E5240" w14:textId="77777777" w:rsidR="0050614D" w:rsidRPr="001D3B1B" w:rsidRDefault="0050614D" w:rsidP="00D44B67">
            <w:pPr>
              <w:rPr>
                <w:rFonts w:cs="Arial"/>
                <w:sz w:val="23"/>
                <w:szCs w:val="23"/>
              </w:rPr>
            </w:pPr>
            <w:r w:rsidRPr="001D3B1B">
              <w:rPr>
                <w:rFonts w:cs="Arial"/>
                <w:sz w:val="23"/>
                <w:szCs w:val="23"/>
              </w:rPr>
              <w:t>85J Fondo General-Inclusión Productiva- Transferencia en Especies.</w:t>
            </w:r>
          </w:p>
        </w:tc>
      </w:tr>
      <w:tr w:rsidR="0050614D" w:rsidRPr="001D3B1B" w14:paraId="5855BDD3" w14:textId="77777777" w:rsidTr="00D44B67">
        <w:trPr>
          <w:trHeight w:val="413"/>
        </w:trPr>
        <w:tc>
          <w:tcPr>
            <w:tcW w:w="621" w:type="dxa"/>
          </w:tcPr>
          <w:p w14:paraId="75E59811" w14:textId="77777777" w:rsidR="0050614D" w:rsidRPr="001D3B1B" w:rsidRDefault="0050614D" w:rsidP="00D44B67">
            <w:pPr>
              <w:rPr>
                <w:rFonts w:cs="Arial"/>
                <w:sz w:val="23"/>
                <w:szCs w:val="23"/>
              </w:rPr>
            </w:pPr>
            <w:r w:rsidRPr="001D3B1B">
              <w:rPr>
                <w:rFonts w:cs="Arial"/>
                <w:sz w:val="23"/>
                <w:szCs w:val="23"/>
              </w:rPr>
              <w:t>18</w:t>
            </w:r>
          </w:p>
        </w:tc>
        <w:tc>
          <w:tcPr>
            <w:tcW w:w="2356" w:type="dxa"/>
          </w:tcPr>
          <w:p w14:paraId="0407CB33" w14:textId="77777777" w:rsidR="0050614D" w:rsidRPr="001D3B1B" w:rsidRDefault="0050614D" w:rsidP="00D44B67">
            <w:pPr>
              <w:jc w:val="center"/>
              <w:rPr>
                <w:rFonts w:cs="Arial"/>
                <w:sz w:val="23"/>
                <w:szCs w:val="23"/>
              </w:rPr>
            </w:pPr>
            <w:r w:rsidRPr="001D3B1B">
              <w:rPr>
                <w:rFonts w:cs="Arial"/>
                <w:sz w:val="23"/>
                <w:szCs w:val="23"/>
              </w:rPr>
              <w:t>00300132681</w:t>
            </w:r>
          </w:p>
        </w:tc>
        <w:tc>
          <w:tcPr>
            <w:tcW w:w="6379" w:type="dxa"/>
          </w:tcPr>
          <w:p w14:paraId="3A0B234B" w14:textId="77777777" w:rsidR="0050614D" w:rsidRPr="001D3B1B" w:rsidRDefault="0050614D" w:rsidP="00D44B67">
            <w:pPr>
              <w:rPr>
                <w:rFonts w:cs="Arial"/>
                <w:sz w:val="23"/>
                <w:szCs w:val="23"/>
              </w:rPr>
            </w:pPr>
            <w:r w:rsidRPr="001D3B1B">
              <w:rPr>
                <w:rFonts w:cs="Arial"/>
                <w:sz w:val="23"/>
                <w:szCs w:val="23"/>
              </w:rPr>
              <w:t>Construcción de muro de retención para protección de calle en caserío Los Ascencio, Municipio de Tacuba.</w:t>
            </w:r>
          </w:p>
        </w:tc>
      </w:tr>
      <w:tr w:rsidR="0050614D" w:rsidRPr="001D3B1B" w14:paraId="03B5D997" w14:textId="77777777" w:rsidTr="00D44B67">
        <w:trPr>
          <w:trHeight w:val="435"/>
        </w:trPr>
        <w:tc>
          <w:tcPr>
            <w:tcW w:w="621" w:type="dxa"/>
          </w:tcPr>
          <w:p w14:paraId="6C602FBA" w14:textId="77777777" w:rsidR="0050614D" w:rsidRPr="001D3B1B" w:rsidRDefault="0050614D" w:rsidP="00D44B67">
            <w:pPr>
              <w:rPr>
                <w:rFonts w:cs="Arial"/>
                <w:sz w:val="23"/>
                <w:szCs w:val="23"/>
              </w:rPr>
            </w:pPr>
            <w:r w:rsidRPr="001D3B1B">
              <w:rPr>
                <w:rFonts w:cs="Arial"/>
                <w:sz w:val="23"/>
                <w:szCs w:val="23"/>
              </w:rPr>
              <w:t>19</w:t>
            </w:r>
          </w:p>
        </w:tc>
        <w:tc>
          <w:tcPr>
            <w:tcW w:w="2356" w:type="dxa"/>
          </w:tcPr>
          <w:p w14:paraId="4113D7E0" w14:textId="77777777" w:rsidR="0050614D" w:rsidRPr="001D3B1B" w:rsidRDefault="0050614D" w:rsidP="00D44B67">
            <w:pPr>
              <w:jc w:val="center"/>
              <w:rPr>
                <w:rFonts w:cs="Arial"/>
                <w:sz w:val="23"/>
                <w:szCs w:val="23"/>
              </w:rPr>
            </w:pPr>
            <w:r w:rsidRPr="001D3B1B">
              <w:rPr>
                <w:rFonts w:cs="Arial"/>
                <w:sz w:val="23"/>
                <w:szCs w:val="23"/>
              </w:rPr>
              <w:t>00300132924</w:t>
            </w:r>
          </w:p>
        </w:tc>
        <w:tc>
          <w:tcPr>
            <w:tcW w:w="6379" w:type="dxa"/>
          </w:tcPr>
          <w:p w14:paraId="314D7608" w14:textId="77777777" w:rsidR="0050614D" w:rsidRPr="001D3B1B" w:rsidRDefault="0050614D" w:rsidP="00D44B67">
            <w:pPr>
              <w:rPr>
                <w:rFonts w:cs="Arial"/>
                <w:sz w:val="23"/>
                <w:szCs w:val="23"/>
              </w:rPr>
            </w:pPr>
            <w:r w:rsidRPr="001D3B1B">
              <w:rPr>
                <w:rFonts w:cs="Arial"/>
                <w:sz w:val="23"/>
                <w:szCs w:val="23"/>
              </w:rPr>
              <w:t>Contraparte para la pavimentación asfáltica de 1km en ruta AHU14-Tacuba, Cantón El Chagüite, Municipio de Tacuba.</w:t>
            </w:r>
          </w:p>
        </w:tc>
      </w:tr>
      <w:tr w:rsidR="0050614D" w:rsidRPr="001D3B1B" w14:paraId="0ACB2623" w14:textId="77777777" w:rsidTr="00D44B67">
        <w:trPr>
          <w:trHeight w:val="435"/>
        </w:trPr>
        <w:tc>
          <w:tcPr>
            <w:tcW w:w="621" w:type="dxa"/>
          </w:tcPr>
          <w:p w14:paraId="726930AC" w14:textId="77777777" w:rsidR="0050614D" w:rsidRPr="001D3B1B" w:rsidRDefault="0050614D" w:rsidP="00D44B67">
            <w:pPr>
              <w:rPr>
                <w:rFonts w:cs="Arial"/>
                <w:sz w:val="23"/>
                <w:szCs w:val="23"/>
              </w:rPr>
            </w:pPr>
            <w:r w:rsidRPr="001D3B1B">
              <w:rPr>
                <w:rFonts w:cs="Arial"/>
                <w:sz w:val="23"/>
                <w:szCs w:val="23"/>
              </w:rPr>
              <w:t>20</w:t>
            </w:r>
          </w:p>
        </w:tc>
        <w:tc>
          <w:tcPr>
            <w:tcW w:w="2356" w:type="dxa"/>
          </w:tcPr>
          <w:p w14:paraId="487D26E0" w14:textId="77777777" w:rsidR="0050614D" w:rsidRPr="001D3B1B" w:rsidRDefault="0050614D" w:rsidP="00D44B67">
            <w:pPr>
              <w:jc w:val="center"/>
              <w:rPr>
                <w:rFonts w:cs="Arial"/>
                <w:sz w:val="23"/>
                <w:szCs w:val="23"/>
              </w:rPr>
            </w:pPr>
            <w:r w:rsidRPr="001D3B1B">
              <w:rPr>
                <w:rFonts w:cs="Arial"/>
                <w:sz w:val="23"/>
                <w:szCs w:val="23"/>
              </w:rPr>
              <w:t>00300133211</w:t>
            </w:r>
          </w:p>
        </w:tc>
        <w:tc>
          <w:tcPr>
            <w:tcW w:w="6379" w:type="dxa"/>
          </w:tcPr>
          <w:p w14:paraId="04494AE7" w14:textId="77777777" w:rsidR="0050614D" w:rsidRPr="001D3B1B" w:rsidRDefault="0050614D" w:rsidP="00D44B67">
            <w:pPr>
              <w:rPr>
                <w:rFonts w:cs="Arial"/>
                <w:sz w:val="23"/>
                <w:szCs w:val="23"/>
              </w:rPr>
            </w:pPr>
            <w:r w:rsidRPr="001D3B1B">
              <w:rPr>
                <w:rFonts w:cs="Arial"/>
                <w:sz w:val="23"/>
                <w:szCs w:val="23"/>
              </w:rPr>
              <w:t>Construcción de muro de retención para protección de calle principal y pasaje no. 2 en colonia bella vista 1, municipio de Tacuba, Ahuachapán.</w:t>
            </w:r>
          </w:p>
        </w:tc>
      </w:tr>
    </w:tbl>
    <w:p w14:paraId="2E82B241" w14:textId="77777777" w:rsidR="0050614D" w:rsidRPr="001D3B1B" w:rsidRDefault="0050614D" w:rsidP="0050614D">
      <w:pPr>
        <w:spacing w:after="0" w:line="240" w:lineRule="auto"/>
        <w:jc w:val="both"/>
        <w:rPr>
          <w:rFonts w:cstheme="majorHAnsi"/>
          <w:sz w:val="23"/>
          <w:szCs w:val="23"/>
        </w:rPr>
      </w:pPr>
      <w:r w:rsidRPr="001D3B1B">
        <w:rPr>
          <w:rFonts w:cs="Arial"/>
          <w:sz w:val="23"/>
          <w:szCs w:val="23"/>
        </w:rPr>
        <w:t>Lo cual es solicitado por el Sr. Tesorero Municipal, por la razón de que dichas cuentas han quedado en desuso y no poseen saldo. Comuníquese.</w:t>
      </w:r>
    </w:p>
    <w:p w14:paraId="66FD4186" w14:textId="1CD1BCA7" w:rsidR="0050614D" w:rsidRPr="001D3B1B" w:rsidRDefault="0050614D" w:rsidP="0050614D">
      <w:pPr>
        <w:spacing w:after="0" w:line="240" w:lineRule="auto"/>
        <w:jc w:val="both"/>
        <w:rPr>
          <w:rFonts w:cstheme="majorHAnsi"/>
          <w:sz w:val="23"/>
          <w:szCs w:val="23"/>
        </w:rPr>
      </w:pPr>
      <w:r w:rsidRPr="001D3B1B">
        <w:rPr>
          <w:rFonts w:eastAsia="Calibri" w:cs="Arial"/>
          <w:bCs/>
          <w:sz w:val="23"/>
          <w:szCs w:val="23"/>
        </w:rPr>
        <w:t>ACUERDO №.</w:t>
      </w:r>
      <w:r w:rsidRPr="001D3B1B">
        <w:rPr>
          <w:rFonts w:cs="Arial"/>
          <w:bCs/>
          <w:sz w:val="23"/>
          <w:szCs w:val="23"/>
        </w:rPr>
        <w:t>9</w:t>
      </w:r>
      <w:r w:rsidRPr="001D3B1B">
        <w:rPr>
          <w:rFonts w:eastAsia="Calibri" w:cs="Arial"/>
          <w:sz w:val="23"/>
          <w:szCs w:val="23"/>
        </w:rPr>
        <w:t>. El Concejo</w:t>
      </w:r>
      <w:r w:rsidRPr="001D3B1B">
        <w:rPr>
          <w:rFonts w:cs="Arial"/>
          <w:bCs/>
          <w:iCs/>
          <w:sz w:val="23"/>
          <w:szCs w:val="23"/>
        </w:rPr>
        <w:t xml:space="preserve">, por unanimidad; </w:t>
      </w:r>
      <w:r w:rsidRPr="001D3B1B">
        <w:rPr>
          <w:rFonts w:cs="Arial"/>
          <w:iCs/>
          <w:spacing w:val="-2"/>
          <w:sz w:val="23"/>
          <w:szCs w:val="23"/>
        </w:rPr>
        <w:t>ACUERDA</w:t>
      </w:r>
      <w:r w:rsidRPr="001D3B1B">
        <w:rPr>
          <w:rFonts w:cs="Arial"/>
          <w:sz w:val="23"/>
          <w:szCs w:val="23"/>
        </w:rPr>
        <w:t xml:space="preserve">: </w:t>
      </w:r>
      <w:r w:rsidRPr="001D3B1B">
        <w:rPr>
          <w:rFonts w:eastAsia="Calibri" w:cs="Arial"/>
          <w:sz w:val="23"/>
          <w:szCs w:val="23"/>
        </w:rPr>
        <w:t xml:space="preserve">Autorizar al Señor Alcalde Municipal, Licenciado Luis Carlos Milla García, para gestionar a la Dirección General de Contabilidad Gubernamental, Ministerio de Hacienda, </w:t>
      </w:r>
      <w:r w:rsidRPr="001D3B1B">
        <w:rPr>
          <w:rFonts w:cs="Arial"/>
          <w:bCs/>
          <w:iCs/>
          <w:sz w:val="23"/>
          <w:szCs w:val="23"/>
        </w:rPr>
        <w:t>CERTIFICACIÓN DE CATEGORIZACIÓN</w:t>
      </w:r>
      <w:r w:rsidRPr="001D3B1B">
        <w:rPr>
          <w:rFonts w:cs="Arial"/>
          <w:sz w:val="23"/>
          <w:szCs w:val="23"/>
        </w:rPr>
        <w:t>, correspondiente a la Alcaldía Municipal de Tacuba, Departamento de Ahuachapán; y al mismo tiempo, se autoriza</w:t>
      </w:r>
      <w:r w:rsidRPr="001D3B1B">
        <w:rPr>
          <w:rFonts w:eastAsia="Calibri" w:cs="Arial"/>
          <w:sz w:val="23"/>
          <w:szCs w:val="23"/>
        </w:rPr>
        <w:t>, para que gestione préstamos ante las Instituciones Financieras del sistema</w:t>
      </w:r>
      <w:r w:rsidRPr="001D3B1B">
        <w:rPr>
          <w:rFonts w:cs="Arial"/>
          <w:sz w:val="23"/>
          <w:szCs w:val="23"/>
        </w:rPr>
        <w:t xml:space="preserve">. </w:t>
      </w:r>
      <w:r w:rsidRPr="001D3B1B">
        <w:rPr>
          <w:rFonts w:cs="Arial"/>
          <w:sz w:val="23"/>
          <w:szCs w:val="23"/>
        </w:rPr>
        <w:t>Este</w:t>
      </w:r>
      <w:r w:rsidRPr="001D3B1B">
        <w:rPr>
          <w:rFonts w:cs="Arial"/>
          <w:sz w:val="23"/>
          <w:szCs w:val="23"/>
        </w:rPr>
        <w:t xml:space="preserve"> acuerdo se aprueba con la cantidad de 10 votos que equivalen a todos los miembros propietarios del Concejo Municipal</w:t>
      </w:r>
      <w:r w:rsidRPr="001D3B1B">
        <w:rPr>
          <w:rFonts w:cs="Arial"/>
          <w:bCs/>
          <w:iCs/>
          <w:sz w:val="23"/>
          <w:szCs w:val="23"/>
        </w:rPr>
        <w:t xml:space="preserve">. </w:t>
      </w:r>
      <w:r w:rsidRPr="001D3B1B">
        <w:rPr>
          <w:rFonts w:cs="Arial"/>
          <w:sz w:val="23"/>
          <w:szCs w:val="23"/>
        </w:rPr>
        <w:t>Comuníquese.</w:t>
      </w:r>
    </w:p>
    <w:p w14:paraId="1CC7B0B0" w14:textId="77777777"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w:t>
      </w:r>
      <w:r w:rsidRPr="001D3B1B">
        <w:rPr>
          <w:rFonts w:cs="Arial"/>
          <w:bCs/>
          <w:sz w:val="23"/>
          <w:szCs w:val="23"/>
        </w:rPr>
        <w:t>10</w:t>
      </w:r>
      <w:r w:rsidRPr="001D3B1B">
        <w:rPr>
          <w:rFonts w:eastAsia="Calibri" w:cs="Arial"/>
          <w:sz w:val="23"/>
          <w:szCs w:val="23"/>
        </w:rPr>
        <w:t>.</w:t>
      </w:r>
      <w:r w:rsidRPr="001D3B1B">
        <w:rPr>
          <w:rFonts w:cs="Arial"/>
          <w:sz w:val="23"/>
          <w:szCs w:val="23"/>
        </w:rPr>
        <w:t>El Concejo Municipal, en uso de sus facultades legales conferidas por el Código Municipal; y con la cantidad de 10 votos que equivalen a todos los miembros propietarios del Concejo Municipal</w:t>
      </w:r>
      <w:r w:rsidRPr="001D3B1B">
        <w:rPr>
          <w:rFonts w:cs="Arial"/>
          <w:bCs/>
          <w:iCs/>
          <w:sz w:val="23"/>
          <w:szCs w:val="23"/>
        </w:rPr>
        <w:t xml:space="preserve">; por tanto, por unanimidad; </w:t>
      </w:r>
      <w:r w:rsidRPr="001D3B1B">
        <w:rPr>
          <w:rFonts w:cs="Arial"/>
          <w:iCs/>
          <w:spacing w:val="-2"/>
          <w:sz w:val="23"/>
          <w:szCs w:val="23"/>
        </w:rPr>
        <w:t>ACUERDA</w:t>
      </w:r>
      <w:r w:rsidRPr="001D3B1B">
        <w:rPr>
          <w:rFonts w:cs="Arial"/>
          <w:sz w:val="23"/>
          <w:szCs w:val="23"/>
        </w:rPr>
        <w:t>: Facultar al Señor Alcalde Municipal, Licenciado Luis Carlos Milla García; a) Para que pueda realizar todas las gestiones y trámites necesarios en Instituciones del Sistema Financiero, para la contratación de un crédito decreciente con destino de consolidación de deudas existente en el Banco Atlántida de El Salvador; para encontrar la mejor propuesta en cuanto a plazo e intereses; b) Para la ejecución de proyectos y programas de desarrollo social y proyectos de infraestructura diversas; c) Facúltese al señor Alcalde para que solicite la orden Irrevocable de pago (OIP), al Instituto Salvadoreño de Desarrollo Municipal (ISDEM) para que sea cancelado del 75% de los recursos FODES, asignado para ésta Alcaldía Municipal, y solicitar toda información relacionada con la deuda del municipio a la Institución Financiera otorgante del Crédito; d) Para que pueda firmar la solicitud de Crédito, contratos de pago de crédito, Comisiones y demás gastos tendientes a la obtención del crédito y todos aquellos documentos que sean necesarios para la obtención del crédito; e) Para que pueda renunciar al derecho de inembargabilidad de bienes de conformidad a Art. 1488 del Código Civil. Comuníquese.</w:t>
      </w:r>
    </w:p>
    <w:p w14:paraId="33D1FED8" w14:textId="0CDEE7BE"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w:t>
      </w:r>
      <w:r w:rsidRPr="001D3B1B">
        <w:rPr>
          <w:rFonts w:cs="Arial"/>
          <w:bCs/>
          <w:sz w:val="23"/>
          <w:szCs w:val="23"/>
        </w:rPr>
        <w:t>11</w:t>
      </w:r>
      <w:r w:rsidRPr="001D3B1B">
        <w:rPr>
          <w:rFonts w:eastAsia="Calibri" w:cs="Arial"/>
          <w:sz w:val="23"/>
          <w:szCs w:val="23"/>
        </w:rPr>
        <w:t>.</w:t>
      </w:r>
      <w:r>
        <w:rPr>
          <w:rFonts w:eastAsia="Calibri" w:cs="Arial"/>
          <w:sz w:val="23"/>
          <w:szCs w:val="23"/>
        </w:rPr>
        <w:t xml:space="preserve"> </w:t>
      </w:r>
      <w:proofErr w:type="gramStart"/>
      <w:r w:rsidRPr="001D3B1B">
        <w:rPr>
          <w:rFonts w:cs="Arial"/>
          <w:sz w:val="23"/>
          <w:szCs w:val="23"/>
        </w:rPr>
        <w:t>El</w:t>
      </w:r>
      <w:proofErr w:type="gramEnd"/>
      <w:r w:rsidRPr="001D3B1B">
        <w:rPr>
          <w:rFonts w:cs="Arial"/>
          <w:sz w:val="23"/>
          <w:szCs w:val="23"/>
        </w:rPr>
        <w:t xml:space="preserve"> Concejo Municipal en uso de sus facultades legales conferidas por el Código Municipal y la LACAP; por unanimidad; </w:t>
      </w:r>
      <w:r w:rsidRPr="001D3B1B">
        <w:rPr>
          <w:rFonts w:cs="Arial"/>
          <w:iCs/>
          <w:spacing w:val="-2"/>
          <w:sz w:val="23"/>
          <w:szCs w:val="23"/>
        </w:rPr>
        <w:t>ACUERDA</w:t>
      </w:r>
      <w:r w:rsidRPr="001D3B1B">
        <w:rPr>
          <w:rFonts w:cs="Arial"/>
          <w:sz w:val="23"/>
          <w:szCs w:val="23"/>
        </w:rPr>
        <w:t xml:space="preserve">: Autorizar al encargado de UACI, para que inicie el proceso correspondiente a la </w:t>
      </w:r>
      <w:r w:rsidRPr="001D3B1B">
        <w:rPr>
          <w:rFonts w:cs="Arial"/>
          <w:bCs/>
          <w:iCs/>
          <w:sz w:val="23"/>
          <w:szCs w:val="23"/>
        </w:rPr>
        <w:t xml:space="preserve">contratación de los Servicios profesionales de Auditor </w:t>
      </w:r>
      <w:r w:rsidRPr="001D3B1B">
        <w:rPr>
          <w:rFonts w:cs="Arial"/>
          <w:bCs/>
          <w:iCs/>
          <w:sz w:val="23"/>
          <w:szCs w:val="23"/>
        </w:rPr>
        <w:lastRenderedPageBreak/>
        <w:t>Externo</w:t>
      </w:r>
      <w:r w:rsidRPr="001D3B1B">
        <w:rPr>
          <w:rFonts w:cs="Arial"/>
          <w:sz w:val="23"/>
          <w:szCs w:val="23"/>
        </w:rPr>
        <w:t>, para que emita dictamen financiero de los ejercicios fiscales 2019 y 2020, para ser presentado a institución Financiera. Comuníquese.</w:t>
      </w:r>
    </w:p>
    <w:p w14:paraId="1A2A7312" w14:textId="70B28D2D" w:rsidR="0050614D" w:rsidRPr="001D3B1B" w:rsidRDefault="0050614D" w:rsidP="0050614D">
      <w:pPr>
        <w:spacing w:after="0" w:line="240" w:lineRule="auto"/>
        <w:jc w:val="both"/>
        <w:rPr>
          <w:rFonts w:cs="Arial"/>
          <w:sz w:val="23"/>
          <w:szCs w:val="23"/>
        </w:rPr>
      </w:pPr>
      <w:r w:rsidRPr="001D3B1B">
        <w:rPr>
          <w:rFonts w:eastAsia="Calibri" w:cs="Arial"/>
          <w:bCs/>
          <w:sz w:val="23"/>
          <w:szCs w:val="23"/>
        </w:rPr>
        <w:t>ACUERDO №.</w:t>
      </w:r>
      <w:r w:rsidRPr="001D3B1B">
        <w:rPr>
          <w:rFonts w:cs="Arial"/>
          <w:bCs/>
          <w:sz w:val="23"/>
          <w:szCs w:val="23"/>
        </w:rPr>
        <w:t>12</w:t>
      </w:r>
      <w:r w:rsidRPr="001D3B1B">
        <w:rPr>
          <w:rFonts w:eastAsia="Calibri" w:cs="Arial"/>
          <w:sz w:val="23"/>
          <w:szCs w:val="23"/>
        </w:rPr>
        <w:t>.</w:t>
      </w:r>
      <w:r>
        <w:rPr>
          <w:rFonts w:eastAsia="Calibri" w:cs="Arial"/>
          <w:sz w:val="23"/>
          <w:szCs w:val="23"/>
        </w:rPr>
        <w:t xml:space="preserve"> </w:t>
      </w:r>
      <w:proofErr w:type="gramStart"/>
      <w:r w:rsidRPr="001D3B1B">
        <w:rPr>
          <w:rFonts w:cs="Arial"/>
          <w:sz w:val="23"/>
          <w:szCs w:val="23"/>
        </w:rPr>
        <w:t>El</w:t>
      </w:r>
      <w:proofErr w:type="gramEnd"/>
      <w:r w:rsidRPr="001D3B1B">
        <w:rPr>
          <w:rFonts w:cs="Arial"/>
          <w:sz w:val="23"/>
          <w:szCs w:val="23"/>
        </w:rPr>
        <w:t xml:space="preserve"> Concejo Municipal de Tacuba, haciendo uso de sus facultades legales conferidas por el Código Municipal; y considerando:</w:t>
      </w:r>
    </w:p>
    <w:p w14:paraId="698D41C5" w14:textId="77777777" w:rsidR="0050614D" w:rsidRPr="001D3B1B" w:rsidRDefault="0050614D" w:rsidP="0050614D">
      <w:pPr>
        <w:pStyle w:val="Prrafodelista"/>
        <w:numPr>
          <w:ilvl w:val="0"/>
          <w:numId w:val="6"/>
        </w:numPr>
        <w:spacing w:after="0" w:line="240" w:lineRule="auto"/>
        <w:ind w:left="426" w:hanging="426"/>
        <w:jc w:val="both"/>
        <w:rPr>
          <w:rFonts w:cs="Arial"/>
          <w:spacing w:val="-4"/>
          <w:sz w:val="23"/>
          <w:szCs w:val="23"/>
        </w:rPr>
      </w:pPr>
      <w:r w:rsidRPr="001D3B1B">
        <w:rPr>
          <w:rFonts w:cs="Arial"/>
          <w:spacing w:val="-4"/>
          <w:sz w:val="23"/>
          <w:szCs w:val="23"/>
        </w:rPr>
        <w:t>Que en vista de la situación económica que se vive en nuestro país, y la falta de oportunidades de empleos de los habitantes del Municipio de Tacuba.</w:t>
      </w:r>
    </w:p>
    <w:p w14:paraId="6B21004D" w14:textId="5527BE0B" w:rsidR="0050614D" w:rsidRPr="001D3B1B" w:rsidRDefault="0050614D" w:rsidP="0050614D">
      <w:pPr>
        <w:pStyle w:val="Prrafodelista"/>
        <w:numPr>
          <w:ilvl w:val="0"/>
          <w:numId w:val="6"/>
        </w:numPr>
        <w:spacing w:after="0" w:line="240" w:lineRule="auto"/>
        <w:ind w:left="426" w:hanging="426"/>
        <w:jc w:val="both"/>
        <w:rPr>
          <w:rFonts w:cs="Arial"/>
          <w:spacing w:val="-4"/>
          <w:sz w:val="23"/>
          <w:szCs w:val="23"/>
        </w:rPr>
      </w:pPr>
      <w:r w:rsidRPr="001D3B1B">
        <w:rPr>
          <w:rFonts w:cs="Arial"/>
          <w:spacing w:val="-4"/>
          <w:sz w:val="23"/>
          <w:szCs w:val="23"/>
        </w:rPr>
        <w:t xml:space="preserve">Que muchos de los emprendedores del Municipio de Tacuba; han solicitado en arrendamiento, locales o chalet, que están ubicados en inmuebles propiedad de </w:t>
      </w:r>
      <w:r w:rsidRPr="001D3B1B">
        <w:rPr>
          <w:rFonts w:cs="Arial"/>
          <w:spacing w:val="-4"/>
          <w:sz w:val="23"/>
          <w:szCs w:val="23"/>
        </w:rPr>
        <w:t>esta</w:t>
      </w:r>
      <w:r w:rsidRPr="001D3B1B">
        <w:rPr>
          <w:rFonts w:cs="Arial"/>
          <w:spacing w:val="-4"/>
          <w:sz w:val="23"/>
          <w:szCs w:val="23"/>
        </w:rPr>
        <w:t xml:space="preserve"> Municipalidad.</w:t>
      </w:r>
    </w:p>
    <w:p w14:paraId="6C156CBA" w14:textId="77777777" w:rsidR="0050614D" w:rsidRPr="001D3B1B" w:rsidRDefault="0050614D" w:rsidP="0050614D">
      <w:pPr>
        <w:spacing w:after="0" w:line="240" w:lineRule="auto"/>
        <w:jc w:val="both"/>
        <w:rPr>
          <w:rFonts w:cs="Arial"/>
          <w:sz w:val="23"/>
          <w:szCs w:val="23"/>
        </w:rPr>
      </w:pPr>
      <w:r w:rsidRPr="001D3B1B">
        <w:rPr>
          <w:rFonts w:cs="Arial"/>
          <w:spacing w:val="-4"/>
          <w:sz w:val="23"/>
          <w:szCs w:val="23"/>
        </w:rPr>
        <w:t xml:space="preserve">Por tanto, en base a los considerandos anteriores; éste Concejo; </w:t>
      </w:r>
      <w:r w:rsidRPr="001D3B1B">
        <w:rPr>
          <w:rFonts w:cs="Arial"/>
          <w:iCs/>
          <w:spacing w:val="-2"/>
          <w:sz w:val="23"/>
          <w:szCs w:val="23"/>
        </w:rPr>
        <w:t>ACUERDA</w:t>
      </w:r>
      <w:r w:rsidRPr="001D3B1B">
        <w:rPr>
          <w:rFonts w:cs="Arial"/>
          <w:sz w:val="23"/>
          <w:szCs w:val="23"/>
        </w:rPr>
        <w:t xml:space="preserve">: Facultar al Señor Alcalde Municipal; para que pueda, Adjudicar en forma directa; locales o chalet; ubicados en los inmuebles, propiedad de ésta Municipalidad; a los emprendedores que lo soliciten; bajo las condiciones siguientes: a) Que el titular del arrendamiento, no realice sub arrendamiento a terceros; debido a que afectaría la economía de los emprendedores; b) El abandono de chalet o locales, por el término de un mes, dará lugar a la Municipalidad, a recuperar la posesión y quedará a disposición, para poderlo adjudicar a otro emprendedor, c) Se prohíbe la venta de bebidas alcohólicas en dichos chalet o locales, d) No obstaculizar el paso peatonal, ni dañar el ornato y la infraestructura de los locales y f) En el caso de los sanitarios ubicados en el parque municipal y otros inmuebles municipales, los arrendatarios, tendrán la obligación de mantenerlos abiertos y limpios. Facultando a la Unidad de Catastro Municipal, para que pueda verificar si el local o chalet, está siendo utilizado o no y si lo está utilizado el arrendatario directo; a través de inspecciones, el estado de cada local o chalet y solicitar al Concejo, los acuerdos necesarios, para las adjudicaciones o recuperaciones pertinentes. Se aclara que quedará sin efecto a partir de </w:t>
      </w:r>
      <w:proofErr w:type="gramStart"/>
      <w:r w:rsidRPr="001D3B1B">
        <w:rPr>
          <w:rFonts w:cs="Arial"/>
          <w:sz w:val="23"/>
          <w:szCs w:val="23"/>
        </w:rPr>
        <w:t>ésta</w:t>
      </w:r>
      <w:proofErr w:type="gramEnd"/>
      <w:r w:rsidRPr="001D3B1B">
        <w:rPr>
          <w:rFonts w:cs="Arial"/>
          <w:sz w:val="23"/>
          <w:szCs w:val="23"/>
        </w:rPr>
        <w:t xml:space="preserve"> fecha, cualquier documento existente, que violente las disposiciones mencionadas. Comuníquese.</w:t>
      </w:r>
    </w:p>
    <w:p w14:paraId="0CF904FF" w14:textId="77777777" w:rsidR="0050614D" w:rsidRPr="001D3B1B" w:rsidRDefault="0050614D" w:rsidP="0050614D">
      <w:pPr>
        <w:spacing w:after="0" w:line="240" w:lineRule="auto"/>
        <w:jc w:val="both"/>
        <w:rPr>
          <w:rFonts w:cs="Arial"/>
          <w:sz w:val="23"/>
          <w:szCs w:val="23"/>
        </w:rPr>
      </w:pPr>
      <w:r w:rsidRPr="001D3B1B">
        <w:rPr>
          <w:rFonts w:cs="Arial"/>
          <w:sz w:val="23"/>
          <w:szCs w:val="23"/>
        </w:rPr>
        <w:t>Y no habiendo más que hacer constar se cierra la presente acta que firmamos después de leída.</w:t>
      </w:r>
    </w:p>
    <w:p w14:paraId="484173FE" w14:textId="77777777" w:rsidR="0050614D" w:rsidRPr="001D3B1B" w:rsidRDefault="0050614D" w:rsidP="0050614D">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50614D" w:rsidRPr="001D3B1B" w14:paraId="7480BD2E" w14:textId="77777777" w:rsidTr="00D44B67">
        <w:tc>
          <w:tcPr>
            <w:tcW w:w="4746" w:type="dxa"/>
            <w:tcBorders>
              <w:top w:val="single" w:sz="4" w:space="0" w:color="FFFFFF"/>
              <w:left w:val="single" w:sz="4" w:space="0" w:color="FFFFFF"/>
              <w:bottom w:val="single" w:sz="4" w:space="0" w:color="FFFFFF"/>
              <w:right w:val="single" w:sz="4" w:space="0" w:color="FFFFFF"/>
            </w:tcBorders>
          </w:tcPr>
          <w:p w14:paraId="120BAA7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496A2B7"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LIC. LUIS CARLOS MILLA GARCÍA</w:t>
            </w:r>
          </w:p>
          <w:p w14:paraId="01ED3561"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Alcalde Municipal</w:t>
            </w:r>
          </w:p>
          <w:p w14:paraId="04257720"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C57B289" w14:textId="77777777" w:rsidR="0050614D" w:rsidRPr="001D3B1B" w:rsidRDefault="0050614D" w:rsidP="00D44B67">
            <w:pPr>
              <w:spacing w:after="0" w:line="240" w:lineRule="auto"/>
              <w:jc w:val="center"/>
              <w:rPr>
                <w:rFonts w:cs="Arial"/>
                <w:lang w:eastAsia="en-US"/>
              </w:rPr>
            </w:pPr>
            <w:r w:rsidRPr="001D3B1B">
              <w:rPr>
                <w:rFonts w:cs="Arial"/>
                <w:lang w:eastAsia="en-US"/>
              </w:rPr>
              <w:t>F_____________________________________</w:t>
            </w:r>
          </w:p>
          <w:p w14:paraId="3B690D2C" w14:textId="77777777" w:rsidR="0050614D" w:rsidRPr="001D3B1B" w:rsidRDefault="0050614D" w:rsidP="00D44B67">
            <w:pPr>
              <w:spacing w:after="0" w:line="240" w:lineRule="auto"/>
              <w:jc w:val="center"/>
              <w:rPr>
                <w:rFonts w:cs="Arial"/>
                <w:lang w:eastAsia="en-US"/>
              </w:rPr>
            </w:pPr>
            <w:r w:rsidRPr="001D3B1B">
              <w:rPr>
                <w:rFonts w:cs="Arial"/>
                <w:lang w:eastAsia="en-US"/>
              </w:rPr>
              <w:t>FRANCISCO RUVIDE CRUZ RUIZ</w:t>
            </w:r>
          </w:p>
          <w:p w14:paraId="482B32A7" w14:textId="77777777" w:rsidR="0050614D" w:rsidRPr="001D3B1B" w:rsidRDefault="0050614D" w:rsidP="00D44B67">
            <w:pPr>
              <w:spacing w:after="0" w:line="240" w:lineRule="auto"/>
              <w:jc w:val="center"/>
              <w:rPr>
                <w:rFonts w:cs="Arial"/>
                <w:lang w:eastAsia="en-US"/>
              </w:rPr>
            </w:pPr>
            <w:r w:rsidRPr="001D3B1B">
              <w:rPr>
                <w:rFonts w:cs="Arial"/>
                <w:lang w:eastAsia="en-US"/>
              </w:rPr>
              <w:t>Síndico Municipal</w:t>
            </w:r>
          </w:p>
          <w:p w14:paraId="3C4314C6"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r>
      <w:tr w:rsidR="0050614D" w:rsidRPr="001D3B1B" w14:paraId="56FA7376" w14:textId="77777777" w:rsidTr="00D44B67">
        <w:tc>
          <w:tcPr>
            <w:tcW w:w="4746" w:type="dxa"/>
            <w:tcBorders>
              <w:top w:val="single" w:sz="4" w:space="0" w:color="FFFFFF"/>
              <w:left w:val="single" w:sz="4" w:space="0" w:color="FFFFFF"/>
              <w:bottom w:val="single" w:sz="4" w:space="0" w:color="FFFFFF"/>
              <w:right w:val="single" w:sz="4" w:space="0" w:color="FFFFFF"/>
            </w:tcBorders>
          </w:tcPr>
          <w:p w14:paraId="09E671F8"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8AEEC11"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CORNELIO COLINDRES</w:t>
            </w:r>
          </w:p>
          <w:p w14:paraId="19A33221"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w:t>
            </w:r>
          </w:p>
          <w:p w14:paraId="24C6C95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9262481"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7536146"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spacing w:val="-8"/>
                <w:lang w:val="es-MX" w:eastAsia="en-US"/>
              </w:rPr>
            </w:pPr>
            <w:r w:rsidRPr="001D3B1B">
              <w:rPr>
                <w:rFonts w:cs="Arial"/>
                <w:spacing w:val="-8"/>
                <w:lang w:val="es-MX"/>
              </w:rPr>
              <w:t>MARÍA VERÓNICA RODRÍGUEZ DE SANDOVAL</w:t>
            </w:r>
          </w:p>
          <w:p w14:paraId="64C7905F"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Segunda Regidora</w:t>
            </w:r>
          </w:p>
        </w:tc>
      </w:tr>
      <w:tr w:rsidR="0050614D" w:rsidRPr="001D3B1B" w14:paraId="14995138" w14:textId="77777777" w:rsidTr="00D44B67">
        <w:trPr>
          <w:trHeight w:val="526"/>
        </w:trPr>
        <w:tc>
          <w:tcPr>
            <w:tcW w:w="4746" w:type="dxa"/>
            <w:tcBorders>
              <w:top w:val="single" w:sz="4" w:space="0" w:color="FFFFFF"/>
              <w:left w:val="single" w:sz="4" w:space="0" w:color="FFFFFF"/>
              <w:bottom w:val="single" w:sz="4" w:space="0" w:color="FFFFFF"/>
              <w:right w:val="single" w:sz="4" w:space="0" w:color="FFFFFF"/>
            </w:tcBorders>
          </w:tcPr>
          <w:p w14:paraId="612C65BC"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F47BE67"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 xml:space="preserve">MARÍA TERESA GARCÍA </w:t>
            </w:r>
            <w:proofErr w:type="spellStart"/>
            <w:r w:rsidRPr="001D3B1B">
              <w:rPr>
                <w:rFonts w:cs="Arial"/>
                <w:spacing w:val="2"/>
                <w:lang w:val="es-MX"/>
              </w:rPr>
              <w:t>GARCÍA</w:t>
            </w:r>
            <w:proofErr w:type="spellEnd"/>
          </w:p>
          <w:p w14:paraId="7E605ED7"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Regidora</w:t>
            </w:r>
          </w:p>
          <w:p w14:paraId="52234DD3"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F6D6AE6"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13AACBD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JULIO ALFREDO DÍAZ GALICIA</w:t>
            </w:r>
          </w:p>
          <w:p w14:paraId="1A5A486E"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Cuarto Regidor</w:t>
            </w:r>
          </w:p>
        </w:tc>
      </w:tr>
      <w:tr w:rsidR="0050614D" w:rsidRPr="001D3B1B" w14:paraId="54188062" w14:textId="77777777" w:rsidTr="00D44B67">
        <w:tc>
          <w:tcPr>
            <w:tcW w:w="4746" w:type="dxa"/>
            <w:tcBorders>
              <w:top w:val="single" w:sz="4" w:space="0" w:color="FFFFFF"/>
              <w:left w:val="single" w:sz="4" w:space="0" w:color="FFFFFF"/>
              <w:bottom w:val="single" w:sz="4" w:space="0" w:color="FFFFFF"/>
              <w:right w:val="single" w:sz="4" w:space="0" w:color="FFFFFF"/>
            </w:tcBorders>
          </w:tcPr>
          <w:p w14:paraId="58CDA018"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3838EE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spacing w:val="-6"/>
                <w:lang w:eastAsia="en-US"/>
              </w:rPr>
            </w:pPr>
            <w:r w:rsidRPr="001D3B1B">
              <w:rPr>
                <w:rFonts w:cs="Arial"/>
                <w:spacing w:val="-6"/>
                <w:lang w:val="es-MX"/>
              </w:rPr>
              <w:t xml:space="preserve">FRANCISCA DEL ROSARIO RIVERA DE </w:t>
            </w:r>
            <w:proofErr w:type="spellStart"/>
            <w:r w:rsidRPr="001D3B1B">
              <w:rPr>
                <w:rFonts w:cs="Arial"/>
                <w:spacing w:val="-6"/>
                <w:lang w:val="es-MX"/>
              </w:rPr>
              <w:t>DE</w:t>
            </w:r>
            <w:proofErr w:type="spellEnd"/>
            <w:r w:rsidRPr="001D3B1B">
              <w:rPr>
                <w:rFonts w:cs="Arial"/>
                <w:spacing w:val="-6"/>
                <w:lang w:val="es-MX"/>
              </w:rPr>
              <w:t xml:space="preserve"> LA CRUZ</w:t>
            </w:r>
          </w:p>
          <w:p w14:paraId="490D6FF5"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Quinta Regidora</w:t>
            </w:r>
          </w:p>
          <w:p w14:paraId="238CED83"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080767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B4D455E"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val="es-MX" w:eastAsia="en-US"/>
              </w:rPr>
            </w:pPr>
            <w:r w:rsidRPr="001D3B1B">
              <w:rPr>
                <w:rFonts w:cs="Arial"/>
                <w:spacing w:val="2"/>
                <w:lang w:val="es-MX"/>
              </w:rPr>
              <w:t>MIGUEL ASENCIO</w:t>
            </w:r>
          </w:p>
          <w:p w14:paraId="2E6AD921"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Sexto Regidor</w:t>
            </w:r>
          </w:p>
        </w:tc>
      </w:tr>
      <w:tr w:rsidR="0050614D" w:rsidRPr="001D3B1B" w14:paraId="79CE1B4A" w14:textId="77777777" w:rsidTr="00D44B67">
        <w:tc>
          <w:tcPr>
            <w:tcW w:w="4746" w:type="dxa"/>
            <w:tcBorders>
              <w:top w:val="single" w:sz="4" w:space="0" w:color="FFFFFF"/>
              <w:left w:val="single" w:sz="4" w:space="0" w:color="FFFFFF"/>
              <w:bottom w:val="single" w:sz="4" w:space="0" w:color="FFFFFF"/>
              <w:right w:val="single" w:sz="4" w:space="0" w:color="FFFFFF"/>
            </w:tcBorders>
          </w:tcPr>
          <w:p w14:paraId="4B020EAF"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8FA3CAC"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SAMUEL SALDAÑA CHAVEZ</w:t>
            </w:r>
          </w:p>
          <w:p w14:paraId="22F657F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roofErr w:type="spellStart"/>
            <w:r w:rsidRPr="001D3B1B">
              <w:rPr>
                <w:rFonts w:cs="Arial"/>
                <w:lang w:eastAsia="en-US"/>
              </w:rPr>
              <w:t>SéptimoRegidor</w:t>
            </w:r>
            <w:proofErr w:type="spellEnd"/>
          </w:p>
          <w:p w14:paraId="5F98A100"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D655EC7"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4F1FA1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DOUGLAS ORLANDO MOLINA GARCÍA</w:t>
            </w:r>
          </w:p>
          <w:p w14:paraId="42134F18"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Octavo Regidor</w:t>
            </w:r>
          </w:p>
        </w:tc>
      </w:tr>
      <w:tr w:rsidR="0050614D" w:rsidRPr="001D3B1B" w14:paraId="187CEB7D" w14:textId="77777777" w:rsidTr="00D44B67">
        <w:trPr>
          <w:trHeight w:val="811"/>
        </w:trPr>
        <w:tc>
          <w:tcPr>
            <w:tcW w:w="4746" w:type="dxa"/>
            <w:tcBorders>
              <w:top w:val="single" w:sz="4" w:space="0" w:color="FFFFFF"/>
              <w:left w:val="single" w:sz="4" w:space="0" w:color="FFFFFF"/>
              <w:bottom w:val="single" w:sz="4" w:space="0" w:color="FFFFFF"/>
              <w:right w:val="single" w:sz="4" w:space="0" w:color="FFFFFF"/>
            </w:tcBorders>
          </w:tcPr>
          <w:p w14:paraId="72F9E256"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F_____________________________________</w:t>
            </w:r>
          </w:p>
          <w:p w14:paraId="776CF23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spacing w:val="-10"/>
                <w:lang w:val="es-MX" w:eastAsia="en-US"/>
              </w:rPr>
            </w:pPr>
            <w:r w:rsidRPr="001D3B1B">
              <w:rPr>
                <w:rFonts w:cs="Arial"/>
                <w:spacing w:val="2"/>
                <w:lang w:val="es-MX"/>
              </w:rPr>
              <w:t>MARIO DAVID SANDOVAL MENDOZA</w:t>
            </w:r>
          </w:p>
          <w:p w14:paraId="2994A390"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 Suplente</w:t>
            </w:r>
          </w:p>
          <w:p w14:paraId="465389BA"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DD78A2D"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0DC9F8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SAÚL EDGARDO RAMÍREZ GARCÍA</w:t>
            </w:r>
          </w:p>
          <w:p w14:paraId="4AE04326"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Segundo Regidor Suplente</w:t>
            </w:r>
          </w:p>
        </w:tc>
      </w:tr>
      <w:tr w:rsidR="0050614D" w:rsidRPr="001D3B1B" w14:paraId="384BC29E" w14:textId="77777777" w:rsidTr="00D44B67">
        <w:trPr>
          <w:trHeight w:val="951"/>
        </w:trPr>
        <w:tc>
          <w:tcPr>
            <w:tcW w:w="4746" w:type="dxa"/>
            <w:tcBorders>
              <w:top w:val="single" w:sz="4" w:space="0" w:color="FFFFFF"/>
              <w:left w:val="single" w:sz="4" w:space="0" w:color="FFFFFF"/>
              <w:bottom w:val="single" w:sz="4" w:space="0" w:color="FFFFFF"/>
              <w:right w:val="single" w:sz="4" w:space="0" w:color="FFFFFF"/>
            </w:tcBorders>
          </w:tcPr>
          <w:p w14:paraId="0B62D65B"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9C62085"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RONAL ALEXANDER SALDAÑA HERRERA</w:t>
            </w:r>
          </w:p>
          <w:p w14:paraId="70DA88BF"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 Suplente</w:t>
            </w:r>
          </w:p>
          <w:p w14:paraId="0ABCFFF3"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FB3CACC"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F77AC7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YESICA MARICELA LÓPEZ CONTRERAS</w:t>
            </w:r>
          </w:p>
          <w:p w14:paraId="2D1FCEC2"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Cuarta Regidora Suplente</w:t>
            </w:r>
          </w:p>
        </w:tc>
      </w:tr>
      <w:tr w:rsidR="0050614D" w:rsidRPr="001D3B1B" w14:paraId="367FE74E" w14:textId="77777777" w:rsidTr="00D44B67">
        <w:tc>
          <w:tcPr>
            <w:tcW w:w="9498" w:type="dxa"/>
            <w:gridSpan w:val="2"/>
            <w:tcBorders>
              <w:top w:val="single" w:sz="4" w:space="0" w:color="FFFFFF"/>
              <w:left w:val="single" w:sz="4" w:space="0" w:color="FFFFFF"/>
              <w:bottom w:val="single" w:sz="4" w:space="0" w:color="FFFFFF"/>
              <w:right w:val="single" w:sz="4" w:space="0" w:color="FFFFFF"/>
            </w:tcBorders>
            <w:hideMark/>
          </w:tcPr>
          <w:p w14:paraId="4D75EE94"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04E9309" w14:textId="77777777" w:rsidR="0050614D" w:rsidRPr="001D3B1B" w:rsidRDefault="0050614D" w:rsidP="00D44B67">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Enrique German Guardado López</w:t>
            </w:r>
          </w:p>
          <w:p w14:paraId="216B8FFF" w14:textId="77777777" w:rsidR="0050614D" w:rsidRPr="001D3B1B" w:rsidRDefault="0050614D" w:rsidP="00D44B67">
            <w:pPr>
              <w:spacing w:after="0" w:line="240" w:lineRule="auto"/>
              <w:jc w:val="center"/>
              <w:rPr>
                <w:rFonts w:cs="Arial"/>
                <w:lang w:eastAsia="en-US"/>
              </w:rPr>
            </w:pPr>
            <w:r w:rsidRPr="001D3B1B">
              <w:rPr>
                <w:rFonts w:cs="Arial"/>
                <w:lang w:eastAsia="en-US"/>
              </w:rPr>
              <w:t>Secretario Municipal</w:t>
            </w:r>
          </w:p>
        </w:tc>
      </w:tr>
    </w:tbl>
    <w:p w14:paraId="63D9619E" w14:textId="77777777" w:rsidR="0050614D" w:rsidRPr="001D3B1B" w:rsidRDefault="0050614D" w:rsidP="0050614D">
      <w:pPr>
        <w:spacing w:after="0"/>
        <w:rPr>
          <w:rFonts w:cs="Arial"/>
          <w:sz w:val="24"/>
          <w:szCs w:val="24"/>
        </w:rPr>
      </w:pPr>
    </w:p>
    <w:p w14:paraId="641B895E" w14:textId="6566AF2C" w:rsidR="0050614D" w:rsidRPr="0050614D" w:rsidRDefault="0050614D">
      <w:pPr>
        <w:rPr>
          <w:sz w:val="24"/>
          <w:szCs w:val="24"/>
        </w:rPr>
      </w:pPr>
    </w:p>
    <w:sectPr w:rsidR="0050614D" w:rsidRPr="005061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1952192">
    <w:abstractNumId w:val="4"/>
  </w:num>
  <w:num w:numId="2" w16cid:durableId="1428504845">
    <w:abstractNumId w:val="0"/>
  </w:num>
  <w:num w:numId="3" w16cid:durableId="1534880923">
    <w:abstractNumId w:val="1"/>
  </w:num>
  <w:num w:numId="4" w16cid:durableId="1114203826">
    <w:abstractNumId w:val="2"/>
  </w:num>
  <w:num w:numId="5" w16cid:durableId="2048023787">
    <w:abstractNumId w:val="3"/>
  </w:num>
  <w:num w:numId="6" w16cid:durableId="1780955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4D"/>
    <w:rsid w:val="005061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E17"/>
  <w15:chartTrackingRefBased/>
  <w15:docId w15:val="{BF9C1547-A63B-426F-8B54-E2514DB6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4D"/>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61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50614D"/>
    <w:pPr>
      <w:ind w:left="720"/>
      <w:contextualSpacing/>
    </w:pPr>
  </w:style>
  <w:style w:type="character" w:customStyle="1" w:styleId="PrrafodelistaCar">
    <w:name w:val="Párrafo de lista Car"/>
    <w:link w:val="Prrafodelista"/>
    <w:uiPriority w:val="34"/>
    <w:locked/>
    <w:rsid w:val="0050614D"/>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2731</Words>
  <Characters>15021</Characters>
  <Application>Microsoft Office Word</Application>
  <DocSecurity>0</DocSecurity>
  <Lines>125</Lines>
  <Paragraphs>35</Paragraphs>
  <ScaleCrop>false</ScaleCrop>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2022-12-07T15:20:00Z</dcterms:created>
  <dcterms:modified xsi:type="dcterms:W3CDTF">2022-12-07T15:21:00Z</dcterms:modified>
</cp:coreProperties>
</file>