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7CD" w:rsidRPr="00744799" w:rsidRDefault="00B767CD" w:rsidP="00B767CD">
      <w:pPr>
        <w:tabs>
          <w:tab w:val="left" w:pos="993"/>
        </w:tabs>
        <w:spacing w:after="0" w:line="240" w:lineRule="auto"/>
        <w:jc w:val="both"/>
        <w:rPr>
          <w:rFonts w:cs="Arial"/>
          <w:sz w:val="23"/>
          <w:szCs w:val="23"/>
        </w:rPr>
      </w:pPr>
      <w:r w:rsidRPr="00744799">
        <w:rPr>
          <w:rFonts w:cs="Arial"/>
          <w:b/>
          <w:sz w:val="23"/>
          <w:szCs w:val="23"/>
        </w:rPr>
        <w:t>ACTA NÚMERO VEINTIOCHO.</w:t>
      </w:r>
      <w:r w:rsidRPr="00744799">
        <w:rPr>
          <w:rFonts w:cs="Arial"/>
          <w:sz w:val="23"/>
          <w:szCs w:val="23"/>
        </w:rPr>
        <w:t xml:space="preserve"> En </w:t>
      </w:r>
      <w:r w:rsidRPr="00744799">
        <w:rPr>
          <w:rFonts w:cs="Arial"/>
          <w:b/>
          <w:sz w:val="23"/>
          <w:szCs w:val="23"/>
        </w:rPr>
        <w:t>la Alcaldía Municipal</w:t>
      </w:r>
      <w:r w:rsidRPr="00744799">
        <w:rPr>
          <w:rFonts w:cs="Arial"/>
          <w:sz w:val="23"/>
          <w:szCs w:val="23"/>
        </w:rPr>
        <w:t xml:space="preserve">, de Tacuba, Departamento de Ahuachapán, a las </w:t>
      </w:r>
      <w:r w:rsidRPr="00744799">
        <w:rPr>
          <w:rFonts w:cs="Arial"/>
          <w:b/>
          <w:bCs/>
          <w:sz w:val="23"/>
          <w:szCs w:val="23"/>
        </w:rPr>
        <w:t>CATORCE</w:t>
      </w:r>
      <w:r w:rsidRPr="00744799">
        <w:rPr>
          <w:rFonts w:cs="Arial"/>
          <w:sz w:val="23"/>
          <w:szCs w:val="23"/>
        </w:rPr>
        <w:t xml:space="preserve"> horas y </w:t>
      </w:r>
      <w:r w:rsidRPr="00744799">
        <w:rPr>
          <w:rFonts w:cs="Arial"/>
          <w:b/>
          <w:sz w:val="23"/>
          <w:szCs w:val="23"/>
        </w:rPr>
        <w:t>CERO</w:t>
      </w:r>
      <w:r w:rsidRPr="00744799">
        <w:rPr>
          <w:rFonts w:cs="Arial"/>
          <w:sz w:val="23"/>
          <w:szCs w:val="23"/>
        </w:rPr>
        <w:t xml:space="preserve"> minutos, del día </w:t>
      </w:r>
      <w:r w:rsidRPr="00744799">
        <w:rPr>
          <w:rFonts w:cs="Arial"/>
          <w:b/>
          <w:bCs/>
          <w:sz w:val="23"/>
          <w:szCs w:val="23"/>
        </w:rPr>
        <w:t xml:space="preserve">VEINTINUEVE </w:t>
      </w:r>
      <w:r w:rsidRPr="00744799">
        <w:rPr>
          <w:rFonts w:cs="Arial"/>
          <w:sz w:val="23"/>
          <w:szCs w:val="23"/>
        </w:rPr>
        <w:t xml:space="preserve">de </w:t>
      </w:r>
      <w:r w:rsidRPr="00744799">
        <w:rPr>
          <w:rFonts w:cs="Arial"/>
          <w:b/>
          <w:bCs/>
          <w:sz w:val="23"/>
          <w:szCs w:val="23"/>
        </w:rPr>
        <w:t>OCTUBRE</w:t>
      </w:r>
      <w:r>
        <w:rPr>
          <w:rFonts w:cs="Arial"/>
          <w:b/>
          <w:bCs/>
          <w:sz w:val="23"/>
          <w:szCs w:val="23"/>
        </w:rPr>
        <w:t xml:space="preserve"> </w:t>
      </w:r>
      <w:r w:rsidRPr="00744799">
        <w:rPr>
          <w:rFonts w:cs="Arial"/>
          <w:sz w:val="23"/>
          <w:szCs w:val="23"/>
        </w:rPr>
        <w:t xml:space="preserve">del año </w:t>
      </w:r>
      <w:r w:rsidRPr="00744799">
        <w:rPr>
          <w:rFonts w:cs="Arial"/>
          <w:b/>
          <w:bCs/>
          <w:sz w:val="23"/>
          <w:szCs w:val="23"/>
        </w:rPr>
        <w:t>DOS MIL VEINTE</w:t>
      </w:r>
      <w:r w:rsidRPr="00744799">
        <w:rPr>
          <w:rFonts w:cs="Arial"/>
          <w:sz w:val="23"/>
          <w:szCs w:val="23"/>
        </w:rPr>
        <w:t xml:space="preserve">. Se reúne el Concejo Municipal en Sesión </w:t>
      </w:r>
      <w:r w:rsidRPr="00744799">
        <w:rPr>
          <w:rFonts w:cs="Arial"/>
          <w:b/>
          <w:sz w:val="23"/>
          <w:szCs w:val="23"/>
        </w:rPr>
        <w:t>extraordinaria</w:t>
      </w:r>
      <w:r w:rsidRPr="00744799">
        <w:rPr>
          <w:rFonts w:cs="Arial"/>
          <w:sz w:val="23"/>
          <w:szCs w:val="23"/>
        </w:rPr>
        <w:t xml:space="preserve"> Convocada y Presidida por el Señor: </w:t>
      </w:r>
      <w:r w:rsidRPr="00744799">
        <w:rPr>
          <w:rFonts w:cs="Arial"/>
          <w:b/>
          <w:sz w:val="23"/>
          <w:szCs w:val="23"/>
        </w:rPr>
        <w:t>ALCALDE</w:t>
      </w:r>
      <w:r w:rsidRPr="00744799">
        <w:rPr>
          <w:rFonts w:cs="Arial"/>
          <w:sz w:val="23"/>
          <w:szCs w:val="23"/>
        </w:rPr>
        <w:t xml:space="preserve">: </w:t>
      </w:r>
      <w:r w:rsidRPr="00744799">
        <w:rPr>
          <w:rFonts w:cs="Arial"/>
          <w:sz w:val="23"/>
          <w:szCs w:val="23"/>
          <w:lang w:val="es-MX"/>
        </w:rPr>
        <w:t>Licenciado Luis Carlos Milla García</w:t>
      </w:r>
      <w:r w:rsidRPr="00744799">
        <w:rPr>
          <w:rFonts w:cs="Arial"/>
          <w:sz w:val="23"/>
          <w:szCs w:val="23"/>
        </w:rPr>
        <w:t xml:space="preserve">; asisten los Concejales: </w:t>
      </w:r>
      <w:r w:rsidRPr="00744799">
        <w:rPr>
          <w:rFonts w:cs="Arial"/>
          <w:b/>
          <w:sz w:val="23"/>
          <w:szCs w:val="23"/>
        </w:rPr>
        <w:t>SÍNDICO</w:t>
      </w:r>
      <w:r w:rsidRPr="00744799">
        <w:rPr>
          <w:rFonts w:cs="Arial"/>
          <w:sz w:val="23"/>
          <w:szCs w:val="23"/>
        </w:rPr>
        <w:t xml:space="preserve">: Francisco </w:t>
      </w:r>
      <w:proofErr w:type="spellStart"/>
      <w:r w:rsidRPr="00744799">
        <w:rPr>
          <w:rFonts w:cs="Arial"/>
          <w:sz w:val="23"/>
          <w:szCs w:val="23"/>
        </w:rPr>
        <w:t>Ruvide</w:t>
      </w:r>
      <w:proofErr w:type="spellEnd"/>
      <w:r w:rsidRPr="00744799">
        <w:rPr>
          <w:rFonts w:cs="Arial"/>
          <w:sz w:val="23"/>
          <w:szCs w:val="23"/>
        </w:rPr>
        <w:t xml:space="preserve"> Cruz Ruiz</w:t>
      </w:r>
      <w:r w:rsidRPr="00744799">
        <w:rPr>
          <w:rFonts w:cs="Arial"/>
          <w:b/>
          <w:sz w:val="23"/>
          <w:szCs w:val="23"/>
        </w:rPr>
        <w:t>(ausente por incapacidad médica, lo sustituye temporalmente ad-honorem el Concejal Cornelio Colindres, Cuarto Regidor Suplente mientras dure la incapacidad; conforme Acuerdo Municipal №1 del acta №27, de fecha  22 de octubre de 2020)</w:t>
      </w:r>
      <w:r w:rsidRPr="00744799">
        <w:rPr>
          <w:rFonts w:cs="Arial"/>
          <w:sz w:val="23"/>
          <w:szCs w:val="23"/>
        </w:rPr>
        <w:t xml:space="preserve">; </w:t>
      </w:r>
      <w:r w:rsidRPr="00744799">
        <w:rPr>
          <w:rFonts w:cs="Arial"/>
          <w:b/>
          <w:sz w:val="23"/>
          <w:szCs w:val="23"/>
          <w:lang w:val="es-MX"/>
        </w:rPr>
        <w:t>REGIDORES PROPIETARIOS POR SU ORDEN</w:t>
      </w:r>
      <w:r w:rsidRPr="00744799">
        <w:rPr>
          <w:rFonts w:cs="Arial"/>
          <w:sz w:val="23"/>
          <w:szCs w:val="23"/>
          <w:lang w:val="es-MX"/>
        </w:rPr>
        <w:t xml:space="preserve">: Señores: </w:t>
      </w:r>
      <w:r w:rsidRPr="00744799">
        <w:rPr>
          <w:rFonts w:cs="Arial"/>
          <w:b/>
          <w:sz w:val="23"/>
          <w:szCs w:val="23"/>
          <w:lang w:val="es-MX"/>
        </w:rPr>
        <w:t>Primer Regidor Propietario</w:t>
      </w:r>
      <w:r w:rsidRPr="00744799">
        <w:rPr>
          <w:rFonts w:cs="Arial"/>
          <w:sz w:val="23"/>
          <w:szCs w:val="23"/>
          <w:lang w:val="es-MX"/>
        </w:rPr>
        <w:t xml:space="preserve"> Saúl Edgardo Ramírez García, </w:t>
      </w:r>
      <w:r w:rsidRPr="00744799">
        <w:rPr>
          <w:rFonts w:cs="Arial"/>
          <w:b/>
          <w:sz w:val="23"/>
          <w:szCs w:val="23"/>
          <w:lang w:val="es-MX"/>
        </w:rPr>
        <w:t>Segunda Regidora Propietaria</w:t>
      </w:r>
      <w:r w:rsidRPr="00744799">
        <w:rPr>
          <w:rFonts w:cs="Arial"/>
          <w:sz w:val="23"/>
          <w:szCs w:val="23"/>
          <w:lang w:val="es-MX"/>
        </w:rPr>
        <w:t xml:space="preserve"> María Teresa García </w:t>
      </w:r>
      <w:proofErr w:type="spellStart"/>
      <w:r w:rsidRPr="00744799">
        <w:rPr>
          <w:rFonts w:cs="Arial"/>
          <w:sz w:val="23"/>
          <w:szCs w:val="23"/>
          <w:lang w:val="es-MX"/>
        </w:rPr>
        <w:t>García</w:t>
      </w:r>
      <w:proofErr w:type="spellEnd"/>
      <w:r w:rsidRPr="00744799">
        <w:rPr>
          <w:rFonts w:cs="Arial"/>
          <w:sz w:val="23"/>
          <w:szCs w:val="23"/>
          <w:lang w:val="es-MX"/>
        </w:rPr>
        <w:t xml:space="preserve">, </w:t>
      </w:r>
      <w:r w:rsidRPr="00744799">
        <w:rPr>
          <w:rFonts w:cs="Arial"/>
          <w:b/>
          <w:sz w:val="23"/>
          <w:szCs w:val="23"/>
          <w:lang w:val="es-MX"/>
        </w:rPr>
        <w:t>Tercer Regidor Propietario</w:t>
      </w:r>
      <w:r w:rsidRPr="00744799">
        <w:rPr>
          <w:rFonts w:cs="Arial"/>
          <w:sz w:val="23"/>
          <w:szCs w:val="23"/>
          <w:lang w:val="es-MX"/>
        </w:rPr>
        <w:t xml:space="preserve"> Mario David Sandoval Mendoza, </w:t>
      </w:r>
      <w:r w:rsidRPr="00744799">
        <w:rPr>
          <w:rFonts w:cs="Arial"/>
          <w:b/>
          <w:sz w:val="23"/>
          <w:szCs w:val="23"/>
          <w:lang w:val="es-MX"/>
        </w:rPr>
        <w:t>Cuarto Regidor Propietario</w:t>
      </w:r>
      <w:r w:rsidRPr="00744799">
        <w:rPr>
          <w:rFonts w:cs="Arial"/>
          <w:sz w:val="23"/>
          <w:szCs w:val="23"/>
          <w:lang w:val="es-MX"/>
        </w:rPr>
        <w:t xml:space="preserve"> Julio Alfredo Díaz Galicia, </w:t>
      </w:r>
      <w:r w:rsidRPr="00744799">
        <w:rPr>
          <w:rFonts w:cs="Arial"/>
          <w:b/>
          <w:sz w:val="23"/>
          <w:szCs w:val="23"/>
          <w:lang w:val="es-MX"/>
        </w:rPr>
        <w:t>Quinto Regidor Propietario</w:t>
      </w:r>
      <w:r w:rsidRPr="00744799">
        <w:rPr>
          <w:rFonts w:cs="Arial"/>
          <w:sz w:val="23"/>
          <w:szCs w:val="23"/>
          <w:lang w:val="es-MX"/>
        </w:rPr>
        <w:t xml:space="preserve"> Joel Ernesto Ramírez Acosta, </w:t>
      </w:r>
      <w:r w:rsidRPr="00744799">
        <w:rPr>
          <w:rFonts w:cs="Arial"/>
          <w:b/>
          <w:sz w:val="23"/>
          <w:szCs w:val="23"/>
          <w:lang w:val="es-MX"/>
        </w:rPr>
        <w:t>Sexto Regidor Propietario</w:t>
      </w:r>
      <w:r w:rsidRPr="00744799">
        <w:rPr>
          <w:rFonts w:cs="Arial"/>
          <w:sz w:val="23"/>
          <w:szCs w:val="23"/>
          <w:lang w:val="es-MX"/>
        </w:rPr>
        <w:t xml:space="preserve"> Rafael Antonio Godoy Aguirre, </w:t>
      </w:r>
      <w:r w:rsidRPr="00744799">
        <w:rPr>
          <w:rFonts w:cs="Arial"/>
          <w:b/>
          <w:sz w:val="23"/>
          <w:szCs w:val="23"/>
          <w:lang w:val="es-MX"/>
        </w:rPr>
        <w:t>Séptimo Regidor Propietario</w:t>
      </w:r>
      <w:r w:rsidRPr="00744799">
        <w:rPr>
          <w:rFonts w:cs="Arial"/>
          <w:sz w:val="23"/>
          <w:szCs w:val="23"/>
          <w:lang w:val="es-MX"/>
        </w:rPr>
        <w:t xml:space="preserve"> José Florentín Hernández Ventura, </w:t>
      </w:r>
      <w:r w:rsidRPr="00744799">
        <w:rPr>
          <w:rFonts w:cs="Arial"/>
          <w:b/>
          <w:sz w:val="23"/>
          <w:szCs w:val="23"/>
          <w:lang w:val="es-MX"/>
        </w:rPr>
        <w:t>Octava Regidora Propietaria</w:t>
      </w:r>
      <w:r w:rsidRPr="00744799">
        <w:rPr>
          <w:rFonts w:cs="Arial"/>
          <w:sz w:val="23"/>
          <w:szCs w:val="23"/>
          <w:lang w:val="es-MX"/>
        </w:rPr>
        <w:t xml:space="preserve"> María Guadalupe Rivera Díaz</w:t>
      </w:r>
      <w:r w:rsidRPr="00744799">
        <w:rPr>
          <w:rFonts w:cs="Arial"/>
          <w:sz w:val="23"/>
          <w:szCs w:val="23"/>
        </w:rPr>
        <w:t xml:space="preserve">; </w:t>
      </w:r>
      <w:r w:rsidRPr="00744799">
        <w:rPr>
          <w:rFonts w:cs="Arial"/>
          <w:b/>
          <w:sz w:val="23"/>
          <w:szCs w:val="23"/>
          <w:lang w:val="es-MX"/>
        </w:rPr>
        <w:t>REGIDORES SUPLENTES POR SU ORDEN</w:t>
      </w:r>
      <w:r w:rsidRPr="00744799">
        <w:rPr>
          <w:rFonts w:cs="Arial"/>
          <w:sz w:val="23"/>
          <w:szCs w:val="23"/>
          <w:lang w:val="es-MX"/>
        </w:rPr>
        <w:t xml:space="preserve">: Señores: </w:t>
      </w:r>
      <w:r w:rsidRPr="00744799">
        <w:rPr>
          <w:rFonts w:cs="Arial"/>
          <w:b/>
          <w:sz w:val="23"/>
          <w:szCs w:val="23"/>
          <w:lang w:val="es-MX"/>
        </w:rPr>
        <w:t xml:space="preserve">Primera Regidora Suplente </w:t>
      </w:r>
      <w:r w:rsidRPr="00744799">
        <w:rPr>
          <w:rFonts w:cs="Arial"/>
          <w:sz w:val="23"/>
          <w:szCs w:val="23"/>
          <w:lang w:val="es-MX"/>
        </w:rPr>
        <w:t>María Verónica Rodríguez de Sandoval(sustituye con voz y voto en la presente reunión al Concejal Rafael Antonio Godoy Aguirre, que no está presente por comparecer a cita de la FGR Unidad de Juicios de Cuentas y Multas),</w:t>
      </w:r>
      <w:r w:rsidRPr="00744799">
        <w:rPr>
          <w:rFonts w:cs="Arial"/>
          <w:b/>
          <w:sz w:val="23"/>
          <w:szCs w:val="23"/>
          <w:lang w:val="es-MX"/>
        </w:rPr>
        <w:t>Segunda Regidora Suplente</w:t>
      </w:r>
      <w:r w:rsidRPr="00744799">
        <w:rPr>
          <w:rFonts w:cs="Arial"/>
          <w:sz w:val="23"/>
          <w:szCs w:val="23"/>
          <w:lang w:val="es-MX"/>
        </w:rPr>
        <w:t xml:space="preserve"> Edith </w:t>
      </w:r>
      <w:proofErr w:type="spellStart"/>
      <w:r w:rsidRPr="00744799">
        <w:rPr>
          <w:rFonts w:cs="Arial"/>
          <w:sz w:val="23"/>
          <w:szCs w:val="23"/>
          <w:lang w:val="es-MX"/>
        </w:rPr>
        <w:t>Verali</w:t>
      </w:r>
      <w:proofErr w:type="spellEnd"/>
      <w:r w:rsidRPr="00744799">
        <w:rPr>
          <w:rFonts w:cs="Arial"/>
          <w:sz w:val="23"/>
          <w:szCs w:val="23"/>
          <w:lang w:val="es-MX"/>
        </w:rPr>
        <w:t xml:space="preserve"> Galicia Dávila (sustituye con voz y voto en la presente reunión al Concejal Joel Ernesto Ramírez Acosta, que no está presente por comparecer a cita de la FGR Unidad de Juicios de Cuentas y Multas), </w:t>
      </w:r>
      <w:r w:rsidRPr="00744799">
        <w:rPr>
          <w:rFonts w:cs="Arial"/>
          <w:b/>
          <w:sz w:val="23"/>
          <w:szCs w:val="23"/>
          <w:lang w:val="es-MX"/>
        </w:rPr>
        <w:t>Tercera Regidora Suplente</w:t>
      </w:r>
      <w:r w:rsidRPr="00744799">
        <w:rPr>
          <w:rFonts w:cs="Arial"/>
          <w:sz w:val="23"/>
          <w:szCs w:val="23"/>
          <w:lang w:val="es-MX"/>
        </w:rPr>
        <w:t xml:space="preserve"> </w:t>
      </w:r>
      <w:proofErr w:type="spellStart"/>
      <w:r w:rsidRPr="00744799">
        <w:rPr>
          <w:rFonts w:cs="Arial"/>
          <w:sz w:val="23"/>
          <w:szCs w:val="23"/>
          <w:lang w:val="es-MX"/>
        </w:rPr>
        <w:t>Arely</w:t>
      </w:r>
      <w:proofErr w:type="spellEnd"/>
      <w:r w:rsidRPr="00744799">
        <w:rPr>
          <w:rFonts w:cs="Arial"/>
          <w:sz w:val="23"/>
          <w:szCs w:val="23"/>
          <w:lang w:val="es-MX"/>
        </w:rPr>
        <w:t xml:space="preserve"> Angélica Vega de </w:t>
      </w:r>
      <w:proofErr w:type="spellStart"/>
      <w:r w:rsidRPr="00744799">
        <w:rPr>
          <w:rFonts w:cs="Arial"/>
          <w:sz w:val="23"/>
          <w:szCs w:val="23"/>
          <w:lang w:val="es-MX"/>
        </w:rPr>
        <w:t>Larios</w:t>
      </w:r>
      <w:proofErr w:type="spellEnd"/>
      <w:r w:rsidRPr="00744799">
        <w:rPr>
          <w:rFonts w:cs="Arial"/>
          <w:sz w:val="23"/>
          <w:szCs w:val="23"/>
          <w:lang w:val="es-MX"/>
        </w:rPr>
        <w:t xml:space="preserve">, </w:t>
      </w:r>
      <w:r w:rsidRPr="00744799">
        <w:rPr>
          <w:rFonts w:cs="Arial"/>
          <w:b/>
          <w:sz w:val="23"/>
          <w:szCs w:val="23"/>
          <w:lang w:val="es-MX"/>
        </w:rPr>
        <w:t>Cuarto Regidor Suplente</w:t>
      </w:r>
      <w:r w:rsidRPr="00744799">
        <w:rPr>
          <w:rFonts w:cs="Arial"/>
          <w:sz w:val="23"/>
          <w:szCs w:val="23"/>
          <w:lang w:val="es-MX"/>
        </w:rPr>
        <w:t xml:space="preserve"> Cornelio Colindres. Asistida del SECRETARIO DEL CONCEJO: Enrique Germán Guardado López</w:t>
      </w:r>
      <w:r w:rsidRPr="00744799">
        <w:rPr>
          <w:rFonts w:cs="Arial"/>
          <w:sz w:val="23"/>
          <w:szCs w:val="23"/>
        </w:rPr>
        <w:t xml:space="preserve">. </w:t>
      </w:r>
      <w:r w:rsidRPr="00744799">
        <w:rPr>
          <w:rFonts w:cs="Arial"/>
          <w:sz w:val="23"/>
          <w:szCs w:val="23"/>
          <w:lang w:val="es-MX"/>
        </w:rPr>
        <w:t xml:space="preserve">Abierta la Sesión se dio a conocer la Agenda a tratar, siendo aprobada por el pleno, comprobación de Quórum, seguidamente resoluciones, acuerdos, lectura y aprobación del Acta: </w:t>
      </w:r>
    </w:p>
    <w:p w:rsidR="00B767CD" w:rsidRPr="00744799" w:rsidRDefault="00B767CD" w:rsidP="00B767CD">
      <w:pPr>
        <w:spacing w:after="0" w:line="240" w:lineRule="auto"/>
        <w:jc w:val="both"/>
        <w:rPr>
          <w:rFonts w:cs="Arial"/>
          <w:sz w:val="23"/>
          <w:szCs w:val="23"/>
        </w:rPr>
      </w:pPr>
      <w:r w:rsidRPr="00744799">
        <w:rPr>
          <w:rFonts w:cs="Arial"/>
          <w:b/>
          <w:bCs/>
          <w:sz w:val="23"/>
          <w:szCs w:val="23"/>
        </w:rPr>
        <w:t>ACUERDO No.1</w:t>
      </w:r>
      <w:r w:rsidRPr="00744799">
        <w:rPr>
          <w:rFonts w:cs="Arial"/>
          <w:b/>
          <w:sz w:val="23"/>
          <w:szCs w:val="23"/>
        </w:rPr>
        <w:t>.</w:t>
      </w:r>
      <w:r w:rsidRPr="00744799">
        <w:rPr>
          <w:rFonts w:cs="Arial"/>
          <w:iCs/>
          <w:sz w:val="23"/>
          <w:szCs w:val="23"/>
        </w:rPr>
        <w:t>El</w:t>
      </w:r>
      <w:r>
        <w:rPr>
          <w:rFonts w:cs="Arial"/>
          <w:iCs/>
          <w:sz w:val="23"/>
          <w:szCs w:val="23"/>
        </w:rPr>
        <w:t xml:space="preserve"> </w:t>
      </w:r>
      <w:r w:rsidRPr="00744799">
        <w:rPr>
          <w:rFonts w:cs="Arial"/>
          <w:iCs/>
          <w:sz w:val="23"/>
          <w:szCs w:val="23"/>
        </w:rPr>
        <w:t>Concejo en uso de sus facultades legales conferidas por el Código Municipal; ACUERDA:</w:t>
      </w:r>
      <w:r w:rsidRPr="00744799">
        <w:rPr>
          <w:rFonts w:cs="Arial"/>
          <w:sz w:val="23"/>
          <w:szCs w:val="23"/>
        </w:rPr>
        <w:t xml:space="preserve">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B767CD" w:rsidRPr="00744799" w:rsidRDefault="00B767CD" w:rsidP="00B767CD">
      <w:pPr>
        <w:spacing w:after="0" w:line="240" w:lineRule="auto"/>
        <w:jc w:val="both"/>
        <w:rPr>
          <w:rFonts w:cs="Arial"/>
          <w:sz w:val="23"/>
          <w:szCs w:val="23"/>
        </w:rPr>
      </w:pPr>
      <w:r w:rsidRPr="00744799">
        <w:rPr>
          <w:rFonts w:cs="Arial"/>
          <w:b/>
          <w:sz w:val="23"/>
          <w:szCs w:val="23"/>
        </w:rPr>
        <w:t xml:space="preserve">1) </w:t>
      </w:r>
      <w:r w:rsidRPr="00744799">
        <w:rPr>
          <w:rFonts w:cs="Arial"/>
          <w:sz w:val="23"/>
          <w:szCs w:val="23"/>
        </w:rPr>
        <w:t xml:space="preserve">AGROFERRETARIA “EL BUEN PRECIO”, </w:t>
      </w:r>
      <w:r w:rsidRPr="00744799">
        <w:rPr>
          <w:rFonts w:cs="Arial"/>
          <w:b/>
          <w:sz w:val="23"/>
          <w:szCs w:val="23"/>
        </w:rPr>
        <w:t>$2,522.00</w:t>
      </w:r>
      <w:r w:rsidRPr="00744799">
        <w:rPr>
          <w:rFonts w:cs="Arial"/>
          <w:sz w:val="23"/>
          <w:szCs w:val="23"/>
        </w:rPr>
        <w:t>, según factura No. 002970, por suministro de techo y sus accesorios en apoyo a Centro Escolar “Los Pinos, Cantón San Rafael”; conforme detalle en documentación anexa, con aplicación a la asignación presupuestaria respectiva.</w:t>
      </w:r>
    </w:p>
    <w:p w:rsidR="00B767CD" w:rsidRPr="00744799" w:rsidRDefault="00B767CD" w:rsidP="00B767CD">
      <w:pPr>
        <w:spacing w:after="0" w:line="240" w:lineRule="auto"/>
        <w:jc w:val="both"/>
        <w:rPr>
          <w:rFonts w:cs="Arial"/>
          <w:sz w:val="23"/>
          <w:szCs w:val="23"/>
        </w:rPr>
      </w:pPr>
      <w:r w:rsidRPr="00744799">
        <w:rPr>
          <w:rFonts w:cs="Arial"/>
          <w:b/>
          <w:sz w:val="23"/>
          <w:szCs w:val="23"/>
        </w:rPr>
        <w:t>2)</w:t>
      </w:r>
      <w:r w:rsidRPr="00744799">
        <w:rPr>
          <w:rFonts w:cs="Arial"/>
          <w:sz w:val="23"/>
          <w:szCs w:val="23"/>
        </w:rPr>
        <w:t xml:space="preserve"> Distribuidora “ALFA Y OMEGA”, facturas detalladas a continuación:</w:t>
      </w:r>
    </w:p>
    <w:tbl>
      <w:tblPr>
        <w:tblStyle w:val="Tablaconcuadrcula"/>
        <w:tblW w:w="0" w:type="auto"/>
        <w:tblInd w:w="108" w:type="dxa"/>
        <w:tblLayout w:type="fixed"/>
        <w:tblLook w:val="04A0"/>
      </w:tblPr>
      <w:tblGrid>
        <w:gridCol w:w="1276"/>
        <w:gridCol w:w="7088"/>
        <w:gridCol w:w="1559"/>
      </w:tblGrid>
      <w:tr w:rsidR="00B767CD" w:rsidRPr="00744799" w:rsidTr="00F8360D">
        <w:tc>
          <w:tcPr>
            <w:tcW w:w="1276" w:type="dxa"/>
          </w:tcPr>
          <w:p w:rsidR="00B767CD" w:rsidRPr="00744799" w:rsidRDefault="00B767CD" w:rsidP="00F8360D">
            <w:pPr>
              <w:jc w:val="center"/>
              <w:rPr>
                <w:rFonts w:cs="Arial"/>
                <w:b/>
                <w:spacing w:val="-6"/>
                <w:sz w:val="23"/>
                <w:szCs w:val="23"/>
              </w:rPr>
            </w:pPr>
            <w:r w:rsidRPr="00744799">
              <w:rPr>
                <w:rFonts w:cs="Arial"/>
                <w:b/>
                <w:spacing w:val="-6"/>
                <w:sz w:val="23"/>
                <w:szCs w:val="23"/>
              </w:rPr>
              <w:t>FAC.</w:t>
            </w:r>
          </w:p>
        </w:tc>
        <w:tc>
          <w:tcPr>
            <w:tcW w:w="7088" w:type="dxa"/>
            <w:tcBorders>
              <w:right w:val="single" w:sz="4" w:space="0" w:color="auto"/>
            </w:tcBorders>
          </w:tcPr>
          <w:p w:rsidR="00B767CD" w:rsidRPr="00744799" w:rsidRDefault="00B767CD" w:rsidP="00F8360D">
            <w:pPr>
              <w:jc w:val="center"/>
              <w:rPr>
                <w:rFonts w:cs="Arial"/>
                <w:b/>
                <w:sz w:val="23"/>
                <w:szCs w:val="23"/>
              </w:rPr>
            </w:pPr>
            <w:r w:rsidRPr="00744799">
              <w:rPr>
                <w:rFonts w:cs="Arial"/>
                <w:b/>
                <w:sz w:val="23"/>
                <w:szCs w:val="23"/>
              </w:rPr>
              <w:t>DETALLE</w:t>
            </w:r>
          </w:p>
        </w:tc>
        <w:tc>
          <w:tcPr>
            <w:tcW w:w="1559" w:type="dxa"/>
            <w:tcBorders>
              <w:left w:val="single" w:sz="4" w:space="0" w:color="auto"/>
            </w:tcBorders>
          </w:tcPr>
          <w:p w:rsidR="00B767CD" w:rsidRPr="00744799" w:rsidRDefault="00B767CD" w:rsidP="00F8360D">
            <w:pPr>
              <w:jc w:val="center"/>
              <w:rPr>
                <w:rFonts w:cs="Arial"/>
                <w:b/>
                <w:sz w:val="23"/>
                <w:szCs w:val="23"/>
              </w:rPr>
            </w:pPr>
            <w:r w:rsidRPr="00744799">
              <w:rPr>
                <w:rFonts w:cs="Arial"/>
                <w:b/>
                <w:sz w:val="23"/>
                <w:szCs w:val="23"/>
              </w:rPr>
              <w:t>MONTO</w:t>
            </w:r>
          </w:p>
        </w:tc>
      </w:tr>
      <w:tr w:rsidR="00B767CD" w:rsidRPr="00744799" w:rsidTr="00F8360D">
        <w:tc>
          <w:tcPr>
            <w:tcW w:w="1276" w:type="dxa"/>
            <w:vMerge w:val="restart"/>
          </w:tcPr>
          <w:p w:rsidR="00B767CD" w:rsidRPr="00744799" w:rsidRDefault="00B767CD" w:rsidP="00F8360D">
            <w:pPr>
              <w:jc w:val="center"/>
              <w:rPr>
                <w:rFonts w:cs="Arial"/>
                <w:sz w:val="23"/>
                <w:szCs w:val="23"/>
              </w:rPr>
            </w:pPr>
          </w:p>
          <w:p w:rsidR="00B767CD" w:rsidRPr="00744799" w:rsidRDefault="00B767CD" w:rsidP="00F8360D">
            <w:pPr>
              <w:jc w:val="center"/>
              <w:rPr>
                <w:rFonts w:cs="Arial"/>
                <w:sz w:val="23"/>
                <w:szCs w:val="23"/>
              </w:rPr>
            </w:pPr>
            <w:r w:rsidRPr="00744799">
              <w:rPr>
                <w:rFonts w:cs="Arial"/>
                <w:sz w:val="23"/>
                <w:szCs w:val="23"/>
              </w:rPr>
              <w:t>6658</w:t>
            </w:r>
          </w:p>
        </w:tc>
        <w:tc>
          <w:tcPr>
            <w:tcW w:w="7088" w:type="dxa"/>
            <w:tcBorders>
              <w:right w:val="single" w:sz="4" w:space="0" w:color="auto"/>
            </w:tcBorders>
          </w:tcPr>
          <w:p w:rsidR="00B767CD" w:rsidRPr="00744799" w:rsidRDefault="00B767CD" w:rsidP="00F8360D">
            <w:pPr>
              <w:rPr>
                <w:rFonts w:cs="Arial"/>
                <w:sz w:val="23"/>
                <w:szCs w:val="23"/>
              </w:rPr>
            </w:pPr>
            <w:r w:rsidRPr="00744799">
              <w:rPr>
                <w:rFonts w:cs="Arial"/>
                <w:sz w:val="23"/>
                <w:szCs w:val="23"/>
              </w:rPr>
              <w:t>Pago por suministro de 19 servicios funerarios</w:t>
            </w:r>
          </w:p>
        </w:tc>
        <w:tc>
          <w:tcPr>
            <w:tcW w:w="1559" w:type="dxa"/>
            <w:tcBorders>
              <w:left w:val="single" w:sz="4" w:space="0" w:color="auto"/>
            </w:tcBorders>
          </w:tcPr>
          <w:p w:rsidR="00B767CD" w:rsidRPr="00744799" w:rsidRDefault="00B767CD" w:rsidP="00F8360D">
            <w:pPr>
              <w:jc w:val="right"/>
              <w:rPr>
                <w:rFonts w:cs="Arial"/>
                <w:sz w:val="23"/>
                <w:szCs w:val="23"/>
              </w:rPr>
            </w:pPr>
            <w:r w:rsidRPr="00744799">
              <w:rPr>
                <w:rFonts w:cs="Arial"/>
                <w:sz w:val="23"/>
                <w:szCs w:val="23"/>
              </w:rPr>
              <w:t>$  2,375.00</w:t>
            </w:r>
          </w:p>
        </w:tc>
      </w:tr>
      <w:tr w:rsidR="00B767CD" w:rsidRPr="00744799" w:rsidTr="00F8360D">
        <w:tc>
          <w:tcPr>
            <w:tcW w:w="1276" w:type="dxa"/>
            <w:vMerge/>
          </w:tcPr>
          <w:p w:rsidR="00B767CD" w:rsidRPr="00744799" w:rsidRDefault="00B767CD" w:rsidP="00F8360D">
            <w:pPr>
              <w:jc w:val="center"/>
              <w:rPr>
                <w:rFonts w:cs="Arial"/>
                <w:sz w:val="23"/>
                <w:szCs w:val="23"/>
              </w:rPr>
            </w:pPr>
          </w:p>
        </w:tc>
        <w:tc>
          <w:tcPr>
            <w:tcW w:w="7088" w:type="dxa"/>
            <w:tcBorders>
              <w:right w:val="single" w:sz="4" w:space="0" w:color="auto"/>
            </w:tcBorders>
          </w:tcPr>
          <w:p w:rsidR="00B767CD" w:rsidRPr="00744799" w:rsidRDefault="00B767CD" w:rsidP="00F8360D">
            <w:pPr>
              <w:rPr>
                <w:rFonts w:cs="Arial"/>
                <w:sz w:val="23"/>
                <w:szCs w:val="23"/>
              </w:rPr>
            </w:pPr>
            <w:r w:rsidRPr="00744799">
              <w:rPr>
                <w:rFonts w:cs="Arial"/>
                <w:sz w:val="23"/>
                <w:szCs w:val="23"/>
              </w:rPr>
              <w:t>Pago por suministro de 4 servicios funerarios con protocolo de salud Covid-19</w:t>
            </w:r>
          </w:p>
        </w:tc>
        <w:tc>
          <w:tcPr>
            <w:tcW w:w="1559" w:type="dxa"/>
            <w:tcBorders>
              <w:left w:val="single" w:sz="4" w:space="0" w:color="auto"/>
            </w:tcBorders>
          </w:tcPr>
          <w:p w:rsidR="00B767CD" w:rsidRPr="00744799" w:rsidRDefault="00B767CD" w:rsidP="00F8360D">
            <w:pPr>
              <w:jc w:val="right"/>
              <w:rPr>
                <w:rFonts w:cs="Arial"/>
                <w:sz w:val="23"/>
                <w:szCs w:val="23"/>
              </w:rPr>
            </w:pPr>
            <w:r w:rsidRPr="00744799">
              <w:rPr>
                <w:rFonts w:cs="Arial"/>
                <w:sz w:val="23"/>
                <w:szCs w:val="23"/>
              </w:rPr>
              <w:t>$     800.00</w:t>
            </w:r>
          </w:p>
        </w:tc>
      </w:tr>
      <w:tr w:rsidR="00B767CD" w:rsidRPr="00744799" w:rsidTr="00F8360D">
        <w:tc>
          <w:tcPr>
            <w:tcW w:w="8364" w:type="dxa"/>
            <w:gridSpan w:val="2"/>
            <w:tcBorders>
              <w:right w:val="single" w:sz="4" w:space="0" w:color="auto"/>
            </w:tcBorders>
          </w:tcPr>
          <w:p w:rsidR="00B767CD" w:rsidRPr="00744799" w:rsidRDefault="00B767CD" w:rsidP="00F8360D">
            <w:pPr>
              <w:jc w:val="right"/>
              <w:rPr>
                <w:rFonts w:cs="Arial"/>
                <w:sz w:val="23"/>
                <w:szCs w:val="23"/>
              </w:rPr>
            </w:pPr>
            <w:proofErr w:type="gramStart"/>
            <w:r w:rsidRPr="00744799">
              <w:rPr>
                <w:rFonts w:cs="Arial"/>
                <w:sz w:val="23"/>
                <w:szCs w:val="23"/>
              </w:rPr>
              <w:t>TOTAL …</w:t>
            </w:r>
            <w:proofErr w:type="gramEnd"/>
            <w:r w:rsidRPr="00744799">
              <w:rPr>
                <w:rFonts w:cs="Arial"/>
                <w:sz w:val="23"/>
                <w:szCs w:val="23"/>
              </w:rPr>
              <w:t>…………………………………………………</w:t>
            </w:r>
          </w:p>
        </w:tc>
        <w:tc>
          <w:tcPr>
            <w:tcW w:w="1559" w:type="dxa"/>
            <w:tcBorders>
              <w:left w:val="single" w:sz="4" w:space="0" w:color="auto"/>
            </w:tcBorders>
          </w:tcPr>
          <w:p w:rsidR="00B767CD" w:rsidRPr="00744799" w:rsidRDefault="00B767CD" w:rsidP="00F8360D">
            <w:pPr>
              <w:jc w:val="right"/>
              <w:rPr>
                <w:rFonts w:cs="Arial"/>
                <w:b/>
                <w:sz w:val="23"/>
                <w:szCs w:val="23"/>
              </w:rPr>
            </w:pPr>
            <w:r w:rsidRPr="00744799">
              <w:rPr>
                <w:rFonts w:cs="Arial"/>
                <w:b/>
                <w:sz w:val="23"/>
                <w:szCs w:val="23"/>
              </w:rPr>
              <w:fldChar w:fldCharType="begin"/>
            </w:r>
            <w:r w:rsidRPr="00744799">
              <w:rPr>
                <w:rFonts w:cs="Arial"/>
                <w:b/>
                <w:sz w:val="23"/>
                <w:szCs w:val="23"/>
              </w:rPr>
              <w:instrText xml:space="preserve"> =SUM(ABOVE) </w:instrText>
            </w:r>
            <w:r w:rsidRPr="00744799">
              <w:rPr>
                <w:rFonts w:cs="Arial"/>
                <w:b/>
                <w:sz w:val="23"/>
                <w:szCs w:val="23"/>
              </w:rPr>
              <w:fldChar w:fldCharType="separate"/>
            </w:r>
            <w:r w:rsidRPr="00744799">
              <w:rPr>
                <w:rFonts w:cs="Arial"/>
                <w:b/>
                <w:noProof/>
                <w:sz w:val="23"/>
                <w:szCs w:val="23"/>
              </w:rPr>
              <w:t>$  3,175.00</w:t>
            </w:r>
            <w:r w:rsidRPr="00744799">
              <w:rPr>
                <w:rFonts w:cs="Arial"/>
                <w:b/>
                <w:sz w:val="23"/>
                <w:szCs w:val="23"/>
              </w:rPr>
              <w:fldChar w:fldCharType="end"/>
            </w:r>
          </w:p>
        </w:tc>
      </w:tr>
    </w:tbl>
    <w:p w:rsidR="00B767CD" w:rsidRPr="00744799" w:rsidRDefault="00B767CD" w:rsidP="00B767CD">
      <w:pPr>
        <w:spacing w:after="0" w:line="240" w:lineRule="auto"/>
        <w:jc w:val="both"/>
        <w:rPr>
          <w:rFonts w:cs="Arial"/>
          <w:sz w:val="23"/>
          <w:szCs w:val="23"/>
        </w:rPr>
      </w:pPr>
      <w:proofErr w:type="spellStart"/>
      <w:r w:rsidRPr="00744799">
        <w:rPr>
          <w:rFonts w:cs="Arial"/>
          <w:sz w:val="23"/>
          <w:szCs w:val="23"/>
        </w:rPr>
        <w:t>Conformedetalle</w:t>
      </w:r>
      <w:proofErr w:type="spellEnd"/>
      <w:r w:rsidRPr="00744799">
        <w:rPr>
          <w:rFonts w:cs="Arial"/>
          <w:sz w:val="23"/>
          <w:szCs w:val="23"/>
        </w:rPr>
        <w:t xml:space="preserve"> en documentación anexa, con aplicación a la asignación presupuestaria respectiva.</w:t>
      </w:r>
    </w:p>
    <w:p w:rsidR="00B767CD" w:rsidRPr="00744799" w:rsidRDefault="00B767CD" w:rsidP="00B767CD">
      <w:pPr>
        <w:spacing w:after="0" w:line="240" w:lineRule="auto"/>
        <w:jc w:val="both"/>
        <w:rPr>
          <w:rFonts w:cs="Arial"/>
          <w:b/>
          <w:sz w:val="23"/>
          <w:szCs w:val="23"/>
        </w:rPr>
      </w:pPr>
      <w:r w:rsidRPr="00744799">
        <w:rPr>
          <w:rFonts w:cs="Arial"/>
          <w:b/>
          <w:sz w:val="23"/>
          <w:szCs w:val="23"/>
        </w:rPr>
        <w:t xml:space="preserve">3) </w:t>
      </w:r>
      <w:r w:rsidRPr="00744799">
        <w:rPr>
          <w:rFonts w:cs="Arial"/>
          <w:sz w:val="23"/>
          <w:szCs w:val="23"/>
        </w:rPr>
        <w:t xml:space="preserve">Mini librería y papelería “EL BUEN PRECIO”, </w:t>
      </w:r>
      <w:r w:rsidRPr="00744799">
        <w:rPr>
          <w:rFonts w:cs="Arial"/>
          <w:b/>
          <w:sz w:val="23"/>
          <w:szCs w:val="23"/>
        </w:rPr>
        <w:t>$30.00</w:t>
      </w:r>
      <w:r w:rsidRPr="00744799">
        <w:rPr>
          <w:rFonts w:cs="Arial"/>
          <w:sz w:val="23"/>
          <w:szCs w:val="23"/>
        </w:rPr>
        <w:t>, según factura No. 011, por suministro de bolsas jardineras para recolección de basura en campaña de limpieza; conforme detalle en documentación anexa, con aplicación a la asignación presupuestaria respectiva.</w:t>
      </w:r>
    </w:p>
    <w:p w:rsidR="00B767CD" w:rsidRPr="00744799" w:rsidRDefault="00B767CD" w:rsidP="00B767CD">
      <w:pPr>
        <w:spacing w:after="0" w:line="240" w:lineRule="auto"/>
        <w:jc w:val="both"/>
        <w:rPr>
          <w:rFonts w:cs="Arial"/>
          <w:b/>
          <w:sz w:val="23"/>
          <w:szCs w:val="23"/>
        </w:rPr>
      </w:pPr>
      <w:r w:rsidRPr="00744799">
        <w:rPr>
          <w:rFonts w:cs="Arial"/>
          <w:b/>
          <w:sz w:val="23"/>
          <w:szCs w:val="23"/>
        </w:rPr>
        <w:t xml:space="preserve">4) </w:t>
      </w:r>
      <w:r w:rsidRPr="00744799">
        <w:rPr>
          <w:rFonts w:cs="Arial"/>
          <w:sz w:val="23"/>
          <w:szCs w:val="23"/>
        </w:rPr>
        <w:t xml:space="preserve">Taller “SAN ANTONIO”, </w:t>
      </w:r>
      <w:r w:rsidRPr="00744799">
        <w:rPr>
          <w:rFonts w:cs="Arial"/>
          <w:b/>
          <w:sz w:val="23"/>
          <w:szCs w:val="23"/>
        </w:rPr>
        <w:t>$305.00</w:t>
      </w:r>
      <w:r w:rsidRPr="00744799">
        <w:rPr>
          <w:rFonts w:cs="Arial"/>
          <w:sz w:val="23"/>
          <w:szCs w:val="23"/>
        </w:rPr>
        <w:t>, según factura No. 000393, por servicios de grúa, repuestos y mantenimiento para camión recolector de basura N2593; conforme detalle en documentación anexa, con aplicación a la asignación presupuestaria respectiva.</w:t>
      </w:r>
    </w:p>
    <w:p w:rsidR="00B767CD" w:rsidRPr="00744799" w:rsidRDefault="00B767CD" w:rsidP="00B767CD">
      <w:pPr>
        <w:spacing w:after="0" w:line="240" w:lineRule="auto"/>
        <w:jc w:val="both"/>
        <w:rPr>
          <w:rFonts w:cs="Arial"/>
          <w:sz w:val="23"/>
          <w:szCs w:val="23"/>
        </w:rPr>
      </w:pPr>
      <w:r w:rsidRPr="00744799">
        <w:rPr>
          <w:rFonts w:cs="Arial"/>
          <w:b/>
          <w:sz w:val="23"/>
          <w:szCs w:val="23"/>
        </w:rPr>
        <w:t>5)</w:t>
      </w:r>
      <w:r w:rsidRPr="00744799">
        <w:rPr>
          <w:rFonts w:cs="Arial"/>
          <w:sz w:val="23"/>
          <w:szCs w:val="23"/>
        </w:rPr>
        <w:t xml:space="preserve"> MULTISERVICIOS “SALDAÑA”, facturas detalladas a continuación:</w:t>
      </w:r>
    </w:p>
    <w:tbl>
      <w:tblPr>
        <w:tblStyle w:val="Tablaconcuadrcula"/>
        <w:tblW w:w="9923" w:type="dxa"/>
        <w:tblInd w:w="108" w:type="dxa"/>
        <w:tblLayout w:type="fixed"/>
        <w:tblLook w:val="04A0"/>
      </w:tblPr>
      <w:tblGrid>
        <w:gridCol w:w="6804"/>
        <w:gridCol w:w="1560"/>
        <w:gridCol w:w="1559"/>
      </w:tblGrid>
      <w:tr w:rsidR="00B767CD" w:rsidRPr="00744799" w:rsidTr="00F8360D">
        <w:tc>
          <w:tcPr>
            <w:tcW w:w="6804" w:type="dxa"/>
            <w:tcBorders>
              <w:right w:val="single" w:sz="4" w:space="0" w:color="auto"/>
            </w:tcBorders>
          </w:tcPr>
          <w:p w:rsidR="00B767CD" w:rsidRPr="00744799" w:rsidRDefault="00B767CD" w:rsidP="00F8360D">
            <w:pPr>
              <w:jc w:val="center"/>
              <w:rPr>
                <w:rFonts w:cs="Arial"/>
                <w:b/>
                <w:sz w:val="23"/>
                <w:szCs w:val="23"/>
              </w:rPr>
            </w:pPr>
            <w:r w:rsidRPr="00744799">
              <w:rPr>
                <w:rFonts w:cs="Arial"/>
                <w:b/>
                <w:sz w:val="23"/>
                <w:szCs w:val="23"/>
              </w:rPr>
              <w:t>DETALLE</w:t>
            </w:r>
          </w:p>
        </w:tc>
        <w:tc>
          <w:tcPr>
            <w:tcW w:w="1560" w:type="dxa"/>
            <w:tcBorders>
              <w:left w:val="single" w:sz="4" w:space="0" w:color="auto"/>
            </w:tcBorders>
          </w:tcPr>
          <w:p w:rsidR="00B767CD" w:rsidRPr="00744799" w:rsidRDefault="00B767CD" w:rsidP="00F8360D">
            <w:pPr>
              <w:jc w:val="center"/>
              <w:rPr>
                <w:rFonts w:cs="Arial"/>
                <w:b/>
                <w:sz w:val="23"/>
                <w:szCs w:val="23"/>
              </w:rPr>
            </w:pPr>
            <w:r w:rsidRPr="00744799">
              <w:rPr>
                <w:rFonts w:cs="Arial"/>
                <w:b/>
                <w:sz w:val="23"/>
                <w:szCs w:val="23"/>
              </w:rPr>
              <w:t>FACT.</w:t>
            </w:r>
          </w:p>
        </w:tc>
        <w:tc>
          <w:tcPr>
            <w:tcW w:w="1559" w:type="dxa"/>
          </w:tcPr>
          <w:p w:rsidR="00B767CD" w:rsidRPr="00744799" w:rsidRDefault="00B767CD" w:rsidP="00F8360D">
            <w:pPr>
              <w:jc w:val="center"/>
              <w:rPr>
                <w:rFonts w:cs="Arial"/>
                <w:b/>
                <w:sz w:val="23"/>
                <w:szCs w:val="23"/>
              </w:rPr>
            </w:pPr>
            <w:r w:rsidRPr="00744799">
              <w:rPr>
                <w:rFonts w:cs="Arial"/>
                <w:b/>
                <w:sz w:val="23"/>
                <w:szCs w:val="23"/>
              </w:rPr>
              <w:t>MONTO</w:t>
            </w:r>
          </w:p>
        </w:tc>
      </w:tr>
      <w:tr w:rsidR="00B767CD" w:rsidRPr="00744799" w:rsidTr="00F8360D">
        <w:trPr>
          <w:trHeight w:val="183"/>
        </w:trPr>
        <w:tc>
          <w:tcPr>
            <w:tcW w:w="6804" w:type="dxa"/>
            <w:tcBorders>
              <w:top w:val="single" w:sz="4" w:space="0" w:color="auto"/>
              <w:bottom w:val="single" w:sz="4" w:space="0" w:color="auto"/>
              <w:right w:val="single" w:sz="4" w:space="0" w:color="auto"/>
            </w:tcBorders>
          </w:tcPr>
          <w:p w:rsidR="00B767CD" w:rsidRPr="00744799" w:rsidRDefault="00B767CD" w:rsidP="00F8360D">
            <w:pPr>
              <w:rPr>
                <w:rFonts w:cs="Arial"/>
                <w:sz w:val="23"/>
                <w:szCs w:val="23"/>
              </w:rPr>
            </w:pPr>
            <w:r w:rsidRPr="00744799">
              <w:rPr>
                <w:rFonts w:cs="Arial"/>
                <w:sz w:val="23"/>
                <w:szCs w:val="23"/>
              </w:rPr>
              <w:t>Suministro de materiales para mejoramiento de tramo de calle El Carrizal, Cantón El Jícaro</w:t>
            </w:r>
          </w:p>
        </w:tc>
        <w:tc>
          <w:tcPr>
            <w:tcW w:w="1560" w:type="dxa"/>
            <w:tcBorders>
              <w:top w:val="single" w:sz="4" w:space="0" w:color="auto"/>
              <w:left w:val="single" w:sz="4" w:space="0" w:color="auto"/>
              <w:bottom w:val="single" w:sz="4" w:space="0" w:color="auto"/>
            </w:tcBorders>
          </w:tcPr>
          <w:p w:rsidR="00B767CD" w:rsidRPr="00744799" w:rsidRDefault="00B767CD" w:rsidP="00F8360D">
            <w:pPr>
              <w:jc w:val="center"/>
              <w:rPr>
                <w:rFonts w:cs="Arial"/>
                <w:sz w:val="23"/>
                <w:szCs w:val="23"/>
              </w:rPr>
            </w:pPr>
            <w:r w:rsidRPr="00744799">
              <w:rPr>
                <w:rFonts w:cs="Arial"/>
                <w:sz w:val="23"/>
                <w:szCs w:val="23"/>
              </w:rPr>
              <w:t>003582</w:t>
            </w:r>
          </w:p>
        </w:tc>
        <w:tc>
          <w:tcPr>
            <w:tcW w:w="1559" w:type="dxa"/>
          </w:tcPr>
          <w:p w:rsidR="00B767CD" w:rsidRPr="00744799" w:rsidRDefault="00B767CD" w:rsidP="00F8360D">
            <w:pPr>
              <w:jc w:val="right"/>
              <w:rPr>
                <w:rFonts w:cs="Arial"/>
                <w:sz w:val="23"/>
                <w:szCs w:val="23"/>
              </w:rPr>
            </w:pPr>
            <w:r w:rsidRPr="00744799">
              <w:rPr>
                <w:rFonts w:cs="Arial"/>
                <w:sz w:val="23"/>
                <w:szCs w:val="23"/>
              </w:rPr>
              <w:t>$ 1,396.50</w:t>
            </w:r>
          </w:p>
        </w:tc>
      </w:tr>
      <w:tr w:rsidR="00B767CD" w:rsidRPr="00744799" w:rsidTr="00F8360D">
        <w:trPr>
          <w:trHeight w:val="183"/>
        </w:trPr>
        <w:tc>
          <w:tcPr>
            <w:tcW w:w="6804" w:type="dxa"/>
            <w:tcBorders>
              <w:bottom w:val="single" w:sz="4" w:space="0" w:color="auto"/>
              <w:right w:val="single" w:sz="4" w:space="0" w:color="auto"/>
            </w:tcBorders>
          </w:tcPr>
          <w:p w:rsidR="00B767CD" w:rsidRPr="00744799" w:rsidRDefault="00B767CD" w:rsidP="00F8360D">
            <w:pPr>
              <w:rPr>
                <w:rFonts w:cs="Arial"/>
                <w:sz w:val="23"/>
                <w:szCs w:val="23"/>
              </w:rPr>
            </w:pPr>
            <w:r w:rsidRPr="00744799">
              <w:rPr>
                <w:rFonts w:cs="Arial"/>
                <w:sz w:val="23"/>
                <w:szCs w:val="23"/>
              </w:rPr>
              <w:t>Suministro de tubos para porterías en cancha Colonia Grecia</w:t>
            </w:r>
          </w:p>
        </w:tc>
        <w:tc>
          <w:tcPr>
            <w:tcW w:w="1560" w:type="dxa"/>
            <w:tcBorders>
              <w:left w:val="single" w:sz="4" w:space="0" w:color="auto"/>
              <w:bottom w:val="single" w:sz="4" w:space="0" w:color="auto"/>
            </w:tcBorders>
          </w:tcPr>
          <w:p w:rsidR="00B767CD" w:rsidRPr="00744799" w:rsidRDefault="00B767CD" w:rsidP="00F8360D">
            <w:pPr>
              <w:jc w:val="center"/>
              <w:rPr>
                <w:rFonts w:cs="Arial"/>
                <w:sz w:val="23"/>
                <w:szCs w:val="23"/>
              </w:rPr>
            </w:pPr>
            <w:r w:rsidRPr="00744799">
              <w:rPr>
                <w:rFonts w:cs="Arial"/>
                <w:sz w:val="23"/>
                <w:szCs w:val="23"/>
              </w:rPr>
              <w:t>003583</w:t>
            </w:r>
          </w:p>
        </w:tc>
        <w:tc>
          <w:tcPr>
            <w:tcW w:w="1559" w:type="dxa"/>
          </w:tcPr>
          <w:p w:rsidR="00B767CD" w:rsidRPr="00744799" w:rsidRDefault="00B767CD" w:rsidP="00F8360D">
            <w:pPr>
              <w:jc w:val="right"/>
              <w:rPr>
                <w:rFonts w:cs="Arial"/>
                <w:sz w:val="23"/>
                <w:szCs w:val="23"/>
              </w:rPr>
            </w:pPr>
            <w:r w:rsidRPr="00744799">
              <w:rPr>
                <w:rFonts w:cs="Arial"/>
                <w:sz w:val="23"/>
                <w:szCs w:val="23"/>
              </w:rPr>
              <w:t>$    187.00</w:t>
            </w:r>
          </w:p>
        </w:tc>
      </w:tr>
      <w:tr w:rsidR="00B767CD" w:rsidRPr="00744799" w:rsidTr="00F8360D">
        <w:tc>
          <w:tcPr>
            <w:tcW w:w="8364" w:type="dxa"/>
            <w:gridSpan w:val="2"/>
          </w:tcPr>
          <w:p w:rsidR="00B767CD" w:rsidRPr="00744799" w:rsidRDefault="00B767CD" w:rsidP="00F8360D">
            <w:pPr>
              <w:jc w:val="right"/>
              <w:rPr>
                <w:rFonts w:cs="Arial"/>
                <w:sz w:val="23"/>
                <w:szCs w:val="23"/>
              </w:rPr>
            </w:pPr>
            <w:proofErr w:type="gramStart"/>
            <w:r w:rsidRPr="00744799">
              <w:rPr>
                <w:rFonts w:cs="Arial"/>
                <w:b/>
                <w:sz w:val="23"/>
                <w:szCs w:val="23"/>
              </w:rPr>
              <w:t>Total  …</w:t>
            </w:r>
            <w:proofErr w:type="gramEnd"/>
            <w:r w:rsidRPr="00744799">
              <w:rPr>
                <w:rFonts w:cs="Arial"/>
                <w:b/>
                <w:sz w:val="23"/>
                <w:szCs w:val="23"/>
              </w:rPr>
              <w:t>………………………………………………...</w:t>
            </w:r>
          </w:p>
        </w:tc>
        <w:tc>
          <w:tcPr>
            <w:tcW w:w="1559" w:type="dxa"/>
          </w:tcPr>
          <w:p w:rsidR="00B767CD" w:rsidRPr="00744799" w:rsidRDefault="00B767CD" w:rsidP="00F8360D">
            <w:pPr>
              <w:tabs>
                <w:tab w:val="left" w:pos="1783"/>
                <w:tab w:val="left" w:pos="1939"/>
              </w:tabs>
              <w:jc w:val="right"/>
              <w:rPr>
                <w:rFonts w:cs="Arial"/>
                <w:b/>
                <w:sz w:val="23"/>
                <w:szCs w:val="23"/>
              </w:rPr>
            </w:pPr>
            <w:r w:rsidRPr="00744799">
              <w:rPr>
                <w:rFonts w:cs="Arial"/>
                <w:b/>
                <w:sz w:val="23"/>
                <w:szCs w:val="23"/>
              </w:rPr>
              <w:fldChar w:fldCharType="begin"/>
            </w:r>
            <w:r w:rsidRPr="00744799">
              <w:rPr>
                <w:rFonts w:cs="Arial"/>
                <w:b/>
                <w:sz w:val="23"/>
                <w:szCs w:val="23"/>
              </w:rPr>
              <w:instrText xml:space="preserve"> =SUM(ABOVE) </w:instrText>
            </w:r>
            <w:r w:rsidRPr="00744799">
              <w:rPr>
                <w:rFonts w:cs="Arial"/>
                <w:b/>
                <w:sz w:val="23"/>
                <w:szCs w:val="23"/>
              </w:rPr>
              <w:fldChar w:fldCharType="separate"/>
            </w:r>
            <w:r w:rsidRPr="00744799">
              <w:rPr>
                <w:rFonts w:cs="Arial"/>
                <w:b/>
                <w:noProof/>
                <w:sz w:val="23"/>
                <w:szCs w:val="23"/>
              </w:rPr>
              <w:t>$ 1,583.50</w:t>
            </w:r>
            <w:r w:rsidRPr="00744799">
              <w:rPr>
                <w:rFonts w:cs="Arial"/>
                <w:b/>
                <w:sz w:val="23"/>
                <w:szCs w:val="23"/>
              </w:rPr>
              <w:fldChar w:fldCharType="end"/>
            </w:r>
          </w:p>
        </w:tc>
      </w:tr>
    </w:tbl>
    <w:p w:rsidR="00B767CD" w:rsidRPr="00744799" w:rsidRDefault="00B767CD" w:rsidP="00B767CD">
      <w:pPr>
        <w:spacing w:after="0" w:line="240" w:lineRule="auto"/>
        <w:jc w:val="both"/>
        <w:rPr>
          <w:rFonts w:cs="Arial"/>
          <w:b/>
          <w:sz w:val="23"/>
          <w:szCs w:val="23"/>
        </w:rPr>
      </w:pPr>
      <w:r w:rsidRPr="00744799">
        <w:rPr>
          <w:rFonts w:cs="Arial"/>
          <w:sz w:val="23"/>
          <w:szCs w:val="23"/>
        </w:rPr>
        <w:t>Conforme detalle en documentación anexa; con aplicación a la asignación presupuestaria respectiva.</w:t>
      </w:r>
    </w:p>
    <w:p w:rsidR="00B767CD" w:rsidRPr="00744799" w:rsidRDefault="00B767CD" w:rsidP="00B767CD">
      <w:pPr>
        <w:spacing w:after="0" w:line="240" w:lineRule="auto"/>
        <w:jc w:val="both"/>
        <w:rPr>
          <w:rFonts w:cs="Arial"/>
          <w:sz w:val="23"/>
          <w:szCs w:val="23"/>
        </w:rPr>
      </w:pPr>
      <w:r w:rsidRPr="00744799">
        <w:rPr>
          <w:rFonts w:cs="Arial"/>
          <w:b/>
          <w:sz w:val="23"/>
          <w:szCs w:val="23"/>
        </w:rPr>
        <w:t>6)</w:t>
      </w:r>
      <w:r w:rsidRPr="00744799">
        <w:rPr>
          <w:rFonts w:cs="Arial"/>
          <w:sz w:val="23"/>
          <w:szCs w:val="23"/>
        </w:rPr>
        <w:t xml:space="preserve"> Tienda “GERALDINA”, facturas detalladas a continuación:</w:t>
      </w:r>
    </w:p>
    <w:tbl>
      <w:tblPr>
        <w:tblStyle w:val="Tablaconcuadrcula"/>
        <w:tblW w:w="9923" w:type="dxa"/>
        <w:tblInd w:w="108" w:type="dxa"/>
        <w:tblLayout w:type="fixed"/>
        <w:tblLook w:val="04A0"/>
      </w:tblPr>
      <w:tblGrid>
        <w:gridCol w:w="6804"/>
        <w:gridCol w:w="1560"/>
        <w:gridCol w:w="1559"/>
      </w:tblGrid>
      <w:tr w:rsidR="00B767CD" w:rsidRPr="00744799" w:rsidTr="00F8360D">
        <w:tc>
          <w:tcPr>
            <w:tcW w:w="6804" w:type="dxa"/>
            <w:tcBorders>
              <w:right w:val="single" w:sz="4" w:space="0" w:color="auto"/>
            </w:tcBorders>
          </w:tcPr>
          <w:p w:rsidR="00B767CD" w:rsidRPr="00744799" w:rsidRDefault="00B767CD" w:rsidP="00F8360D">
            <w:pPr>
              <w:jc w:val="center"/>
              <w:rPr>
                <w:rFonts w:cs="Arial"/>
                <w:b/>
                <w:sz w:val="23"/>
                <w:szCs w:val="23"/>
              </w:rPr>
            </w:pPr>
            <w:r w:rsidRPr="00744799">
              <w:rPr>
                <w:rFonts w:cs="Arial"/>
                <w:b/>
                <w:sz w:val="23"/>
                <w:szCs w:val="23"/>
              </w:rPr>
              <w:t>DETALLE</w:t>
            </w:r>
          </w:p>
        </w:tc>
        <w:tc>
          <w:tcPr>
            <w:tcW w:w="1560" w:type="dxa"/>
            <w:tcBorders>
              <w:left w:val="single" w:sz="4" w:space="0" w:color="auto"/>
            </w:tcBorders>
          </w:tcPr>
          <w:p w:rsidR="00B767CD" w:rsidRPr="00744799" w:rsidRDefault="00B767CD" w:rsidP="00F8360D">
            <w:pPr>
              <w:jc w:val="center"/>
              <w:rPr>
                <w:rFonts w:cs="Arial"/>
                <w:b/>
                <w:sz w:val="23"/>
                <w:szCs w:val="23"/>
              </w:rPr>
            </w:pPr>
            <w:r w:rsidRPr="00744799">
              <w:rPr>
                <w:rFonts w:cs="Arial"/>
                <w:b/>
                <w:sz w:val="23"/>
                <w:szCs w:val="23"/>
              </w:rPr>
              <w:t>FACT.</w:t>
            </w:r>
          </w:p>
        </w:tc>
        <w:tc>
          <w:tcPr>
            <w:tcW w:w="1559" w:type="dxa"/>
          </w:tcPr>
          <w:p w:rsidR="00B767CD" w:rsidRPr="00744799" w:rsidRDefault="00B767CD" w:rsidP="00F8360D">
            <w:pPr>
              <w:jc w:val="center"/>
              <w:rPr>
                <w:rFonts w:cs="Arial"/>
                <w:b/>
                <w:sz w:val="23"/>
                <w:szCs w:val="23"/>
              </w:rPr>
            </w:pPr>
            <w:r w:rsidRPr="00744799">
              <w:rPr>
                <w:rFonts w:cs="Arial"/>
                <w:b/>
                <w:sz w:val="23"/>
                <w:szCs w:val="23"/>
              </w:rPr>
              <w:t>MONTO</w:t>
            </w:r>
          </w:p>
        </w:tc>
      </w:tr>
      <w:tr w:rsidR="00B767CD" w:rsidRPr="00744799" w:rsidTr="00F8360D">
        <w:trPr>
          <w:trHeight w:val="183"/>
        </w:trPr>
        <w:tc>
          <w:tcPr>
            <w:tcW w:w="6804" w:type="dxa"/>
            <w:tcBorders>
              <w:top w:val="single" w:sz="4" w:space="0" w:color="auto"/>
              <w:bottom w:val="single" w:sz="4" w:space="0" w:color="auto"/>
              <w:right w:val="single" w:sz="4" w:space="0" w:color="auto"/>
            </w:tcBorders>
          </w:tcPr>
          <w:p w:rsidR="00B767CD" w:rsidRPr="00744799" w:rsidRDefault="00B767CD" w:rsidP="00F8360D">
            <w:pPr>
              <w:rPr>
                <w:rFonts w:cs="Arial"/>
                <w:sz w:val="23"/>
                <w:szCs w:val="23"/>
              </w:rPr>
            </w:pPr>
            <w:r w:rsidRPr="00744799">
              <w:rPr>
                <w:rFonts w:cs="Arial"/>
                <w:sz w:val="23"/>
                <w:szCs w:val="23"/>
              </w:rPr>
              <w:t>Suministro de bolsas de cal para marcar canchas</w:t>
            </w:r>
          </w:p>
        </w:tc>
        <w:tc>
          <w:tcPr>
            <w:tcW w:w="1560" w:type="dxa"/>
            <w:tcBorders>
              <w:top w:val="single" w:sz="4" w:space="0" w:color="auto"/>
              <w:left w:val="single" w:sz="4" w:space="0" w:color="auto"/>
              <w:bottom w:val="single" w:sz="4" w:space="0" w:color="auto"/>
            </w:tcBorders>
          </w:tcPr>
          <w:p w:rsidR="00B767CD" w:rsidRPr="00744799" w:rsidRDefault="00B767CD" w:rsidP="00F8360D">
            <w:pPr>
              <w:jc w:val="center"/>
              <w:rPr>
                <w:rFonts w:cs="Arial"/>
                <w:sz w:val="23"/>
                <w:szCs w:val="23"/>
              </w:rPr>
            </w:pPr>
            <w:r w:rsidRPr="00744799">
              <w:rPr>
                <w:rFonts w:cs="Arial"/>
                <w:sz w:val="23"/>
                <w:szCs w:val="23"/>
              </w:rPr>
              <w:t>2674</w:t>
            </w:r>
          </w:p>
        </w:tc>
        <w:tc>
          <w:tcPr>
            <w:tcW w:w="1559" w:type="dxa"/>
          </w:tcPr>
          <w:p w:rsidR="00B767CD" w:rsidRPr="00744799" w:rsidRDefault="00B767CD" w:rsidP="00F8360D">
            <w:pPr>
              <w:jc w:val="right"/>
              <w:rPr>
                <w:rFonts w:cs="Arial"/>
                <w:sz w:val="23"/>
                <w:szCs w:val="23"/>
              </w:rPr>
            </w:pPr>
            <w:r w:rsidRPr="00744799">
              <w:rPr>
                <w:rFonts w:cs="Arial"/>
                <w:sz w:val="23"/>
                <w:szCs w:val="23"/>
              </w:rPr>
              <w:t>$    25.50</w:t>
            </w:r>
          </w:p>
        </w:tc>
      </w:tr>
      <w:tr w:rsidR="00B767CD" w:rsidRPr="00744799" w:rsidTr="00F8360D">
        <w:trPr>
          <w:trHeight w:val="183"/>
        </w:trPr>
        <w:tc>
          <w:tcPr>
            <w:tcW w:w="6804" w:type="dxa"/>
            <w:tcBorders>
              <w:bottom w:val="single" w:sz="4" w:space="0" w:color="auto"/>
              <w:right w:val="single" w:sz="4" w:space="0" w:color="auto"/>
            </w:tcBorders>
          </w:tcPr>
          <w:p w:rsidR="00B767CD" w:rsidRPr="00744799" w:rsidRDefault="00B767CD" w:rsidP="00F8360D">
            <w:pPr>
              <w:rPr>
                <w:rFonts w:cs="Arial"/>
                <w:sz w:val="23"/>
                <w:szCs w:val="23"/>
              </w:rPr>
            </w:pPr>
            <w:r w:rsidRPr="00744799">
              <w:rPr>
                <w:rFonts w:cs="Arial"/>
                <w:sz w:val="23"/>
                <w:szCs w:val="23"/>
              </w:rPr>
              <w:lastRenderedPageBreak/>
              <w:t>Suministro de productos diversos apoyo a comunidades para celebración día del niño</w:t>
            </w:r>
          </w:p>
        </w:tc>
        <w:tc>
          <w:tcPr>
            <w:tcW w:w="1560" w:type="dxa"/>
            <w:tcBorders>
              <w:left w:val="single" w:sz="4" w:space="0" w:color="auto"/>
              <w:bottom w:val="single" w:sz="4" w:space="0" w:color="auto"/>
            </w:tcBorders>
          </w:tcPr>
          <w:p w:rsidR="00B767CD" w:rsidRPr="00744799" w:rsidRDefault="00B767CD" w:rsidP="00F8360D">
            <w:pPr>
              <w:jc w:val="center"/>
              <w:rPr>
                <w:rFonts w:cs="Arial"/>
                <w:sz w:val="23"/>
                <w:szCs w:val="23"/>
              </w:rPr>
            </w:pPr>
            <w:r w:rsidRPr="00744799">
              <w:rPr>
                <w:rFonts w:cs="Arial"/>
                <w:sz w:val="23"/>
                <w:szCs w:val="23"/>
              </w:rPr>
              <w:t>2751</w:t>
            </w:r>
          </w:p>
        </w:tc>
        <w:tc>
          <w:tcPr>
            <w:tcW w:w="1559" w:type="dxa"/>
          </w:tcPr>
          <w:p w:rsidR="00B767CD" w:rsidRPr="00744799" w:rsidRDefault="00B767CD" w:rsidP="00F8360D">
            <w:pPr>
              <w:jc w:val="right"/>
              <w:rPr>
                <w:rFonts w:cs="Arial"/>
                <w:sz w:val="23"/>
                <w:szCs w:val="23"/>
              </w:rPr>
            </w:pPr>
            <w:r w:rsidRPr="00744799">
              <w:rPr>
                <w:rFonts w:cs="Arial"/>
                <w:sz w:val="23"/>
                <w:szCs w:val="23"/>
              </w:rPr>
              <w:t>$  125.60</w:t>
            </w:r>
          </w:p>
        </w:tc>
      </w:tr>
      <w:tr w:rsidR="00B767CD" w:rsidRPr="00744799" w:rsidTr="00F8360D">
        <w:tc>
          <w:tcPr>
            <w:tcW w:w="8364" w:type="dxa"/>
            <w:gridSpan w:val="2"/>
          </w:tcPr>
          <w:p w:rsidR="00B767CD" w:rsidRPr="00744799" w:rsidRDefault="00B767CD" w:rsidP="00F8360D">
            <w:pPr>
              <w:jc w:val="right"/>
              <w:rPr>
                <w:rFonts w:cs="Arial"/>
                <w:sz w:val="23"/>
                <w:szCs w:val="23"/>
              </w:rPr>
            </w:pPr>
            <w:proofErr w:type="gramStart"/>
            <w:r w:rsidRPr="00744799">
              <w:rPr>
                <w:rFonts w:cs="Arial"/>
                <w:b/>
                <w:sz w:val="23"/>
                <w:szCs w:val="23"/>
              </w:rPr>
              <w:t>Total  …</w:t>
            </w:r>
            <w:proofErr w:type="gramEnd"/>
            <w:r w:rsidRPr="00744799">
              <w:rPr>
                <w:rFonts w:cs="Arial"/>
                <w:b/>
                <w:sz w:val="23"/>
                <w:szCs w:val="23"/>
              </w:rPr>
              <w:t>………………………………………………...</w:t>
            </w:r>
          </w:p>
        </w:tc>
        <w:tc>
          <w:tcPr>
            <w:tcW w:w="1559" w:type="dxa"/>
          </w:tcPr>
          <w:p w:rsidR="00B767CD" w:rsidRPr="00744799" w:rsidRDefault="00B767CD" w:rsidP="00F8360D">
            <w:pPr>
              <w:tabs>
                <w:tab w:val="left" w:pos="1783"/>
                <w:tab w:val="left" w:pos="1939"/>
              </w:tabs>
              <w:jc w:val="right"/>
              <w:rPr>
                <w:rFonts w:cs="Arial"/>
                <w:b/>
                <w:sz w:val="23"/>
                <w:szCs w:val="23"/>
              </w:rPr>
            </w:pPr>
            <w:r w:rsidRPr="00744799">
              <w:rPr>
                <w:rFonts w:cs="Arial"/>
                <w:b/>
                <w:sz w:val="23"/>
                <w:szCs w:val="23"/>
              </w:rPr>
              <w:fldChar w:fldCharType="begin"/>
            </w:r>
            <w:r w:rsidRPr="00744799">
              <w:rPr>
                <w:rFonts w:cs="Arial"/>
                <w:b/>
                <w:sz w:val="23"/>
                <w:szCs w:val="23"/>
              </w:rPr>
              <w:instrText xml:space="preserve"> =SUM(ABOVE) </w:instrText>
            </w:r>
            <w:r w:rsidRPr="00744799">
              <w:rPr>
                <w:rFonts w:cs="Arial"/>
                <w:b/>
                <w:sz w:val="23"/>
                <w:szCs w:val="23"/>
              </w:rPr>
              <w:fldChar w:fldCharType="separate"/>
            </w:r>
            <w:r w:rsidRPr="00744799">
              <w:rPr>
                <w:rFonts w:cs="Arial"/>
                <w:b/>
                <w:noProof/>
                <w:sz w:val="23"/>
                <w:szCs w:val="23"/>
              </w:rPr>
              <w:t>$  151.10</w:t>
            </w:r>
            <w:r w:rsidRPr="00744799">
              <w:rPr>
                <w:rFonts w:cs="Arial"/>
                <w:b/>
                <w:sz w:val="23"/>
                <w:szCs w:val="23"/>
              </w:rPr>
              <w:fldChar w:fldCharType="end"/>
            </w:r>
          </w:p>
        </w:tc>
      </w:tr>
    </w:tbl>
    <w:p w:rsidR="00B767CD" w:rsidRPr="00744799" w:rsidRDefault="00B767CD" w:rsidP="00B767CD">
      <w:pPr>
        <w:spacing w:after="0" w:line="240" w:lineRule="auto"/>
        <w:jc w:val="both"/>
        <w:rPr>
          <w:rFonts w:cs="Arial"/>
          <w:b/>
          <w:sz w:val="23"/>
          <w:szCs w:val="23"/>
        </w:rPr>
      </w:pPr>
      <w:r w:rsidRPr="00744799">
        <w:rPr>
          <w:rFonts w:cs="Arial"/>
          <w:sz w:val="23"/>
          <w:szCs w:val="23"/>
        </w:rPr>
        <w:t>Conforme detalle en documentación anexa; con aplicación a la asignación presupuestaria respectiva.</w:t>
      </w:r>
    </w:p>
    <w:p w:rsidR="00B767CD" w:rsidRPr="00744799" w:rsidRDefault="00B767CD" w:rsidP="00B767CD">
      <w:pPr>
        <w:spacing w:after="0" w:line="240" w:lineRule="auto"/>
        <w:jc w:val="both"/>
        <w:rPr>
          <w:rFonts w:cs="Arial"/>
          <w:sz w:val="23"/>
          <w:szCs w:val="23"/>
        </w:rPr>
      </w:pPr>
      <w:r w:rsidRPr="00744799">
        <w:rPr>
          <w:rFonts w:cs="Arial"/>
          <w:b/>
          <w:sz w:val="23"/>
          <w:szCs w:val="23"/>
        </w:rPr>
        <w:t>7)</w:t>
      </w:r>
      <w:r w:rsidRPr="00744799">
        <w:rPr>
          <w:rFonts w:cs="Arial"/>
          <w:sz w:val="23"/>
          <w:szCs w:val="23"/>
        </w:rPr>
        <w:t xml:space="preserve"> Planilla No.05, </w:t>
      </w:r>
      <w:r w:rsidRPr="00744799">
        <w:rPr>
          <w:rFonts w:cs="Arial"/>
          <w:b/>
          <w:sz w:val="23"/>
          <w:szCs w:val="23"/>
        </w:rPr>
        <w:t>$240.00</w:t>
      </w:r>
      <w:r w:rsidRPr="00744799">
        <w:rPr>
          <w:rFonts w:cs="Arial"/>
          <w:sz w:val="23"/>
          <w:szCs w:val="23"/>
        </w:rPr>
        <w:t xml:space="preserve">, correspondiente al mes de </w:t>
      </w:r>
      <w:r w:rsidRPr="00744799">
        <w:rPr>
          <w:rFonts w:cs="Arial"/>
          <w:b/>
          <w:sz w:val="23"/>
          <w:szCs w:val="23"/>
        </w:rPr>
        <w:t>octubre/2020</w:t>
      </w:r>
      <w:r w:rsidRPr="00744799">
        <w:rPr>
          <w:rFonts w:cs="Arial"/>
          <w:sz w:val="23"/>
          <w:szCs w:val="23"/>
        </w:rPr>
        <w:t>; educadoras del programa: Mi juego mi aprendizaje, una apuesta a la educación y atención integral para la primera infancia; conforme documentación anexa, con aplicación a la asignación presupuestaria respectiva;</w:t>
      </w:r>
    </w:p>
    <w:p w:rsidR="00B767CD" w:rsidRPr="00744799" w:rsidRDefault="00B767CD" w:rsidP="00B767CD">
      <w:pPr>
        <w:spacing w:after="0" w:line="240" w:lineRule="auto"/>
        <w:jc w:val="both"/>
        <w:rPr>
          <w:rFonts w:cs="Arial"/>
          <w:sz w:val="23"/>
          <w:szCs w:val="23"/>
        </w:rPr>
      </w:pPr>
      <w:r w:rsidRPr="00744799">
        <w:rPr>
          <w:rFonts w:cs="Arial"/>
          <w:b/>
          <w:sz w:val="23"/>
          <w:szCs w:val="23"/>
        </w:rPr>
        <w:t xml:space="preserve">8) </w:t>
      </w:r>
      <w:r w:rsidRPr="00744799">
        <w:rPr>
          <w:rFonts w:cs="Arial"/>
          <w:sz w:val="23"/>
          <w:szCs w:val="23"/>
        </w:rPr>
        <w:t xml:space="preserve">MASTER EQUIPOS, S.A. DE C.V., </w:t>
      </w:r>
      <w:r w:rsidRPr="00744799">
        <w:rPr>
          <w:rFonts w:cs="Arial"/>
          <w:b/>
          <w:sz w:val="23"/>
          <w:szCs w:val="23"/>
        </w:rPr>
        <w:t>$25.00</w:t>
      </w:r>
      <w:r w:rsidRPr="00744799">
        <w:rPr>
          <w:rFonts w:cs="Arial"/>
          <w:sz w:val="23"/>
          <w:szCs w:val="23"/>
        </w:rPr>
        <w:t>, según factura No. 001020, mantenimiento de equipo en Registro del Estado Familiar; conforme detalle en documentación anexa, con aplicación a la asignación presupuestaria respectiva.</w:t>
      </w:r>
    </w:p>
    <w:p w:rsidR="00B767CD" w:rsidRPr="00744799" w:rsidRDefault="00B767CD" w:rsidP="00B767CD">
      <w:pPr>
        <w:spacing w:after="0" w:line="240" w:lineRule="auto"/>
        <w:jc w:val="both"/>
        <w:rPr>
          <w:rFonts w:cs="Arial"/>
          <w:sz w:val="23"/>
          <w:szCs w:val="23"/>
        </w:rPr>
      </w:pPr>
      <w:r w:rsidRPr="00744799">
        <w:rPr>
          <w:rFonts w:cs="Arial"/>
          <w:b/>
          <w:sz w:val="23"/>
          <w:szCs w:val="23"/>
        </w:rPr>
        <w:t xml:space="preserve">9) </w:t>
      </w:r>
      <w:r w:rsidRPr="00744799">
        <w:rPr>
          <w:rFonts w:cs="Arial"/>
          <w:sz w:val="23"/>
          <w:szCs w:val="23"/>
        </w:rPr>
        <w:t xml:space="preserve">Francisco Aquino Saldaña, Electricista, </w:t>
      </w:r>
      <w:r w:rsidRPr="00744799">
        <w:rPr>
          <w:rFonts w:cs="Arial"/>
          <w:b/>
          <w:sz w:val="23"/>
          <w:szCs w:val="23"/>
        </w:rPr>
        <w:t>$478.00</w:t>
      </w:r>
      <w:r w:rsidRPr="00744799">
        <w:rPr>
          <w:rFonts w:cs="Arial"/>
          <w:sz w:val="23"/>
          <w:szCs w:val="23"/>
        </w:rPr>
        <w:t xml:space="preserve">, mantenimiento de alumbrado público, </w:t>
      </w:r>
      <w:r w:rsidRPr="00744799">
        <w:rPr>
          <w:rFonts w:cs="Arial"/>
          <w:b/>
          <w:bCs/>
          <w:iCs/>
          <w:sz w:val="23"/>
          <w:szCs w:val="23"/>
        </w:rPr>
        <w:t>octubre - 2020</w:t>
      </w:r>
      <w:r w:rsidRPr="00744799">
        <w:rPr>
          <w:rFonts w:cs="Arial"/>
          <w:sz w:val="23"/>
          <w:szCs w:val="23"/>
        </w:rPr>
        <w:t>; conforme detalle en documentación anexa, con aplicación a la asignación presupuestaria respectiva.</w:t>
      </w:r>
    </w:p>
    <w:p w:rsidR="00B767CD" w:rsidRPr="00744799" w:rsidRDefault="00B767CD" w:rsidP="00B767CD">
      <w:pPr>
        <w:spacing w:after="0" w:line="240" w:lineRule="auto"/>
        <w:jc w:val="both"/>
        <w:rPr>
          <w:rFonts w:cs="Arial"/>
          <w:sz w:val="23"/>
          <w:szCs w:val="23"/>
        </w:rPr>
      </w:pPr>
      <w:r w:rsidRPr="00744799">
        <w:rPr>
          <w:rFonts w:cs="Arial"/>
          <w:b/>
          <w:sz w:val="23"/>
          <w:szCs w:val="23"/>
        </w:rPr>
        <w:t>10)</w:t>
      </w:r>
      <w:r w:rsidRPr="00744799">
        <w:rPr>
          <w:rFonts w:cs="Arial"/>
          <w:sz w:val="23"/>
          <w:szCs w:val="23"/>
        </w:rPr>
        <w:t xml:space="preserve"> CIMAR, S.A. DE C.V., </w:t>
      </w:r>
      <w:r w:rsidRPr="00744799">
        <w:rPr>
          <w:rFonts w:cs="Arial"/>
          <w:b/>
          <w:sz w:val="23"/>
          <w:szCs w:val="23"/>
        </w:rPr>
        <w:t>$8,962.54</w:t>
      </w:r>
      <w:r w:rsidRPr="00744799">
        <w:rPr>
          <w:rFonts w:cs="Arial"/>
          <w:sz w:val="23"/>
          <w:szCs w:val="23"/>
        </w:rPr>
        <w:t>, según factura No. 0038, por estimación No. 1 (23.60%) de ejecución del proyecto: ampliación de red de agua potable para las colonias San Luis, Bella Vista I, Bella Vista II y Las Palmeras; conforme detalle en documentación anexa, con aplicación a la asignación presupuestaria respectiva.</w:t>
      </w:r>
    </w:p>
    <w:p w:rsidR="00B767CD" w:rsidRPr="00744799" w:rsidRDefault="00B767CD" w:rsidP="00B767CD">
      <w:pPr>
        <w:spacing w:after="0" w:line="240" w:lineRule="auto"/>
        <w:jc w:val="both"/>
        <w:rPr>
          <w:rFonts w:cs="Arial"/>
          <w:sz w:val="23"/>
          <w:szCs w:val="23"/>
        </w:rPr>
      </w:pPr>
      <w:r w:rsidRPr="00744799">
        <w:rPr>
          <w:rFonts w:cs="Arial"/>
          <w:b/>
          <w:sz w:val="23"/>
          <w:szCs w:val="23"/>
        </w:rPr>
        <w:t>11)</w:t>
      </w:r>
      <w:r w:rsidRPr="00744799">
        <w:rPr>
          <w:rFonts w:cs="Arial"/>
          <w:sz w:val="23"/>
          <w:szCs w:val="23"/>
        </w:rPr>
        <w:t xml:space="preserve"> ING. MARIO EDGARDO HERRERA PEÑATE, </w:t>
      </w:r>
      <w:r w:rsidRPr="00744799">
        <w:rPr>
          <w:rFonts w:cs="Arial"/>
          <w:b/>
          <w:sz w:val="23"/>
          <w:szCs w:val="23"/>
        </w:rPr>
        <w:t>$11,606.88</w:t>
      </w:r>
      <w:r w:rsidRPr="00744799">
        <w:rPr>
          <w:rFonts w:cs="Arial"/>
          <w:sz w:val="23"/>
          <w:szCs w:val="23"/>
        </w:rPr>
        <w:t>, según factura No. 000032, por estimación No. 1 con avance del 25.76% de ejecución del proyecto “cinteado de tramo de calle hacia caserío Los Chorros, Cantón El Rodeo, Municipio de Tacuba; conforme detalle en documentación anexa, con aplicación a la asignación presupuestaria respectiva.</w:t>
      </w:r>
    </w:p>
    <w:p w:rsidR="00B767CD" w:rsidRPr="00744799" w:rsidRDefault="00B767CD" w:rsidP="00B767CD">
      <w:pPr>
        <w:spacing w:after="0" w:line="240" w:lineRule="auto"/>
        <w:jc w:val="both"/>
        <w:rPr>
          <w:rFonts w:cs="Arial"/>
          <w:sz w:val="23"/>
          <w:szCs w:val="23"/>
        </w:rPr>
      </w:pPr>
      <w:r w:rsidRPr="00744799">
        <w:rPr>
          <w:rFonts w:cs="Arial"/>
          <w:sz w:val="23"/>
          <w:szCs w:val="23"/>
        </w:rPr>
        <w:t>Repórtese a los Departamentos de Contabilidad y Tesorería Municipal, para efectos de legalidad y los respectivos pagos, de conformidad a la Ley. Comuníquese.</w:t>
      </w:r>
    </w:p>
    <w:p w:rsidR="00B767CD" w:rsidRPr="00744799" w:rsidRDefault="00B767CD" w:rsidP="00B767CD">
      <w:pPr>
        <w:spacing w:after="0" w:line="240" w:lineRule="auto"/>
        <w:jc w:val="both"/>
        <w:rPr>
          <w:rFonts w:cs="Arial"/>
          <w:sz w:val="23"/>
          <w:szCs w:val="23"/>
        </w:rPr>
      </w:pPr>
      <w:r w:rsidRPr="00744799">
        <w:rPr>
          <w:rFonts w:eastAsia="Calibri" w:cs="Arial"/>
          <w:b/>
          <w:bCs/>
          <w:sz w:val="23"/>
          <w:szCs w:val="23"/>
        </w:rPr>
        <w:t>ACUERDO No.2</w:t>
      </w:r>
      <w:r w:rsidRPr="00744799">
        <w:rPr>
          <w:rFonts w:eastAsia="Calibri" w:cs="Arial"/>
          <w:b/>
          <w:sz w:val="23"/>
          <w:szCs w:val="23"/>
        </w:rPr>
        <w:t>.</w:t>
      </w:r>
      <w:r w:rsidRPr="00744799">
        <w:rPr>
          <w:rFonts w:eastAsia="Calibri" w:cs="Arial"/>
          <w:sz w:val="23"/>
          <w:szCs w:val="23"/>
        </w:rPr>
        <w:t>El</w:t>
      </w:r>
      <w:r w:rsidRPr="00744799">
        <w:rPr>
          <w:rFonts w:cs="Arial"/>
          <w:sz w:val="23"/>
          <w:szCs w:val="23"/>
        </w:rPr>
        <w:t>Concejo, en uso de sus facultades conferidas por el Código Municipal; ACUERDA: Autorizar a la Jefa del Registro del Estado Familiar, para que proceda a la reposición de asientos de partidas de nacimiento de las personas siguientes:</w:t>
      </w:r>
    </w:p>
    <w:tbl>
      <w:tblPr>
        <w:tblStyle w:val="Tablaconcuadrcula"/>
        <w:tblW w:w="0" w:type="auto"/>
        <w:tblInd w:w="108" w:type="dxa"/>
        <w:tblLook w:val="04A0"/>
      </w:tblPr>
      <w:tblGrid>
        <w:gridCol w:w="9923"/>
      </w:tblGrid>
      <w:tr w:rsidR="00B767CD" w:rsidRPr="00744799" w:rsidTr="00F8360D">
        <w:tc>
          <w:tcPr>
            <w:tcW w:w="9923" w:type="dxa"/>
          </w:tcPr>
          <w:p w:rsidR="00B767CD" w:rsidRPr="00744799" w:rsidRDefault="00B767CD" w:rsidP="00B767CD">
            <w:pPr>
              <w:pStyle w:val="Prrafodelista"/>
              <w:numPr>
                <w:ilvl w:val="0"/>
                <w:numId w:val="1"/>
              </w:numPr>
              <w:ind w:left="318" w:hanging="318"/>
              <w:jc w:val="both"/>
              <w:rPr>
                <w:rFonts w:cs="Arial"/>
                <w:sz w:val="23"/>
                <w:szCs w:val="23"/>
              </w:rPr>
            </w:pPr>
            <w:r w:rsidRPr="00744799">
              <w:rPr>
                <w:rFonts w:cs="Arial"/>
                <w:b/>
                <w:sz w:val="23"/>
                <w:szCs w:val="23"/>
              </w:rPr>
              <w:t>NORMA MARISELA GALICIA GARCIA</w:t>
            </w:r>
            <w:r w:rsidRPr="00744799">
              <w:rPr>
                <w:rFonts w:cs="Arial"/>
                <w:sz w:val="23"/>
                <w:szCs w:val="23"/>
              </w:rPr>
              <w:t>, partida de nacimiento No.</w:t>
            </w:r>
            <w:r w:rsidRPr="00744799">
              <w:rPr>
                <w:rFonts w:cs="Arial"/>
                <w:b/>
                <w:sz w:val="23"/>
                <w:szCs w:val="23"/>
              </w:rPr>
              <w:t>661</w:t>
            </w:r>
            <w:r w:rsidRPr="00744799">
              <w:rPr>
                <w:rFonts w:cs="Arial"/>
                <w:sz w:val="23"/>
                <w:szCs w:val="23"/>
              </w:rPr>
              <w:t xml:space="preserve">, páginas </w:t>
            </w:r>
            <w:r w:rsidRPr="00744799">
              <w:rPr>
                <w:rFonts w:cs="Arial"/>
                <w:b/>
                <w:sz w:val="23"/>
                <w:szCs w:val="23"/>
              </w:rPr>
              <w:t>309/310</w:t>
            </w:r>
            <w:r w:rsidRPr="00744799">
              <w:rPr>
                <w:rFonts w:cs="Arial"/>
                <w:sz w:val="23"/>
                <w:szCs w:val="23"/>
              </w:rPr>
              <w:t xml:space="preserve">, del Libro </w:t>
            </w:r>
            <w:r w:rsidRPr="00744799">
              <w:rPr>
                <w:rFonts w:cs="Arial"/>
                <w:b/>
                <w:sz w:val="23"/>
                <w:szCs w:val="23"/>
              </w:rPr>
              <w:t>1</w:t>
            </w:r>
            <w:r w:rsidRPr="00744799">
              <w:rPr>
                <w:rFonts w:cs="Arial"/>
                <w:sz w:val="23"/>
                <w:szCs w:val="23"/>
              </w:rPr>
              <w:t xml:space="preserve">, año </w:t>
            </w:r>
            <w:r w:rsidRPr="00744799">
              <w:rPr>
                <w:rFonts w:cs="Arial"/>
                <w:b/>
                <w:sz w:val="23"/>
                <w:szCs w:val="23"/>
              </w:rPr>
              <w:t>1972</w:t>
            </w:r>
            <w:r w:rsidRPr="00744799">
              <w:rPr>
                <w:rFonts w:cs="Arial"/>
                <w:sz w:val="23"/>
                <w:szCs w:val="23"/>
              </w:rPr>
              <w:t>, por haber comprobado el estado de deterioro parcial de la partida mencionada</w:t>
            </w:r>
          </w:p>
        </w:tc>
      </w:tr>
      <w:tr w:rsidR="00B767CD" w:rsidRPr="00744799" w:rsidTr="00F8360D">
        <w:tc>
          <w:tcPr>
            <w:tcW w:w="9923" w:type="dxa"/>
          </w:tcPr>
          <w:p w:rsidR="00B767CD" w:rsidRPr="00744799" w:rsidRDefault="00B767CD" w:rsidP="00B767CD">
            <w:pPr>
              <w:pStyle w:val="Prrafodelista"/>
              <w:numPr>
                <w:ilvl w:val="0"/>
                <w:numId w:val="1"/>
              </w:numPr>
              <w:ind w:left="318" w:hanging="318"/>
              <w:jc w:val="both"/>
              <w:rPr>
                <w:rFonts w:cs="Arial"/>
                <w:b/>
                <w:sz w:val="23"/>
                <w:szCs w:val="23"/>
              </w:rPr>
            </w:pPr>
            <w:r w:rsidRPr="00744799">
              <w:rPr>
                <w:rFonts w:cs="Arial"/>
                <w:b/>
                <w:sz w:val="23"/>
                <w:szCs w:val="23"/>
              </w:rPr>
              <w:t>OVIDIO GALICIA GUZMAN</w:t>
            </w:r>
            <w:r w:rsidRPr="00744799">
              <w:rPr>
                <w:rFonts w:cs="Arial"/>
                <w:sz w:val="23"/>
                <w:szCs w:val="23"/>
              </w:rPr>
              <w:t>, partida de nacimiento No.</w:t>
            </w:r>
            <w:r w:rsidRPr="00744799">
              <w:rPr>
                <w:rFonts w:cs="Arial"/>
                <w:b/>
                <w:sz w:val="23"/>
                <w:szCs w:val="23"/>
              </w:rPr>
              <w:t>264</w:t>
            </w:r>
            <w:r w:rsidRPr="00744799">
              <w:rPr>
                <w:rFonts w:cs="Arial"/>
                <w:sz w:val="23"/>
                <w:szCs w:val="23"/>
              </w:rPr>
              <w:t xml:space="preserve">, páginas </w:t>
            </w:r>
            <w:r w:rsidRPr="00744799">
              <w:rPr>
                <w:rFonts w:cs="Arial"/>
                <w:b/>
                <w:sz w:val="23"/>
                <w:szCs w:val="23"/>
              </w:rPr>
              <w:t>317/318</w:t>
            </w:r>
            <w:r w:rsidRPr="00744799">
              <w:rPr>
                <w:rFonts w:cs="Arial"/>
                <w:sz w:val="23"/>
                <w:szCs w:val="23"/>
              </w:rPr>
              <w:t xml:space="preserve">, del Libro </w:t>
            </w:r>
            <w:r w:rsidRPr="00744799">
              <w:rPr>
                <w:rFonts w:cs="Arial"/>
                <w:b/>
                <w:sz w:val="23"/>
                <w:szCs w:val="23"/>
              </w:rPr>
              <w:t>1</w:t>
            </w:r>
            <w:r w:rsidRPr="00744799">
              <w:rPr>
                <w:rFonts w:cs="Arial"/>
                <w:sz w:val="23"/>
                <w:szCs w:val="23"/>
              </w:rPr>
              <w:t xml:space="preserve">, año </w:t>
            </w:r>
            <w:r w:rsidRPr="00744799">
              <w:rPr>
                <w:rFonts w:cs="Arial"/>
                <w:b/>
                <w:sz w:val="23"/>
                <w:szCs w:val="23"/>
              </w:rPr>
              <w:t>1954</w:t>
            </w:r>
            <w:r w:rsidRPr="00744799">
              <w:rPr>
                <w:rFonts w:cs="Arial"/>
                <w:sz w:val="23"/>
                <w:szCs w:val="23"/>
              </w:rPr>
              <w:t>, por haber comprobado el estado de deterioro parcial de la partida mencionada</w:t>
            </w:r>
          </w:p>
        </w:tc>
      </w:tr>
    </w:tbl>
    <w:p w:rsidR="00B767CD" w:rsidRPr="00744799" w:rsidRDefault="00B767CD" w:rsidP="00B767CD">
      <w:pPr>
        <w:spacing w:after="0" w:line="240" w:lineRule="auto"/>
        <w:jc w:val="both"/>
        <w:rPr>
          <w:rFonts w:cs="Arial"/>
          <w:sz w:val="23"/>
          <w:szCs w:val="23"/>
        </w:rPr>
      </w:pPr>
      <w:r w:rsidRPr="00744799">
        <w:rPr>
          <w:rFonts w:cs="Arial"/>
          <w:sz w:val="23"/>
          <w:szCs w:val="23"/>
        </w:rPr>
        <w:t>Efectúese reposición de conformidad a los Arts. 8 y 16 de la Ley de Reposiciones de Libros de Partidas del Registro Civil y Arts. 55, 56 y 57 de la Ley transitoria del Registro del Estado Familiar y de los Regímenes Patrimoniales del Matrimonio. Comuníquese.</w:t>
      </w:r>
    </w:p>
    <w:p w:rsidR="00B767CD" w:rsidRPr="00744799" w:rsidRDefault="00B767CD" w:rsidP="00B767CD">
      <w:pPr>
        <w:spacing w:after="0" w:line="240" w:lineRule="auto"/>
        <w:jc w:val="both"/>
        <w:rPr>
          <w:rFonts w:cs="Arial"/>
          <w:sz w:val="23"/>
          <w:szCs w:val="23"/>
        </w:rPr>
      </w:pPr>
      <w:r w:rsidRPr="00744799">
        <w:rPr>
          <w:rFonts w:eastAsia="Calibri" w:cs="Arial"/>
          <w:b/>
          <w:bCs/>
          <w:sz w:val="23"/>
          <w:szCs w:val="23"/>
        </w:rPr>
        <w:t>ACUERDO No.3</w:t>
      </w:r>
      <w:r w:rsidRPr="00744799">
        <w:rPr>
          <w:rFonts w:eastAsia="Calibri" w:cs="Arial"/>
          <w:b/>
          <w:sz w:val="23"/>
          <w:szCs w:val="23"/>
        </w:rPr>
        <w:t>.</w:t>
      </w:r>
      <w:r w:rsidRPr="00744799">
        <w:rPr>
          <w:rFonts w:eastAsia="Calibri" w:cs="Arial"/>
          <w:sz w:val="23"/>
          <w:szCs w:val="23"/>
        </w:rPr>
        <w:t xml:space="preserve">En base a las facultades legales que le confiere el Código Municipal, y vista la solicitud presentada por el coordinador y promotores de la Unidad de Salud, considerando que existe la necesidad de realizar una ampliación en las instalaciones para la atención a los usuarios, y así poder guardar el distanciamiento social en un espacio con ventilación, éste Concejo; ACUERDA: Aprobar la solicitud presentada y brindar el apoyo a la Unidad de Salud, consistente en la compra de materiales para la ampliación de las instalaciones </w:t>
      </w:r>
      <w:r w:rsidRPr="00744799">
        <w:rPr>
          <w:rFonts w:eastAsia="Calibri" w:cs="Arial"/>
          <w:b/>
          <w:sz w:val="23"/>
          <w:szCs w:val="23"/>
        </w:rPr>
        <w:t>(4 docenas de lámina, 26 polines C, 110 pines de alambre, 18 dados de 20, 3.5 metros de arena, 3.5 metros de grava y 27 bolsas de cemento)</w:t>
      </w:r>
      <w:r w:rsidRPr="00744799">
        <w:rPr>
          <w:rFonts w:eastAsia="Calibri" w:cs="Arial"/>
          <w:sz w:val="23"/>
          <w:szCs w:val="23"/>
        </w:rPr>
        <w:t xml:space="preserve"> hasta por un monto de </w:t>
      </w:r>
      <w:r w:rsidRPr="00744799">
        <w:rPr>
          <w:rFonts w:eastAsia="Calibri" w:cs="Arial"/>
          <w:b/>
          <w:sz w:val="23"/>
          <w:szCs w:val="23"/>
        </w:rPr>
        <w:t>un mil doscientos quince 10/100 dólares ($1,215.10)</w:t>
      </w:r>
      <w:r w:rsidRPr="00744799">
        <w:rPr>
          <w:rFonts w:eastAsia="Calibri" w:cs="Arial"/>
          <w:sz w:val="23"/>
          <w:szCs w:val="23"/>
        </w:rPr>
        <w:t>, autorizando al Tesorero Municipal para que de la cuenta corriente del FODES 75%  realice las erogaciones correspondientes, así mismo a la unidad financiera para efectuar el ajuste presupuestario, tomando del específico 616-99. Obras de infraestructura diversas y trasladando al objeto específico correspondiente. Comuníquese.</w:t>
      </w:r>
    </w:p>
    <w:p w:rsidR="00B767CD" w:rsidRPr="00744799" w:rsidRDefault="00B767CD" w:rsidP="00B767CD">
      <w:pPr>
        <w:spacing w:after="0" w:line="240" w:lineRule="auto"/>
        <w:jc w:val="both"/>
        <w:rPr>
          <w:rFonts w:eastAsia="Calibri" w:cs="Arial"/>
          <w:sz w:val="23"/>
          <w:szCs w:val="23"/>
        </w:rPr>
      </w:pPr>
      <w:r w:rsidRPr="00744799">
        <w:rPr>
          <w:rFonts w:eastAsia="Calibri" w:cs="Arial"/>
          <w:b/>
          <w:bCs/>
          <w:sz w:val="23"/>
          <w:szCs w:val="23"/>
        </w:rPr>
        <w:t>ACUERDO No.4</w:t>
      </w:r>
      <w:r w:rsidRPr="00744799">
        <w:rPr>
          <w:rFonts w:eastAsia="Calibri" w:cs="Arial"/>
          <w:b/>
          <w:sz w:val="23"/>
          <w:szCs w:val="23"/>
        </w:rPr>
        <w:t>.</w:t>
      </w:r>
      <w:r w:rsidRPr="00744799">
        <w:rPr>
          <w:rFonts w:eastAsia="Calibri" w:cs="Arial"/>
          <w:sz w:val="23"/>
          <w:szCs w:val="23"/>
        </w:rPr>
        <w:t xml:space="preserve">En base a las facultades legales que le confiere el código municipal y lo establecido en el artículo 30 numeral 18 artículo 138 y 139; éste Concejo; ACUERDA: Autorizar la compra del inmueble de 500 metros cuadrados, matrícula 15002641-00000 situado en 1ª Av. </w:t>
      </w:r>
      <w:proofErr w:type="spellStart"/>
      <w:r w:rsidRPr="00744799">
        <w:rPr>
          <w:rFonts w:eastAsia="Calibri" w:cs="Arial"/>
          <w:sz w:val="23"/>
          <w:szCs w:val="23"/>
        </w:rPr>
        <w:t>Nte</w:t>
      </w:r>
      <w:proofErr w:type="spellEnd"/>
      <w:r w:rsidRPr="00744799">
        <w:rPr>
          <w:rFonts w:eastAsia="Calibri" w:cs="Arial"/>
          <w:sz w:val="23"/>
          <w:szCs w:val="23"/>
        </w:rPr>
        <w:t xml:space="preserve">., y 1ª Calle Pte. Barrio El Centro, propiedad del señor: </w:t>
      </w:r>
      <w:r w:rsidRPr="00744799">
        <w:rPr>
          <w:rFonts w:eastAsia="Calibri" w:cs="Arial"/>
          <w:b/>
          <w:sz w:val="23"/>
          <w:szCs w:val="23"/>
        </w:rPr>
        <w:t>JUAN ANTONIO VILLACORTA DUARTE</w:t>
      </w:r>
      <w:r w:rsidRPr="00744799">
        <w:rPr>
          <w:rFonts w:eastAsia="Calibri" w:cs="Arial"/>
          <w:sz w:val="23"/>
          <w:szCs w:val="23"/>
        </w:rPr>
        <w:t xml:space="preserve">, por un valor de </w:t>
      </w:r>
      <w:r w:rsidRPr="00744799">
        <w:rPr>
          <w:rFonts w:eastAsia="Calibri" w:cs="Arial"/>
          <w:b/>
          <w:sz w:val="23"/>
          <w:szCs w:val="23"/>
        </w:rPr>
        <w:t>treinta y un mil quinientos 00/100 dólares ($31,500.00)</w:t>
      </w:r>
      <w:r w:rsidRPr="00744799">
        <w:rPr>
          <w:rFonts w:eastAsia="Calibri" w:cs="Arial"/>
          <w:sz w:val="23"/>
          <w:szCs w:val="23"/>
        </w:rPr>
        <w:t>, fuente de recursos FODES 75%, con el fin de realizar obras de mitigación y futuras acciones de beneficio a la población, se autoriza al Lic. Luis Carlos Milla García, para que firme el documento privado respectivo y al señor Tesorero Municipal efectuar el pago correspondiente. Comuníquese.</w:t>
      </w:r>
    </w:p>
    <w:p w:rsidR="00B767CD" w:rsidRPr="00744799" w:rsidRDefault="00B767CD" w:rsidP="00B767CD">
      <w:pPr>
        <w:tabs>
          <w:tab w:val="left" w:pos="993"/>
        </w:tabs>
        <w:spacing w:after="0" w:line="240" w:lineRule="auto"/>
        <w:jc w:val="both"/>
        <w:rPr>
          <w:rFonts w:eastAsia="Times New Roman" w:cs="Arial"/>
          <w:b/>
          <w:bCs/>
          <w:sz w:val="23"/>
          <w:szCs w:val="23"/>
        </w:rPr>
      </w:pPr>
      <w:r w:rsidRPr="00744799">
        <w:rPr>
          <w:rFonts w:eastAsia="Times New Roman" w:cs="Arial"/>
          <w:b/>
          <w:bCs/>
          <w:sz w:val="23"/>
          <w:szCs w:val="23"/>
        </w:rPr>
        <w:t>ACUERDO No.5</w:t>
      </w:r>
      <w:r w:rsidRPr="00744799">
        <w:rPr>
          <w:rFonts w:eastAsia="Times New Roman" w:cs="Arial"/>
          <w:b/>
          <w:sz w:val="23"/>
          <w:szCs w:val="23"/>
        </w:rPr>
        <w:t>.</w:t>
      </w:r>
      <w:r w:rsidRPr="00744799">
        <w:rPr>
          <w:rFonts w:cs="Arial"/>
          <w:sz w:val="23"/>
          <w:szCs w:val="23"/>
        </w:rPr>
        <w:t xml:space="preserve">El Concejo, en uso de sus facultades legales conferidas por el Código Municipal y la LACAP; ACUERDA: Adjudicar la REALIZACIÓN del proyecto: </w:t>
      </w:r>
      <w:r w:rsidRPr="00744799">
        <w:rPr>
          <w:rFonts w:cs="Arial"/>
          <w:b/>
          <w:sz w:val="23"/>
          <w:szCs w:val="23"/>
        </w:rPr>
        <w:t xml:space="preserve">MEJORAMIENTO DE TRAMOS DE CALLE DESDE EL DESVÍO DEL CASERÍO LOS JIMÉNEZ Y ABAJO DE CENTRO ESCOLAR LOS ORANTES, SOBRE CALLE HACIA EL PALMO REAL, </w:t>
      </w:r>
      <w:r w:rsidRPr="00744799">
        <w:rPr>
          <w:rFonts w:cs="Arial"/>
          <w:b/>
          <w:sz w:val="23"/>
          <w:szCs w:val="23"/>
        </w:rPr>
        <w:lastRenderedPageBreak/>
        <w:t>FRENTE A FINCA SAN CARLOS, CANTÓN EL SINCUYO, MUNICIPIO DE TACUBA</w:t>
      </w:r>
      <w:r w:rsidRPr="00744799">
        <w:rPr>
          <w:rFonts w:cs="Arial"/>
          <w:sz w:val="23"/>
          <w:szCs w:val="23"/>
        </w:rPr>
        <w:t xml:space="preserve">; a la Empresa </w:t>
      </w:r>
      <w:r w:rsidRPr="00744799">
        <w:rPr>
          <w:rFonts w:cs="Arial"/>
          <w:b/>
          <w:sz w:val="23"/>
          <w:szCs w:val="23"/>
        </w:rPr>
        <w:t>GIDESA, S.A. DE C.V.</w:t>
      </w:r>
      <w:r w:rsidRPr="00744799">
        <w:rPr>
          <w:rFonts w:cs="Arial"/>
          <w:sz w:val="23"/>
          <w:szCs w:val="23"/>
        </w:rPr>
        <w:t xml:space="preserve">, por presentar la oferta más económica para los intereses de la Municipalidad, por el monto de </w:t>
      </w:r>
      <w:r w:rsidRPr="00744799">
        <w:rPr>
          <w:rFonts w:cs="Arial"/>
          <w:b/>
          <w:sz w:val="23"/>
          <w:szCs w:val="23"/>
        </w:rPr>
        <w:t>cuarenta y siete mil seiscientos nueve 89/100 dólares ($47,609.89)</w:t>
      </w:r>
      <w:r w:rsidRPr="00744799">
        <w:rPr>
          <w:rFonts w:cs="Arial"/>
          <w:sz w:val="23"/>
          <w:szCs w:val="23"/>
        </w:rPr>
        <w:t>. Autorizase al Señor Alcalde Municipal Lic. Luis Carlos Milla García, para que formalice el documento de contrato con el representante legal de dicha empresa, con quien este concejo no tiene vínculos de parentesco. Comuníquese.</w:t>
      </w:r>
    </w:p>
    <w:p w:rsidR="00B767CD" w:rsidRPr="00744799" w:rsidRDefault="00B767CD" w:rsidP="00B767CD">
      <w:pPr>
        <w:spacing w:after="0" w:line="240" w:lineRule="auto"/>
        <w:jc w:val="both"/>
        <w:rPr>
          <w:rFonts w:cs="Arial"/>
          <w:sz w:val="23"/>
          <w:szCs w:val="23"/>
        </w:rPr>
      </w:pPr>
      <w:r w:rsidRPr="00744799">
        <w:rPr>
          <w:rFonts w:eastAsia="Times New Roman" w:cs="Arial"/>
          <w:b/>
          <w:bCs/>
          <w:sz w:val="23"/>
          <w:szCs w:val="23"/>
        </w:rPr>
        <w:t>ACUERDO No.6</w:t>
      </w:r>
      <w:r w:rsidRPr="00744799">
        <w:rPr>
          <w:rFonts w:eastAsia="Times New Roman" w:cs="Arial"/>
          <w:b/>
          <w:sz w:val="23"/>
          <w:szCs w:val="23"/>
        </w:rPr>
        <w:t>.</w:t>
      </w:r>
      <w:r w:rsidRPr="00744799">
        <w:rPr>
          <w:rFonts w:cs="Arial"/>
          <w:sz w:val="23"/>
          <w:szCs w:val="23"/>
        </w:rPr>
        <w:t xml:space="preserve">El Concejo, en uso de sus facultades legales conferidas por el Código Municipal y la LACAP; ACUERDA: Adjudicar los servicios de SUPERVISIÓN del proyecto: </w:t>
      </w:r>
      <w:r w:rsidRPr="00744799">
        <w:rPr>
          <w:rFonts w:cs="Arial"/>
          <w:b/>
          <w:sz w:val="23"/>
          <w:szCs w:val="23"/>
        </w:rPr>
        <w:t>MEJORAMIENTO DE TRAMOS DE CALLE DESDE EL DESVÍO DEL CASERÍO LOS JIMÉNEZ Y ABAJO DE CENTRO ESCOLAR LOS ORANTES, SOBRE CALLE HACIA EL PALMO REAL, FRENTE A FINCA SAN CARLOS, CANTÓN EL SINCUYO, MUNICIPIO DE TACUBA</w:t>
      </w:r>
      <w:r w:rsidRPr="00744799">
        <w:rPr>
          <w:rFonts w:cs="Arial"/>
          <w:sz w:val="23"/>
          <w:szCs w:val="23"/>
        </w:rPr>
        <w:t xml:space="preserve">; al Ingeniero </w:t>
      </w:r>
      <w:r w:rsidRPr="00744799">
        <w:rPr>
          <w:rFonts w:cs="Arial"/>
          <w:b/>
          <w:sz w:val="23"/>
          <w:szCs w:val="23"/>
        </w:rPr>
        <w:t>MARLON RODOLFO GUEVARA PALMA</w:t>
      </w:r>
      <w:r w:rsidRPr="00744799">
        <w:rPr>
          <w:rFonts w:cs="Arial"/>
          <w:sz w:val="23"/>
          <w:szCs w:val="23"/>
        </w:rPr>
        <w:t xml:space="preserve">, por presentar la oferta más económica para los intereses de la Municipalidad, por el monto de </w:t>
      </w:r>
      <w:r w:rsidRPr="00744799">
        <w:rPr>
          <w:rFonts w:cs="Arial"/>
          <w:b/>
          <w:sz w:val="23"/>
          <w:szCs w:val="23"/>
        </w:rPr>
        <w:t>tres doscientos cincuenta mil 00/100 dólares ($3,250.00)</w:t>
      </w:r>
      <w:r w:rsidRPr="00744799">
        <w:rPr>
          <w:rFonts w:cs="Arial"/>
          <w:sz w:val="23"/>
          <w:szCs w:val="23"/>
        </w:rPr>
        <w:t>. Autorizase al Señor Alcalde Municipal Lic. Luis Carlos Milla García, para que formalice el respectivo documento de contrato con el referido profesional, con quien este concejo no tiene vínculos de parentesco. Comuníquese.</w:t>
      </w:r>
    </w:p>
    <w:p w:rsidR="00B767CD" w:rsidRPr="00744799" w:rsidRDefault="00B767CD" w:rsidP="00B767CD">
      <w:pPr>
        <w:tabs>
          <w:tab w:val="left" w:pos="993"/>
        </w:tabs>
        <w:spacing w:after="0" w:line="240" w:lineRule="auto"/>
        <w:jc w:val="both"/>
        <w:rPr>
          <w:rFonts w:eastAsia="Times New Roman" w:cs="Arial"/>
          <w:b/>
          <w:bCs/>
          <w:sz w:val="23"/>
          <w:szCs w:val="23"/>
        </w:rPr>
      </w:pPr>
      <w:r w:rsidRPr="00744799">
        <w:rPr>
          <w:rFonts w:eastAsia="Times New Roman" w:cs="Arial"/>
          <w:b/>
          <w:bCs/>
          <w:sz w:val="23"/>
          <w:szCs w:val="23"/>
        </w:rPr>
        <w:t>ACUERDO No.7</w:t>
      </w:r>
      <w:r w:rsidRPr="00744799">
        <w:rPr>
          <w:rFonts w:eastAsia="Times New Roman" w:cs="Arial"/>
          <w:b/>
          <w:sz w:val="23"/>
          <w:szCs w:val="23"/>
        </w:rPr>
        <w:t>.</w:t>
      </w:r>
      <w:r w:rsidRPr="00744799">
        <w:rPr>
          <w:rFonts w:cs="Arial"/>
          <w:sz w:val="23"/>
          <w:szCs w:val="23"/>
        </w:rPr>
        <w:t xml:space="preserve">El Concejo, en uso de sus facultades legales conferidas por el Código Municipal y la LACAP; ACUERDA: Adjudicar la REALIZACIÓN del proyecto: </w:t>
      </w:r>
      <w:r w:rsidRPr="00744799">
        <w:rPr>
          <w:rFonts w:eastAsia="Times New Roman" w:cs="Arial"/>
          <w:b/>
          <w:bCs/>
          <w:sz w:val="23"/>
          <w:szCs w:val="23"/>
        </w:rPr>
        <w:t>Balastado de calle, Caserío Los Cerritos, Cantón La Puerta, Municipio de Tacuba</w:t>
      </w:r>
      <w:r w:rsidRPr="00744799">
        <w:rPr>
          <w:rFonts w:cs="Arial"/>
          <w:b/>
          <w:sz w:val="23"/>
          <w:szCs w:val="23"/>
        </w:rPr>
        <w:t>, Departamento de Ahuachapán</w:t>
      </w:r>
      <w:r w:rsidRPr="00744799">
        <w:rPr>
          <w:rFonts w:cs="Arial"/>
          <w:sz w:val="23"/>
          <w:szCs w:val="23"/>
        </w:rPr>
        <w:t xml:space="preserve">; a la Empresa </w:t>
      </w:r>
      <w:r w:rsidRPr="00744799">
        <w:rPr>
          <w:rFonts w:cs="Arial"/>
          <w:b/>
          <w:sz w:val="23"/>
          <w:szCs w:val="23"/>
        </w:rPr>
        <w:t>GRUPO CIMEX, S.A. DE C.V.</w:t>
      </w:r>
      <w:r w:rsidRPr="00744799">
        <w:rPr>
          <w:rFonts w:cs="Arial"/>
          <w:sz w:val="23"/>
          <w:szCs w:val="23"/>
        </w:rPr>
        <w:t xml:space="preserve">, por presentar la oferta más económica para los intereses de la Municipalidad, por el monto de </w:t>
      </w:r>
      <w:r w:rsidRPr="00744799">
        <w:rPr>
          <w:rFonts w:cs="Arial"/>
          <w:b/>
          <w:sz w:val="23"/>
          <w:szCs w:val="23"/>
        </w:rPr>
        <w:t>dieciocho mil ochocientos setenta y cinco 58/100 dólares ($18,875.58)</w:t>
      </w:r>
      <w:r w:rsidRPr="00744799">
        <w:rPr>
          <w:rFonts w:cs="Arial"/>
          <w:sz w:val="23"/>
          <w:szCs w:val="23"/>
        </w:rPr>
        <w:t>. Autorizase al Señor Alcalde Municipal Lic. Luis Carlos Milla García, para que formalice el documento de contrato con el representante legal de dicha empresa, con quien este concejo no tiene vínculos de parentesco. Comuníquese.</w:t>
      </w:r>
    </w:p>
    <w:p w:rsidR="00B767CD" w:rsidRPr="00744799" w:rsidRDefault="00B767CD" w:rsidP="00B767CD">
      <w:pPr>
        <w:spacing w:after="0" w:line="240" w:lineRule="auto"/>
        <w:jc w:val="both"/>
        <w:rPr>
          <w:rFonts w:cs="Arial"/>
          <w:sz w:val="23"/>
          <w:szCs w:val="23"/>
        </w:rPr>
      </w:pPr>
      <w:r w:rsidRPr="00744799">
        <w:rPr>
          <w:rFonts w:eastAsia="Times New Roman" w:cs="Arial"/>
          <w:b/>
          <w:bCs/>
          <w:sz w:val="23"/>
          <w:szCs w:val="23"/>
        </w:rPr>
        <w:t>ACUERDO No.8</w:t>
      </w:r>
      <w:r w:rsidRPr="00744799">
        <w:rPr>
          <w:rFonts w:eastAsia="Times New Roman" w:cs="Arial"/>
          <w:b/>
          <w:sz w:val="23"/>
          <w:szCs w:val="23"/>
        </w:rPr>
        <w:t>.</w:t>
      </w:r>
      <w:r w:rsidRPr="00744799">
        <w:rPr>
          <w:rFonts w:cs="Arial"/>
          <w:sz w:val="23"/>
          <w:szCs w:val="23"/>
        </w:rPr>
        <w:t xml:space="preserve">El Concejo, en uso de sus facultades legales conferidas por el Código Municipal y la LACAP; ACUERDA: Adjudicar los servicios de SUPERVISIÓN del proyecto: </w:t>
      </w:r>
      <w:r w:rsidRPr="00744799">
        <w:rPr>
          <w:rFonts w:eastAsia="Times New Roman" w:cs="Arial"/>
          <w:b/>
          <w:bCs/>
          <w:sz w:val="23"/>
          <w:szCs w:val="23"/>
        </w:rPr>
        <w:t>Balastado de calle, Caserío Los Cerritos, Cantón La Puerta, Municipio de Tacuba</w:t>
      </w:r>
      <w:r w:rsidRPr="00744799">
        <w:rPr>
          <w:rFonts w:cs="Arial"/>
          <w:b/>
          <w:sz w:val="23"/>
          <w:szCs w:val="23"/>
        </w:rPr>
        <w:t>, Departamento de Ahuachapán</w:t>
      </w:r>
      <w:r w:rsidRPr="00744799">
        <w:rPr>
          <w:rFonts w:cs="Arial"/>
          <w:sz w:val="23"/>
          <w:szCs w:val="23"/>
        </w:rPr>
        <w:t xml:space="preserve">; al Arquitecto </w:t>
      </w:r>
      <w:r w:rsidRPr="00744799">
        <w:rPr>
          <w:rFonts w:cs="Arial"/>
          <w:b/>
          <w:sz w:val="23"/>
          <w:szCs w:val="23"/>
        </w:rPr>
        <w:t>JOSE ROBERTO SALINAS SANDOVAL</w:t>
      </w:r>
      <w:r w:rsidRPr="00744799">
        <w:rPr>
          <w:rFonts w:cs="Arial"/>
          <w:sz w:val="23"/>
          <w:szCs w:val="23"/>
        </w:rPr>
        <w:t xml:space="preserve">, por presentar la oferta más económica para los intereses de la Municipalidad, por el monto de </w:t>
      </w:r>
      <w:r w:rsidRPr="00744799">
        <w:rPr>
          <w:rFonts w:cs="Arial"/>
          <w:b/>
          <w:sz w:val="23"/>
          <w:szCs w:val="23"/>
        </w:rPr>
        <w:t>un mil ciento cincuenta mil 00/100 dólares ($1,150.00)</w:t>
      </w:r>
      <w:r w:rsidRPr="00744799">
        <w:rPr>
          <w:rFonts w:cs="Arial"/>
          <w:sz w:val="23"/>
          <w:szCs w:val="23"/>
        </w:rPr>
        <w:t>. Autorizase al Señor Alcalde Municipal Lic. Luis Carlos Milla García, para que formalice el respectivo documento de contrato con el referido profesional, con quien este concejo no tiene vínculos de parentesco. Comuníquese.</w:t>
      </w:r>
    </w:p>
    <w:p w:rsidR="00B767CD" w:rsidRPr="00744799" w:rsidRDefault="00B767CD" w:rsidP="00B767CD">
      <w:pPr>
        <w:spacing w:after="0" w:line="240" w:lineRule="auto"/>
        <w:jc w:val="both"/>
        <w:rPr>
          <w:rFonts w:cs="Arial"/>
          <w:sz w:val="23"/>
          <w:szCs w:val="23"/>
        </w:rPr>
      </w:pPr>
      <w:r w:rsidRPr="00744799">
        <w:rPr>
          <w:rFonts w:eastAsia="Times New Roman" w:cs="Arial"/>
          <w:b/>
          <w:bCs/>
          <w:sz w:val="23"/>
          <w:szCs w:val="23"/>
        </w:rPr>
        <w:t>ACUERDO No.9</w:t>
      </w:r>
      <w:r w:rsidRPr="00744799">
        <w:rPr>
          <w:rFonts w:eastAsia="Times New Roman" w:cs="Arial"/>
          <w:b/>
          <w:sz w:val="23"/>
          <w:szCs w:val="23"/>
        </w:rPr>
        <w:t>.</w:t>
      </w:r>
      <w:r w:rsidRPr="00744799">
        <w:rPr>
          <w:rFonts w:cs="Arial"/>
          <w:sz w:val="23"/>
          <w:szCs w:val="23"/>
        </w:rPr>
        <w:t xml:space="preserve">El Concejo, en uso de sus facultades legales conferidas por el Código Municipal; ACUERDA: Aperturar una cuenta corriente en el </w:t>
      </w:r>
      <w:r w:rsidRPr="00744799">
        <w:rPr>
          <w:rFonts w:cs="Arial"/>
          <w:b/>
          <w:sz w:val="23"/>
          <w:szCs w:val="23"/>
        </w:rPr>
        <w:t>BANCO HIPOTECARIO DE EL SALVADOR, S.A.</w:t>
      </w:r>
      <w:r w:rsidRPr="00744799">
        <w:rPr>
          <w:rFonts w:cs="Arial"/>
          <w:sz w:val="23"/>
          <w:szCs w:val="23"/>
        </w:rPr>
        <w:t xml:space="preserve">, cancelando el valor de la chequera con fondos del la Cuenta Corriente que se denomina FONDO COMÚN MUNICIPAL, No.00300110297, para el pago del proyecto: </w:t>
      </w:r>
      <w:r w:rsidRPr="00744799">
        <w:rPr>
          <w:rFonts w:eastAsia="Times New Roman" w:cs="Arial"/>
          <w:b/>
          <w:bCs/>
          <w:sz w:val="23"/>
          <w:szCs w:val="23"/>
        </w:rPr>
        <w:t>BALASTADO DE CALLE CASERIO LOS CERRITOS, CANTON LA PUERTA, MUNICIPIO DE TACUBA</w:t>
      </w:r>
      <w:r w:rsidRPr="00744799">
        <w:rPr>
          <w:rFonts w:cs="Arial"/>
          <w:sz w:val="23"/>
          <w:szCs w:val="23"/>
        </w:rPr>
        <w:t xml:space="preserve">, transfiriendo la cantidad de </w:t>
      </w:r>
      <w:r w:rsidRPr="00744799">
        <w:rPr>
          <w:rFonts w:cs="Arial"/>
          <w:b/>
          <w:sz w:val="23"/>
          <w:szCs w:val="23"/>
        </w:rPr>
        <w:t>$20,025.58</w:t>
      </w:r>
      <w:r w:rsidRPr="00744799">
        <w:rPr>
          <w:rFonts w:cs="Arial"/>
          <w:sz w:val="23"/>
          <w:szCs w:val="23"/>
        </w:rPr>
        <w:t xml:space="preserve">, por la realización y supervisión; de la Cuenta de Ahorros del Banco Hipotecario No. 01300185017– desarrollo de proyectos enmarcados en la emergencia por pandemia covid-19 y tormenta tropical Amanda; autorizando al Señor Tesorero Municipal para que realice las erogaciones correspondientes; facultando para el registro de firmas en el Contrato al Sr. Alcalde Municipal Lic. Luis Carlos Milla García; Segunda Regidora Propietaria Sra. María Teresa García </w:t>
      </w:r>
      <w:proofErr w:type="spellStart"/>
      <w:r w:rsidRPr="00744799">
        <w:rPr>
          <w:rFonts w:cs="Arial"/>
          <w:sz w:val="23"/>
          <w:szCs w:val="23"/>
        </w:rPr>
        <w:t>García</w:t>
      </w:r>
      <w:proofErr w:type="spellEnd"/>
      <w:r w:rsidRPr="00744799">
        <w:rPr>
          <w:rFonts w:cs="Arial"/>
          <w:sz w:val="23"/>
          <w:szCs w:val="23"/>
        </w:rPr>
        <w:t xml:space="preserve"> y Tesorero Municipal Interino Mario Cesar Martínez García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B767CD" w:rsidRPr="00744799" w:rsidRDefault="00B767CD" w:rsidP="00B767CD">
      <w:pPr>
        <w:spacing w:after="0" w:line="240" w:lineRule="auto"/>
        <w:jc w:val="both"/>
        <w:rPr>
          <w:rFonts w:cs="Arial"/>
          <w:sz w:val="23"/>
          <w:szCs w:val="23"/>
        </w:rPr>
      </w:pPr>
      <w:r w:rsidRPr="00744799">
        <w:rPr>
          <w:rFonts w:eastAsia="Times New Roman" w:cs="Arial"/>
          <w:b/>
          <w:bCs/>
          <w:sz w:val="23"/>
          <w:szCs w:val="23"/>
        </w:rPr>
        <w:t>ACUERDO No.10</w:t>
      </w:r>
      <w:r w:rsidRPr="00744799">
        <w:rPr>
          <w:rFonts w:eastAsia="Times New Roman" w:cs="Arial"/>
          <w:b/>
          <w:sz w:val="23"/>
          <w:szCs w:val="23"/>
        </w:rPr>
        <w:t>.</w:t>
      </w:r>
      <w:r w:rsidRPr="00744799">
        <w:rPr>
          <w:rFonts w:cs="Arial"/>
          <w:sz w:val="23"/>
          <w:szCs w:val="23"/>
        </w:rPr>
        <w:t xml:space="preserve">El Concejo, en uso de sus facultades legales conferidas por el Código Municipal y la LACAP; ACUERDA: Adjudicar la REALIZACIÓN del proyecto: </w:t>
      </w:r>
      <w:r w:rsidRPr="00744799">
        <w:rPr>
          <w:rFonts w:cs="Arial"/>
          <w:b/>
          <w:sz w:val="23"/>
          <w:szCs w:val="23"/>
        </w:rPr>
        <w:t>Balastado de calles de la comunidad San Francisco, calle principal y Caserío los Rivera y Los Pineda del Cantón La Puerta, Municipio de Tacuba, Departamento de Ahuachapán</w:t>
      </w:r>
      <w:r w:rsidRPr="00744799">
        <w:rPr>
          <w:rFonts w:cs="Arial"/>
          <w:sz w:val="23"/>
          <w:szCs w:val="23"/>
        </w:rPr>
        <w:t xml:space="preserve">; a la Empresa </w:t>
      </w:r>
      <w:r w:rsidRPr="00744799">
        <w:rPr>
          <w:rFonts w:cs="Arial"/>
          <w:b/>
          <w:sz w:val="23"/>
          <w:szCs w:val="23"/>
        </w:rPr>
        <w:t>DIDOC, S.A. DE C.V.</w:t>
      </w:r>
      <w:r w:rsidRPr="00744799">
        <w:rPr>
          <w:rFonts w:cs="Arial"/>
          <w:sz w:val="23"/>
          <w:szCs w:val="23"/>
        </w:rPr>
        <w:t xml:space="preserve">, por presentar la oferta más económica para los intereses de la Municipalidad, por el monto de </w:t>
      </w:r>
      <w:r w:rsidRPr="00744799">
        <w:rPr>
          <w:rFonts w:cs="Arial"/>
          <w:b/>
          <w:sz w:val="23"/>
          <w:szCs w:val="23"/>
        </w:rPr>
        <w:t>veintiocho mil quinientos treinta y cuatro 75/100 dólares ($28,534.75)</w:t>
      </w:r>
      <w:r w:rsidRPr="00744799">
        <w:rPr>
          <w:rFonts w:cs="Arial"/>
          <w:sz w:val="23"/>
          <w:szCs w:val="23"/>
        </w:rPr>
        <w:t>. Autorizase al Señor Alcalde Municipal Lic. Luis Carlos Milla García, para que formalice el documento de contrato con el representante legal de dicha empresa, con quien este concejo no tiene vínculos de parentesco. Comuníquese.</w:t>
      </w:r>
    </w:p>
    <w:p w:rsidR="00B767CD" w:rsidRPr="00744799" w:rsidRDefault="00B767CD" w:rsidP="00B767CD">
      <w:pPr>
        <w:spacing w:after="0" w:line="240" w:lineRule="auto"/>
        <w:jc w:val="both"/>
        <w:rPr>
          <w:rFonts w:cs="Arial"/>
          <w:sz w:val="23"/>
          <w:szCs w:val="23"/>
        </w:rPr>
      </w:pPr>
      <w:r w:rsidRPr="00744799">
        <w:rPr>
          <w:rFonts w:eastAsia="Times New Roman" w:cs="Arial"/>
          <w:b/>
          <w:bCs/>
          <w:sz w:val="23"/>
          <w:szCs w:val="23"/>
        </w:rPr>
        <w:t>ACUERDO No.11</w:t>
      </w:r>
      <w:r w:rsidRPr="00744799">
        <w:rPr>
          <w:rFonts w:eastAsia="Times New Roman" w:cs="Arial"/>
          <w:b/>
          <w:sz w:val="23"/>
          <w:szCs w:val="23"/>
        </w:rPr>
        <w:t>.</w:t>
      </w:r>
      <w:r w:rsidRPr="00744799">
        <w:rPr>
          <w:rFonts w:cs="Arial"/>
          <w:sz w:val="23"/>
          <w:szCs w:val="23"/>
        </w:rPr>
        <w:t xml:space="preserve">El Concejo, en uso de sus facultades legales conferidas por el Código Municipal y la LACAP; ACUERDA: Adjudicar los servicios de SUPERVISIÓN del proyecto: </w:t>
      </w:r>
      <w:r w:rsidRPr="00744799">
        <w:rPr>
          <w:rFonts w:cs="Arial"/>
          <w:b/>
          <w:sz w:val="23"/>
          <w:szCs w:val="23"/>
        </w:rPr>
        <w:t>Balastado de calles de la comunidad San Francisco, calle principal y Caserío los Rivera y Los Pineda del Cantón La Puerta, Municipio de Tacuba, Departamento de Ahuachapán</w:t>
      </w:r>
      <w:r w:rsidRPr="00744799">
        <w:rPr>
          <w:rFonts w:cs="Arial"/>
          <w:sz w:val="23"/>
          <w:szCs w:val="23"/>
        </w:rPr>
        <w:t xml:space="preserve">; a la Ingeniera </w:t>
      </w:r>
      <w:r w:rsidRPr="00744799">
        <w:rPr>
          <w:rFonts w:cs="Arial"/>
          <w:b/>
          <w:sz w:val="23"/>
          <w:szCs w:val="23"/>
        </w:rPr>
        <w:t>ROXANA YASMIN AGUIRRE ELIAS</w:t>
      </w:r>
      <w:r w:rsidRPr="00744799">
        <w:rPr>
          <w:rFonts w:cs="Arial"/>
          <w:sz w:val="23"/>
          <w:szCs w:val="23"/>
        </w:rPr>
        <w:t xml:space="preserve">, por presentar la oferta más </w:t>
      </w:r>
      <w:r w:rsidRPr="00744799">
        <w:rPr>
          <w:rFonts w:cs="Arial"/>
          <w:sz w:val="23"/>
          <w:szCs w:val="23"/>
        </w:rPr>
        <w:lastRenderedPageBreak/>
        <w:t xml:space="preserve">económica para los intereses de la Municipalidad, por el monto de </w:t>
      </w:r>
      <w:r w:rsidRPr="00744799">
        <w:rPr>
          <w:rFonts w:cs="Arial"/>
          <w:b/>
          <w:sz w:val="23"/>
          <w:szCs w:val="23"/>
        </w:rPr>
        <w:t>un mil setecientos 00/100 dólares ($1,700.00)</w:t>
      </w:r>
      <w:r w:rsidRPr="00744799">
        <w:rPr>
          <w:rFonts w:cs="Arial"/>
          <w:sz w:val="23"/>
          <w:szCs w:val="23"/>
        </w:rPr>
        <w:t>. Autorizase al Señor Alcalde Municipal Lic. Luis Carlos Milla García, para que formalice el respectivo documento de contrato con el referido profesional, con quien este concejo no tiene vínculos de parentesco. Comuníquese.</w:t>
      </w:r>
    </w:p>
    <w:p w:rsidR="00B767CD" w:rsidRPr="00744799" w:rsidRDefault="00B767CD" w:rsidP="00B767CD">
      <w:pPr>
        <w:spacing w:after="0" w:line="240" w:lineRule="auto"/>
        <w:jc w:val="both"/>
        <w:rPr>
          <w:rFonts w:cs="Arial"/>
          <w:sz w:val="23"/>
          <w:szCs w:val="23"/>
        </w:rPr>
      </w:pPr>
      <w:r w:rsidRPr="00744799">
        <w:rPr>
          <w:rFonts w:cs="Arial"/>
          <w:b/>
          <w:bCs/>
          <w:sz w:val="23"/>
          <w:szCs w:val="23"/>
        </w:rPr>
        <w:t>ACUERDO No.12</w:t>
      </w:r>
      <w:r w:rsidRPr="00744799">
        <w:rPr>
          <w:rFonts w:eastAsia="Times New Roman" w:cs="Arial"/>
          <w:b/>
          <w:sz w:val="23"/>
          <w:szCs w:val="23"/>
        </w:rPr>
        <w:t>.</w:t>
      </w:r>
      <w:r w:rsidRPr="00744799">
        <w:rPr>
          <w:rFonts w:cs="Arial"/>
          <w:sz w:val="23"/>
          <w:szCs w:val="23"/>
        </w:rPr>
        <w:t xml:space="preserve">El Concejo, en uso de sus facultades legales conferidas por el Código Municipal; ACUERDA: Aperturar una cuenta corriente en el </w:t>
      </w:r>
      <w:r w:rsidRPr="00744799">
        <w:rPr>
          <w:rFonts w:cs="Arial"/>
          <w:b/>
          <w:sz w:val="23"/>
          <w:szCs w:val="23"/>
        </w:rPr>
        <w:t>BANCO CUSCATLAN, S.A.</w:t>
      </w:r>
      <w:r w:rsidRPr="00744799">
        <w:rPr>
          <w:rFonts w:cs="Arial"/>
          <w:sz w:val="23"/>
          <w:szCs w:val="23"/>
        </w:rPr>
        <w:t xml:space="preserve">, para el pago del proyecto: </w:t>
      </w:r>
      <w:r w:rsidRPr="00744799">
        <w:rPr>
          <w:rFonts w:eastAsia="Times New Roman" w:cs="Arial"/>
          <w:b/>
          <w:sz w:val="23"/>
          <w:szCs w:val="23"/>
        </w:rPr>
        <w:t>BALASTADO DE CALLES DE LA COMUNIDAD SAN FRANCISCO, CALLE PRINICIPAL, CASERIO LOS RIVERA Y LOS PINEDA, DEL CANTON LA PUERTA, MUNICIPIO DE TACUBA</w:t>
      </w:r>
      <w:r w:rsidRPr="00744799">
        <w:rPr>
          <w:rFonts w:cs="Arial"/>
          <w:sz w:val="23"/>
          <w:szCs w:val="23"/>
        </w:rPr>
        <w:t xml:space="preserve">, transfiriendo la cantidad de </w:t>
      </w:r>
      <w:r w:rsidRPr="00744799">
        <w:rPr>
          <w:rFonts w:cs="Arial"/>
          <w:b/>
          <w:sz w:val="23"/>
          <w:szCs w:val="23"/>
        </w:rPr>
        <w:t>$30,234.75</w:t>
      </w:r>
      <w:r w:rsidRPr="00744799">
        <w:rPr>
          <w:rFonts w:cs="Arial"/>
          <w:sz w:val="23"/>
          <w:szCs w:val="23"/>
        </w:rPr>
        <w:t xml:space="preserve">, por la realización y supervisión, de la Cuenta de Ahorros del Banco Hipotecario No. 01300185017– desarrollo de proyectos enmarcados en la emergencia por pandemia covid-19 y tormenta tropical Amanda; autorizando al Señor Tesorero Municipal para  que realice las erogaciones correspondientes; facultando para el registro de firmas en el Contrato al Sr. Alcalde Municipal Lic. Luis Carlos Milla García; Segunda Regidora Propietaria Sra. María Teresa García </w:t>
      </w:r>
      <w:proofErr w:type="spellStart"/>
      <w:r w:rsidRPr="00744799">
        <w:rPr>
          <w:rFonts w:cs="Arial"/>
          <w:sz w:val="23"/>
          <w:szCs w:val="23"/>
        </w:rPr>
        <w:t>García</w:t>
      </w:r>
      <w:proofErr w:type="spellEnd"/>
      <w:r w:rsidRPr="00744799">
        <w:rPr>
          <w:rFonts w:cs="Arial"/>
          <w:sz w:val="23"/>
          <w:szCs w:val="23"/>
        </w:rPr>
        <w:t xml:space="preserve"> y Sr. Tesorero Municipal Mario Cesar Martínez García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B767CD" w:rsidRPr="00744799" w:rsidRDefault="00B767CD" w:rsidP="00B767CD">
      <w:pPr>
        <w:spacing w:after="0" w:line="240" w:lineRule="auto"/>
        <w:jc w:val="both"/>
        <w:rPr>
          <w:rFonts w:cs="Arial"/>
          <w:sz w:val="23"/>
          <w:szCs w:val="23"/>
        </w:rPr>
      </w:pPr>
      <w:r w:rsidRPr="00744799">
        <w:rPr>
          <w:rFonts w:eastAsia="Times New Roman" w:cs="Arial"/>
          <w:b/>
          <w:bCs/>
          <w:sz w:val="23"/>
          <w:szCs w:val="23"/>
        </w:rPr>
        <w:t>ACUERDO No.13</w:t>
      </w:r>
      <w:r w:rsidRPr="00744799">
        <w:rPr>
          <w:rFonts w:eastAsia="Times New Roman" w:cs="Arial"/>
          <w:b/>
          <w:sz w:val="23"/>
          <w:szCs w:val="23"/>
        </w:rPr>
        <w:t>.</w:t>
      </w:r>
      <w:r w:rsidRPr="00744799">
        <w:rPr>
          <w:rFonts w:cs="Arial"/>
          <w:sz w:val="23"/>
          <w:szCs w:val="23"/>
        </w:rPr>
        <w:t xml:space="preserve">El Concejo, en uso de sus facultades legales conferidas por el Código Municipal y la LACAP; ACUERDA: Adjudicar la REALIZACIÓN del proyecto: </w:t>
      </w:r>
      <w:r w:rsidRPr="00744799">
        <w:rPr>
          <w:rFonts w:cs="Arial"/>
          <w:b/>
          <w:sz w:val="23"/>
          <w:szCs w:val="23"/>
        </w:rPr>
        <w:t>Construcción de cancha de futbol rápido en terreno de casa comunal, Caserío Valle La Puerta, Cantón La Puerta, Municipio de Tacuba</w:t>
      </w:r>
      <w:r w:rsidRPr="00744799">
        <w:rPr>
          <w:rFonts w:cs="Arial"/>
          <w:sz w:val="23"/>
          <w:szCs w:val="23"/>
        </w:rPr>
        <w:t xml:space="preserve">; a la Empresa </w:t>
      </w:r>
      <w:r w:rsidRPr="00744799">
        <w:rPr>
          <w:rFonts w:cs="Arial"/>
          <w:b/>
          <w:sz w:val="23"/>
          <w:szCs w:val="23"/>
        </w:rPr>
        <w:t>IRECE, S.A. DE C.V.</w:t>
      </w:r>
      <w:r w:rsidRPr="00744799">
        <w:rPr>
          <w:rFonts w:cs="Arial"/>
          <w:sz w:val="23"/>
          <w:szCs w:val="23"/>
        </w:rPr>
        <w:t xml:space="preserve">, por presentar la oferta más económica para los intereses de la Municipalidad, por el monto de </w:t>
      </w:r>
      <w:r w:rsidRPr="00744799">
        <w:rPr>
          <w:rFonts w:cs="Arial"/>
          <w:b/>
          <w:sz w:val="23"/>
          <w:szCs w:val="23"/>
        </w:rPr>
        <w:t>cuarenta y siete mil quinientos veintiuno 71/100 dólares ($47,521.71)</w:t>
      </w:r>
      <w:r w:rsidRPr="00744799">
        <w:rPr>
          <w:rFonts w:cs="Arial"/>
          <w:sz w:val="23"/>
          <w:szCs w:val="23"/>
        </w:rPr>
        <w:t>. Autorizase al Señor Alcalde Municipal Lic. Luis Carlos Milla García, para que formalice el documento de contrato con el representante legal de dicha empresa, con quien este concejo no tiene vínculos de parentesco. Comuníquese.</w:t>
      </w:r>
    </w:p>
    <w:p w:rsidR="00B767CD" w:rsidRPr="00744799" w:rsidRDefault="00B767CD" w:rsidP="00B767CD">
      <w:pPr>
        <w:spacing w:after="0" w:line="240" w:lineRule="auto"/>
        <w:jc w:val="both"/>
        <w:rPr>
          <w:rFonts w:cs="Arial"/>
          <w:sz w:val="23"/>
          <w:szCs w:val="23"/>
        </w:rPr>
      </w:pPr>
      <w:r w:rsidRPr="00744799">
        <w:rPr>
          <w:rFonts w:eastAsia="Times New Roman" w:cs="Arial"/>
          <w:b/>
          <w:bCs/>
          <w:sz w:val="23"/>
          <w:szCs w:val="23"/>
        </w:rPr>
        <w:t>ACUERDO No.14</w:t>
      </w:r>
      <w:r w:rsidRPr="00744799">
        <w:rPr>
          <w:rFonts w:eastAsia="Times New Roman" w:cs="Arial"/>
          <w:b/>
          <w:sz w:val="23"/>
          <w:szCs w:val="23"/>
        </w:rPr>
        <w:t>.</w:t>
      </w:r>
      <w:r w:rsidRPr="00744799">
        <w:rPr>
          <w:rFonts w:cs="Arial"/>
          <w:sz w:val="23"/>
          <w:szCs w:val="23"/>
        </w:rPr>
        <w:t xml:space="preserve">El Concejo, en uso de sus facultades legales conferidas por el Código Municipal y la LACAP; ACUERDA: Adjudicar los servicios de SUPERVISIÓN del proyecto: </w:t>
      </w:r>
      <w:r w:rsidRPr="00744799">
        <w:rPr>
          <w:rFonts w:cs="Arial"/>
          <w:b/>
          <w:sz w:val="23"/>
          <w:szCs w:val="23"/>
        </w:rPr>
        <w:t>Construcción de cancha de futbol rápido en terreno de casa comunal, Caserío Valle La Puerta, Cantón La Puerta, Municipio de Tacuba</w:t>
      </w:r>
      <w:r w:rsidRPr="00744799">
        <w:rPr>
          <w:rFonts w:cs="Arial"/>
          <w:sz w:val="23"/>
          <w:szCs w:val="23"/>
        </w:rPr>
        <w:t xml:space="preserve">; al Ingeniero </w:t>
      </w:r>
      <w:r w:rsidRPr="00744799">
        <w:rPr>
          <w:rFonts w:cs="Arial"/>
          <w:b/>
          <w:sz w:val="23"/>
          <w:szCs w:val="23"/>
        </w:rPr>
        <w:t>MARIO EDGARDO HERRERA PEÑATE</w:t>
      </w:r>
      <w:r w:rsidRPr="00744799">
        <w:rPr>
          <w:rFonts w:cs="Arial"/>
          <w:sz w:val="23"/>
          <w:szCs w:val="23"/>
        </w:rPr>
        <w:t xml:space="preserve">, por presentar la oferta más económica para los intereses de la Municipalidad, por el monto de </w:t>
      </w:r>
      <w:r w:rsidRPr="00744799">
        <w:rPr>
          <w:rFonts w:cs="Arial"/>
          <w:b/>
          <w:sz w:val="23"/>
          <w:szCs w:val="23"/>
        </w:rPr>
        <w:t>tres mil ciento sesenta 00/100 dólares ($3,160.00)</w:t>
      </w:r>
      <w:r w:rsidRPr="00744799">
        <w:rPr>
          <w:rFonts w:cs="Arial"/>
          <w:sz w:val="23"/>
          <w:szCs w:val="23"/>
        </w:rPr>
        <w:t>.Autorizase al Señor Alcalde Municipal Lic. Luis Carlos Milla García, para que formalice el respectivo documento de contrato con el referido profesional, con quien este concejo no tiene vínculos de parentesco. Comuníquese.</w:t>
      </w:r>
    </w:p>
    <w:p w:rsidR="00B767CD" w:rsidRPr="00744799" w:rsidRDefault="00B767CD" w:rsidP="00B767CD">
      <w:pPr>
        <w:spacing w:after="0" w:line="240" w:lineRule="auto"/>
        <w:jc w:val="both"/>
        <w:rPr>
          <w:rFonts w:cs="Arial"/>
          <w:sz w:val="23"/>
          <w:szCs w:val="23"/>
        </w:rPr>
      </w:pPr>
      <w:r w:rsidRPr="00744799">
        <w:rPr>
          <w:rFonts w:eastAsia="Times New Roman" w:cs="Arial"/>
          <w:b/>
          <w:bCs/>
          <w:sz w:val="23"/>
          <w:szCs w:val="23"/>
        </w:rPr>
        <w:t>ACUERDO No.15</w:t>
      </w:r>
      <w:r w:rsidRPr="00744799">
        <w:rPr>
          <w:rFonts w:eastAsia="Times New Roman" w:cs="Arial"/>
          <w:b/>
          <w:sz w:val="23"/>
          <w:szCs w:val="23"/>
        </w:rPr>
        <w:t>.</w:t>
      </w:r>
      <w:r w:rsidRPr="00744799">
        <w:rPr>
          <w:rFonts w:cs="Arial"/>
          <w:sz w:val="23"/>
          <w:szCs w:val="23"/>
        </w:rPr>
        <w:t xml:space="preserve">El Concejo, en uso de sus facultades legales conferidas por el Código Municipal; ACUERDA: Aperturar una cuenta corriente en el </w:t>
      </w:r>
      <w:r w:rsidRPr="00744799">
        <w:rPr>
          <w:rFonts w:cs="Arial"/>
          <w:b/>
          <w:sz w:val="23"/>
          <w:szCs w:val="23"/>
        </w:rPr>
        <w:t>BANCO HIPOTECARIO DE EL SALVADOR, S.A.</w:t>
      </w:r>
      <w:r w:rsidRPr="00744799">
        <w:rPr>
          <w:rFonts w:cs="Arial"/>
          <w:sz w:val="23"/>
          <w:szCs w:val="23"/>
        </w:rPr>
        <w:t xml:space="preserve">, cancelando el valor de la chequera con fondos del la Cuenta Corriente que se denomina FONDO COMÚN MUNICIPAL, No.00300110297, para el pago del proyecto: </w:t>
      </w:r>
      <w:r w:rsidRPr="00744799">
        <w:rPr>
          <w:rFonts w:eastAsia="Times New Roman" w:cs="Arial"/>
          <w:b/>
          <w:bCs/>
          <w:sz w:val="23"/>
          <w:szCs w:val="23"/>
        </w:rPr>
        <w:t>CONSTRUCCION DE CANCHA DE FUTBOL RAPIDO EN TERRENO DE CASA COMUNAL DE CASERIO VALLE LA PUERTA, CANTON LA PUERTA, MUNICIPIO DE TACUBA</w:t>
      </w:r>
      <w:r w:rsidRPr="00744799">
        <w:rPr>
          <w:rFonts w:cs="Arial"/>
          <w:sz w:val="23"/>
          <w:szCs w:val="23"/>
        </w:rPr>
        <w:t xml:space="preserve">, transfiriendo la cantidad de </w:t>
      </w:r>
      <w:r w:rsidRPr="00744799">
        <w:rPr>
          <w:rFonts w:cs="Arial"/>
          <w:b/>
          <w:sz w:val="23"/>
          <w:szCs w:val="23"/>
        </w:rPr>
        <w:t>$50,681.71</w:t>
      </w:r>
      <w:r w:rsidRPr="00744799">
        <w:rPr>
          <w:rFonts w:cs="Arial"/>
          <w:sz w:val="23"/>
          <w:szCs w:val="23"/>
        </w:rPr>
        <w:t xml:space="preserve">, por la realización y supervisión; de </w:t>
      </w:r>
      <w:r w:rsidRPr="00744799">
        <w:rPr>
          <w:rFonts w:eastAsia="Times New Roman" w:cs="Arial"/>
          <w:sz w:val="23"/>
          <w:szCs w:val="23"/>
        </w:rPr>
        <w:t>la cuenta de ahorros del Banco Hipotecario No. 01300074550 – FONDO DE INVERSION FODES 75%</w:t>
      </w:r>
      <w:r w:rsidRPr="00744799">
        <w:rPr>
          <w:rFonts w:cs="Arial"/>
          <w:sz w:val="23"/>
          <w:szCs w:val="23"/>
        </w:rPr>
        <w:t xml:space="preserve">; autorizando al Señor Tesorero Municipal para que realice las erogaciones correspondientes; facultando para el registro de firmas en el Contrato al Sr. Alcalde Municipal Lic. Luis Carlos Milla García; Segunda Regidora Propietaria Sra. María Teresa García </w:t>
      </w:r>
      <w:proofErr w:type="spellStart"/>
      <w:r w:rsidRPr="00744799">
        <w:rPr>
          <w:rFonts w:cs="Arial"/>
          <w:sz w:val="23"/>
          <w:szCs w:val="23"/>
        </w:rPr>
        <w:t>García</w:t>
      </w:r>
      <w:proofErr w:type="spellEnd"/>
      <w:r w:rsidRPr="00744799">
        <w:rPr>
          <w:rFonts w:cs="Arial"/>
          <w:sz w:val="23"/>
          <w:szCs w:val="23"/>
        </w:rPr>
        <w:t xml:space="preserve"> y Sr. Tesorero Municipal Mario Cesar Martínez García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B767CD" w:rsidRPr="00744799" w:rsidRDefault="00B767CD" w:rsidP="00B767CD">
      <w:pPr>
        <w:spacing w:after="0" w:line="240" w:lineRule="auto"/>
        <w:jc w:val="both"/>
        <w:rPr>
          <w:rFonts w:cs="Arial"/>
          <w:sz w:val="23"/>
          <w:szCs w:val="23"/>
        </w:rPr>
      </w:pPr>
      <w:r w:rsidRPr="00744799">
        <w:rPr>
          <w:rFonts w:eastAsia="Times New Roman" w:cs="Arial"/>
          <w:b/>
          <w:bCs/>
          <w:sz w:val="23"/>
          <w:szCs w:val="23"/>
        </w:rPr>
        <w:t>ACUERDO No.16</w:t>
      </w:r>
      <w:r w:rsidRPr="00744799">
        <w:rPr>
          <w:rFonts w:eastAsia="Times New Roman" w:cs="Arial"/>
          <w:b/>
          <w:sz w:val="23"/>
          <w:szCs w:val="23"/>
        </w:rPr>
        <w:t>.</w:t>
      </w:r>
      <w:r w:rsidRPr="00744799">
        <w:rPr>
          <w:rFonts w:cs="Arial"/>
          <w:sz w:val="23"/>
          <w:szCs w:val="23"/>
        </w:rPr>
        <w:t>En base a las facultades legales que le confiere el Código Municipal, y considerando que según Acuerdo No. 20 del acta 26, de fecha 14 de octubre de 2020, se priorizó el proyecto</w:t>
      </w:r>
      <w:r>
        <w:rPr>
          <w:rFonts w:cs="Arial"/>
          <w:sz w:val="23"/>
          <w:szCs w:val="23"/>
        </w:rPr>
        <w:t xml:space="preserve"> </w:t>
      </w:r>
      <w:r w:rsidRPr="00744799">
        <w:rPr>
          <w:rFonts w:cs="Arial"/>
          <w:iCs/>
          <w:sz w:val="23"/>
          <w:szCs w:val="23"/>
        </w:rPr>
        <w:t>REMODELACION DE PARQUE MUNICIPAL Y CALLES ALEDAÑAS AL CENTRO HISTORICO DEL MUNICIPIO DE TACUBA</w:t>
      </w:r>
      <w:r w:rsidRPr="00744799">
        <w:rPr>
          <w:rFonts w:cs="Arial"/>
          <w:sz w:val="23"/>
          <w:szCs w:val="23"/>
        </w:rPr>
        <w:t>, analizando que se trata de dos rubros de inversión diferentes uno es de Recreación y el otro Vial, abonado esto a la escases de recursos existente, este se realizara por etapas, separando la remodelación del Parque y lo de las Calles aledañas al Centro Histórico,  por lo tanto este Concejo,</w:t>
      </w:r>
      <w:r>
        <w:rPr>
          <w:rFonts w:cs="Arial"/>
          <w:sz w:val="23"/>
          <w:szCs w:val="23"/>
        </w:rPr>
        <w:t xml:space="preserve"> </w:t>
      </w:r>
      <w:r w:rsidRPr="00744799">
        <w:rPr>
          <w:rFonts w:cs="Arial"/>
          <w:sz w:val="23"/>
          <w:szCs w:val="23"/>
        </w:rPr>
        <w:t xml:space="preserve">ACUERDA:  Autorizar a la comisión de proyectos en coordinación con la UACI a iniciar el proceso de la formulación de ambas Carpetas Técnicas, con los nombres detallados: </w:t>
      </w:r>
    </w:p>
    <w:p w:rsidR="00B767CD" w:rsidRPr="00744799" w:rsidRDefault="00B767CD" w:rsidP="00B767CD">
      <w:pPr>
        <w:pStyle w:val="Prrafodelista"/>
        <w:numPr>
          <w:ilvl w:val="0"/>
          <w:numId w:val="2"/>
        </w:numPr>
        <w:spacing w:after="0" w:line="240" w:lineRule="auto"/>
        <w:ind w:left="426" w:hanging="426"/>
        <w:jc w:val="both"/>
        <w:rPr>
          <w:rFonts w:cs="Arial"/>
          <w:sz w:val="23"/>
          <w:szCs w:val="23"/>
        </w:rPr>
      </w:pPr>
      <w:r w:rsidRPr="00744799">
        <w:rPr>
          <w:rFonts w:cs="Arial"/>
          <w:b/>
          <w:iCs/>
          <w:sz w:val="23"/>
          <w:szCs w:val="23"/>
        </w:rPr>
        <w:t>Remodelación de Parque Municipal, Municipio de Tacuba, Departamento de Ahuachapán</w:t>
      </w:r>
      <w:r>
        <w:rPr>
          <w:rFonts w:cs="Arial"/>
          <w:b/>
          <w:iCs/>
          <w:sz w:val="23"/>
          <w:szCs w:val="23"/>
        </w:rPr>
        <w:t xml:space="preserve"> </w:t>
      </w:r>
      <w:r w:rsidRPr="00744799">
        <w:rPr>
          <w:rFonts w:cs="Arial"/>
          <w:sz w:val="23"/>
          <w:szCs w:val="23"/>
        </w:rPr>
        <w:t xml:space="preserve">y </w:t>
      </w:r>
    </w:p>
    <w:p w:rsidR="00B767CD" w:rsidRPr="00744799" w:rsidRDefault="00B767CD" w:rsidP="00B767CD">
      <w:pPr>
        <w:pStyle w:val="Prrafodelista"/>
        <w:numPr>
          <w:ilvl w:val="0"/>
          <w:numId w:val="2"/>
        </w:numPr>
        <w:spacing w:after="0" w:line="240" w:lineRule="auto"/>
        <w:ind w:left="426" w:hanging="426"/>
        <w:jc w:val="both"/>
        <w:rPr>
          <w:rFonts w:cs="Arial"/>
          <w:sz w:val="23"/>
          <w:szCs w:val="23"/>
        </w:rPr>
      </w:pPr>
      <w:r w:rsidRPr="00744799">
        <w:rPr>
          <w:rFonts w:cs="Arial"/>
          <w:b/>
          <w:bCs/>
          <w:iCs/>
          <w:sz w:val="23"/>
          <w:szCs w:val="23"/>
        </w:rPr>
        <w:t>Remodelación de calles aledañas al Centro Histórico del Municipio de Tacuba, Departamento de Ahuachapán</w:t>
      </w:r>
      <w:r w:rsidRPr="00744799">
        <w:rPr>
          <w:rFonts w:cs="Arial"/>
          <w:sz w:val="23"/>
          <w:szCs w:val="23"/>
        </w:rPr>
        <w:t>. Comuníquese.</w:t>
      </w:r>
    </w:p>
    <w:p w:rsidR="00B767CD" w:rsidRPr="00744799" w:rsidRDefault="00B767CD" w:rsidP="00B767CD">
      <w:pPr>
        <w:spacing w:after="0" w:line="240" w:lineRule="auto"/>
        <w:jc w:val="both"/>
        <w:rPr>
          <w:rFonts w:cs="Arial"/>
          <w:sz w:val="23"/>
          <w:szCs w:val="23"/>
        </w:rPr>
      </w:pPr>
    </w:p>
    <w:p w:rsidR="00B767CD" w:rsidRPr="00744799" w:rsidRDefault="00B767CD" w:rsidP="00B767CD">
      <w:pPr>
        <w:spacing w:after="0" w:line="240" w:lineRule="auto"/>
        <w:jc w:val="both"/>
        <w:rPr>
          <w:rFonts w:cs="Arial"/>
          <w:b/>
          <w:bCs/>
          <w:sz w:val="23"/>
          <w:szCs w:val="23"/>
        </w:rPr>
      </w:pPr>
      <w:r w:rsidRPr="00744799">
        <w:rPr>
          <w:rFonts w:cs="Arial"/>
          <w:sz w:val="23"/>
          <w:szCs w:val="23"/>
        </w:rPr>
        <w:lastRenderedPageBreak/>
        <w:t xml:space="preserve">Y no habiendo más que hacer constar se cierra la presente acta que firmamos después de leída.   </w:t>
      </w:r>
    </w:p>
    <w:p w:rsidR="00B767CD" w:rsidRPr="00744799" w:rsidRDefault="00B767CD" w:rsidP="00B767CD">
      <w:pPr>
        <w:spacing w:after="0" w:line="240" w:lineRule="auto"/>
        <w:jc w:val="both"/>
        <w:rPr>
          <w:rFonts w:cs="Arial"/>
          <w:sz w:val="23"/>
          <w:szCs w:val="23"/>
        </w:rPr>
      </w:pPr>
    </w:p>
    <w:p w:rsidR="00B767CD" w:rsidRPr="00744799" w:rsidRDefault="00B767CD" w:rsidP="00B767CD">
      <w:pPr>
        <w:spacing w:after="0" w:line="240" w:lineRule="auto"/>
        <w:jc w:val="both"/>
        <w:rPr>
          <w:rFonts w:cs="Arial"/>
          <w:sz w:val="23"/>
          <w:szCs w:val="23"/>
        </w:rPr>
      </w:pPr>
    </w:p>
    <w:p w:rsidR="00B767CD" w:rsidRPr="00744799" w:rsidRDefault="00B767CD" w:rsidP="00B767CD">
      <w:pPr>
        <w:spacing w:after="0" w:line="240" w:lineRule="auto"/>
        <w:jc w:val="both"/>
        <w:rPr>
          <w:rFonts w:cs="Arial"/>
          <w:sz w:val="23"/>
          <w:szCs w:val="23"/>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45"/>
        <w:gridCol w:w="4536"/>
      </w:tblGrid>
      <w:tr w:rsidR="00B767CD" w:rsidRPr="00744799" w:rsidTr="00F8360D">
        <w:tc>
          <w:tcPr>
            <w:tcW w:w="9781" w:type="dxa"/>
            <w:gridSpan w:val="2"/>
            <w:tcBorders>
              <w:top w:val="single" w:sz="4" w:space="0" w:color="FFFFFF"/>
              <w:left w:val="single" w:sz="4" w:space="0" w:color="FFFFFF"/>
              <w:bottom w:val="single" w:sz="4" w:space="0" w:color="FFFFFF"/>
              <w:right w:val="single" w:sz="4" w:space="0" w:color="FFFFFF"/>
            </w:tcBorders>
          </w:tcPr>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val="es-MX" w:eastAsia="en-US"/>
              </w:rPr>
              <w:t xml:space="preserve">Lic. Luis Carlos Milla García </w:t>
            </w:r>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Alcalde Municipal</w:t>
            </w:r>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p>
        </w:tc>
      </w:tr>
      <w:tr w:rsidR="00B767CD" w:rsidRPr="00744799" w:rsidTr="00F8360D">
        <w:tc>
          <w:tcPr>
            <w:tcW w:w="5245" w:type="dxa"/>
            <w:tcBorders>
              <w:top w:val="single" w:sz="4" w:space="0" w:color="FFFFFF"/>
              <w:left w:val="single" w:sz="4" w:space="0" w:color="FFFFFF"/>
              <w:bottom w:val="single" w:sz="4" w:space="0" w:color="FFFFFF"/>
              <w:right w:val="single" w:sz="4" w:space="0" w:color="FFFFFF"/>
            </w:tcBorders>
          </w:tcPr>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val="es-MX" w:eastAsia="en-US"/>
              </w:rPr>
              <w:t xml:space="preserve">Saúl Edgardo Ramírez García </w:t>
            </w:r>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Primer Regidor</w:t>
            </w:r>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p>
        </w:tc>
        <w:tc>
          <w:tcPr>
            <w:tcW w:w="4536" w:type="dxa"/>
            <w:tcBorders>
              <w:top w:val="single" w:sz="4" w:space="0" w:color="FFFFFF"/>
              <w:left w:val="single" w:sz="4" w:space="0" w:color="FFFFFF"/>
              <w:bottom w:val="single" w:sz="4" w:space="0" w:color="FFFFFF"/>
              <w:right w:val="single" w:sz="4" w:space="0" w:color="FFFFFF"/>
            </w:tcBorders>
            <w:hideMark/>
          </w:tcPr>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val="es-MX" w:eastAsia="en-US"/>
              </w:rPr>
            </w:pPr>
            <w:r w:rsidRPr="00744799">
              <w:rPr>
                <w:rFonts w:cs="Arial"/>
                <w:sz w:val="23"/>
                <w:szCs w:val="23"/>
                <w:lang w:val="es-MX" w:eastAsia="en-US"/>
              </w:rPr>
              <w:t xml:space="preserve">María Teresa García </w:t>
            </w:r>
            <w:proofErr w:type="spellStart"/>
            <w:r w:rsidRPr="00744799">
              <w:rPr>
                <w:rFonts w:cs="Arial"/>
                <w:sz w:val="23"/>
                <w:szCs w:val="23"/>
                <w:lang w:val="es-MX" w:eastAsia="en-US"/>
              </w:rPr>
              <w:t>García</w:t>
            </w:r>
            <w:proofErr w:type="spellEnd"/>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Segunda Regidora</w:t>
            </w:r>
          </w:p>
        </w:tc>
      </w:tr>
      <w:tr w:rsidR="00B767CD" w:rsidRPr="00744799" w:rsidTr="00F8360D">
        <w:trPr>
          <w:trHeight w:val="526"/>
        </w:trPr>
        <w:tc>
          <w:tcPr>
            <w:tcW w:w="5245" w:type="dxa"/>
            <w:tcBorders>
              <w:top w:val="single" w:sz="4" w:space="0" w:color="FFFFFF"/>
              <w:left w:val="single" w:sz="4" w:space="0" w:color="FFFFFF"/>
              <w:bottom w:val="single" w:sz="4" w:space="0" w:color="FFFFFF"/>
              <w:right w:val="single" w:sz="4" w:space="0" w:color="FFFFFF"/>
            </w:tcBorders>
          </w:tcPr>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val="es-MX" w:eastAsia="en-US"/>
              </w:rPr>
              <w:t>Mario David Sandoval Mendoza</w:t>
            </w:r>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Tercer Regidor</w:t>
            </w:r>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p>
        </w:tc>
        <w:tc>
          <w:tcPr>
            <w:tcW w:w="4536" w:type="dxa"/>
            <w:tcBorders>
              <w:top w:val="single" w:sz="4" w:space="0" w:color="FFFFFF"/>
              <w:left w:val="single" w:sz="4" w:space="0" w:color="FFFFFF"/>
              <w:bottom w:val="single" w:sz="4" w:space="0" w:color="FFFFFF"/>
              <w:right w:val="single" w:sz="4" w:space="0" w:color="FFFFFF"/>
            </w:tcBorders>
            <w:hideMark/>
          </w:tcPr>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val="es-MX" w:eastAsia="en-US"/>
              </w:rPr>
              <w:t xml:space="preserve">Julio Alfredo Díaz Galicia </w:t>
            </w:r>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Cuarto Regidor</w:t>
            </w:r>
          </w:p>
        </w:tc>
      </w:tr>
      <w:tr w:rsidR="00B767CD" w:rsidRPr="00744799" w:rsidTr="00F8360D">
        <w:tc>
          <w:tcPr>
            <w:tcW w:w="5245" w:type="dxa"/>
            <w:tcBorders>
              <w:top w:val="single" w:sz="4" w:space="0" w:color="FFFFFF"/>
              <w:left w:val="single" w:sz="4" w:space="0" w:color="FFFFFF"/>
              <w:bottom w:val="single" w:sz="4" w:space="0" w:color="FFFFFF"/>
              <w:right w:val="single" w:sz="4" w:space="0" w:color="FFFFFF"/>
            </w:tcBorders>
          </w:tcPr>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val="es-MX" w:eastAsia="en-US"/>
              </w:rPr>
              <w:t>Joel Ernesto Ramírez Acosta</w:t>
            </w:r>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Quinto Regidor</w:t>
            </w:r>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p>
        </w:tc>
        <w:tc>
          <w:tcPr>
            <w:tcW w:w="4536" w:type="dxa"/>
            <w:tcBorders>
              <w:top w:val="single" w:sz="4" w:space="0" w:color="FFFFFF"/>
              <w:left w:val="single" w:sz="4" w:space="0" w:color="FFFFFF"/>
              <w:bottom w:val="single" w:sz="4" w:space="0" w:color="FFFFFF"/>
              <w:right w:val="single" w:sz="4" w:space="0" w:color="FFFFFF"/>
            </w:tcBorders>
            <w:hideMark/>
          </w:tcPr>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val="es-MX" w:eastAsia="en-US"/>
              </w:rPr>
            </w:pPr>
            <w:r w:rsidRPr="00744799">
              <w:rPr>
                <w:rFonts w:cs="Arial"/>
                <w:sz w:val="23"/>
                <w:szCs w:val="23"/>
                <w:lang w:val="es-MX" w:eastAsia="en-US"/>
              </w:rPr>
              <w:t xml:space="preserve">Rafael Antonio Godoy Aguirre </w:t>
            </w:r>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Sexto Regidor</w:t>
            </w:r>
          </w:p>
        </w:tc>
      </w:tr>
      <w:tr w:rsidR="00B767CD" w:rsidRPr="00744799" w:rsidTr="00F8360D">
        <w:tc>
          <w:tcPr>
            <w:tcW w:w="5245" w:type="dxa"/>
            <w:tcBorders>
              <w:top w:val="single" w:sz="4" w:space="0" w:color="FFFFFF"/>
              <w:left w:val="single" w:sz="4" w:space="0" w:color="FFFFFF"/>
              <w:bottom w:val="single" w:sz="4" w:space="0" w:color="FFFFFF"/>
              <w:right w:val="single" w:sz="4" w:space="0" w:color="FFFFFF"/>
            </w:tcBorders>
          </w:tcPr>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val="es-MX" w:eastAsia="en-US"/>
              </w:rPr>
              <w:t>José Florentín Hernández Ventura</w:t>
            </w:r>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proofErr w:type="spellStart"/>
            <w:r w:rsidRPr="00744799">
              <w:rPr>
                <w:rFonts w:cs="Arial"/>
                <w:sz w:val="23"/>
                <w:szCs w:val="23"/>
                <w:lang w:eastAsia="en-US"/>
              </w:rPr>
              <w:t>SéptimoRegidor</w:t>
            </w:r>
            <w:proofErr w:type="spellEnd"/>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p>
        </w:tc>
        <w:tc>
          <w:tcPr>
            <w:tcW w:w="4536" w:type="dxa"/>
            <w:tcBorders>
              <w:top w:val="single" w:sz="4" w:space="0" w:color="FFFFFF"/>
              <w:left w:val="single" w:sz="4" w:space="0" w:color="FFFFFF"/>
              <w:bottom w:val="single" w:sz="4" w:space="0" w:color="FFFFFF"/>
              <w:right w:val="single" w:sz="4" w:space="0" w:color="FFFFFF"/>
            </w:tcBorders>
            <w:hideMark/>
          </w:tcPr>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val="es-MX" w:eastAsia="en-US"/>
              </w:rPr>
              <w:t>María Guadalupe Rivera Díaz</w:t>
            </w:r>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Octava Regidora</w:t>
            </w:r>
          </w:p>
        </w:tc>
      </w:tr>
      <w:tr w:rsidR="00B767CD" w:rsidRPr="00744799" w:rsidTr="00F8360D">
        <w:trPr>
          <w:trHeight w:val="811"/>
        </w:trPr>
        <w:tc>
          <w:tcPr>
            <w:tcW w:w="5245" w:type="dxa"/>
            <w:tcBorders>
              <w:top w:val="single" w:sz="4" w:space="0" w:color="FFFFFF"/>
              <w:left w:val="single" w:sz="4" w:space="0" w:color="FFFFFF"/>
              <w:bottom w:val="single" w:sz="4" w:space="0" w:color="FFFFFF"/>
              <w:right w:val="single" w:sz="4" w:space="0" w:color="FFFFFF"/>
            </w:tcBorders>
          </w:tcPr>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B767CD" w:rsidRPr="00744799" w:rsidRDefault="00B767CD" w:rsidP="00F8360D">
            <w:pPr>
              <w:widowControl w:val="0"/>
              <w:tabs>
                <w:tab w:val="left" w:pos="362"/>
              </w:tabs>
              <w:autoSpaceDE w:val="0"/>
              <w:autoSpaceDN w:val="0"/>
              <w:adjustRightInd w:val="0"/>
              <w:spacing w:after="0" w:line="240" w:lineRule="auto"/>
              <w:jc w:val="center"/>
              <w:rPr>
                <w:rFonts w:cs="Arial"/>
                <w:spacing w:val="-10"/>
                <w:sz w:val="23"/>
                <w:szCs w:val="23"/>
                <w:lang w:val="es-MX" w:eastAsia="en-US"/>
              </w:rPr>
            </w:pPr>
            <w:r w:rsidRPr="00744799">
              <w:rPr>
                <w:rFonts w:cs="Arial"/>
                <w:spacing w:val="-10"/>
                <w:sz w:val="23"/>
                <w:szCs w:val="23"/>
                <w:lang w:val="es-MX" w:eastAsia="en-US"/>
              </w:rPr>
              <w:t>María Verónica Rodríguez de Sandoval</w:t>
            </w:r>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Primera Regidora Suplente</w:t>
            </w:r>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p>
        </w:tc>
        <w:tc>
          <w:tcPr>
            <w:tcW w:w="4536" w:type="dxa"/>
            <w:tcBorders>
              <w:top w:val="single" w:sz="4" w:space="0" w:color="FFFFFF"/>
              <w:left w:val="single" w:sz="4" w:space="0" w:color="FFFFFF"/>
              <w:bottom w:val="single" w:sz="4" w:space="0" w:color="FFFFFF"/>
              <w:right w:val="single" w:sz="4" w:space="0" w:color="FFFFFF"/>
            </w:tcBorders>
          </w:tcPr>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val="es-MX" w:eastAsia="en-US"/>
              </w:rPr>
              <w:t xml:space="preserve">Edith </w:t>
            </w:r>
            <w:proofErr w:type="spellStart"/>
            <w:r w:rsidRPr="00744799">
              <w:rPr>
                <w:rFonts w:cs="Arial"/>
                <w:sz w:val="23"/>
                <w:szCs w:val="23"/>
                <w:lang w:val="es-MX" w:eastAsia="en-US"/>
              </w:rPr>
              <w:t>Verali</w:t>
            </w:r>
            <w:proofErr w:type="spellEnd"/>
            <w:r w:rsidRPr="00744799">
              <w:rPr>
                <w:rFonts w:cs="Arial"/>
                <w:sz w:val="23"/>
                <w:szCs w:val="23"/>
                <w:lang w:val="es-MX" w:eastAsia="en-US"/>
              </w:rPr>
              <w:t xml:space="preserve"> Galicia Dávila</w:t>
            </w:r>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Segunda Regidora Suplente</w:t>
            </w:r>
          </w:p>
        </w:tc>
      </w:tr>
      <w:tr w:rsidR="00B767CD" w:rsidRPr="00744799" w:rsidTr="00F8360D">
        <w:trPr>
          <w:trHeight w:val="951"/>
        </w:trPr>
        <w:tc>
          <w:tcPr>
            <w:tcW w:w="5245" w:type="dxa"/>
            <w:tcBorders>
              <w:top w:val="single" w:sz="4" w:space="0" w:color="FFFFFF"/>
              <w:left w:val="single" w:sz="4" w:space="0" w:color="FFFFFF"/>
              <w:bottom w:val="single" w:sz="4" w:space="0" w:color="FFFFFF"/>
              <w:right w:val="single" w:sz="4" w:space="0" w:color="FFFFFF"/>
            </w:tcBorders>
          </w:tcPr>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proofErr w:type="spellStart"/>
            <w:r w:rsidRPr="00744799">
              <w:rPr>
                <w:rFonts w:cs="Arial"/>
                <w:sz w:val="23"/>
                <w:szCs w:val="23"/>
                <w:lang w:val="es-MX" w:eastAsia="en-US"/>
              </w:rPr>
              <w:t>Arely</w:t>
            </w:r>
            <w:proofErr w:type="spellEnd"/>
            <w:r w:rsidRPr="00744799">
              <w:rPr>
                <w:rFonts w:cs="Arial"/>
                <w:sz w:val="23"/>
                <w:szCs w:val="23"/>
                <w:lang w:val="es-MX" w:eastAsia="en-US"/>
              </w:rPr>
              <w:t xml:space="preserve"> Angélica Vega Díaz</w:t>
            </w:r>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Tercera Regidora Suplente</w:t>
            </w:r>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p>
        </w:tc>
        <w:tc>
          <w:tcPr>
            <w:tcW w:w="4536" w:type="dxa"/>
            <w:tcBorders>
              <w:top w:val="single" w:sz="4" w:space="0" w:color="FFFFFF"/>
              <w:left w:val="single" w:sz="4" w:space="0" w:color="FFFFFF"/>
              <w:bottom w:val="single" w:sz="4" w:space="0" w:color="FFFFFF"/>
              <w:right w:val="single" w:sz="4" w:space="0" w:color="FFFFFF"/>
            </w:tcBorders>
            <w:hideMark/>
          </w:tcPr>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val="es-MX" w:eastAsia="en-US"/>
              </w:rPr>
              <w:t>Cornelio Colindres</w:t>
            </w:r>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Cuarto Regidor Suplente</w:t>
            </w:r>
          </w:p>
        </w:tc>
      </w:tr>
      <w:tr w:rsidR="00B767CD" w:rsidRPr="00744799" w:rsidTr="00F8360D">
        <w:tc>
          <w:tcPr>
            <w:tcW w:w="9781" w:type="dxa"/>
            <w:gridSpan w:val="2"/>
            <w:tcBorders>
              <w:top w:val="single" w:sz="4" w:space="0" w:color="FFFFFF"/>
              <w:left w:val="single" w:sz="4" w:space="0" w:color="FFFFFF"/>
              <w:bottom w:val="single" w:sz="4" w:space="0" w:color="FFFFFF"/>
              <w:right w:val="single" w:sz="4" w:space="0" w:color="FFFFFF"/>
            </w:tcBorders>
            <w:hideMark/>
          </w:tcPr>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eastAsia="en-US"/>
              </w:rPr>
              <w:t>F_____________________________</w:t>
            </w:r>
          </w:p>
          <w:p w:rsidR="00B767CD" w:rsidRPr="00744799" w:rsidRDefault="00B767CD" w:rsidP="00F8360D">
            <w:pPr>
              <w:widowControl w:val="0"/>
              <w:tabs>
                <w:tab w:val="left" w:pos="362"/>
              </w:tabs>
              <w:autoSpaceDE w:val="0"/>
              <w:autoSpaceDN w:val="0"/>
              <w:adjustRightInd w:val="0"/>
              <w:spacing w:after="0" w:line="240" w:lineRule="auto"/>
              <w:jc w:val="center"/>
              <w:rPr>
                <w:rFonts w:cs="Arial"/>
                <w:sz w:val="23"/>
                <w:szCs w:val="23"/>
                <w:lang w:eastAsia="en-US"/>
              </w:rPr>
            </w:pPr>
            <w:r w:rsidRPr="00744799">
              <w:rPr>
                <w:rFonts w:cs="Arial"/>
                <w:sz w:val="23"/>
                <w:szCs w:val="23"/>
                <w:lang w:val="es-MX" w:eastAsia="en-US"/>
              </w:rPr>
              <w:t xml:space="preserve">Enrique </w:t>
            </w:r>
            <w:proofErr w:type="spellStart"/>
            <w:r w:rsidRPr="00744799">
              <w:rPr>
                <w:rFonts w:cs="Arial"/>
                <w:sz w:val="23"/>
                <w:szCs w:val="23"/>
                <w:lang w:val="es-MX" w:eastAsia="en-US"/>
              </w:rPr>
              <w:t>German</w:t>
            </w:r>
            <w:proofErr w:type="spellEnd"/>
            <w:r w:rsidRPr="00744799">
              <w:rPr>
                <w:rFonts w:cs="Arial"/>
                <w:sz w:val="23"/>
                <w:szCs w:val="23"/>
                <w:lang w:val="es-MX" w:eastAsia="en-US"/>
              </w:rPr>
              <w:t xml:space="preserve"> Guardado López</w:t>
            </w:r>
          </w:p>
          <w:p w:rsidR="00B767CD" w:rsidRPr="00744799" w:rsidRDefault="00B767CD" w:rsidP="00F8360D">
            <w:pPr>
              <w:spacing w:after="0" w:line="240" w:lineRule="auto"/>
              <w:jc w:val="center"/>
              <w:rPr>
                <w:rFonts w:cs="Arial"/>
                <w:sz w:val="23"/>
                <w:szCs w:val="23"/>
                <w:lang w:eastAsia="en-US"/>
              </w:rPr>
            </w:pPr>
            <w:r w:rsidRPr="00744799">
              <w:rPr>
                <w:rFonts w:cs="Arial"/>
                <w:sz w:val="23"/>
                <w:szCs w:val="23"/>
                <w:lang w:eastAsia="en-US"/>
              </w:rPr>
              <w:t>Secretario Municipal</w:t>
            </w:r>
          </w:p>
        </w:tc>
      </w:tr>
    </w:tbl>
    <w:p w:rsidR="00B767CD" w:rsidRPr="00744799" w:rsidRDefault="00B767CD" w:rsidP="00B767CD">
      <w:pPr>
        <w:spacing w:line="240" w:lineRule="auto"/>
        <w:rPr>
          <w:sz w:val="23"/>
          <w:szCs w:val="23"/>
        </w:rPr>
      </w:pPr>
    </w:p>
    <w:p w:rsidR="00B767CD" w:rsidRPr="00744799" w:rsidRDefault="00B767CD" w:rsidP="00B767CD">
      <w:pPr>
        <w:spacing w:line="240" w:lineRule="auto"/>
        <w:rPr>
          <w:sz w:val="23"/>
          <w:szCs w:val="23"/>
        </w:rPr>
      </w:pPr>
    </w:p>
    <w:p w:rsidR="00701C6A" w:rsidRDefault="00701C6A"/>
    <w:sectPr w:rsidR="00701C6A" w:rsidSect="00B767CD">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7817"/>
    <w:multiLevelType w:val="hybridMultilevel"/>
    <w:tmpl w:val="CA048406"/>
    <w:lvl w:ilvl="0" w:tplc="8F82E160">
      <w:start w:val="1"/>
      <w:numFmt w:val="lowerLetter"/>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7F1B7DEA"/>
    <w:multiLevelType w:val="hybridMultilevel"/>
    <w:tmpl w:val="F5160C02"/>
    <w:lvl w:ilvl="0" w:tplc="1CC059E2">
      <w:start w:val="1"/>
      <w:numFmt w:val="lowerLetter"/>
      <w:lvlText w:val="%1)"/>
      <w:lvlJc w:val="left"/>
      <w:pPr>
        <w:ind w:left="852" w:hanging="492"/>
      </w:pPr>
      <w:rPr>
        <w:rFonts w:hint="default"/>
        <w:b/>
        <w:bCs/>
        <w:i/>
        <w:i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B767CD"/>
    <w:rsid w:val="00701C6A"/>
    <w:rsid w:val="00B767CD"/>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7CD"/>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767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B767CD"/>
    <w:pPr>
      <w:ind w:left="720"/>
      <w:contextualSpacing/>
    </w:pPr>
  </w:style>
  <w:style w:type="character" w:customStyle="1" w:styleId="PrrafodelistaCar">
    <w:name w:val="Párrafo de lista Car"/>
    <w:link w:val="Prrafodelista"/>
    <w:uiPriority w:val="34"/>
    <w:locked/>
    <w:rsid w:val="00B767CD"/>
    <w:rPr>
      <w:rFonts w:eastAsiaTheme="minorEastAsia"/>
      <w:lang w:eastAsia="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3124</Words>
  <Characters>17188</Characters>
  <Application>Microsoft Office Word</Application>
  <DocSecurity>0</DocSecurity>
  <Lines>143</Lines>
  <Paragraphs>40</Paragraphs>
  <ScaleCrop>false</ScaleCrop>
  <Company/>
  <LinksUpToDate>false</LinksUpToDate>
  <CharactersWithSpaces>20272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usuario2</cp:lastModifiedBy>
  <cp:revision>1</cp:revision>
  <dcterms:created xsi:type="dcterms:W3CDTF">2020-11-09T15:43:00Z</dcterms:created>
  <dcterms:modified xsi:type="dcterms:W3CDTF">2020-11-09T15:44:00Z</dcterms:modified>
</cp:coreProperties>
</file>