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7453" w:rsidRPr="00744799" w:rsidRDefault="00A47453" w:rsidP="00A47453">
      <w:pPr>
        <w:tabs>
          <w:tab w:val="left" w:pos="993"/>
        </w:tabs>
        <w:spacing w:after="0" w:line="240" w:lineRule="auto"/>
        <w:jc w:val="both"/>
        <w:rPr>
          <w:rFonts w:cs="Arial"/>
          <w:sz w:val="23"/>
          <w:szCs w:val="23"/>
          <w:lang w:val="es-MX"/>
        </w:rPr>
      </w:pPr>
      <w:r w:rsidRPr="00744799">
        <w:rPr>
          <w:rFonts w:cs="Arial"/>
          <w:b/>
          <w:sz w:val="23"/>
          <w:szCs w:val="23"/>
        </w:rPr>
        <w:t>ACTA NÚMERO VEINTISIETE.</w:t>
      </w:r>
      <w:r w:rsidRPr="00744799">
        <w:rPr>
          <w:rFonts w:cs="Arial"/>
          <w:sz w:val="23"/>
          <w:szCs w:val="23"/>
        </w:rPr>
        <w:t xml:space="preserve"> En </w:t>
      </w:r>
      <w:r w:rsidRPr="00744799">
        <w:rPr>
          <w:rFonts w:cs="Arial"/>
          <w:b/>
          <w:sz w:val="23"/>
          <w:szCs w:val="23"/>
        </w:rPr>
        <w:t>la Alcaldía Municipal</w:t>
      </w:r>
      <w:r w:rsidRPr="00744799">
        <w:rPr>
          <w:rFonts w:cs="Arial"/>
          <w:sz w:val="23"/>
          <w:szCs w:val="23"/>
        </w:rPr>
        <w:t xml:space="preserve">, de Tacuba, Departamento de Ahuachapán, a las </w:t>
      </w:r>
      <w:r w:rsidRPr="00744799">
        <w:rPr>
          <w:rFonts w:cs="Arial"/>
          <w:b/>
          <w:bCs/>
          <w:sz w:val="23"/>
          <w:szCs w:val="23"/>
        </w:rPr>
        <w:t>CATORCE</w:t>
      </w:r>
      <w:r w:rsidRPr="00744799">
        <w:rPr>
          <w:rFonts w:cs="Arial"/>
          <w:sz w:val="23"/>
          <w:szCs w:val="23"/>
        </w:rPr>
        <w:t xml:space="preserve"> horas y </w:t>
      </w:r>
      <w:r w:rsidRPr="00744799">
        <w:rPr>
          <w:rFonts w:cs="Arial"/>
          <w:b/>
          <w:sz w:val="23"/>
          <w:szCs w:val="23"/>
        </w:rPr>
        <w:t>CERO</w:t>
      </w:r>
      <w:r w:rsidRPr="00744799">
        <w:rPr>
          <w:rFonts w:cs="Arial"/>
          <w:sz w:val="23"/>
          <w:szCs w:val="23"/>
        </w:rPr>
        <w:t xml:space="preserve"> minutos, del día </w:t>
      </w:r>
      <w:r w:rsidRPr="00744799">
        <w:rPr>
          <w:rFonts w:cs="Arial"/>
          <w:b/>
          <w:bCs/>
          <w:sz w:val="23"/>
          <w:szCs w:val="23"/>
        </w:rPr>
        <w:t xml:space="preserve">VEINTIDOS </w:t>
      </w:r>
      <w:r w:rsidRPr="00744799">
        <w:rPr>
          <w:rFonts w:cs="Arial"/>
          <w:sz w:val="23"/>
          <w:szCs w:val="23"/>
        </w:rPr>
        <w:t xml:space="preserve">de </w:t>
      </w:r>
      <w:r w:rsidRPr="00744799">
        <w:rPr>
          <w:rFonts w:cs="Arial"/>
          <w:b/>
          <w:bCs/>
          <w:sz w:val="23"/>
          <w:szCs w:val="23"/>
        </w:rPr>
        <w:t>OCTUBRE</w:t>
      </w:r>
      <w:r w:rsidRPr="00744799">
        <w:rPr>
          <w:rFonts w:cs="Arial"/>
          <w:sz w:val="23"/>
          <w:szCs w:val="23"/>
        </w:rPr>
        <w:t xml:space="preserve"> del año </w:t>
      </w:r>
      <w:r w:rsidRPr="00744799">
        <w:rPr>
          <w:rFonts w:cs="Arial"/>
          <w:b/>
          <w:bCs/>
          <w:sz w:val="23"/>
          <w:szCs w:val="23"/>
        </w:rPr>
        <w:t>DOS MIL VEINTE</w:t>
      </w:r>
      <w:r w:rsidRPr="00744799">
        <w:rPr>
          <w:rFonts w:cs="Arial"/>
          <w:sz w:val="23"/>
          <w:szCs w:val="23"/>
        </w:rPr>
        <w:t xml:space="preserve">. Se reúne el Concejo Municipal en Sesión </w:t>
      </w:r>
      <w:r w:rsidRPr="00744799">
        <w:rPr>
          <w:rFonts w:cs="Arial"/>
          <w:b/>
          <w:sz w:val="23"/>
          <w:szCs w:val="23"/>
        </w:rPr>
        <w:t>extraordinaria</w:t>
      </w:r>
      <w:r w:rsidRPr="00744799">
        <w:rPr>
          <w:rFonts w:cs="Arial"/>
          <w:sz w:val="23"/>
          <w:szCs w:val="23"/>
        </w:rPr>
        <w:t xml:space="preserve"> Convocada y Presidida por el Señor: </w:t>
      </w:r>
      <w:r w:rsidRPr="00744799">
        <w:rPr>
          <w:rFonts w:cs="Arial"/>
          <w:b/>
          <w:sz w:val="23"/>
          <w:szCs w:val="23"/>
        </w:rPr>
        <w:t>ALCALDE</w:t>
      </w:r>
      <w:r w:rsidRPr="00744799">
        <w:rPr>
          <w:rFonts w:cs="Arial"/>
          <w:sz w:val="23"/>
          <w:szCs w:val="23"/>
        </w:rPr>
        <w:t xml:space="preserve">: </w:t>
      </w:r>
      <w:r w:rsidRPr="00744799">
        <w:rPr>
          <w:rFonts w:cs="Arial"/>
          <w:sz w:val="23"/>
          <w:szCs w:val="23"/>
          <w:lang w:val="es-MX"/>
        </w:rPr>
        <w:t>Licenciado Luis Carlos Milla García</w:t>
      </w:r>
      <w:r w:rsidRPr="00744799">
        <w:rPr>
          <w:rFonts w:cs="Arial"/>
          <w:sz w:val="23"/>
          <w:szCs w:val="23"/>
        </w:rPr>
        <w:t xml:space="preserve">; asisten los Concejales: </w:t>
      </w:r>
      <w:r w:rsidRPr="00744799">
        <w:rPr>
          <w:rFonts w:cs="Arial"/>
          <w:b/>
          <w:sz w:val="23"/>
          <w:szCs w:val="23"/>
        </w:rPr>
        <w:t>SÍNDICO</w:t>
      </w:r>
      <w:r w:rsidRPr="00744799">
        <w:rPr>
          <w:rFonts w:cs="Arial"/>
          <w:sz w:val="23"/>
          <w:szCs w:val="23"/>
        </w:rPr>
        <w:t xml:space="preserve">: Francisco </w:t>
      </w:r>
      <w:proofErr w:type="spellStart"/>
      <w:r w:rsidRPr="00744799">
        <w:rPr>
          <w:rFonts w:cs="Arial"/>
          <w:sz w:val="23"/>
          <w:szCs w:val="23"/>
        </w:rPr>
        <w:t>Ruvide</w:t>
      </w:r>
      <w:proofErr w:type="spellEnd"/>
      <w:r w:rsidRPr="00744799">
        <w:rPr>
          <w:rFonts w:cs="Arial"/>
          <w:sz w:val="23"/>
          <w:szCs w:val="23"/>
        </w:rPr>
        <w:t xml:space="preserve"> Cruz Ruiz (ausente por incapacidad médica temporal); </w:t>
      </w:r>
      <w:r w:rsidRPr="00744799">
        <w:rPr>
          <w:rFonts w:cs="Arial"/>
          <w:b/>
          <w:sz w:val="23"/>
          <w:szCs w:val="23"/>
          <w:lang w:val="es-MX"/>
        </w:rPr>
        <w:t>REGIDORES PROPIETARIOS POR SU ORDEN</w:t>
      </w:r>
      <w:r w:rsidRPr="00744799">
        <w:rPr>
          <w:rFonts w:cs="Arial"/>
          <w:sz w:val="23"/>
          <w:szCs w:val="23"/>
          <w:lang w:val="es-MX"/>
        </w:rPr>
        <w:t xml:space="preserve">: Señores: </w:t>
      </w:r>
      <w:r w:rsidRPr="00744799">
        <w:rPr>
          <w:rFonts w:cs="Arial"/>
          <w:b/>
          <w:sz w:val="23"/>
          <w:szCs w:val="23"/>
          <w:lang w:val="es-MX"/>
        </w:rPr>
        <w:t>Primer Regidor Propietario</w:t>
      </w:r>
      <w:r w:rsidRPr="00744799">
        <w:rPr>
          <w:rFonts w:cs="Arial"/>
          <w:sz w:val="23"/>
          <w:szCs w:val="23"/>
          <w:lang w:val="es-MX"/>
        </w:rPr>
        <w:t xml:space="preserve"> Saúl Edgardo Ramírez García, </w:t>
      </w:r>
      <w:r w:rsidRPr="00744799">
        <w:rPr>
          <w:rFonts w:cs="Arial"/>
          <w:b/>
          <w:sz w:val="23"/>
          <w:szCs w:val="23"/>
          <w:lang w:val="es-MX"/>
        </w:rPr>
        <w:t>Segunda Regidora Propietaria</w:t>
      </w:r>
      <w:r w:rsidRPr="00744799">
        <w:rPr>
          <w:rFonts w:cs="Arial"/>
          <w:sz w:val="23"/>
          <w:szCs w:val="23"/>
          <w:lang w:val="es-MX"/>
        </w:rPr>
        <w:t xml:space="preserve"> María Teresa García </w:t>
      </w:r>
      <w:proofErr w:type="spellStart"/>
      <w:r w:rsidRPr="00744799">
        <w:rPr>
          <w:rFonts w:cs="Arial"/>
          <w:sz w:val="23"/>
          <w:szCs w:val="23"/>
          <w:lang w:val="es-MX"/>
        </w:rPr>
        <w:t>García</w:t>
      </w:r>
      <w:proofErr w:type="spellEnd"/>
      <w:r w:rsidRPr="00744799">
        <w:rPr>
          <w:rFonts w:cs="Arial"/>
          <w:sz w:val="23"/>
          <w:szCs w:val="23"/>
          <w:lang w:val="es-MX"/>
        </w:rPr>
        <w:t xml:space="preserve">, </w:t>
      </w:r>
      <w:r w:rsidRPr="00744799">
        <w:rPr>
          <w:rFonts w:cs="Arial"/>
          <w:b/>
          <w:sz w:val="23"/>
          <w:szCs w:val="23"/>
          <w:lang w:val="es-MX"/>
        </w:rPr>
        <w:t>Tercer Regidor Propietario</w:t>
      </w:r>
      <w:r w:rsidRPr="00744799">
        <w:rPr>
          <w:rFonts w:cs="Arial"/>
          <w:sz w:val="23"/>
          <w:szCs w:val="23"/>
          <w:lang w:val="es-MX"/>
        </w:rPr>
        <w:t xml:space="preserve"> Mario David Sandoval Mendoza, </w:t>
      </w:r>
      <w:r w:rsidRPr="00744799">
        <w:rPr>
          <w:rFonts w:cs="Arial"/>
          <w:b/>
          <w:sz w:val="23"/>
          <w:szCs w:val="23"/>
          <w:lang w:val="es-MX"/>
        </w:rPr>
        <w:t>Cuarto Regidor Propietario</w:t>
      </w:r>
      <w:r w:rsidRPr="00744799">
        <w:rPr>
          <w:rFonts w:cs="Arial"/>
          <w:sz w:val="23"/>
          <w:szCs w:val="23"/>
          <w:lang w:val="es-MX"/>
        </w:rPr>
        <w:t xml:space="preserve"> Julio Alfredo Díaz Galicia, </w:t>
      </w:r>
      <w:r w:rsidRPr="00744799">
        <w:rPr>
          <w:rFonts w:cs="Arial"/>
          <w:b/>
          <w:sz w:val="23"/>
          <w:szCs w:val="23"/>
          <w:lang w:val="es-MX"/>
        </w:rPr>
        <w:t>Quinto Regidor Propietario</w:t>
      </w:r>
      <w:r w:rsidRPr="00744799">
        <w:rPr>
          <w:rFonts w:cs="Arial"/>
          <w:sz w:val="23"/>
          <w:szCs w:val="23"/>
          <w:lang w:val="es-MX"/>
        </w:rPr>
        <w:t xml:space="preserve"> Joel Ernesto Ramírez Acosta, </w:t>
      </w:r>
      <w:r w:rsidRPr="00744799">
        <w:rPr>
          <w:rFonts w:cs="Arial"/>
          <w:b/>
          <w:sz w:val="23"/>
          <w:szCs w:val="23"/>
          <w:lang w:val="es-MX"/>
        </w:rPr>
        <w:t>Sexto Regidor Propietario</w:t>
      </w:r>
      <w:r w:rsidRPr="00744799">
        <w:rPr>
          <w:rFonts w:cs="Arial"/>
          <w:sz w:val="23"/>
          <w:szCs w:val="23"/>
          <w:lang w:val="es-MX"/>
        </w:rPr>
        <w:t xml:space="preserve"> Rafael Antonio Godoy Aguirre, </w:t>
      </w:r>
      <w:r w:rsidRPr="00744799">
        <w:rPr>
          <w:rFonts w:cs="Arial"/>
          <w:b/>
          <w:sz w:val="23"/>
          <w:szCs w:val="23"/>
          <w:lang w:val="es-MX"/>
        </w:rPr>
        <w:t>Séptimo Regidor Propietario</w:t>
      </w:r>
      <w:r w:rsidRPr="00744799">
        <w:rPr>
          <w:rFonts w:cs="Arial"/>
          <w:sz w:val="23"/>
          <w:szCs w:val="23"/>
          <w:lang w:val="es-MX"/>
        </w:rPr>
        <w:t xml:space="preserve"> José Florentín Hernández Ventura, </w:t>
      </w:r>
      <w:r w:rsidRPr="00744799">
        <w:rPr>
          <w:rFonts w:cs="Arial"/>
          <w:b/>
          <w:sz w:val="23"/>
          <w:szCs w:val="23"/>
          <w:lang w:val="es-MX"/>
        </w:rPr>
        <w:t>Octava Regidora Propietaria</w:t>
      </w:r>
      <w:r w:rsidRPr="00744799">
        <w:rPr>
          <w:rFonts w:cs="Arial"/>
          <w:sz w:val="23"/>
          <w:szCs w:val="23"/>
          <w:lang w:val="es-MX"/>
        </w:rPr>
        <w:t xml:space="preserve"> María Guadalupe Rivera Díaz</w:t>
      </w:r>
      <w:r w:rsidRPr="00744799">
        <w:rPr>
          <w:rFonts w:cs="Arial"/>
          <w:sz w:val="23"/>
          <w:szCs w:val="23"/>
        </w:rPr>
        <w:t xml:space="preserve">; </w:t>
      </w:r>
      <w:r w:rsidRPr="00744799">
        <w:rPr>
          <w:rFonts w:cs="Arial"/>
          <w:b/>
          <w:sz w:val="23"/>
          <w:szCs w:val="23"/>
          <w:lang w:val="es-MX"/>
        </w:rPr>
        <w:t>REGIDORES SUPLENTES POR SU ORDEN</w:t>
      </w:r>
      <w:r w:rsidRPr="00744799">
        <w:rPr>
          <w:rFonts w:cs="Arial"/>
          <w:sz w:val="23"/>
          <w:szCs w:val="23"/>
          <w:lang w:val="es-MX"/>
        </w:rPr>
        <w:t xml:space="preserve">: Señores: </w:t>
      </w:r>
      <w:r w:rsidRPr="00744799">
        <w:rPr>
          <w:rFonts w:cs="Arial"/>
          <w:b/>
          <w:sz w:val="23"/>
          <w:szCs w:val="23"/>
          <w:lang w:val="es-MX"/>
        </w:rPr>
        <w:t xml:space="preserve">Primera Regidora Suplente </w:t>
      </w:r>
      <w:r w:rsidRPr="00744799">
        <w:rPr>
          <w:rFonts w:cs="Arial"/>
          <w:sz w:val="23"/>
          <w:szCs w:val="23"/>
          <w:lang w:val="es-MX"/>
        </w:rPr>
        <w:t>María Verónica Rodríguez de Sandoval,</w:t>
      </w:r>
      <w:r w:rsidRPr="00744799">
        <w:rPr>
          <w:rFonts w:cs="Arial"/>
          <w:b/>
          <w:sz w:val="23"/>
          <w:szCs w:val="23"/>
          <w:lang w:val="es-MX"/>
        </w:rPr>
        <w:t xml:space="preserve"> Segunda Regidora Suplente</w:t>
      </w:r>
      <w:r w:rsidRPr="00744799">
        <w:rPr>
          <w:rFonts w:cs="Arial"/>
          <w:sz w:val="23"/>
          <w:szCs w:val="23"/>
          <w:lang w:val="es-MX"/>
        </w:rPr>
        <w:t xml:space="preserve"> Edith </w:t>
      </w:r>
      <w:proofErr w:type="spellStart"/>
      <w:r w:rsidRPr="00744799">
        <w:rPr>
          <w:rFonts w:cs="Arial"/>
          <w:sz w:val="23"/>
          <w:szCs w:val="23"/>
          <w:lang w:val="es-MX"/>
        </w:rPr>
        <w:t>Verali</w:t>
      </w:r>
      <w:proofErr w:type="spellEnd"/>
      <w:r w:rsidRPr="00744799">
        <w:rPr>
          <w:rFonts w:cs="Arial"/>
          <w:sz w:val="23"/>
          <w:szCs w:val="23"/>
          <w:lang w:val="es-MX"/>
        </w:rPr>
        <w:t xml:space="preserve"> Galicia Dávila, </w:t>
      </w:r>
      <w:r w:rsidRPr="00744799">
        <w:rPr>
          <w:rFonts w:cs="Arial"/>
          <w:b/>
          <w:sz w:val="23"/>
          <w:szCs w:val="23"/>
          <w:lang w:val="es-MX"/>
        </w:rPr>
        <w:t>Tercera Regidora Suplente</w:t>
      </w:r>
      <w:r w:rsidRPr="00744799">
        <w:rPr>
          <w:rFonts w:cs="Arial"/>
          <w:sz w:val="23"/>
          <w:szCs w:val="23"/>
          <w:lang w:val="es-MX"/>
        </w:rPr>
        <w:t xml:space="preserve"> </w:t>
      </w:r>
      <w:proofErr w:type="spellStart"/>
      <w:r w:rsidRPr="00744799">
        <w:rPr>
          <w:rFonts w:cs="Arial"/>
          <w:sz w:val="23"/>
          <w:szCs w:val="23"/>
          <w:lang w:val="es-MX"/>
        </w:rPr>
        <w:t>Arely</w:t>
      </w:r>
      <w:proofErr w:type="spellEnd"/>
      <w:r w:rsidRPr="00744799">
        <w:rPr>
          <w:rFonts w:cs="Arial"/>
          <w:sz w:val="23"/>
          <w:szCs w:val="23"/>
          <w:lang w:val="es-MX"/>
        </w:rPr>
        <w:t xml:space="preserve"> Angélica Vega de </w:t>
      </w:r>
      <w:proofErr w:type="spellStart"/>
      <w:r w:rsidRPr="00744799">
        <w:rPr>
          <w:rFonts w:cs="Arial"/>
          <w:sz w:val="23"/>
          <w:szCs w:val="23"/>
          <w:lang w:val="es-MX"/>
        </w:rPr>
        <w:t>Larios</w:t>
      </w:r>
      <w:proofErr w:type="spellEnd"/>
      <w:r w:rsidRPr="00744799">
        <w:rPr>
          <w:rFonts w:cs="Arial"/>
          <w:sz w:val="23"/>
          <w:szCs w:val="23"/>
          <w:lang w:val="es-MX"/>
        </w:rPr>
        <w:t xml:space="preserve">, </w:t>
      </w:r>
      <w:r w:rsidRPr="00744799">
        <w:rPr>
          <w:rFonts w:cs="Arial"/>
          <w:b/>
          <w:sz w:val="23"/>
          <w:szCs w:val="23"/>
          <w:lang w:val="es-MX"/>
        </w:rPr>
        <w:t>Cuarto Regidor Suplente</w:t>
      </w:r>
      <w:r w:rsidRPr="00744799">
        <w:rPr>
          <w:rFonts w:cs="Arial"/>
          <w:sz w:val="23"/>
          <w:szCs w:val="23"/>
          <w:lang w:val="es-MX"/>
        </w:rPr>
        <w:t xml:space="preserve"> Cornelio Colindres. Asistida del SECRETARIO DEL CONCEJO: Enrique Germán Guardado López</w:t>
      </w:r>
      <w:r w:rsidRPr="00744799">
        <w:rPr>
          <w:rFonts w:cs="Arial"/>
          <w:sz w:val="23"/>
          <w:szCs w:val="23"/>
        </w:rPr>
        <w:t xml:space="preserve">. </w:t>
      </w:r>
      <w:r w:rsidRPr="00744799">
        <w:rPr>
          <w:rFonts w:cs="Arial"/>
          <w:sz w:val="23"/>
          <w:szCs w:val="23"/>
          <w:lang w:val="es-MX"/>
        </w:rPr>
        <w:t xml:space="preserve">Abierta la Sesión se dio a conocer la Agenda a tratar, siendo aprobada por el pleno, comprobación de Quórum, seguidamente resoluciones, acuerdos, lectura y aprobación del Acta: </w:t>
      </w:r>
    </w:p>
    <w:p w:rsidR="00A47453" w:rsidRPr="00744799" w:rsidRDefault="00A47453" w:rsidP="00A47453">
      <w:pPr>
        <w:tabs>
          <w:tab w:val="left" w:pos="993"/>
        </w:tabs>
        <w:spacing w:after="0" w:line="240" w:lineRule="auto"/>
        <w:jc w:val="both"/>
        <w:rPr>
          <w:rFonts w:cs="Arial"/>
          <w:sz w:val="23"/>
          <w:szCs w:val="23"/>
        </w:rPr>
      </w:pPr>
      <w:r w:rsidRPr="00744799">
        <w:rPr>
          <w:rFonts w:cs="Arial"/>
          <w:b/>
          <w:bCs/>
          <w:sz w:val="23"/>
          <w:szCs w:val="23"/>
        </w:rPr>
        <w:t>ACUERDO No.1</w:t>
      </w:r>
      <w:r w:rsidRPr="00744799">
        <w:rPr>
          <w:rFonts w:cs="Arial"/>
          <w:b/>
          <w:sz w:val="23"/>
          <w:szCs w:val="23"/>
        </w:rPr>
        <w:t>.</w:t>
      </w:r>
      <w:r w:rsidRPr="00744799">
        <w:rPr>
          <w:rFonts w:cs="Arial"/>
          <w:iCs/>
          <w:sz w:val="23"/>
          <w:szCs w:val="23"/>
        </w:rPr>
        <w:t>El</w:t>
      </w:r>
      <w:r w:rsidRPr="00744799">
        <w:rPr>
          <w:rFonts w:cs="Arial"/>
          <w:bCs/>
          <w:sz w:val="23"/>
          <w:szCs w:val="23"/>
        </w:rPr>
        <w:t xml:space="preserve"> Concejo Municipal del Municipio de Tacuba, Departamento de Ahuachapán en uso de sus facultades legales conferidas de conformidad al artículo 30 del Código Municipal y </w:t>
      </w:r>
      <w:r w:rsidRPr="00744799">
        <w:rPr>
          <w:rFonts w:cs="Arial"/>
          <w:b/>
          <w:bCs/>
          <w:sz w:val="23"/>
          <w:szCs w:val="23"/>
        </w:rPr>
        <w:t xml:space="preserve">CONSIDERANDO: </w:t>
      </w:r>
      <w:r w:rsidRPr="00744799">
        <w:rPr>
          <w:rFonts w:cs="Arial"/>
          <w:sz w:val="23"/>
          <w:szCs w:val="23"/>
        </w:rPr>
        <w:t xml:space="preserve">Que el Síndico Municipal señor Francisco </w:t>
      </w:r>
      <w:proofErr w:type="spellStart"/>
      <w:r w:rsidRPr="00744799">
        <w:rPr>
          <w:rFonts w:cs="Arial"/>
          <w:sz w:val="23"/>
          <w:szCs w:val="23"/>
        </w:rPr>
        <w:t>Ruvide</w:t>
      </w:r>
      <w:proofErr w:type="spellEnd"/>
      <w:r w:rsidRPr="00744799">
        <w:rPr>
          <w:rFonts w:cs="Arial"/>
          <w:sz w:val="23"/>
          <w:szCs w:val="23"/>
        </w:rPr>
        <w:t xml:space="preserve"> Cruz Ruiz, se encuentra incapacitado por razones médicas, </w:t>
      </w:r>
      <w:r>
        <w:rPr>
          <w:rFonts w:cs="Arial"/>
          <w:sz w:val="23"/>
          <w:szCs w:val="23"/>
        </w:rPr>
        <w:t>/////////////////////////////////////////////</w:t>
      </w:r>
      <w:r w:rsidRPr="00744799">
        <w:rPr>
          <w:rFonts w:cs="Arial"/>
          <w:sz w:val="23"/>
          <w:szCs w:val="23"/>
        </w:rPr>
        <w:t xml:space="preserve">, éste Concejo debe de otorgar la licencia respectiva por incapacidad médica y nombrar quien lo sustituirá en el cargo y comisiones que actualmente desempeña, en razón de lo anterior </w:t>
      </w:r>
      <w:r w:rsidRPr="00744799">
        <w:rPr>
          <w:rFonts w:cs="Arial"/>
          <w:b/>
          <w:bCs/>
          <w:sz w:val="23"/>
          <w:szCs w:val="23"/>
        </w:rPr>
        <w:t>ACUERDA</w:t>
      </w:r>
      <w:r w:rsidRPr="00744799">
        <w:rPr>
          <w:rFonts w:cs="Arial"/>
          <w:sz w:val="23"/>
          <w:szCs w:val="23"/>
        </w:rPr>
        <w:t xml:space="preserve">: De conformidad al artículo 30 numerales 20 y 25 del Código Municipal, conceder licencia temporal al señor Síndico Municipal Francisco </w:t>
      </w:r>
      <w:proofErr w:type="spellStart"/>
      <w:r w:rsidRPr="00744799">
        <w:rPr>
          <w:rFonts w:cs="Arial"/>
          <w:sz w:val="23"/>
          <w:szCs w:val="23"/>
        </w:rPr>
        <w:t>Ruvide</w:t>
      </w:r>
      <w:proofErr w:type="spellEnd"/>
      <w:r w:rsidRPr="00744799">
        <w:rPr>
          <w:rFonts w:cs="Arial"/>
          <w:sz w:val="23"/>
          <w:szCs w:val="23"/>
        </w:rPr>
        <w:t xml:space="preserve"> Cruz Ruiz por incapacidad médica y nombrar del seno de este Concejo al señor </w:t>
      </w:r>
      <w:r w:rsidRPr="00744799">
        <w:rPr>
          <w:rFonts w:cs="Arial"/>
          <w:b/>
          <w:bCs/>
          <w:iCs/>
          <w:sz w:val="23"/>
          <w:szCs w:val="23"/>
        </w:rPr>
        <w:t>Cornelio Colindres</w:t>
      </w:r>
      <w:r w:rsidRPr="00744799">
        <w:rPr>
          <w:rFonts w:cs="Arial"/>
          <w:sz w:val="23"/>
          <w:szCs w:val="23"/>
        </w:rPr>
        <w:t>, en su calidad de Cuarto Regidor Suplente, quien deberá sustituir</w:t>
      </w:r>
      <w:r>
        <w:rPr>
          <w:rFonts w:cs="Arial"/>
          <w:sz w:val="23"/>
          <w:szCs w:val="23"/>
        </w:rPr>
        <w:t xml:space="preserve"> </w:t>
      </w:r>
      <w:r w:rsidRPr="00744799">
        <w:rPr>
          <w:rFonts w:cs="Arial"/>
          <w:sz w:val="23"/>
          <w:szCs w:val="23"/>
        </w:rPr>
        <w:t>temporalmente</w:t>
      </w:r>
      <w:r>
        <w:rPr>
          <w:rFonts w:cs="Arial"/>
          <w:sz w:val="23"/>
          <w:szCs w:val="23"/>
        </w:rPr>
        <w:t xml:space="preserve"> </w:t>
      </w:r>
      <w:r w:rsidRPr="00744799">
        <w:rPr>
          <w:rFonts w:cs="Arial"/>
          <w:sz w:val="23"/>
          <w:szCs w:val="23"/>
        </w:rPr>
        <w:t xml:space="preserve">ad-honorem, mientras dure la incapacidad al Síndico Municipal, debiendo realizar todas las funciones y tareas que éste desempeña durante el tiempo que dure la incapacidad de dicho funcionario municipal. Notifíquese.  </w:t>
      </w:r>
    </w:p>
    <w:p w:rsidR="00A47453" w:rsidRPr="00744799" w:rsidRDefault="00A47453" w:rsidP="00A47453">
      <w:pPr>
        <w:spacing w:after="0" w:line="240" w:lineRule="auto"/>
        <w:jc w:val="both"/>
        <w:rPr>
          <w:rFonts w:cs="Arial"/>
          <w:sz w:val="23"/>
          <w:szCs w:val="23"/>
        </w:rPr>
      </w:pPr>
      <w:r w:rsidRPr="00744799">
        <w:rPr>
          <w:rFonts w:cs="Arial"/>
          <w:b/>
          <w:bCs/>
          <w:sz w:val="23"/>
          <w:szCs w:val="23"/>
        </w:rPr>
        <w:t>ACUERDO No.2</w:t>
      </w:r>
      <w:r w:rsidRPr="00744799">
        <w:rPr>
          <w:rFonts w:cs="Arial"/>
          <w:b/>
          <w:sz w:val="23"/>
          <w:szCs w:val="23"/>
        </w:rPr>
        <w:t>.</w:t>
      </w:r>
      <w:r w:rsidRPr="00744799">
        <w:rPr>
          <w:rFonts w:cs="Arial"/>
          <w:iCs/>
          <w:sz w:val="23"/>
          <w:szCs w:val="23"/>
        </w:rPr>
        <w:t>ElConcejo en uso de sus facultades legales conferidas por el Código Municipal; ACUERDA:</w:t>
      </w:r>
      <w:r w:rsidRPr="00744799">
        <w:rPr>
          <w:rFonts w:cs="Arial"/>
          <w:sz w:val="23"/>
          <w:szCs w:val="23"/>
        </w:rPr>
        <w:t xml:space="preserve"> Autorizar pagos por ejecución de proyectos de infraestructura y de funcionamiento, sobre la prestación de bienes y servicios, por medio de personas naturales y jurídicas, que se han contratado por parte de esta Municipalidad, con todas las formalidades legales y que presentan documentación de respaldo para efectuar el gasto de conformidad al detalle siguiente:</w:t>
      </w:r>
    </w:p>
    <w:p w:rsidR="00A47453" w:rsidRPr="00744799" w:rsidRDefault="00A47453" w:rsidP="00A47453">
      <w:pPr>
        <w:spacing w:after="0" w:line="240" w:lineRule="auto"/>
        <w:jc w:val="both"/>
        <w:rPr>
          <w:rFonts w:cs="Arial"/>
          <w:sz w:val="23"/>
          <w:szCs w:val="23"/>
        </w:rPr>
      </w:pPr>
      <w:r w:rsidRPr="00744799">
        <w:rPr>
          <w:rFonts w:cs="Arial"/>
          <w:b/>
          <w:sz w:val="23"/>
          <w:szCs w:val="23"/>
        </w:rPr>
        <w:t>1)</w:t>
      </w:r>
      <w:r w:rsidRPr="00744799">
        <w:rPr>
          <w:rFonts w:cs="Arial"/>
          <w:sz w:val="23"/>
          <w:szCs w:val="23"/>
        </w:rPr>
        <w:t xml:space="preserve"> JOHN ISRAEL ALVAREZ SALDAÑA, recibos detallados a continuación:</w:t>
      </w:r>
    </w:p>
    <w:tbl>
      <w:tblPr>
        <w:tblStyle w:val="Tablaconcuadrcula"/>
        <w:tblW w:w="9923" w:type="dxa"/>
        <w:tblInd w:w="108" w:type="dxa"/>
        <w:tblLayout w:type="fixed"/>
        <w:tblLook w:val="04A0"/>
      </w:tblPr>
      <w:tblGrid>
        <w:gridCol w:w="8080"/>
        <w:gridCol w:w="1843"/>
      </w:tblGrid>
      <w:tr w:rsidR="00A47453" w:rsidRPr="00744799" w:rsidTr="00F8360D">
        <w:tc>
          <w:tcPr>
            <w:tcW w:w="8080" w:type="dxa"/>
          </w:tcPr>
          <w:p w:rsidR="00A47453" w:rsidRPr="00744799" w:rsidRDefault="00A47453" w:rsidP="00F8360D">
            <w:pPr>
              <w:jc w:val="center"/>
              <w:rPr>
                <w:rFonts w:cs="Arial"/>
                <w:b/>
                <w:iCs/>
                <w:sz w:val="23"/>
                <w:szCs w:val="23"/>
                <w:lang w:eastAsia="en-US"/>
              </w:rPr>
            </w:pPr>
            <w:r w:rsidRPr="00744799">
              <w:rPr>
                <w:rFonts w:cs="Arial"/>
                <w:b/>
                <w:iCs/>
                <w:sz w:val="23"/>
                <w:szCs w:val="23"/>
                <w:lang w:eastAsia="en-US"/>
              </w:rPr>
              <w:t>DESCRIPCIÓN</w:t>
            </w:r>
          </w:p>
        </w:tc>
        <w:tc>
          <w:tcPr>
            <w:tcW w:w="1843" w:type="dxa"/>
          </w:tcPr>
          <w:p w:rsidR="00A47453" w:rsidRPr="00744799" w:rsidRDefault="00A47453" w:rsidP="00F8360D">
            <w:pPr>
              <w:jc w:val="center"/>
              <w:rPr>
                <w:rFonts w:cs="Arial"/>
                <w:b/>
                <w:iCs/>
                <w:sz w:val="23"/>
                <w:szCs w:val="23"/>
              </w:rPr>
            </w:pPr>
            <w:r w:rsidRPr="00744799">
              <w:rPr>
                <w:rFonts w:cs="Arial"/>
                <w:b/>
                <w:iCs/>
                <w:sz w:val="23"/>
                <w:szCs w:val="23"/>
                <w:lang w:eastAsia="en-US"/>
              </w:rPr>
              <w:t>MONTO</w:t>
            </w:r>
          </w:p>
        </w:tc>
      </w:tr>
      <w:tr w:rsidR="00A47453" w:rsidRPr="00744799" w:rsidTr="00F8360D">
        <w:tc>
          <w:tcPr>
            <w:tcW w:w="8080" w:type="dxa"/>
            <w:tcBorders>
              <w:top w:val="single" w:sz="4" w:space="0" w:color="auto"/>
              <w:bottom w:val="single" w:sz="4" w:space="0" w:color="auto"/>
            </w:tcBorders>
          </w:tcPr>
          <w:p w:rsidR="00A47453" w:rsidRPr="00744799" w:rsidRDefault="00A47453" w:rsidP="00F8360D">
            <w:pPr>
              <w:rPr>
                <w:rFonts w:cs="Arial"/>
                <w:sz w:val="23"/>
                <w:szCs w:val="23"/>
              </w:rPr>
            </w:pPr>
            <w:r w:rsidRPr="00744799">
              <w:rPr>
                <w:rFonts w:cs="Arial"/>
                <w:sz w:val="23"/>
                <w:szCs w:val="23"/>
              </w:rPr>
              <w:t xml:space="preserve">Servicios de reparación de barandal de camión volqueta </w:t>
            </w:r>
            <w:proofErr w:type="spellStart"/>
            <w:r w:rsidRPr="00744799">
              <w:rPr>
                <w:rFonts w:cs="Arial"/>
                <w:sz w:val="23"/>
                <w:szCs w:val="23"/>
              </w:rPr>
              <w:t>freinghtiliner</w:t>
            </w:r>
            <w:proofErr w:type="spellEnd"/>
          </w:p>
        </w:tc>
        <w:tc>
          <w:tcPr>
            <w:tcW w:w="1843" w:type="dxa"/>
            <w:tcBorders>
              <w:top w:val="single" w:sz="4" w:space="0" w:color="auto"/>
              <w:bottom w:val="single" w:sz="4" w:space="0" w:color="auto"/>
            </w:tcBorders>
          </w:tcPr>
          <w:p w:rsidR="00A47453" w:rsidRPr="00744799" w:rsidRDefault="00A47453" w:rsidP="00F8360D">
            <w:pPr>
              <w:jc w:val="right"/>
              <w:rPr>
                <w:rFonts w:cs="Arial"/>
                <w:sz w:val="23"/>
                <w:szCs w:val="23"/>
              </w:rPr>
            </w:pPr>
            <w:r w:rsidRPr="00744799">
              <w:rPr>
                <w:rFonts w:cs="Arial"/>
                <w:sz w:val="23"/>
                <w:szCs w:val="23"/>
              </w:rPr>
              <w:t>$  90.00</w:t>
            </w:r>
          </w:p>
        </w:tc>
      </w:tr>
      <w:tr w:rsidR="00A47453" w:rsidRPr="00744799" w:rsidTr="00F8360D">
        <w:trPr>
          <w:trHeight w:val="233"/>
        </w:trPr>
        <w:tc>
          <w:tcPr>
            <w:tcW w:w="8080" w:type="dxa"/>
            <w:tcBorders>
              <w:top w:val="single" w:sz="4" w:space="0" w:color="auto"/>
              <w:bottom w:val="single" w:sz="4" w:space="0" w:color="auto"/>
              <w:right w:val="single" w:sz="4" w:space="0" w:color="auto"/>
            </w:tcBorders>
          </w:tcPr>
          <w:p w:rsidR="00A47453" w:rsidRPr="00744799" w:rsidRDefault="00A47453" w:rsidP="00F8360D">
            <w:pPr>
              <w:rPr>
                <w:rFonts w:cs="Arial"/>
                <w:sz w:val="23"/>
                <w:szCs w:val="23"/>
              </w:rPr>
            </w:pPr>
            <w:r w:rsidRPr="00744799">
              <w:rPr>
                <w:rFonts w:cs="Arial"/>
                <w:sz w:val="23"/>
                <w:szCs w:val="23"/>
              </w:rPr>
              <w:t>Servicios de reparación de moto niveladora (barra de la cuchilla)</w:t>
            </w:r>
          </w:p>
        </w:tc>
        <w:tc>
          <w:tcPr>
            <w:tcW w:w="1843" w:type="dxa"/>
            <w:tcBorders>
              <w:top w:val="single" w:sz="4" w:space="0" w:color="auto"/>
              <w:left w:val="single" w:sz="4" w:space="0" w:color="auto"/>
              <w:bottom w:val="single" w:sz="4" w:space="0" w:color="auto"/>
            </w:tcBorders>
            <w:vAlign w:val="bottom"/>
          </w:tcPr>
          <w:p w:rsidR="00A47453" w:rsidRPr="00744799" w:rsidRDefault="00A47453" w:rsidP="00F8360D">
            <w:pPr>
              <w:jc w:val="right"/>
              <w:rPr>
                <w:rFonts w:eastAsia="Times New Roman" w:cs="Arial"/>
                <w:sz w:val="23"/>
                <w:szCs w:val="23"/>
              </w:rPr>
            </w:pPr>
            <w:r w:rsidRPr="00744799">
              <w:rPr>
                <w:rFonts w:cs="Arial"/>
                <w:sz w:val="23"/>
                <w:szCs w:val="23"/>
              </w:rPr>
              <w:t>$  15.00</w:t>
            </w:r>
          </w:p>
        </w:tc>
      </w:tr>
      <w:tr w:rsidR="00A47453" w:rsidRPr="00744799" w:rsidTr="00F8360D">
        <w:trPr>
          <w:trHeight w:val="233"/>
        </w:trPr>
        <w:tc>
          <w:tcPr>
            <w:tcW w:w="8080" w:type="dxa"/>
            <w:tcBorders>
              <w:top w:val="single" w:sz="4" w:space="0" w:color="auto"/>
              <w:bottom w:val="single" w:sz="4" w:space="0" w:color="auto"/>
              <w:right w:val="single" w:sz="4" w:space="0" w:color="auto"/>
            </w:tcBorders>
          </w:tcPr>
          <w:p w:rsidR="00A47453" w:rsidRPr="00744799" w:rsidRDefault="00A47453" w:rsidP="00F8360D">
            <w:pPr>
              <w:rPr>
                <w:rFonts w:cs="Arial"/>
                <w:sz w:val="23"/>
                <w:szCs w:val="23"/>
              </w:rPr>
            </w:pPr>
            <w:r w:rsidRPr="00744799">
              <w:rPr>
                <w:rFonts w:cs="Arial"/>
                <w:sz w:val="23"/>
                <w:szCs w:val="23"/>
              </w:rPr>
              <w:t xml:space="preserve">Servicios de reparación de escape de retroexcavadora </w:t>
            </w:r>
          </w:p>
        </w:tc>
        <w:tc>
          <w:tcPr>
            <w:tcW w:w="1843" w:type="dxa"/>
            <w:tcBorders>
              <w:top w:val="single" w:sz="4" w:space="0" w:color="auto"/>
              <w:left w:val="single" w:sz="4" w:space="0" w:color="auto"/>
              <w:bottom w:val="single" w:sz="4" w:space="0" w:color="auto"/>
            </w:tcBorders>
            <w:vAlign w:val="bottom"/>
          </w:tcPr>
          <w:p w:rsidR="00A47453" w:rsidRPr="00744799" w:rsidRDefault="00A47453" w:rsidP="00F8360D">
            <w:pPr>
              <w:jc w:val="right"/>
              <w:rPr>
                <w:rFonts w:cs="Arial"/>
                <w:sz w:val="23"/>
                <w:szCs w:val="23"/>
              </w:rPr>
            </w:pPr>
            <w:r w:rsidRPr="00744799">
              <w:rPr>
                <w:rFonts w:cs="Arial"/>
                <w:sz w:val="23"/>
                <w:szCs w:val="23"/>
              </w:rPr>
              <w:t>$  60.00</w:t>
            </w:r>
          </w:p>
        </w:tc>
      </w:tr>
      <w:tr w:rsidR="00A47453" w:rsidRPr="00744799" w:rsidTr="00F8360D">
        <w:tc>
          <w:tcPr>
            <w:tcW w:w="8080" w:type="dxa"/>
            <w:tcBorders>
              <w:top w:val="single" w:sz="4" w:space="0" w:color="auto"/>
              <w:right w:val="single" w:sz="4" w:space="0" w:color="auto"/>
            </w:tcBorders>
          </w:tcPr>
          <w:p w:rsidR="00A47453" w:rsidRPr="00744799" w:rsidRDefault="00A47453" w:rsidP="00F8360D">
            <w:pPr>
              <w:jc w:val="right"/>
              <w:rPr>
                <w:rFonts w:cs="Arial"/>
                <w:sz w:val="23"/>
                <w:szCs w:val="23"/>
              </w:rPr>
            </w:pPr>
            <w:r w:rsidRPr="00744799">
              <w:rPr>
                <w:rFonts w:cs="Arial"/>
                <w:b/>
                <w:sz w:val="23"/>
                <w:szCs w:val="23"/>
                <w:lang w:eastAsia="en-US"/>
              </w:rPr>
              <w:t>Total……………………………………………………</w:t>
            </w:r>
          </w:p>
        </w:tc>
        <w:tc>
          <w:tcPr>
            <w:tcW w:w="1843" w:type="dxa"/>
            <w:tcBorders>
              <w:top w:val="single" w:sz="4" w:space="0" w:color="auto"/>
              <w:left w:val="single" w:sz="4" w:space="0" w:color="auto"/>
            </w:tcBorders>
          </w:tcPr>
          <w:p w:rsidR="00A47453" w:rsidRPr="00744799" w:rsidRDefault="00A47453" w:rsidP="00F8360D">
            <w:pPr>
              <w:jc w:val="right"/>
              <w:rPr>
                <w:rFonts w:cs="Arial"/>
                <w:b/>
                <w:sz w:val="23"/>
                <w:szCs w:val="23"/>
              </w:rPr>
            </w:pPr>
            <w:r w:rsidRPr="00744799">
              <w:rPr>
                <w:rFonts w:cs="Arial"/>
                <w:b/>
                <w:sz w:val="23"/>
                <w:szCs w:val="23"/>
              </w:rPr>
              <w:fldChar w:fldCharType="begin"/>
            </w:r>
            <w:r w:rsidRPr="00744799">
              <w:rPr>
                <w:rFonts w:cs="Arial"/>
                <w:b/>
                <w:sz w:val="23"/>
                <w:szCs w:val="23"/>
              </w:rPr>
              <w:instrText xml:space="preserve"> =SUM(ABOVE) </w:instrText>
            </w:r>
            <w:r w:rsidRPr="00744799">
              <w:rPr>
                <w:rFonts w:cs="Arial"/>
                <w:b/>
                <w:sz w:val="23"/>
                <w:szCs w:val="23"/>
              </w:rPr>
              <w:fldChar w:fldCharType="separate"/>
            </w:r>
            <w:r w:rsidRPr="00744799">
              <w:rPr>
                <w:rFonts w:cs="Arial"/>
                <w:b/>
                <w:noProof/>
                <w:sz w:val="23"/>
                <w:szCs w:val="23"/>
              </w:rPr>
              <w:t>$165.00</w:t>
            </w:r>
            <w:r w:rsidRPr="00744799">
              <w:rPr>
                <w:rFonts w:cs="Arial"/>
                <w:b/>
                <w:sz w:val="23"/>
                <w:szCs w:val="23"/>
              </w:rPr>
              <w:fldChar w:fldCharType="end"/>
            </w:r>
          </w:p>
        </w:tc>
      </w:tr>
    </w:tbl>
    <w:p w:rsidR="00A47453" w:rsidRPr="00744799" w:rsidRDefault="00A47453" w:rsidP="00A47453">
      <w:pPr>
        <w:spacing w:after="0" w:line="240" w:lineRule="auto"/>
        <w:jc w:val="both"/>
        <w:rPr>
          <w:rFonts w:cs="Arial"/>
          <w:sz w:val="23"/>
          <w:szCs w:val="23"/>
        </w:rPr>
      </w:pPr>
      <w:r w:rsidRPr="00744799">
        <w:rPr>
          <w:rFonts w:cs="Arial"/>
          <w:sz w:val="23"/>
          <w:szCs w:val="23"/>
        </w:rPr>
        <w:t>Conforme detalle en documentación anexa, con aplicación a la asignación presupuestaria respectiva.</w:t>
      </w:r>
    </w:p>
    <w:p w:rsidR="00A47453" w:rsidRPr="00744799" w:rsidRDefault="00A47453" w:rsidP="00A47453">
      <w:pPr>
        <w:spacing w:after="0" w:line="240" w:lineRule="auto"/>
        <w:jc w:val="both"/>
        <w:rPr>
          <w:rFonts w:cs="Arial"/>
          <w:sz w:val="23"/>
          <w:szCs w:val="23"/>
        </w:rPr>
      </w:pPr>
      <w:r w:rsidRPr="00744799">
        <w:rPr>
          <w:rFonts w:cs="Arial"/>
          <w:b/>
          <w:sz w:val="23"/>
          <w:szCs w:val="23"/>
        </w:rPr>
        <w:t>2)</w:t>
      </w:r>
      <w:r w:rsidRPr="00744799">
        <w:rPr>
          <w:rFonts w:cs="Arial"/>
          <w:sz w:val="23"/>
          <w:szCs w:val="23"/>
        </w:rPr>
        <w:t xml:space="preserve"> DORSA, S.A. DE C.V., facturas detalladas a continuación:</w:t>
      </w:r>
    </w:p>
    <w:tbl>
      <w:tblPr>
        <w:tblStyle w:val="Tablaconcuadrcula"/>
        <w:tblW w:w="9923" w:type="dxa"/>
        <w:tblInd w:w="108" w:type="dxa"/>
        <w:tblLayout w:type="fixed"/>
        <w:tblLook w:val="04A0"/>
      </w:tblPr>
      <w:tblGrid>
        <w:gridCol w:w="6521"/>
        <w:gridCol w:w="1559"/>
        <w:gridCol w:w="1843"/>
      </w:tblGrid>
      <w:tr w:rsidR="00A47453" w:rsidRPr="00744799" w:rsidTr="00F8360D">
        <w:tc>
          <w:tcPr>
            <w:tcW w:w="6521" w:type="dxa"/>
            <w:tcBorders>
              <w:right w:val="single" w:sz="4" w:space="0" w:color="auto"/>
            </w:tcBorders>
          </w:tcPr>
          <w:p w:rsidR="00A47453" w:rsidRPr="00744799" w:rsidRDefault="00A47453" w:rsidP="00F8360D">
            <w:pPr>
              <w:jc w:val="center"/>
              <w:rPr>
                <w:rFonts w:cs="Arial"/>
                <w:b/>
                <w:sz w:val="23"/>
                <w:szCs w:val="23"/>
              </w:rPr>
            </w:pPr>
            <w:r w:rsidRPr="00744799">
              <w:rPr>
                <w:rFonts w:cs="Arial"/>
                <w:b/>
                <w:sz w:val="23"/>
                <w:szCs w:val="23"/>
              </w:rPr>
              <w:t>DETALLE</w:t>
            </w:r>
          </w:p>
        </w:tc>
        <w:tc>
          <w:tcPr>
            <w:tcW w:w="1559" w:type="dxa"/>
            <w:tcBorders>
              <w:left w:val="single" w:sz="4" w:space="0" w:color="auto"/>
            </w:tcBorders>
          </w:tcPr>
          <w:p w:rsidR="00A47453" w:rsidRPr="00744799" w:rsidRDefault="00A47453" w:rsidP="00F8360D">
            <w:pPr>
              <w:jc w:val="center"/>
              <w:rPr>
                <w:rFonts w:cs="Arial"/>
                <w:b/>
                <w:sz w:val="23"/>
                <w:szCs w:val="23"/>
              </w:rPr>
            </w:pPr>
            <w:r w:rsidRPr="00744799">
              <w:rPr>
                <w:rFonts w:cs="Arial"/>
                <w:b/>
                <w:sz w:val="23"/>
                <w:szCs w:val="23"/>
              </w:rPr>
              <w:t>FACT.</w:t>
            </w:r>
          </w:p>
        </w:tc>
        <w:tc>
          <w:tcPr>
            <w:tcW w:w="1843" w:type="dxa"/>
          </w:tcPr>
          <w:p w:rsidR="00A47453" w:rsidRPr="00744799" w:rsidRDefault="00A47453" w:rsidP="00F8360D">
            <w:pPr>
              <w:jc w:val="center"/>
              <w:rPr>
                <w:rFonts w:cs="Arial"/>
                <w:b/>
                <w:sz w:val="23"/>
                <w:szCs w:val="23"/>
              </w:rPr>
            </w:pPr>
            <w:r w:rsidRPr="00744799">
              <w:rPr>
                <w:rFonts w:cs="Arial"/>
                <w:b/>
                <w:sz w:val="23"/>
                <w:szCs w:val="23"/>
              </w:rPr>
              <w:t>MONTO</w:t>
            </w:r>
          </w:p>
        </w:tc>
      </w:tr>
      <w:tr w:rsidR="00A47453" w:rsidRPr="00744799" w:rsidTr="00F8360D">
        <w:trPr>
          <w:trHeight w:val="183"/>
        </w:trPr>
        <w:tc>
          <w:tcPr>
            <w:tcW w:w="6521" w:type="dxa"/>
            <w:tcBorders>
              <w:top w:val="single" w:sz="4" w:space="0" w:color="auto"/>
              <w:bottom w:val="single" w:sz="4" w:space="0" w:color="auto"/>
              <w:right w:val="single" w:sz="4" w:space="0" w:color="auto"/>
            </w:tcBorders>
          </w:tcPr>
          <w:p w:rsidR="00A47453" w:rsidRPr="00744799" w:rsidRDefault="00A47453" w:rsidP="00F8360D">
            <w:pPr>
              <w:rPr>
                <w:rFonts w:cs="Arial"/>
                <w:sz w:val="23"/>
                <w:szCs w:val="23"/>
              </w:rPr>
            </w:pPr>
            <w:r w:rsidRPr="00744799">
              <w:rPr>
                <w:rFonts w:cs="Arial"/>
                <w:sz w:val="23"/>
                <w:szCs w:val="23"/>
              </w:rPr>
              <w:lastRenderedPageBreak/>
              <w:t>Suministro de repuesto para camión recolector de basura N2593</w:t>
            </w:r>
          </w:p>
        </w:tc>
        <w:tc>
          <w:tcPr>
            <w:tcW w:w="1559" w:type="dxa"/>
            <w:tcBorders>
              <w:top w:val="single" w:sz="4" w:space="0" w:color="auto"/>
              <w:left w:val="single" w:sz="4" w:space="0" w:color="auto"/>
              <w:bottom w:val="single" w:sz="4" w:space="0" w:color="auto"/>
            </w:tcBorders>
          </w:tcPr>
          <w:p w:rsidR="00A47453" w:rsidRPr="00744799" w:rsidRDefault="00A47453" w:rsidP="00F8360D">
            <w:pPr>
              <w:jc w:val="center"/>
              <w:rPr>
                <w:rFonts w:cs="Arial"/>
                <w:sz w:val="23"/>
                <w:szCs w:val="23"/>
              </w:rPr>
            </w:pPr>
            <w:r w:rsidRPr="00744799">
              <w:rPr>
                <w:rFonts w:cs="Arial"/>
                <w:sz w:val="23"/>
                <w:szCs w:val="23"/>
              </w:rPr>
              <w:t>04840</w:t>
            </w:r>
          </w:p>
        </w:tc>
        <w:tc>
          <w:tcPr>
            <w:tcW w:w="1843" w:type="dxa"/>
          </w:tcPr>
          <w:p w:rsidR="00A47453" w:rsidRPr="00744799" w:rsidRDefault="00A47453" w:rsidP="00F8360D">
            <w:pPr>
              <w:jc w:val="right"/>
              <w:rPr>
                <w:rFonts w:cs="Arial"/>
                <w:sz w:val="23"/>
                <w:szCs w:val="23"/>
              </w:rPr>
            </w:pPr>
            <w:r w:rsidRPr="00744799">
              <w:rPr>
                <w:rFonts w:cs="Arial"/>
                <w:sz w:val="23"/>
                <w:szCs w:val="23"/>
              </w:rPr>
              <w:t>$   145.44</w:t>
            </w:r>
          </w:p>
        </w:tc>
      </w:tr>
      <w:tr w:rsidR="00A47453" w:rsidRPr="00744799" w:rsidTr="00F8360D">
        <w:trPr>
          <w:trHeight w:val="183"/>
        </w:trPr>
        <w:tc>
          <w:tcPr>
            <w:tcW w:w="6521" w:type="dxa"/>
            <w:tcBorders>
              <w:bottom w:val="single" w:sz="4" w:space="0" w:color="auto"/>
              <w:right w:val="single" w:sz="4" w:space="0" w:color="auto"/>
            </w:tcBorders>
          </w:tcPr>
          <w:p w:rsidR="00A47453" w:rsidRPr="00744799" w:rsidRDefault="00A47453" w:rsidP="00F8360D">
            <w:pPr>
              <w:rPr>
                <w:rFonts w:cs="Arial"/>
                <w:sz w:val="23"/>
                <w:szCs w:val="23"/>
              </w:rPr>
            </w:pPr>
            <w:r w:rsidRPr="00744799">
              <w:rPr>
                <w:rFonts w:cs="Arial"/>
                <w:sz w:val="23"/>
                <w:szCs w:val="23"/>
              </w:rPr>
              <w:t xml:space="preserve">Suministro de aceite para retroexcavadora </w:t>
            </w:r>
          </w:p>
        </w:tc>
        <w:tc>
          <w:tcPr>
            <w:tcW w:w="1559" w:type="dxa"/>
            <w:tcBorders>
              <w:left w:val="single" w:sz="4" w:space="0" w:color="auto"/>
              <w:bottom w:val="single" w:sz="4" w:space="0" w:color="auto"/>
            </w:tcBorders>
          </w:tcPr>
          <w:p w:rsidR="00A47453" w:rsidRPr="00744799" w:rsidRDefault="00A47453" w:rsidP="00F8360D">
            <w:pPr>
              <w:jc w:val="center"/>
              <w:rPr>
                <w:rFonts w:cs="Arial"/>
                <w:sz w:val="23"/>
                <w:szCs w:val="23"/>
              </w:rPr>
            </w:pPr>
            <w:r w:rsidRPr="00744799">
              <w:rPr>
                <w:rFonts w:cs="Arial"/>
                <w:sz w:val="23"/>
                <w:szCs w:val="23"/>
              </w:rPr>
              <w:t>04709</w:t>
            </w:r>
          </w:p>
        </w:tc>
        <w:tc>
          <w:tcPr>
            <w:tcW w:w="1843" w:type="dxa"/>
          </w:tcPr>
          <w:p w:rsidR="00A47453" w:rsidRPr="00744799" w:rsidRDefault="00A47453" w:rsidP="00F8360D">
            <w:pPr>
              <w:jc w:val="right"/>
              <w:rPr>
                <w:rFonts w:cs="Arial"/>
                <w:sz w:val="23"/>
                <w:szCs w:val="23"/>
              </w:rPr>
            </w:pPr>
            <w:r w:rsidRPr="00744799">
              <w:rPr>
                <w:rFonts w:cs="Arial"/>
                <w:sz w:val="23"/>
                <w:szCs w:val="23"/>
              </w:rPr>
              <w:t>$   128.80</w:t>
            </w:r>
          </w:p>
        </w:tc>
      </w:tr>
      <w:tr w:rsidR="00A47453" w:rsidRPr="00744799" w:rsidTr="00F8360D">
        <w:tc>
          <w:tcPr>
            <w:tcW w:w="8080" w:type="dxa"/>
            <w:gridSpan w:val="2"/>
          </w:tcPr>
          <w:p w:rsidR="00A47453" w:rsidRPr="00744799" w:rsidRDefault="00A47453" w:rsidP="00F8360D">
            <w:pPr>
              <w:jc w:val="right"/>
              <w:rPr>
                <w:rFonts w:cs="Arial"/>
                <w:sz w:val="23"/>
                <w:szCs w:val="23"/>
              </w:rPr>
            </w:pPr>
            <w:r w:rsidRPr="00744799">
              <w:rPr>
                <w:rFonts w:cs="Arial"/>
                <w:b/>
                <w:sz w:val="23"/>
                <w:szCs w:val="23"/>
              </w:rPr>
              <w:t>Total…………………………………………………...</w:t>
            </w:r>
          </w:p>
        </w:tc>
        <w:tc>
          <w:tcPr>
            <w:tcW w:w="1843" w:type="dxa"/>
          </w:tcPr>
          <w:p w:rsidR="00A47453" w:rsidRPr="00744799" w:rsidRDefault="00A47453" w:rsidP="00F8360D">
            <w:pPr>
              <w:tabs>
                <w:tab w:val="left" w:pos="1783"/>
                <w:tab w:val="left" w:pos="1939"/>
              </w:tabs>
              <w:jc w:val="right"/>
              <w:rPr>
                <w:rFonts w:cs="Arial"/>
                <w:b/>
                <w:sz w:val="23"/>
                <w:szCs w:val="23"/>
              </w:rPr>
            </w:pPr>
            <w:r w:rsidRPr="00744799">
              <w:rPr>
                <w:rFonts w:cs="Arial"/>
                <w:b/>
                <w:sz w:val="23"/>
                <w:szCs w:val="23"/>
              </w:rPr>
              <w:fldChar w:fldCharType="begin"/>
            </w:r>
            <w:r w:rsidRPr="00744799">
              <w:rPr>
                <w:rFonts w:cs="Arial"/>
                <w:b/>
                <w:sz w:val="23"/>
                <w:szCs w:val="23"/>
              </w:rPr>
              <w:instrText xml:space="preserve"> =SUM(ABOVE) </w:instrText>
            </w:r>
            <w:r w:rsidRPr="00744799">
              <w:rPr>
                <w:rFonts w:cs="Arial"/>
                <w:b/>
                <w:sz w:val="23"/>
                <w:szCs w:val="23"/>
              </w:rPr>
              <w:fldChar w:fldCharType="separate"/>
            </w:r>
            <w:r w:rsidRPr="00744799">
              <w:rPr>
                <w:rFonts w:cs="Arial"/>
                <w:b/>
                <w:noProof/>
                <w:sz w:val="23"/>
                <w:szCs w:val="23"/>
              </w:rPr>
              <w:t>$   274.24</w:t>
            </w:r>
            <w:r w:rsidRPr="00744799">
              <w:rPr>
                <w:rFonts w:cs="Arial"/>
                <w:b/>
                <w:sz w:val="23"/>
                <w:szCs w:val="23"/>
              </w:rPr>
              <w:fldChar w:fldCharType="end"/>
            </w:r>
          </w:p>
        </w:tc>
      </w:tr>
    </w:tbl>
    <w:p w:rsidR="00A47453" w:rsidRPr="00744799" w:rsidRDefault="00A47453" w:rsidP="00A47453">
      <w:pPr>
        <w:spacing w:after="0" w:line="240" w:lineRule="auto"/>
        <w:jc w:val="both"/>
        <w:rPr>
          <w:rFonts w:cs="Arial"/>
          <w:sz w:val="23"/>
          <w:szCs w:val="23"/>
        </w:rPr>
      </w:pPr>
      <w:r w:rsidRPr="00744799">
        <w:rPr>
          <w:rFonts w:cs="Arial"/>
          <w:sz w:val="23"/>
          <w:szCs w:val="23"/>
        </w:rPr>
        <w:t xml:space="preserve">Conforme detalle en documentación anexa; con aplicación a la asignación presupuestaria respectiva. </w:t>
      </w:r>
    </w:p>
    <w:p w:rsidR="00A47453" w:rsidRPr="00744799" w:rsidRDefault="00A47453" w:rsidP="00A47453">
      <w:pPr>
        <w:spacing w:after="0" w:line="240" w:lineRule="auto"/>
        <w:jc w:val="both"/>
        <w:rPr>
          <w:rFonts w:cs="Arial"/>
          <w:sz w:val="23"/>
          <w:szCs w:val="23"/>
        </w:rPr>
      </w:pPr>
      <w:r w:rsidRPr="00744799">
        <w:rPr>
          <w:rFonts w:cs="Arial"/>
          <w:b/>
          <w:sz w:val="23"/>
          <w:szCs w:val="23"/>
        </w:rPr>
        <w:t>3)</w:t>
      </w:r>
      <w:r w:rsidRPr="00744799">
        <w:rPr>
          <w:rFonts w:cs="Arial"/>
          <w:sz w:val="23"/>
          <w:szCs w:val="23"/>
        </w:rPr>
        <w:t xml:space="preserve"> ELECTRO INDUSTRIALES PACIFICO, S.A. DE C.V., facturas detalladas a continuación:</w:t>
      </w:r>
    </w:p>
    <w:tbl>
      <w:tblPr>
        <w:tblStyle w:val="Tablaconcuadrcula"/>
        <w:tblW w:w="9923" w:type="dxa"/>
        <w:tblInd w:w="108" w:type="dxa"/>
        <w:tblLayout w:type="fixed"/>
        <w:tblLook w:val="04A0"/>
      </w:tblPr>
      <w:tblGrid>
        <w:gridCol w:w="6946"/>
        <w:gridCol w:w="1418"/>
        <w:gridCol w:w="1559"/>
      </w:tblGrid>
      <w:tr w:rsidR="00A47453" w:rsidRPr="00744799" w:rsidTr="00F8360D">
        <w:tc>
          <w:tcPr>
            <w:tcW w:w="6946" w:type="dxa"/>
            <w:tcBorders>
              <w:right w:val="single" w:sz="4" w:space="0" w:color="auto"/>
            </w:tcBorders>
          </w:tcPr>
          <w:p w:rsidR="00A47453" w:rsidRPr="00744799" w:rsidRDefault="00A47453" w:rsidP="00F8360D">
            <w:pPr>
              <w:jc w:val="center"/>
              <w:rPr>
                <w:rFonts w:cs="Arial"/>
                <w:b/>
                <w:sz w:val="23"/>
                <w:szCs w:val="23"/>
              </w:rPr>
            </w:pPr>
            <w:r w:rsidRPr="00744799">
              <w:rPr>
                <w:rFonts w:cs="Arial"/>
                <w:b/>
                <w:sz w:val="23"/>
                <w:szCs w:val="23"/>
              </w:rPr>
              <w:t>DETALLE</w:t>
            </w:r>
          </w:p>
        </w:tc>
        <w:tc>
          <w:tcPr>
            <w:tcW w:w="1418" w:type="dxa"/>
            <w:tcBorders>
              <w:left w:val="single" w:sz="4" w:space="0" w:color="auto"/>
            </w:tcBorders>
          </w:tcPr>
          <w:p w:rsidR="00A47453" w:rsidRPr="00744799" w:rsidRDefault="00A47453" w:rsidP="00F8360D">
            <w:pPr>
              <w:jc w:val="center"/>
              <w:rPr>
                <w:rFonts w:cs="Arial"/>
                <w:b/>
                <w:sz w:val="23"/>
                <w:szCs w:val="23"/>
              </w:rPr>
            </w:pPr>
            <w:r w:rsidRPr="00744799">
              <w:rPr>
                <w:rFonts w:cs="Arial"/>
                <w:b/>
                <w:sz w:val="23"/>
                <w:szCs w:val="23"/>
              </w:rPr>
              <w:t>FACT.</w:t>
            </w:r>
          </w:p>
        </w:tc>
        <w:tc>
          <w:tcPr>
            <w:tcW w:w="1559" w:type="dxa"/>
          </w:tcPr>
          <w:p w:rsidR="00A47453" w:rsidRPr="00744799" w:rsidRDefault="00A47453" w:rsidP="00F8360D">
            <w:pPr>
              <w:jc w:val="center"/>
              <w:rPr>
                <w:rFonts w:cs="Arial"/>
                <w:b/>
                <w:sz w:val="23"/>
                <w:szCs w:val="23"/>
              </w:rPr>
            </w:pPr>
            <w:r w:rsidRPr="00744799">
              <w:rPr>
                <w:rFonts w:cs="Arial"/>
                <w:b/>
                <w:sz w:val="23"/>
                <w:szCs w:val="23"/>
              </w:rPr>
              <w:t>MONTO</w:t>
            </w:r>
          </w:p>
        </w:tc>
      </w:tr>
      <w:tr w:rsidR="00A47453" w:rsidRPr="00744799" w:rsidTr="00F8360D">
        <w:trPr>
          <w:trHeight w:val="183"/>
        </w:trPr>
        <w:tc>
          <w:tcPr>
            <w:tcW w:w="6946" w:type="dxa"/>
            <w:tcBorders>
              <w:top w:val="single" w:sz="4" w:space="0" w:color="auto"/>
              <w:bottom w:val="single" w:sz="4" w:space="0" w:color="auto"/>
              <w:right w:val="single" w:sz="4" w:space="0" w:color="auto"/>
            </w:tcBorders>
          </w:tcPr>
          <w:p w:rsidR="00A47453" w:rsidRPr="00744799" w:rsidRDefault="00A47453" w:rsidP="00F8360D">
            <w:pPr>
              <w:rPr>
                <w:rFonts w:cs="Arial"/>
                <w:sz w:val="23"/>
                <w:szCs w:val="23"/>
              </w:rPr>
            </w:pPr>
            <w:r w:rsidRPr="00744799">
              <w:rPr>
                <w:rFonts w:cs="Arial"/>
                <w:sz w:val="23"/>
                <w:szCs w:val="23"/>
              </w:rPr>
              <w:t>Suministro de mat</w:t>
            </w:r>
            <w:r>
              <w:rPr>
                <w:rFonts w:cs="Arial"/>
                <w:sz w:val="23"/>
                <w:szCs w:val="23"/>
              </w:rPr>
              <w:t xml:space="preserve">erial eléctrico para </w:t>
            </w:r>
            <w:proofErr w:type="spellStart"/>
            <w:r>
              <w:rPr>
                <w:rFonts w:cs="Arial"/>
                <w:sz w:val="23"/>
                <w:szCs w:val="23"/>
              </w:rPr>
              <w:t>m</w:t>
            </w:r>
            <w:r w:rsidRPr="00744799">
              <w:rPr>
                <w:rFonts w:cs="Arial"/>
                <w:sz w:val="23"/>
                <w:szCs w:val="23"/>
              </w:rPr>
              <w:t>to</w:t>
            </w:r>
            <w:proofErr w:type="spellEnd"/>
            <w:r w:rsidRPr="00744799">
              <w:rPr>
                <w:rFonts w:cs="Arial"/>
                <w:sz w:val="23"/>
                <w:szCs w:val="23"/>
              </w:rPr>
              <w:t>. Alumbrado público</w:t>
            </w:r>
          </w:p>
        </w:tc>
        <w:tc>
          <w:tcPr>
            <w:tcW w:w="1418" w:type="dxa"/>
            <w:tcBorders>
              <w:top w:val="single" w:sz="4" w:space="0" w:color="auto"/>
              <w:left w:val="single" w:sz="4" w:space="0" w:color="auto"/>
              <w:bottom w:val="single" w:sz="4" w:space="0" w:color="auto"/>
            </w:tcBorders>
          </w:tcPr>
          <w:p w:rsidR="00A47453" w:rsidRPr="00744799" w:rsidRDefault="00A47453" w:rsidP="00F8360D">
            <w:pPr>
              <w:jc w:val="center"/>
              <w:rPr>
                <w:rFonts w:cs="Arial"/>
                <w:sz w:val="23"/>
                <w:szCs w:val="23"/>
              </w:rPr>
            </w:pPr>
            <w:r w:rsidRPr="00744799">
              <w:rPr>
                <w:rFonts w:cs="Arial"/>
                <w:sz w:val="23"/>
                <w:szCs w:val="23"/>
              </w:rPr>
              <w:t>18971</w:t>
            </w:r>
          </w:p>
        </w:tc>
        <w:tc>
          <w:tcPr>
            <w:tcW w:w="1559" w:type="dxa"/>
          </w:tcPr>
          <w:p w:rsidR="00A47453" w:rsidRPr="00744799" w:rsidRDefault="00A47453" w:rsidP="00F8360D">
            <w:pPr>
              <w:jc w:val="right"/>
              <w:rPr>
                <w:rFonts w:cs="Arial"/>
                <w:sz w:val="23"/>
                <w:szCs w:val="23"/>
              </w:rPr>
            </w:pPr>
            <w:r w:rsidRPr="00744799">
              <w:rPr>
                <w:rFonts w:cs="Arial"/>
                <w:sz w:val="23"/>
                <w:szCs w:val="23"/>
              </w:rPr>
              <w:t>$ 1,514.44</w:t>
            </w:r>
          </w:p>
        </w:tc>
      </w:tr>
      <w:tr w:rsidR="00A47453" w:rsidRPr="00744799" w:rsidTr="00F8360D">
        <w:trPr>
          <w:trHeight w:val="183"/>
        </w:trPr>
        <w:tc>
          <w:tcPr>
            <w:tcW w:w="6946" w:type="dxa"/>
            <w:tcBorders>
              <w:bottom w:val="single" w:sz="4" w:space="0" w:color="auto"/>
              <w:right w:val="single" w:sz="4" w:space="0" w:color="auto"/>
            </w:tcBorders>
          </w:tcPr>
          <w:p w:rsidR="00A47453" w:rsidRPr="00744799" w:rsidRDefault="00A47453" w:rsidP="00F8360D">
            <w:pPr>
              <w:rPr>
                <w:rFonts w:cs="Arial"/>
                <w:sz w:val="23"/>
                <w:szCs w:val="23"/>
              </w:rPr>
            </w:pPr>
            <w:r w:rsidRPr="00744799">
              <w:rPr>
                <w:rFonts w:cs="Arial"/>
                <w:sz w:val="23"/>
                <w:szCs w:val="23"/>
              </w:rPr>
              <w:t>Suministro de</w:t>
            </w:r>
            <w:r>
              <w:rPr>
                <w:rFonts w:cs="Arial"/>
                <w:sz w:val="23"/>
                <w:szCs w:val="23"/>
              </w:rPr>
              <w:t xml:space="preserve"> lámparas electrónicas para </w:t>
            </w:r>
            <w:proofErr w:type="spellStart"/>
            <w:r>
              <w:rPr>
                <w:rFonts w:cs="Arial"/>
                <w:sz w:val="23"/>
                <w:szCs w:val="23"/>
              </w:rPr>
              <w:t>m</w:t>
            </w:r>
            <w:r w:rsidRPr="00744799">
              <w:rPr>
                <w:rFonts w:cs="Arial"/>
                <w:sz w:val="23"/>
                <w:szCs w:val="23"/>
              </w:rPr>
              <w:t>to</w:t>
            </w:r>
            <w:proofErr w:type="spellEnd"/>
            <w:r w:rsidRPr="00744799">
              <w:rPr>
                <w:rFonts w:cs="Arial"/>
                <w:sz w:val="23"/>
                <w:szCs w:val="23"/>
              </w:rPr>
              <w:t xml:space="preserve">. De edificio </w:t>
            </w:r>
            <w:proofErr w:type="spellStart"/>
            <w:r w:rsidRPr="00744799">
              <w:rPr>
                <w:rFonts w:cs="Arial"/>
                <w:sz w:val="23"/>
                <w:szCs w:val="23"/>
              </w:rPr>
              <w:t>mpal</w:t>
            </w:r>
            <w:proofErr w:type="spellEnd"/>
            <w:r w:rsidRPr="00744799">
              <w:rPr>
                <w:rFonts w:cs="Arial"/>
                <w:sz w:val="23"/>
                <w:szCs w:val="23"/>
              </w:rPr>
              <w:t>.</w:t>
            </w:r>
          </w:p>
        </w:tc>
        <w:tc>
          <w:tcPr>
            <w:tcW w:w="1418" w:type="dxa"/>
            <w:tcBorders>
              <w:left w:val="single" w:sz="4" w:space="0" w:color="auto"/>
              <w:bottom w:val="single" w:sz="4" w:space="0" w:color="auto"/>
            </w:tcBorders>
          </w:tcPr>
          <w:p w:rsidR="00A47453" w:rsidRPr="00744799" w:rsidRDefault="00A47453" w:rsidP="00F8360D">
            <w:pPr>
              <w:jc w:val="center"/>
              <w:rPr>
                <w:rFonts w:cs="Arial"/>
                <w:sz w:val="23"/>
                <w:szCs w:val="23"/>
              </w:rPr>
            </w:pPr>
            <w:r w:rsidRPr="00744799">
              <w:rPr>
                <w:rFonts w:cs="Arial"/>
                <w:sz w:val="23"/>
                <w:szCs w:val="23"/>
              </w:rPr>
              <w:t>18970</w:t>
            </w:r>
          </w:p>
        </w:tc>
        <w:tc>
          <w:tcPr>
            <w:tcW w:w="1559" w:type="dxa"/>
          </w:tcPr>
          <w:p w:rsidR="00A47453" w:rsidRPr="00744799" w:rsidRDefault="00A47453" w:rsidP="00F8360D">
            <w:pPr>
              <w:jc w:val="right"/>
              <w:rPr>
                <w:rFonts w:cs="Arial"/>
                <w:sz w:val="23"/>
                <w:szCs w:val="23"/>
              </w:rPr>
            </w:pPr>
            <w:r w:rsidRPr="00744799">
              <w:rPr>
                <w:rFonts w:cs="Arial"/>
                <w:sz w:val="23"/>
                <w:szCs w:val="23"/>
              </w:rPr>
              <w:t>$    246.79</w:t>
            </w:r>
          </w:p>
        </w:tc>
      </w:tr>
      <w:tr w:rsidR="00A47453" w:rsidRPr="00744799" w:rsidTr="00F8360D">
        <w:tc>
          <w:tcPr>
            <w:tcW w:w="8364" w:type="dxa"/>
            <w:gridSpan w:val="2"/>
          </w:tcPr>
          <w:p w:rsidR="00A47453" w:rsidRPr="00744799" w:rsidRDefault="00A47453" w:rsidP="00F8360D">
            <w:pPr>
              <w:jc w:val="right"/>
              <w:rPr>
                <w:rFonts w:cs="Arial"/>
                <w:sz w:val="23"/>
                <w:szCs w:val="23"/>
              </w:rPr>
            </w:pPr>
            <w:r w:rsidRPr="00744799">
              <w:rPr>
                <w:rFonts w:cs="Arial"/>
                <w:b/>
                <w:sz w:val="23"/>
                <w:szCs w:val="23"/>
              </w:rPr>
              <w:t>Total…………………………………………………...</w:t>
            </w:r>
          </w:p>
        </w:tc>
        <w:tc>
          <w:tcPr>
            <w:tcW w:w="1559" w:type="dxa"/>
          </w:tcPr>
          <w:p w:rsidR="00A47453" w:rsidRPr="00744799" w:rsidRDefault="00A47453" w:rsidP="00F8360D">
            <w:pPr>
              <w:tabs>
                <w:tab w:val="left" w:pos="1783"/>
                <w:tab w:val="left" w:pos="1939"/>
              </w:tabs>
              <w:jc w:val="right"/>
              <w:rPr>
                <w:rFonts w:cs="Arial"/>
                <w:b/>
                <w:sz w:val="23"/>
                <w:szCs w:val="23"/>
              </w:rPr>
            </w:pPr>
            <w:r w:rsidRPr="00744799">
              <w:rPr>
                <w:rFonts w:cs="Arial"/>
                <w:b/>
                <w:sz w:val="23"/>
                <w:szCs w:val="23"/>
              </w:rPr>
              <w:fldChar w:fldCharType="begin"/>
            </w:r>
            <w:r w:rsidRPr="00744799">
              <w:rPr>
                <w:rFonts w:cs="Arial"/>
                <w:b/>
                <w:sz w:val="23"/>
                <w:szCs w:val="23"/>
              </w:rPr>
              <w:instrText xml:space="preserve"> =SUM(ABOVE) </w:instrText>
            </w:r>
            <w:r w:rsidRPr="00744799">
              <w:rPr>
                <w:rFonts w:cs="Arial"/>
                <w:b/>
                <w:sz w:val="23"/>
                <w:szCs w:val="23"/>
              </w:rPr>
              <w:fldChar w:fldCharType="separate"/>
            </w:r>
            <w:r w:rsidRPr="00744799">
              <w:rPr>
                <w:rFonts w:cs="Arial"/>
                <w:b/>
                <w:noProof/>
                <w:sz w:val="23"/>
                <w:szCs w:val="23"/>
              </w:rPr>
              <w:t>$ 1,761.23</w:t>
            </w:r>
            <w:r w:rsidRPr="00744799">
              <w:rPr>
                <w:rFonts w:cs="Arial"/>
                <w:b/>
                <w:sz w:val="23"/>
                <w:szCs w:val="23"/>
              </w:rPr>
              <w:fldChar w:fldCharType="end"/>
            </w:r>
          </w:p>
        </w:tc>
      </w:tr>
    </w:tbl>
    <w:p w:rsidR="00A47453" w:rsidRPr="00744799" w:rsidRDefault="00A47453" w:rsidP="00A47453">
      <w:pPr>
        <w:spacing w:after="0" w:line="240" w:lineRule="auto"/>
        <w:jc w:val="both"/>
        <w:rPr>
          <w:rFonts w:cs="Arial"/>
          <w:sz w:val="23"/>
          <w:szCs w:val="23"/>
        </w:rPr>
      </w:pPr>
      <w:r w:rsidRPr="00744799">
        <w:rPr>
          <w:rFonts w:cs="Arial"/>
          <w:sz w:val="23"/>
          <w:szCs w:val="23"/>
        </w:rPr>
        <w:t>Conforme detalle en documentación anexa; con aplicación a la asignación presupuestaria respectiva.</w:t>
      </w:r>
    </w:p>
    <w:p w:rsidR="00A47453" w:rsidRPr="00744799" w:rsidRDefault="00A47453" w:rsidP="00A47453">
      <w:pPr>
        <w:spacing w:after="0" w:line="240" w:lineRule="auto"/>
        <w:jc w:val="both"/>
        <w:rPr>
          <w:rFonts w:cs="Arial"/>
          <w:sz w:val="23"/>
          <w:szCs w:val="23"/>
        </w:rPr>
      </w:pPr>
      <w:r w:rsidRPr="00744799">
        <w:rPr>
          <w:rFonts w:cs="Arial"/>
          <w:b/>
          <w:sz w:val="23"/>
          <w:szCs w:val="23"/>
        </w:rPr>
        <w:t>4)</w:t>
      </w:r>
      <w:r w:rsidRPr="00744799">
        <w:rPr>
          <w:rFonts w:cs="Arial"/>
          <w:sz w:val="23"/>
          <w:szCs w:val="23"/>
        </w:rPr>
        <w:t xml:space="preserve"> Tienda “GERALDINA”, facturas detalladas a continuación:</w:t>
      </w:r>
    </w:p>
    <w:tbl>
      <w:tblPr>
        <w:tblStyle w:val="Tablaconcuadrcula"/>
        <w:tblW w:w="9923" w:type="dxa"/>
        <w:tblInd w:w="108" w:type="dxa"/>
        <w:tblLayout w:type="fixed"/>
        <w:tblLook w:val="04A0"/>
      </w:tblPr>
      <w:tblGrid>
        <w:gridCol w:w="6946"/>
        <w:gridCol w:w="1418"/>
        <w:gridCol w:w="1559"/>
      </w:tblGrid>
      <w:tr w:rsidR="00A47453" w:rsidRPr="00744799" w:rsidTr="00F8360D">
        <w:tc>
          <w:tcPr>
            <w:tcW w:w="6946" w:type="dxa"/>
            <w:tcBorders>
              <w:right w:val="single" w:sz="4" w:space="0" w:color="auto"/>
            </w:tcBorders>
          </w:tcPr>
          <w:p w:rsidR="00A47453" w:rsidRPr="00744799" w:rsidRDefault="00A47453" w:rsidP="00F8360D">
            <w:pPr>
              <w:jc w:val="center"/>
              <w:rPr>
                <w:rFonts w:cs="Arial"/>
                <w:b/>
                <w:sz w:val="23"/>
                <w:szCs w:val="23"/>
              </w:rPr>
            </w:pPr>
            <w:r w:rsidRPr="00744799">
              <w:rPr>
                <w:rFonts w:cs="Arial"/>
                <w:b/>
                <w:sz w:val="23"/>
                <w:szCs w:val="23"/>
              </w:rPr>
              <w:t>DETALLE</w:t>
            </w:r>
          </w:p>
        </w:tc>
        <w:tc>
          <w:tcPr>
            <w:tcW w:w="1418" w:type="dxa"/>
            <w:tcBorders>
              <w:left w:val="single" w:sz="4" w:space="0" w:color="auto"/>
            </w:tcBorders>
          </w:tcPr>
          <w:p w:rsidR="00A47453" w:rsidRPr="00744799" w:rsidRDefault="00A47453" w:rsidP="00F8360D">
            <w:pPr>
              <w:jc w:val="center"/>
              <w:rPr>
                <w:rFonts w:cs="Arial"/>
                <w:b/>
                <w:sz w:val="23"/>
                <w:szCs w:val="23"/>
              </w:rPr>
            </w:pPr>
            <w:r w:rsidRPr="00744799">
              <w:rPr>
                <w:rFonts w:cs="Arial"/>
                <w:b/>
                <w:sz w:val="23"/>
                <w:szCs w:val="23"/>
              </w:rPr>
              <w:t>FACT.</w:t>
            </w:r>
          </w:p>
        </w:tc>
        <w:tc>
          <w:tcPr>
            <w:tcW w:w="1559" w:type="dxa"/>
          </w:tcPr>
          <w:p w:rsidR="00A47453" w:rsidRPr="00744799" w:rsidRDefault="00A47453" w:rsidP="00F8360D">
            <w:pPr>
              <w:jc w:val="center"/>
              <w:rPr>
                <w:rFonts w:cs="Arial"/>
                <w:b/>
                <w:sz w:val="23"/>
                <w:szCs w:val="23"/>
              </w:rPr>
            </w:pPr>
            <w:r w:rsidRPr="00744799">
              <w:rPr>
                <w:rFonts w:cs="Arial"/>
                <w:b/>
                <w:sz w:val="23"/>
                <w:szCs w:val="23"/>
              </w:rPr>
              <w:t>MONTO</w:t>
            </w:r>
          </w:p>
        </w:tc>
      </w:tr>
      <w:tr w:rsidR="00A47453" w:rsidRPr="00744799" w:rsidTr="00F8360D">
        <w:trPr>
          <w:trHeight w:val="183"/>
        </w:trPr>
        <w:tc>
          <w:tcPr>
            <w:tcW w:w="6946" w:type="dxa"/>
            <w:tcBorders>
              <w:bottom w:val="single" w:sz="4" w:space="0" w:color="auto"/>
              <w:right w:val="single" w:sz="4" w:space="0" w:color="auto"/>
            </w:tcBorders>
          </w:tcPr>
          <w:p w:rsidR="00A47453" w:rsidRPr="00744799" w:rsidRDefault="00A47453" w:rsidP="00F8360D">
            <w:pPr>
              <w:rPr>
                <w:rFonts w:cs="Arial"/>
                <w:sz w:val="23"/>
                <w:szCs w:val="23"/>
              </w:rPr>
            </w:pPr>
            <w:r w:rsidRPr="00744799">
              <w:rPr>
                <w:rFonts w:cs="Arial"/>
                <w:sz w:val="23"/>
                <w:szCs w:val="23"/>
              </w:rPr>
              <w:t>Suministro</w:t>
            </w:r>
            <w:r>
              <w:rPr>
                <w:rFonts w:cs="Arial"/>
                <w:sz w:val="23"/>
                <w:szCs w:val="23"/>
              </w:rPr>
              <w:t xml:space="preserve"> </w:t>
            </w:r>
            <w:r w:rsidRPr="00744799">
              <w:rPr>
                <w:rFonts w:cs="Arial"/>
                <w:sz w:val="23"/>
                <w:szCs w:val="23"/>
              </w:rPr>
              <w:t>de guantes para uso de personal de recolección de basura</w:t>
            </w:r>
          </w:p>
        </w:tc>
        <w:tc>
          <w:tcPr>
            <w:tcW w:w="1418" w:type="dxa"/>
            <w:tcBorders>
              <w:left w:val="single" w:sz="4" w:space="0" w:color="auto"/>
              <w:bottom w:val="single" w:sz="4" w:space="0" w:color="auto"/>
            </w:tcBorders>
          </w:tcPr>
          <w:p w:rsidR="00A47453" w:rsidRPr="00744799" w:rsidRDefault="00A47453" w:rsidP="00F8360D">
            <w:pPr>
              <w:jc w:val="center"/>
              <w:rPr>
                <w:rFonts w:cs="Arial"/>
                <w:sz w:val="23"/>
                <w:szCs w:val="23"/>
              </w:rPr>
            </w:pPr>
            <w:r w:rsidRPr="00744799">
              <w:rPr>
                <w:rFonts w:cs="Arial"/>
                <w:sz w:val="23"/>
                <w:szCs w:val="23"/>
              </w:rPr>
              <w:t>2669</w:t>
            </w:r>
          </w:p>
        </w:tc>
        <w:tc>
          <w:tcPr>
            <w:tcW w:w="1559" w:type="dxa"/>
          </w:tcPr>
          <w:p w:rsidR="00A47453" w:rsidRPr="00744799" w:rsidRDefault="00A47453" w:rsidP="00F8360D">
            <w:pPr>
              <w:jc w:val="right"/>
              <w:rPr>
                <w:rFonts w:cs="Arial"/>
                <w:sz w:val="23"/>
                <w:szCs w:val="23"/>
              </w:rPr>
            </w:pPr>
            <w:r w:rsidRPr="00744799">
              <w:rPr>
                <w:rFonts w:cs="Arial"/>
                <w:sz w:val="23"/>
                <w:szCs w:val="23"/>
              </w:rPr>
              <w:t>$  54.00</w:t>
            </w:r>
          </w:p>
        </w:tc>
      </w:tr>
      <w:tr w:rsidR="00A47453" w:rsidRPr="00744799" w:rsidTr="00F8360D">
        <w:trPr>
          <w:trHeight w:val="183"/>
        </w:trPr>
        <w:tc>
          <w:tcPr>
            <w:tcW w:w="6946" w:type="dxa"/>
            <w:tcBorders>
              <w:bottom w:val="single" w:sz="4" w:space="0" w:color="auto"/>
              <w:right w:val="single" w:sz="4" w:space="0" w:color="auto"/>
            </w:tcBorders>
          </w:tcPr>
          <w:p w:rsidR="00A47453" w:rsidRPr="00744799" w:rsidRDefault="00A47453" w:rsidP="00F8360D">
            <w:pPr>
              <w:rPr>
                <w:rFonts w:cs="Arial"/>
                <w:sz w:val="23"/>
                <w:szCs w:val="23"/>
              </w:rPr>
            </w:pPr>
            <w:r w:rsidRPr="00744799">
              <w:rPr>
                <w:rFonts w:cs="Arial"/>
                <w:sz w:val="23"/>
                <w:szCs w:val="23"/>
              </w:rPr>
              <w:t>Suministro de productos diversos uso en conmemoración del día de los difuntos</w:t>
            </w:r>
          </w:p>
        </w:tc>
        <w:tc>
          <w:tcPr>
            <w:tcW w:w="1418" w:type="dxa"/>
            <w:tcBorders>
              <w:left w:val="single" w:sz="4" w:space="0" w:color="auto"/>
              <w:bottom w:val="single" w:sz="4" w:space="0" w:color="auto"/>
            </w:tcBorders>
          </w:tcPr>
          <w:p w:rsidR="00A47453" w:rsidRPr="00744799" w:rsidRDefault="00A47453" w:rsidP="00F8360D">
            <w:pPr>
              <w:jc w:val="center"/>
              <w:rPr>
                <w:rFonts w:cs="Arial"/>
                <w:sz w:val="23"/>
                <w:szCs w:val="23"/>
              </w:rPr>
            </w:pPr>
            <w:r w:rsidRPr="00744799">
              <w:rPr>
                <w:rFonts w:cs="Arial"/>
                <w:sz w:val="23"/>
                <w:szCs w:val="23"/>
              </w:rPr>
              <w:t>2672</w:t>
            </w:r>
          </w:p>
        </w:tc>
        <w:tc>
          <w:tcPr>
            <w:tcW w:w="1559" w:type="dxa"/>
          </w:tcPr>
          <w:p w:rsidR="00A47453" w:rsidRPr="00744799" w:rsidRDefault="00A47453" w:rsidP="00F8360D">
            <w:pPr>
              <w:jc w:val="right"/>
              <w:rPr>
                <w:rFonts w:cs="Arial"/>
                <w:sz w:val="23"/>
                <w:szCs w:val="23"/>
              </w:rPr>
            </w:pPr>
            <w:r w:rsidRPr="00744799">
              <w:rPr>
                <w:rFonts w:cs="Arial"/>
                <w:sz w:val="23"/>
                <w:szCs w:val="23"/>
              </w:rPr>
              <w:t>$  41.50</w:t>
            </w:r>
          </w:p>
        </w:tc>
      </w:tr>
      <w:tr w:rsidR="00A47453" w:rsidRPr="00744799" w:rsidTr="00F8360D">
        <w:tc>
          <w:tcPr>
            <w:tcW w:w="8364" w:type="dxa"/>
            <w:gridSpan w:val="2"/>
          </w:tcPr>
          <w:p w:rsidR="00A47453" w:rsidRPr="00744799" w:rsidRDefault="00A47453" w:rsidP="00F8360D">
            <w:pPr>
              <w:jc w:val="right"/>
              <w:rPr>
                <w:rFonts w:cs="Arial"/>
                <w:sz w:val="23"/>
                <w:szCs w:val="23"/>
              </w:rPr>
            </w:pPr>
            <w:r w:rsidRPr="00744799">
              <w:rPr>
                <w:rFonts w:cs="Arial"/>
                <w:b/>
                <w:sz w:val="23"/>
                <w:szCs w:val="23"/>
              </w:rPr>
              <w:t>Total…………………………………………………...</w:t>
            </w:r>
          </w:p>
        </w:tc>
        <w:tc>
          <w:tcPr>
            <w:tcW w:w="1559" w:type="dxa"/>
          </w:tcPr>
          <w:p w:rsidR="00A47453" w:rsidRPr="00744799" w:rsidRDefault="00A47453" w:rsidP="00F8360D">
            <w:pPr>
              <w:tabs>
                <w:tab w:val="left" w:pos="1783"/>
                <w:tab w:val="left" w:pos="1939"/>
              </w:tabs>
              <w:jc w:val="right"/>
              <w:rPr>
                <w:rFonts w:cs="Arial"/>
                <w:b/>
                <w:sz w:val="23"/>
                <w:szCs w:val="23"/>
              </w:rPr>
            </w:pPr>
            <w:r w:rsidRPr="00744799">
              <w:rPr>
                <w:rFonts w:cs="Arial"/>
                <w:b/>
                <w:sz w:val="23"/>
                <w:szCs w:val="23"/>
              </w:rPr>
              <w:fldChar w:fldCharType="begin"/>
            </w:r>
            <w:r w:rsidRPr="00744799">
              <w:rPr>
                <w:rFonts w:cs="Arial"/>
                <w:b/>
                <w:sz w:val="23"/>
                <w:szCs w:val="23"/>
              </w:rPr>
              <w:instrText xml:space="preserve"> =SUM(ABOVE) </w:instrText>
            </w:r>
            <w:r w:rsidRPr="00744799">
              <w:rPr>
                <w:rFonts w:cs="Arial"/>
                <w:b/>
                <w:sz w:val="23"/>
                <w:szCs w:val="23"/>
              </w:rPr>
              <w:fldChar w:fldCharType="separate"/>
            </w:r>
            <w:r w:rsidRPr="00744799">
              <w:rPr>
                <w:rFonts w:cs="Arial"/>
                <w:b/>
                <w:noProof/>
                <w:sz w:val="23"/>
                <w:szCs w:val="23"/>
              </w:rPr>
              <w:t>$  95.50</w:t>
            </w:r>
            <w:r w:rsidRPr="00744799">
              <w:rPr>
                <w:rFonts w:cs="Arial"/>
                <w:b/>
                <w:sz w:val="23"/>
                <w:szCs w:val="23"/>
              </w:rPr>
              <w:fldChar w:fldCharType="end"/>
            </w:r>
          </w:p>
        </w:tc>
      </w:tr>
    </w:tbl>
    <w:p w:rsidR="00A47453" w:rsidRPr="00744799" w:rsidRDefault="00A47453" w:rsidP="00A47453">
      <w:pPr>
        <w:spacing w:after="0" w:line="240" w:lineRule="auto"/>
        <w:jc w:val="both"/>
        <w:rPr>
          <w:rFonts w:cs="Arial"/>
          <w:sz w:val="23"/>
          <w:szCs w:val="23"/>
        </w:rPr>
      </w:pPr>
      <w:r w:rsidRPr="00744799">
        <w:rPr>
          <w:rFonts w:cs="Arial"/>
          <w:sz w:val="23"/>
          <w:szCs w:val="23"/>
        </w:rPr>
        <w:t>Conforme detalle en documentación anexa; con aplicación a la asignación presupuestaria respectiva.</w:t>
      </w:r>
    </w:p>
    <w:p w:rsidR="00A47453" w:rsidRPr="00744799" w:rsidRDefault="00A47453" w:rsidP="00A47453">
      <w:pPr>
        <w:spacing w:after="0" w:line="240" w:lineRule="auto"/>
        <w:jc w:val="both"/>
        <w:rPr>
          <w:rFonts w:cs="Arial"/>
          <w:sz w:val="23"/>
          <w:szCs w:val="23"/>
        </w:rPr>
      </w:pPr>
      <w:r w:rsidRPr="00744799">
        <w:rPr>
          <w:rFonts w:cs="Arial"/>
          <w:b/>
          <w:sz w:val="23"/>
          <w:szCs w:val="23"/>
        </w:rPr>
        <w:t>5)</w:t>
      </w:r>
      <w:r w:rsidRPr="00744799">
        <w:rPr>
          <w:rFonts w:cs="Arial"/>
          <w:sz w:val="23"/>
          <w:szCs w:val="23"/>
        </w:rPr>
        <w:t xml:space="preserve"> MINI LIBRERÍA Y PAPELERÍA “EL BUEN PRECIO”, facturas detalladas a continuación:</w:t>
      </w:r>
    </w:p>
    <w:tbl>
      <w:tblPr>
        <w:tblStyle w:val="Tablaconcuadrcula"/>
        <w:tblW w:w="9923" w:type="dxa"/>
        <w:tblInd w:w="108" w:type="dxa"/>
        <w:tblLayout w:type="fixed"/>
        <w:tblLook w:val="04A0"/>
      </w:tblPr>
      <w:tblGrid>
        <w:gridCol w:w="6946"/>
        <w:gridCol w:w="1418"/>
        <w:gridCol w:w="1559"/>
      </w:tblGrid>
      <w:tr w:rsidR="00A47453" w:rsidRPr="00744799" w:rsidTr="00F8360D">
        <w:tc>
          <w:tcPr>
            <w:tcW w:w="6946" w:type="dxa"/>
            <w:tcBorders>
              <w:right w:val="single" w:sz="4" w:space="0" w:color="auto"/>
            </w:tcBorders>
          </w:tcPr>
          <w:p w:rsidR="00A47453" w:rsidRPr="00744799" w:rsidRDefault="00A47453" w:rsidP="00F8360D">
            <w:pPr>
              <w:jc w:val="center"/>
              <w:rPr>
                <w:rFonts w:cs="Arial"/>
                <w:b/>
                <w:sz w:val="23"/>
                <w:szCs w:val="23"/>
              </w:rPr>
            </w:pPr>
            <w:r w:rsidRPr="00744799">
              <w:rPr>
                <w:rFonts w:cs="Arial"/>
                <w:b/>
                <w:sz w:val="23"/>
                <w:szCs w:val="23"/>
              </w:rPr>
              <w:t>DETALLE</w:t>
            </w:r>
          </w:p>
        </w:tc>
        <w:tc>
          <w:tcPr>
            <w:tcW w:w="1418" w:type="dxa"/>
            <w:tcBorders>
              <w:left w:val="single" w:sz="4" w:space="0" w:color="auto"/>
            </w:tcBorders>
          </w:tcPr>
          <w:p w:rsidR="00A47453" w:rsidRPr="00744799" w:rsidRDefault="00A47453" w:rsidP="00F8360D">
            <w:pPr>
              <w:jc w:val="center"/>
              <w:rPr>
                <w:rFonts w:cs="Arial"/>
                <w:b/>
                <w:sz w:val="23"/>
                <w:szCs w:val="23"/>
              </w:rPr>
            </w:pPr>
            <w:r w:rsidRPr="00744799">
              <w:rPr>
                <w:rFonts w:cs="Arial"/>
                <w:b/>
                <w:sz w:val="23"/>
                <w:szCs w:val="23"/>
              </w:rPr>
              <w:t>FACT.</w:t>
            </w:r>
          </w:p>
        </w:tc>
        <w:tc>
          <w:tcPr>
            <w:tcW w:w="1559" w:type="dxa"/>
          </w:tcPr>
          <w:p w:rsidR="00A47453" w:rsidRPr="00744799" w:rsidRDefault="00A47453" w:rsidP="00F8360D">
            <w:pPr>
              <w:jc w:val="center"/>
              <w:rPr>
                <w:rFonts w:cs="Arial"/>
                <w:b/>
                <w:sz w:val="23"/>
                <w:szCs w:val="23"/>
              </w:rPr>
            </w:pPr>
            <w:r w:rsidRPr="00744799">
              <w:rPr>
                <w:rFonts w:cs="Arial"/>
                <w:b/>
                <w:sz w:val="23"/>
                <w:szCs w:val="23"/>
              </w:rPr>
              <w:t>MONTO</w:t>
            </w:r>
          </w:p>
        </w:tc>
      </w:tr>
      <w:tr w:rsidR="00A47453" w:rsidRPr="00744799" w:rsidTr="00F8360D">
        <w:trPr>
          <w:trHeight w:val="183"/>
        </w:trPr>
        <w:tc>
          <w:tcPr>
            <w:tcW w:w="6946" w:type="dxa"/>
            <w:vMerge w:val="restart"/>
            <w:tcBorders>
              <w:top w:val="single" w:sz="4" w:space="0" w:color="auto"/>
              <w:right w:val="single" w:sz="4" w:space="0" w:color="auto"/>
            </w:tcBorders>
          </w:tcPr>
          <w:p w:rsidR="00A47453" w:rsidRPr="00744799" w:rsidRDefault="00A47453" w:rsidP="00F8360D">
            <w:pPr>
              <w:rPr>
                <w:rFonts w:cs="Arial"/>
                <w:sz w:val="23"/>
                <w:szCs w:val="23"/>
              </w:rPr>
            </w:pPr>
            <w:r w:rsidRPr="00744799">
              <w:rPr>
                <w:rFonts w:cs="Arial"/>
                <w:sz w:val="23"/>
                <w:szCs w:val="23"/>
              </w:rPr>
              <w:t>Suministro de artículos de limpieza diversos y otros productos</w:t>
            </w:r>
          </w:p>
        </w:tc>
        <w:tc>
          <w:tcPr>
            <w:tcW w:w="1418" w:type="dxa"/>
            <w:tcBorders>
              <w:top w:val="single" w:sz="4" w:space="0" w:color="auto"/>
              <w:left w:val="single" w:sz="4" w:space="0" w:color="auto"/>
              <w:bottom w:val="single" w:sz="4" w:space="0" w:color="auto"/>
            </w:tcBorders>
          </w:tcPr>
          <w:p w:rsidR="00A47453" w:rsidRPr="00744799" w:rsidRDefault="00A47453" w:rsidP="00F8360D">
            <w:pPr>
              <w:jc w:val="center"/>
              <w:rPr>
                <w:rFonts w:cs="Arial"/>
                <w:sz w:val="23"/>
                <w:szCs w:val="23"/>
              </w:rPr>
            </w:pPr>
            <w:r w:rsidRPr="00744799">
              <w:rPr>
                <w:rFonts w:cs="Arial"/>
                <w:sz w:val="23"/>
                <w:szCs w:val="23"/>
              </w:rPr>
              <w:t>004</w:t>
            </w:r>
          </w:p>
        </w:tc>
        <w:tc>
          <w:tcPr>
            <w:tcW w:w="1559" w:type="dxa"/>
          </w:tcPr>
          <w:p w:rsidR="00A47453" w:rsidRPr="00744799" w:rsidRDefault="00A47453" w:rsidP="00F8360D">
            <w:pPr>
              <w:jc w:val="right"/>
              <w:rPr>
                <w:rFonts w:cs="Arial"/>
                <w:sz w:val="23"/>
                <w:szCs w:val="23"/>
              </w:rPr>
            </w:pPr>
            <w:r w:rsidRPr="00744799">
              <w:rPr>
                <w:rFonts w:cs="Arial"/>
                <w:sz w:val="23"/>
                <w:szCs w:val="23"/>
              </w:rPr>
              <w:t>$  127.20</w:t>
            </w:r>
          </w:p>
        </w:tc>
      </w:tr>
      <w:tr w:rsidR="00A47453" w:rsidRPr="00744799" w:rsidTr="00F8360D">
        <w:trPr>
          <w:trHeight w:val="183"/>
        </w:trPr>
        <w:tc>
          <w:tcPr>
            <w:tcW w:w="6946" w:type="dxa"/>
            <w:vMerge/>
            <w:tcBorders>
              <w:bottom w:val="single" w:sz="4" w:space="0" w:color="auto"/>
              <w:right w:val="single" w:sz="4" w:space="0" w:color="auto"/>
            </w:tcBorders>
          </w:tcPr>
          <w:p w:rsidR="00A47453" w:rsidRPr="00744799" w:rsidRDefault="00A47453" w:rsidP="00F8360D">
            <w:pPr>
              <w:rPr>
                <w:rFonts w:cs="Arial"/>
                <w:sz w:val="23"/>
                <w:szCs w:val="23"/>
              </w:rPr>
            </w:pPr>
          </w:p>
        </w:tc>
        <w:tc>
          <w:tcPr>
            <w:tcW w:w="1418" w:type="dxa"/>
            <w:tcBorders>
              <w:left w:val="single" w:sz="4" w:space="0" w:color="auto"/>
              <w:bottom w:val="single" w:sz="4" w:space="0" w:color="auto"/>
            </w:tcBorders>
          </w:tcPr>
          <w:p w:rsidR="00A47453" w:rsidRPr="00744799" w:rsidRDefault="00A47453" w:rsidP="00F8360D">
            <w:pPr>
              <w:jc w:val="center"/>
              <w:rPr>
                <w:rFonts w:cs="Arial"/>
                <w:sz w:val="23"/>
                <w:szCs w:val="23"/>
              </w:rPr>
            </w:pPr>
            <w:r w:rsidRPr="00744799">
              <w:rPr>
                <w:rFonts w:cs="Arial"/>
                <w:sz w:val="23"/>
                <w:szCs w:val="23"/>
              </w:rPr>
              <w:t>005</w:t>
            </w:r>
          </w:p>
        </w:tc>
        <w:tc>
          <w:tcPr>
            <w:tcW w:w="1559" w:type="dxa"/>
          </w:tcPr>
          <w:p w:rsidR="00A47453" w:rsidRPr="00744799" w:rsidRDefault="00A47453" w:rsidP="00F8360D">
            <w:pPr>
              <w:jc w:val="right"/>
              <w:rPr>
                <w:rFonts w:cs="Arial"/>
                <w:sz w:val="23"/>
                <w:szCs w:val="23"/>
              </w:rPr>
            </w:pPr>
            <w:r w:rsidRPr="00744799">
              <w:rPr>
                <w:rFonts w:cs="Arial"/>
                <w:sz w:val="23"/>
                <w:szCs w:val="23"/>
              </w:rPr>
              <w:t>$      3.50</w:t>
            </w:r>
          </w:p>
        </w:tc>
      </w:tr>
      <w:tr w:rsidR="00A47453" w:rsidRPr="00744799" w:rsidTr="00F8360D">
        <w:tc>
          <w:tcPr>
            <w:tcW w:w="8364" w:type="dxa"/>
            <w:gridSpan w:val="2"/>
          </w:tcPr>
          <w:p w:rsidR="00A47453" w:rsidRPr="00744799" w:rsidRDefault="00A47453" w:rsidP="00F8360D">
            <w:pPr>
              <w:jc w:val="right"/>
              <w:rPr>
                <w:rFonts w:cs="Arial"/>
                <w:sz w:val="23"/>
                <w:szCs w:val="23"/>
              </w:rPr>
            </w:pPr>
            <w:r w:rsidRPr="00744799">
              <w:rPr>
                <w:rFonts w:cs="Arial"/>
                <w:b/>
                <w:sz w:val="23"/>
                <w:szCs w:val="23"/>
              </w:rPr>
              <w:t>Total…………………………………………………...</w:t>
            </w:r>
          </w:p>
        </w:tc>
        <w:tc>
          <w:tcPr>
            <w:tcW w:w="1559" w:type="dxa"/>
          </w:tcPr>
          <w:p w:rsidR="00A47453" w:rsidRPr="00744799" w:rsidRDefault="00A47453" w:rsidP="00F8360D">
            <w:pPr>
              <w:tabs>
                <w:tab w:val="left" w:pos="1783"/>
                <w:tab w:val="left" w:pos="1939"/>
              </w:tabs>
              <w:jc w:val="right"/>
              <w:rPr>
                <w:rFonts w:cs="Arial"/>
                <w:b/>
                <w:sz w:val="23"/>
                <w:szCs w:val="23"/>
              </w:rPr>
            </w:pPr>
            <w:r w:rsidRPr="00744799">
              <w:rPr>
                <w:rFonts w:cs="Arial"/>
                <w:b/>
                <w:sz w:val="23"/>
                <w:szCs w:val="23"/>
              </w:rPr>
              <w:fldChar w:fldCharType="begin"/>
            </w:r>
            <w:r w:rsidRPr="00744799">
              <w:rPr>
                <w:rFonts w:cs="Arial"/>
                <w:b/>
                <w:sz w:val="23"/>
                <w:szCs w:val="23"/>
              </w:rPr>
              <w:instrText xml:space="preserve"> =SUM(ABOVE) </w:instrText>
            </w:r>
            <w:r w:rsidRPr="00744799">
              <w:rPr>
                <w:rFonts w:cs="Arial"/>
                <w:b/>
                <w:sz w:val="23"/>
                <w:szCs w:val="23"/>
              </w:rPr>
              <w:fldChar w:fldCharType="separate"/>
            </w:r>
            <w:r w:rsidRPr="00744799">
              <w:rPr>
                <w:rFonts w:cs="Arial"/>
                <w:b/>
                <w:noProof/>
                <w:sz w:val="23"/>
                <w:szCs w:val="23"/>
              </w:rPr>
              <w:t>$  130.70</w:t>
            </w:r>
            <w:r w:rsidRPr="00744799">
              <w:rPr>
                <w:rFonts w:cs="Arial"/>
                <w:b/>
                <w:sz w:val="23"/>
                <w:szCs w:val="23"/>
              </w:rPr>
              <w:fldChar w:fldCharType="end"/>
            </w:r>
          </w:p>
        </w:tc>
      </w:tr>
    </w:tbl>
    <w:p w:rsidR="00A47453" w:rsidRPr="00744799" w:rsidRDefault="00A47453" w:rsidP="00A47453">
      <w:pPr>
        <w:spacing w:after="0" w:line="240" w:lineRule="auto"/>
        <w:jc w:val="both"/>
        <w:rPr>
          <w:rFonts w:cs="Arial"/>
          <w:sz w:val="23"/>
          <w:szCs w:val="23"/>
        </w:rPr>
      </w:pPr>
      <w:r w:rsidRPr="00744799">
        <w:rPr>
          <w:rFonts w:cs="Arial"/>
          <w:sz w:val="23"/>
          <w:szCs w:val="23"/>
        </w:rPr>
        <w:t>Conforme detalle en documentación anexa; con aplicación a la asignación presupuestaria respectiva.</w:t>
      </w:r>
    </w:p>
    <w:p w:rsidR="00A47453" w:rsidRPr="00744799" w:rsidRDefault="00A47453" w:rsidP="00A47453">
      <w:pPr>
        <w:spacing w:after="0" w:line="240" w:lineRule="auto"/>
        <w:jc w:val="both"/>
        <w:rPr>
          <w:rFonts w:cs="Arial"/>
          <w:sz w:val="23"/>
          <w:szCs w:val="23"/>
        </w:rPr>
      </w:pPr>
      <w:r w:rsidRPr="00744799">
        <w:rPr>
          <w:rFonts w:cs="Arial"/>
          <w:b/>
          <w:sz w:val="23"/>
          <w:szCs w:val="23"/>
        </w:rPr>
        <w:t>6)</w:t>
      </w:r>
      <w:r w:rsidRPr="00744799">
        <w:rPr>
          <w:rFonts w:cs="Arial"/>
          <w:sz w:val="23"/>
          <w:szCs w:val="23"/>
        </w:rPr>
        <w:t xml:space="preserve"> TALLER “SAN ANTONIO”; facturas detalladas a continuación:</w:t>
      </w:r>
    </w:p>
    <w:tbl>
      <w:tblPr>
        <w:tblStyle w:val="Tablaconcuadrcula"/>
        <w:tblW w:w="9923" w:type="dxa"/>
        <w:tblInd w:w="108" w:type="dxa"/>
        <w:tblLayout w:type="fixed"/>
        <w:tblLook w:val="04A0"/>
      </w:tblPr>
      <w:tblGrid>
        <w:gridCol w:w="6946"/>
        <w:gridCol w:w="1418"/>
        <w:gridCol w:w="1559"/>
      </w:tblGrid>
      <w:tr w:rsidR="00A47453" w:rsidRPr="00744799" w:rsidTr="00F8360D">
        <w:tc>
          <w:tcPr>
            <w:tcW w:w="6946" w:type="dxa"/>
            <w:tcBorders>
              <w:right w:val="single" w:sz="4" w:space="0" w:color="auto"/>
            </w:tcBorders>
          </w:tcPr>
          <w:p w:rsidR="00A47453" w:rsidRPr="00744799" w:rsidRDefault="00A47453" w:rsidP="00F8360D">
            <w:pPr>
              <w:jc w:val="center"/>
              <w:rPr>
                <w:rFonts w:cs="Arial"/>
                <w:b/>
                <w:sz w:val="23"/>
                <w:szCs w:val="23"/>
              </w:rPr>
            </w:pPr>
            <w:r w:rsidRPr="00744799">
              <w:rPr>
                <w:rFonts w:cs="Arial"/>
                <w:b/>
                <w:sz w:val="23"/>
                <w:szCs w:val="23"/>
              </w:rPr>
              <w:t>DETALLE</w:t>
            </w:r>
          </w:p>
        </w:tc>
        <w:tc>
          <w:tcPr>
            <w:tcW w:w="1418" w:type="dxa"/>
            <w:tcBorders>
              <w:left w:val="single" w:sz="4" w:space="0" w:color="auto"/>
            </w:tcBorders>
          </w:tcPr>
          <w:p w:rsidR="00A47453" w:rsidRPr="00744799" w:rsidRDefault="00A47453" w:rsidP="00F8360D">
            <w:pPr>
              <w:jc w:val="center"/>
              <w:rPr>
                <w:rFonts w:cs="Arial"/>
                <w:b/>
                <w:sz w:val="23"/>
                <w:szCs w:val="23"/>
              </w:rPr>
            </w:pPr>
            <w:r w:rsidRPr="00744799">
              <w:rPr>
                <w:rFonts w:cs="Arial"/>
                <w:b/>
                <w:sz w:val="23"/>
                <w:szCs w:val="23"/>
              </w:rPr>
              <w:t>FACT.</w:t>
            </w:r>
          </w:p>
        </w:tc>
        <w:tc>
          <w:tcPr>
            <w:tcW w:w="1559" w:type="dxa"/>
          </w:tcPr>
          <w:p w:rsidR="00A47453" w:rsidRPr="00744799" w:rsidRDefault="00A47453" w:rsidP="00F8360D">
            <w:pPr>
              <w:jc w:val="center"/>
              <w:rPr>
                <w:rFonts w:cs="Arial"/>
                <w:b/>
                <w:sz w:val="23"/>
                <w:szCs w:val="23"/>
              </w:rPr>
            </w:pPr>
            <w:r w:rsidRPr="00744799">
              <w:rPr>
                <w:rFonts w:cs="Arial"/>
                <w:b/>
                <w:sz w:val="23"/>
                <w:szCs w:val="23"/>
              </w:rPr>
              <w:t>MONTO</w:t>
            </w:r>
          </w:p>
        </w:tc>
      </w:tr>
      <w:tr w:rsidR="00A47453" w:rsidRPr="00744799" w:rsidTr="00F8360D">
        <w:trPr>
          <w:trHeight w:val="183"/>
        </w:trPr>
        <w:tc>
          <w:tcPr>
            <w:tcW w:w="6946" w:type="dxa"/>
            <w:tcBorders>
              <w:top w:val="single" w:sz="4" w:space="0" w:color="auto"/>
              <w:bottom w:val="single" w:sz="4" w:space="0" w:color="auto"/>
              <w:right w:val="single" w:sz="4" w:space="0" w:color="auto"/>
            </w:tcBorders>
          </w:tcPr>
          <w:p w:rsidR="00A47453" w:rsidRPr="00744799" w:rsidRDefault="00A47453" w:rsidP="00F8360D">
            <w:pPr>
              <w:rPr>
                <w:rFonts w:cs="Arial"/>
                <w:sz w:val="23"/>
                <w:szCs w:val="23"/>
              </w:rPr>
            </w:pPr>
            <w:r w:rsidRPr="00744799">
              <w:rPr>
                <w:rFonts w:cs="Arial"/>
                <w:sz w:val="23"/>
                <w:szCs w:val="23"/>
              </w:rPr>
              <w:t xml:space="preserve">Cambio de dientes para pala de </w:t>
            </w:r>
            <w:proofErr w:type="spellStart"/>
            <w:r w:rsidRPr="00744799">
              <w:rPr>
                <w:rFonts w:cs="Arial"/>
                <w:sz w:val="23"/>
                <w:szCs w:val="23"/>
              </w:rPr>
              <w:t>bobcat</w:t>
            </w:r>
            <w:proofErr w:type="spellEnd"/>
          </w:p>
        </w:tc>
        <w:tc>
          <w:tcPr>
            <w:tcW w:w="1418" w:type="dxa"/>
            <w:tcBorders>
              <w:top w:val="single" w:sz="4" w:space="0" w:color="auto"/>
              <w:left w:val="single" w:sz="4" w:space="0" w:color="auto"/>
              <w:bottom w:val="single" w:sz="4" w:space="0" w:color="auto"/>
            </w:tcBorders>
          </w:tcPr>
          <w:p w:rsidR="00A47453" w:rsidRPr="00744799" w:rsidRDefault="00A47453" w:rsidP="00F8360D">
            <w:pPr>
              <w:jc w:val="center"/>
              <w:rPr>
                <w:rFonts w:cs="Arial"/>
                <w:sz w:val="23"/>
                <w:szCs w:val="23"/>
              </w:rPr>
            </w:pPr>
            <w:r w:rsidRPr="00744799">
              <w:rPr>
                <w:rFonts w:cs="Arial"/>
                <w:sz w:val="23"/>
                <w:szCs w:val="23"/>
              </w:rPr>
              <w:t>000391</w:t>
            </w:r>
          </w:p>
        </w:tc>
        <w:tc>
          <w:tcPr>
            <w:tcW w:w="1559" w:type="dxa"/>
          </w:tcPr>
          <w:p w:rsidR="00A47453" w:rsidRPr="00744799" w:rsidRDefault="00A47453" w:rsidP="00F8360D">
            <w:pPr>
              <w:jc w:val="right"/>
              <w:rPr>
                <w:rFonts w:cs="Arial"/>
                <w:sz w:val="23"/>
                <w:szCs w:val="23"/>
              </w:rPr>
            </w:pPr>
            <w:r w:rsidRPr="00744799">
              <w:rPr>
                <w:rFonts w:cs="Arial"/>
                <w:sz w:val="23"/>
                <w:szCs w:val="23"/>
              </w:rPr>
              <w:t>$  427.00</w:t>
            </w:r>
          </w:p>
        </w:tc>
      </w:tr>
      <w:tr w:rsidR="00A47453" w:rsidRPr="00744799" w:rsidTr="00F8360D">
        <w:trPr>
          <w:trHeight w:val="183"/>
        </w:trPr>
        <w:tc>
          <w:tcPr>
            <w:tcW w:w="6946" w:type="dxa"/>
            <w:tcBorders>
              <w:bottom w:val="single" w:sz="4" w:space="0" w:color="auto"/>
              <w:right w:val="single" w:sz="4" w:space="0" w:color="auto"/>
            </w:tcBorders>
          </w:tcPr>
          <w:p w:rsidR="00A47453" w:rsidRPr="00744799" w:rsidRDefault="00A47453" w:rsidP="00F8360D">
            <w:pPr>
              <w:rPr>
                <w:rFonts w:cs="Arial"/>
                <w:sz w:val="23"/>
                <w:szCs w:val="23"/>
              </w:rPr>
            </w:pPr>
            <w:r w:rsidRPr="00744799">
              <w:rPr>
                <w:rFonts w:cs="Arial"/>
                <w:sz w:val="23"/>
                <w:szCs w:val="23"/>
              </w:rPr>
              <w:t xml:space="preserve">Reparación de botellas hidráulicas de retroexcavadora </w:t>
            </w:r>
          </w:p>
        </w:tc>
        <w:tc>
          <w:tcPr>
            <w:tcW w:w="1418" w:type="dxa"/>
            <w:tcBorders>
              <w:left w:val="single" w:sz="4" w:space="0" w:color="auto"/>
              <w:bottom w:val="single" w:sz="4" w:space="0" w:color="auto"/>
            </w:tcBorders>
          </w:tcPr>
          <w:p w:rsidR="00A47453" w:rsidRPr="00744799" w:rsidRDefault="00A47453" w:rsidP="00F8360D">
            <w:pPr>
              <w:jc w:val="center"/>
              <w:rPr>
                <w:rFonts w:cs="Arial"/>
                <w:sz w:val="23"/>
                <w:szCs w:val="23"/>
              </w:rPr>
            </w:pPr>
            <w:r w:rsidRPr="00744799">
              <w:rPr>
                <w:rFonts w:cs="Arial"/>
                <w:sz w:val="23"/>
                <w:szCs w:val="23"/>
              </w:rPr>
              <w:t>000392</w:t>
            </w:r>
          </w:p>
        </w:tc>
        <w:tc>
          <w:tcPr>
            <w:tcW w:w="1559" w:type="dxa"/>
          </w:tcPr>
          <w:p w:rsidR="00A47453" w:rsidRPr="00744799" w:rsidRDefault="00A47453" w:rsidP="00F8360D">
            <w:pPr>
              <w:jc w:val="right"/>
              <w:rPr>
                <w:rFonts w:cs="Arial"/>
                <w:sz w:val="23"/>
                <w:szCs w:val="23"/>
              </w:rPr>
            </w:pPr>
            <w:r w:rsidRPr="00744799">
              <w:rPr>
                <w:rFonts w:cs="Arial"/>
                <w:sz w:val="23"/>
                <w:szCs w:val="23"/>
              </w:rPr>
              <w:t>$  525.00</w:t>
            </w:r>
          </w:p>
        </w:tc>
      </w:tr>
      <w:tr w:rsidR="00A47453" w:rsidRPr="00744799" w:rsidTr="00F8360D">
        <w:tc>
          <w:tcPr>
            <w:tcW w:w="8364" w:type="dxa"/>
            <w:gridSpan w:val="2"/>
          </w:tcPr>
          <w:p w:rsidR="00A47453" w:rsidRPr="00744799" w:rsidRDefault="00A47453" w:rsidP="00F8360D">
            <w:pPr>
              <w:jc w:val="right"/>
              <w:rPr>
                <w:rFonts w:cs="Arial"/>
                <w:sz w:val="23"/>
                <w:szCs w:val="23"/>
              </w:rPr>
            </w:pPr>
            <w:proofErr w:type="gramStart"/>
            <w:r w:rsidRPr="00744799">
              <w:rPr>
                <w:rFonts w:cs="Arial"/>
                <w:b/>
                <w:sz w:val="23"/>
                <w:szCs w:val="23"/>
              </w:rPr>
              <w:t>Total  …</w:t>
            </w:r>
            <w:proofErr w:type="gramEnd"/>
            <w:r w:rsidRPr="00744799">
              <w:rPr>
                <w:rFonts w:cs="Arial"/>
                <w:b/>
                <w:sz w:val="23"/>
                <w:szCs w:val="23"/>
              </w:rPr>
              <w:t>………………………………………………...</w:t>
            </w:r>
          </w:p>
        </w:tc>
        <w:tc>
          <w:tcPr>
            <w:tcW w:w="1559" w:type="dxa"/>
          </w:tcPr>
          <w:p w:rsidR="00A47453" w:rsidRPr="00744799" w:rsidRDefault="00A47453" w:rsidP="00F8360D">
            <w:pPr>
              <w:tabs>
                <w:tab w:val="left" w:pos="1783"/>
                <w:tab w:val="left" w:pos="1939"/>
              </w:tabs>
              <w:jc w:val="right"/>
              <w:rPr>
                <w:rFonts w:cs="Arial"/>
                <w:b/>
                <w:sz w:val="23"/>
                <w:szCs w:val="23"/>
              </w:rPr>
            </w:pPr>
            <w:r w:rsidRPr="00744799">
              <w:rPr>
                <w:rFonts w:cs="Arial"/>
                <w:b/>
                <w:sz w:val="23"/>
                <w:szCs w:val="23"/>
              </w:rPr>
              <w:fldChar w:fldCharType="begin"/>
            </w:r>
            <w:r w:rsidRPr="00744799">
              <w:rPr>
                <w:rFonts w:cs="Arial"/>
                <w:b/>
                <w:sz w:val="23"/>
                <w:szCs w:val="23"/>
              </w:rPr>
              <w:instrText xml:space="preserve"> =SUM(ABOVE) </w:instrText>
            </w:r>
            <w:r w:rsidRPr="00744799">
              <w:rPr>
                <w:rFonts w:cs="Arial"/>
                <w:b/>
                <w:sz w:val="23"/>
                <w:szCs w:val="23"/>
              </w:rPr>
              <w:fldChar w:fldCharType="separate"/>
            </w:r>
            <w:r w:rsidRPr="00744799">
              <w:rPr>
                <w:rFonts w:cs="Arial"/>
                <w:b/>
                <w:noProof/>
                <w:sz w:val="23"/>
                <w:szCs w:val="23"/>
              </w:rPr>
              <w:t>$  952.00</w:t>
            </w:r>
            <w:r w:rsidRPr="00744799">
              <w:rPr>
                <w:rFonts w:cs="Arial"/>
                <w:b/>
                <w:sz w:val="23"/>
                <w:szCs w:val="23"/>
              </w:rPr>
              <w:fldChar w:fldCharType="end"/>
            </w:r>
          </w:p>
        </w:tc>
      </w:tr>
    </w:tbl>
    <w:p w:rsidR="00A47453" w:rsidRPr="00744799" w:rsidRDefault="00A47453" w:rsidP="00A47453">
      <w:pPr>
        <w:spacing w:after="0" w:line="240" w:lineRule="auto"/>
        <w:jc w:val="both"/>
        <w:rPr>
          <w:rFonts w:cs="Arial"/>
          <w:sz w:val="23"/>
          <w:szCs w:val="23"/>
        </w:rPr>
      </w:pPr>
      <w:r w:rsidRPr="00744799">
        <w:rPr>
          <w:rFonts w:cs="Arial"/>
          <w:sz w:val="23"/>
          <w:szCs w:val="23"/>
        </w:rPr>
        <w:t>Conforme detalle en documentación anexa; con aplicación a la asignación presupuestaria respectiva.</w:t>
      </w:r>
    </w:p>
    <w:p w:rsidR="00A47453" w:rsidRPr="00744799" w:rsidRDefault="00A47453" w:rsidP="00A47453">
      <w:pPr>
        <w:spacing w:after="0" w:line="240" w:lineRule="auto"/>
        <w:jc w:val="both"/>
        <w:rPr>
          <w:rFonts w:cs="Arial"/>
          <w:sz w:val="23"/>
          <w:szCs w:val="23"/>
        </w:rPr>
      </w:pPr>
      <w:proofErr w:type="gramStart"/>
      <w:r w:rsidRPr="00744799">
        <w:rPr>
          <w:rFonts w:cs="Arial"/>
          <w:b/>
          <w:sz w:val="23"/>
          <w:szCs w:val="23"/>
        </w:rPr>
        <w:t>7)</w:t>
      </w:r>
      <w:r w:rsidRPr="00744799">
        <w:rPr>
          <w:rFonts w:cs="Arial"/>
          <w:sz w:val="23"/>
          <w:szCs w:val="23"/>
        </w:rPr>
        <w:t>NUTRIFERTIL</w:t>
      </w:r>
      <w:proofErr w:type="gramEnd"/>
      <w:r w:rsidRPr="00744799">
        <w:rPr>
          <w:rFonts w:cs="Arial"/>
          <w:sz w:val="23"/>
          <w:szCs w:val="23"/>
        </w:rPr>
        <w:t xml:space="preserve">, S.A. DE C.V., </w:t>
      </w:r>
      <w:r w:rsidRPr="00744799">
        <w:rPr>
          <w:rFonts w:cs="Arial"/>
          <w:b/>
          <w:sz w:val="23"/>
          <w:szCs w:val="23"/>
        </w:rPr>
        <w:t>$500.00</w:t>
      </w:r>
      <w:r w:rsidRPr="00744799">
        <w:rPr>
          <w:rFonts w:cs="Arial"/>
          <w:sz w:val="23"/>
          <w:szCs w:val="23"/>
        </w:rPr>
        <w:t>, según factura No. 00058, por suministro de MOTOBOMBA DE AGUA DUCATI DCW40 2.5 HP; conforme detalle en documentación anexa, con aplicación a la asignación presupuestaria respectiva.</w:t>
      </w:r>
    </w:p>
    <w:p w:rsidR="00A47453" w:rsidRPr="00744799" w:rsidRDefault="00A47453" w:rsidP="00A47453">
      <w:pPr>
        <w:spacing w:after="0" w:line="240" w:lineRule="auto"/>
        <w:jc w:val="both"/>
        <w:rPr>
          <w:rFonts w:cs="Arial"/>
          <w:bCs/>
          <w:iCs/>
          <w:sz w:val="23"/>
          <w:szCs w:val="23"/>
        </w:rPr>
      </w:pPr>
      <w:r w:rsidRPr="00744799">
        <w:rPr>
          <w:rFonts w:cs="Arial"/>
          <w:b/>
          <w:bCs/>
          <w:iCs/>
          <w:sz w:val="23"/>
          <w:szCs w:val="23"/>
        </w:rPr>
        <w:t xml:space="preserve">8) </w:t>
      </w:r>
      <w:r w:rsidRPr="00744799">
        <w:rPr>
          <w:rFonts w:cs="Arial"/>
          <w:sz w:val="23"/>
          <w:szCs w:val="23"/>
        </w:rPr>
        <w:t>CONSTRUCTORA ROMA, S.A. DE C.V.</w:t>
      </w:r>
      <w:r w:rsidRPr="00744799">
        <w:rPr>
          <w:rFonts w:cs="Arial"/>
          <w:bCs/>
          <w:iCs/>
          <w:sz w:val="23"/>
          <w:szCs w:val="23"/>
        </w:rPr>
        <w:t>, por servicios de formulación de carpetas técnicas, facturas detalladas a continuación:</w:t>
      </w:r>
    </w:p>
    <w:tbl>
      <w:tblPr>
        <w:tblStyle w:val="Tablaconcuadrcula"/>
        <w:tblW w:w="9923" w:type="dxa"/>
        <w:tblInd w:w="108" w:type="dxa"/>
        <w:tblLayout w:type="fixed"/>
        <w:tblLook w:val="04A0"/>
      </w:tblPr>
      <w:tblGrid>
        <w:gridCol w:w="6946"/>
        <w:gridCol w:w="1418"/>
        <w:gridCol w:w="1559"/>
      </w:tblGrid>
      <w:tr w:rsidR="00A47453" w:rsidRPr="00744799" w:rsidTr="00F8360D">
        <w:tc>
          <w:tcPr>
            <w:tcW w:w="6946" w:type="dxa"/>
          </w:tcPr>
          <w:p w:rsidR="00A47453" w:rsidRPr="00744799" w:rsidRDefault="00A47453" w:rsidP="00F8360D">
            <w:pPr>
              <w:jc w:val="center"/>
              <w:rPr>
                <w:rFonts w:cs="Arial"/>
                <w:b/>
                <w:iCs/>
                <w:sz w:val="23"/>
                <w:szCs w:val="23"/>
              </w:rPr>
            </w:pPr>
            <w:r w:rsidRPr="00744799">
              <w:rPr>
                <w:rFonts w:cs="Arial"/>
                <w:b/>
                <w:iCs/>
                <w:sz w:val="23"/>
                <w:szCs w:val="23"/>
                <w:lang w:eastAsia="en-US"/>
              </w:rPr>
              <w:t>DESCRIPCIÓN</w:t>
            </w:r>
          </w:p>
        </w:tc>
        <w:tc>
          <w:tcPr>
            <w:tcW w:w="1418" w:type="dxa"/>
          </w:tcPr>
          <w:p w:rsidR="00A47453" w:rsidRPr="00744799" w:rsidRDefault="00A47453" w:rsidP="00F8360D">
            <w:pPr>
              <w:jc w:val="center"/>
              <w:rPr>
                <w:rFonts w:cs="Arial"/>
                <w:b/>
                <w:iCs/>
                <w:sz w:val="23"/>
                <w:szCs w:val="23"/>
                <w:lang w:eastAsia="en-US"/>
              </w:rPr>
            </w:pPr>
            <w:r w:rsidRPr="00744799">
              <w:rPr>
                <w:rFonts w:cs="Arial"/>
                <w:b/>
                <w:iCs/>
                <w:sz w:val="23"/>
                <w:szCs w:val="23"/>
                <w:lang w:eastAsia="en-US"/>
              </w:rPr>
              <w:t>FACT</w:t>
            </w:r>
          </w:p>
        </w:tc>
        <w:tc>
          <w:tcPr>
            <w:tcW w:w="1559" w:type="dxa"/>
          </w:tcPr>
          <w:p w:rsidR="00A47453" w:rsidRPr="00744799" w:rsidRDefault="00A47453" w:rsidP="00F8360D">
            <w:pPr>
              <w:jc w:val="center"/>
              <w:rPr>
                <w:rFonts w:cs="Arial"/>
                <w:b/>
                <w:iCs/>
                <w:sz w:val="23"/>
                <w:szCs w:val="23"/>
              </w:rPr>
            </w:pPr>
            <w:r w:rsidRPr="00744799">
              <w:rPr>
                <w:rFonts w:cs="Arial"/>
                <w:b/>
                <w:iCs/>
                <w:sz w:val="23"/>
                <w:szCs w:val="23"/>
                <w:lang w:eastAsia="en-US"/>
              </w:rPr>
              <w:t>MONTO</w:t>
            </w:r>
          </w:p>
        </w:tc>
      </w:tr>
      <w:tr w:rsidR="00A47453" w:rsidRPr="00744799" w:rsidTr="00F8360D">
        <w:tc>
          <w:tcPr>
            <w:tcW w:w="6946" w:type="dxa"/>
            <w:tcBorders>
              <w:top w:val="single" w:sz="4" w:space="0" w:color="auto"/>
              <w:bottom w:val="single" w:sz="4" w:space="0" w:color="auto"/>
            </w:tcBorders>
          </w:tcPr>
          <w:p w:rsidR="00A47453" w:rsidRPr="00744799" w:rsidRDefault="00A47453" w:rsidP="00F8360D">
            <w:pPr>
              <w:rPr>
                <w:rFonts w:eastAsia="Times New Roman" w:cs="Arial"/>
                <w:bCs/>
                <w:sz w:val="23"/>
                <w:szCs w:val="23"/>
              </w:rPr>
            </w:pPr>
            <w:r w:rsidRPr="00744799">
              <w:rPr>
                <w:rFonts w:eastAsia="Times New Roman" w:cs="Arial"/>
                <w:bCs/>
                <w:sz w:val="23"/>
                <w:szCs w:val="23"/>
              </w:rPr>
              <w:t>Balastado de calles, sector La Fundación Caserío Los Rivas, sector Los Palmeros y sector La Cooperativa, del Cantón San Rafael, Municipio de Tacuba, Departamento de Ahuachapán</w:t>
            </w:r>
          </w:p>
        </w:tc>
        <w:tc>
          <w:tcPr>
            <w:tcW w:w="1418" w:type="dxa"/>
            <w:tcBorders>
              <w:top w:val="single" w:sz="4" w:space="0" w:color="auto"/>
              <w:bottom w:val="single" w:sz="4" w:space="0" w:color="auto"/>
            </w:tcBorders>
          </w:tcPr>
          <w:p w:rsidR="00A47453" w:rsidRPr="00744799" w:rsidRDefault="00A47453" w:rsidP="00F8360D">
            <w:pPr>
              <w:jc w:val="center"/>
              <w:rPr>
                <w:rFonts w:cs="Arial"/>
                <w:sz w:val="23"/>
                <w:szCs w:val="23"/>
              </w:rPr>
            </w:pPr>
            <w:r w:rsidRPr="00744799">
              <w:rPr>
                <w:rFonts w:cs="Arial"/>
                <w:sz w:val="23"/>
                <w:szCs w:val="23"/>
              </w:rPr>
              <w:t>0049</w:t>
            </w:r>
          </w:p>
        </w:tc>
        <w:tc>
          <w:tcPr>
            <w:tcW w:w="1559" w:type="dxa"/>
            <w:tcBorders>
              <w:top w:val="single" w:sz="4" w:space="0" w:color="auto"/>
              <w:bottom w:val="single" w:sz="4" w:space="0" w:color="auto"/>
            </w:tcBorders>
          </w:tcPr>
          <w:p w:rsidR="00A47453" w:rsidRPr="00744799" w:rsidRDefault="00A47453" w:rsidP="00F8360D">
            <w:pPr>
              <w:jc w:val="right"/>
              <w:rPr>
                <w:rFonts w:cs="Arial"/>
                <w:sz w:val="23"/>
                <w:szCs w:val="23"/>
              </w:rPr>
            </w:pPr>
            <w:r w:rsidRPr="00744799">
              <w:rPr>
                <w:rFonts w:cs="Arial"/>
                <w:sz w:val="23"/>
                <w:szCs w:val="23"/>
              </w:rPr>
              <w:t>$1,600.00</w:t>
            </w:r>
          </w:p>
        </w:tc>
      </w:tr>
      <w:tr w:rsidR="00A47453" w:rsidRPr="00744799" w:rsidTr="00F8360D">
        <w:tc>
          <w:tcPr>
            <w:tcW w:w="6946" w:type="dxa"/>
            <w:tcBorders>
              <w:top w:val="single" w:sz="4" w:space="0" w:color="auto"/>
              <w:bottom w:val="single" w:sz="4" w:space="0" w:color="auto"/>
            </w:tcBorders>
          </w:tcPr>
          <w:p w:rsidR="00A47453" w:rsidRPr="00744799" w:rsidRDefault="00A47453" w:rsidP="00F8360D">
            <w:pPr>
              <w:rPr>
                <w:rFonts w:eastAsia="Times New Roman" w:cs="Arial"/>
                <w:bCs/>
                <w:sz w:val="23"/>
                <w:szCs w:val="23"/>
              </w:rPr>
            </w:pPr>
            <w:r w:rsidRPr="00744799">
              <w:rPr>
                <w:rFonts w:eastAsia="Times New Roman" w:cs="Arial"/>
                <w:bCs/>
                <w:sz w:val="23"/>
                <w:szCs w:val="23"/>
              </w:rPr>
              <w:t>Balastado de calle, Caserío Los Cerritos, Cantón La Puerta, Municipio de Tacuba, Departamento de Ahuachapán</w:t>
            </w:r>
          </w:p>
        </w:tc>
        <w:tc>
          <w:tcPr>
            <w:tcW w:w="1418" w:type="dxa"/>
            <w:tcBorders>
              <w:top w:val="single" w:sz="4" w:space="0" w:color="auto"/>
              <w:bottom w:val="single" w:sz="4" w:space="0" w:color="auto"/>
            </w:tcBorders>
          </w:tcPr>
          <w:p w:rsidR="00A47453" w:rsidRPr="00744799" w:rsidRDefault="00A47453" w:rsidP="00F8360D">
            <w:pPr>
              <w:jc w:val="center"/>
              <w:rPr>
                <w:rFonts w:cs="Arial"/>
                <w:sz w:val="23"/>
                <w:szCs w:val="23"/>
              </w:rPr>
            </w:pPr>
            <w:r w:rsidRPr="00744799">
              <w:rPr>
                <w:rFonts w:cs="Arial"/>
                <w:sz w:val="23"/>
                <w:szCs w:val="23"/>
              </w:rPr>
              <w:t>0050</w:t>
            </w:r>
          </w:p>
        </w:tc>
        <w:tc>
          <w:tcPr>
            <w:tcW w:w="1559" w:type="dxa"/>
            <w:tcBorders>
              <w:top w:val="single" w:sz="4" w:space="0" w:color="auto"/>
              <w:bottom w:val="single" w:sz="4" w:space="0" w:color="auto"/>
            </w:tcBorders>
          </w:tcPr>
          <w:p w:rsidR="00A47453" w:rsidRPr="00744799" w:rsidRDefault="00A47453" w:rsidP="00F8360D">
            <w:pPr>
              <w:jc w:val="right"/>
              <w:rPr>
                <w:rFonts w:cs="Arial"/>
                <w:sz w:val="23"/>
                <w:szCs w:val="23"/>
              </w:rPr>
            </w:pPr>
            <w:r w:rsidRPr="00744799">
              <w:rPr>
                <w:rFonts w:cs="Arial"/>
                <w:sz w:val="23"/>
                <w:szCs w:val="23"/>
              </w:rPr>
              <w:t>$ 1,450.00</w:t>
            </w:r>
          </w:p>
        </w:tc>
      </w:tr>
      <w:tr w:rsidR="00A47453" w:rsidRPr="00744799" w:rsidTr="00F8360D">
        <w:tc>
          <w:tcPr>
            <w:tcW w:w="6946" w:type="dxa"/>
            <w:tcBorders>
              <w:top w:val="single" w:sz="4" w:space="0" w:color="auto"/>
              <w:bottom w:val="single" w:sz="4" w:space="0" w:color="auto"/>
            </w:tcBorders>
          </w:tcPr>
          <w:p w:rsidR="00A47453" w:rsidRPr="00744799" w:rsidRDefault="00A47453" w:rsidP="00F8360D">
            <w:pPr>
              <w:rPr>
                <w:rFonts w:eastAsia="Times New Roman" w:cs="Arial"/>
                <w:bCs/>
                <w:sz w:val="23"/>
                <w:szCs w:val="23"/>
              </w:rPr>
            </w:pPr>
            <w:r w:rsidRPr="00744799">
              <w:rPr>
                <w:rFonts w:cs="Arial"/>
                <w:sz w:val="23"/>
                <w:szCs w:val="23"/>
              </w:rPr>
              <w:lastRenderedPageBreak/>
              <w:t>Balastado de calles de la comunidad San Francisco, calle principal y Caserío los Rivera y Los Pineda del Cantón La Puerta, Municipio de Tacuba</w:t>
            </w:r>
            <w:r w:rsidRPr="00744799">
              <w:rPr>
                <w:rFonts w:eastAsia="Times New Roman" w:cs="Arial"/>
                <w:bCs/>
                <w:sz w:val="23"/>
                <w:szCs w:val="23"/>
              </w:rPr>
              <w:t>, Departamento de Ahuachapán</w:t>
            </w:r>
          </w:p>
        </w:tc>
        <w:tc>
          <w:tcPr>
            <w:tcW w:w="1418" w:type="dxa"/>
            <w:tcBorders>
              <w:top w:val="single" w:sz="4" w:space="0" w:color="auto"/>
              <w:bottom w:val="single" w:sz="4" w:space="0" w:color="auto"/>
            </w:tcBorders>
          </w:tcPr>
          <w:p w:rsidR="00A47453" w:rsidRPr="00744799" w:rsidRDefault="00A47453" w:rsidP="00F8360D">
            <w:pPr>
              <w:jc w:val="center"/>
              <w:rPr>
                <w:rFonts w:cs="Arial"/>
                <w:sz w:val="23"/>
                <w:szCs w:val="23"/>
              </w:rPr>
            </w:pPr>
            <w:r w:rsidRPr="00744799">
              <w:rPr>
                <w:rFonts w:cs="Arial"/>
                <w:sz w:val="23"/>
                <w:szCs w:val="23"/>
              </w:rPr>
              <w:t>0051</w:t>
            </w:r>
          </w:p>
        </w:tc>
        <w:tc>
          <w:tcPr>
            <w:tcW w:w="1559" w:type="dxa"/>
            <w:tcBorders>
              <w:top w:val="single" w:sz="4" w:space="0" w:color="auto"/>
              <w:bottom w:val="single" w:sz="4" w:space="0" w:color="auto"/>
            </w:tcBorders>
          </w:tcPr>
          <w:p w:rsidR="00A47453" w:rsidRPr="00744799" w:rsidRDefault="00A47453" w:rsidP="00F8360D">
            <w:pPr>
              <w:jc w:val="right"/>
              <w:rPr>
                <w:rFonts w:cs="Arial"/>
                <w:sz w:val="23"/>
                <w:szCs w:val="23"/>
              </w:rPr>
            </w:pPr>
            <w:r w:rsidRPr="00744799">
              <w:rPr>
                <w:rFonts w:cs="Arial"/>
                <w:sz w:val="23"/>
                <w:szCs w:val="23"/>
              </w:rPr>
              <w:t>$ 2,200.00</w:t>
            </w:r>
          </w:p>
        </w:tc>
      </w:tr>
      <w:tr w:rsidR="00A47453" w:rsidRPr="00744799" w:rsidTr="00F8360D">
        <w:tc>
          <w:tcPr>
            <w:tcW w:w="8364" w:type="dxa"/>
            <w:gridSpan w:val="2"/>
            <w:tcBorders>
              <w:top w:val="single" w:sz="4" w:space="0" w:color="auto"/>
              <w:right w:val="single" w:sz="4" w:space="0" w:color="auto"/>
            </w:tcBorders>
          </w:tcPr>
          <w:p w:rsidR="00A47453" w:rsidRPr="00744799" w:rsidRDefault="00A47453" w:rsidP="00F8360D">
            <w:pPr>
              <w:jc w:val="right"/>
              <w:rPr>
                <w:rFonts w:cs="Arial"/>
                <w:sz w:val="23"/>
                <w:szCs w:val="23"/>
              </w:rPr>
            </w:pPr>
            <w:proofErr w:type="gramStart"/>
            <w:r w:rsidRPr="00744799">
              <w:rPr>
                <w:rFonts w:cs="Arial"/>
                <w:b/>
                <w:sz w:val="23"/>
                <w:szCs w:val="23"/>
                <w:lang w:eastAsia="en-US"/>
              </w:rPr>
              <w:t>Total  …</w:t>
            </w:r>
            <w:proofErr w:type="gramEnd"/>
            <w:r w:rsidRPr="00744799">
              <w:rPr>
                <w:rFonts w:cs="Arial"/>
                <w:b/>
                <w:sz w:val="23"/>
                <w:szCs w:val="23"/>
                <w:lang w:eastAsia="en-US"/>
              </w:rPr>
              <w:t>…………………………………………………</w:t>
            </w:r>
          </w:p>
        </w:tc>
        <w:tc>
          <w:tcPr>
            <w:tcW w:w="1559" w:type="dxa"/>
            <w:tcBorders>
              <w:top w:val="single" w:sz="4" w:space="0" w:color="auto"/>
              <w:left w:val="single" w:sz="4" w:space="0" w:color="auto"/>
            </w:tcBorders>
          </w:tcPr>
          <w:p w:rsidR="00A47453" w:rsidRPr="00744799" w:rsidRDefault="00A47453" w:rsidP="00F8360D">
            <w:pPr>
              <w:jc w:val="right"/>
              <w:rPr>
                <w:rFonts w:cs="Arial"/>
                <w:b/>
                <w:sz w:val="23"/>
                <w:szCs w:val="23"/>
              </w:rPr>
            </w:pPr>
            <w:r w:rsidRPr="00744799">
              <w:rPr>
                <w:rFonts w:cs="Arial"/>
                <w:b/>
                <w:sz w:val="23"/>
                <w:szCs w:val="23"/>
              </w:rPr>
              <w:fldChar w:fldCharType="begin"/>
            </w:r>
            <w:r w:rsidRPr="00744799">
              <w:rPr>
                <w:rFonts w:cs="Arial"/>
                <w:b/>
                <w:sz w:val="23"/>
                <w:szCs w:val="23"/>
              </w:rPr>
              <w:instrText xml:space="preserve"> =SUM(ABOVE) </w:instrText>
            </w:r>
            <w:r w:rsidRPr="00744799">
              <w:rPr>
                <w:rFonts w:cs="Arial"/>
                <w:b/>
                <w:sz w:val="23"/>
                <w:szCs w:val="23"/>
              </w:rPr>
              <w:fldChar w:fldCharType="separate"/>
            </w:r>
            <w:r w:rsidRPr="00744799">
              <w:rPr>
                <w:rFonts w:cs="Arial"/>
                <w:b/>
                <w:noProof/>
                <w:sz w:val="23"/>
                <w:szCs w:val="23"/>
              </w:rPr>
              <w:t>$ 5,250.00</w:t>
            </w:r>
            <w:r w:rsidRPr="00744799">
              <w:rPr>
                <w:rFonts w:cs="Arial"/>
                <w:b/>
                <w:sz w:val="23"/>
                <w:szCs w:val="23"/>
              </w:rPr>
              <w:fldChar w:fldCharType="end"/>
            </w:r>
          </w:p>
        </w:tc>
      </w:tr>
    </w:tbl>
    <w:p w:rsidR="00A47453" w:rsidRPr="00744799" w:rsidRDefault="00A47453" w:rsidP="00A47453">
      <w:pPr>
        <w:spacing w:after="0" w:line="240" w:lineRule="auto"/>
        <w:jc w:val="both"/>
        <w:rPr>
          <w:rFonts w:cs="Arial"/>
          <w:bCs/>
          <w:iCs/>
          <w:sz w:val="23"/>
          <w:szCs w:val="23"/>
        </w:rPr>
      </w:pPr>
      <w:r w:rsidRPr="00744799">
        <w:rPr>
          <w:rFonts w:cs="Arial"/>
          <w:sz w:val="23"/>
          <w:szCs w:val="23"/>
        </w:rPr>
        <w:t>Conforme detalle en documentación anexa, con aplicación a la asignación presupuestaria respectiva</w:t>
      </w:r>
      <w:r w:rsidRPr="00744799">
        <w:rPr>
          <w:rFonts w:cs="Arial"/>
          <w:bCs/>
          <w:iCs/>
          <w:sz w:val="23"/>
          <w:szCs w:val="23"/>
        </w:rPr>
        <w:t>.</w:t>
      </w:r>
    </w:p>
    <w:p w:rsidR="00A47453" w:rsidRPr="00744799" w:rsidRDefault="00A47453" w:rsidP="00A47453">
      <w:pPr>
        <w:spacing w:after="0" w:line="240" w:lineRule="auto"/>
        <w:jc w:val="both"/>
        <w:rPr>
          <w:rFonts w:cs="Arial"/>
          <w:sz w:val="23"/>
          <w:szCs w:val="23"/>
        </w:rPr>
      </w:pPr>
      <w:r w:rsidRPr="00744799">
        <w:rPr>
          <w:rFonts w:cs="Arial"/>
          <w:b/>
          <w:sz w:val="23"/>
          <w:szCs w:val="23"/>
        </w:rPr>
        <w:t>9)</w:t>
      </w:r>
      <w:r w:rsidRPr="00744799">
        <w:rPr>
          <w:rFonts w:cs="Arial"/>
          <w:sz w:val="23"/>
          <w:szCs w:val="23"/>
        </w:rPr>
        <w:t xml:space="preserve"> ING. EDWIN ROBERTO CASTRO SALINAS, </w:t>
      </w:r>
      <w:r w:rsidRPr="00744799">
        <w:rPr>
          <w:rFonts w:cs="Arial"/>
          <w:b/>
          <w:sz w:val="23"/>
          <w:szCs w:val="23"/>
        </w:rPr>
        <w:t>$3,000.00</w:t>
      </w:r>
      <w:r w:rsidRPr="00744799">
        <w:rPr>
          <w:rFonts w:cs="Arial"/>
          <w:sz w:val="23"/>
          <w:szCs w:val="23"/>
        </w:rPr>
        <w:t>, según factura No. 0013, por servicios profesionales de supervisión del proyecto: “mejoramiento de tramo de calle principal hacia El Rodeo número uno hasta cancha de fútbol Cantón Loma Larga, Municipio de Tacuba”; conforme detalle en documentación anexa, con aplicación a la asignación presupuestaria respectiva.</w:t>
      </w:r>
    </w:p>
    <w:p w:rsidR="00A47453" w:rsidRPr="00744799" w:rsidRDefault="00A47453" w:rsidP="00A47453">
      <w:pPr>
        <w:spacing w:after="0" w:line="240" w:lineRule="auto"/>
        <w:jc w:val="both"/>
        <w:rPr>
          <w:rFonts w:cs="Arial"/>
          <w:sz w:val="23"/>
          <w:szCs w:val="23"/>
        </w:rPr>
      </w:pPr>
      <w:r w:rsidRPr="00744799">
        <w:rPr>
          <w:rFonts w:cs="Arial"/>
          <w:sz w:val="23"/>
          <w:szCs w:val="23"/>
        </w:rPr>
        <w:t>Repórtese a los Departamentos de Contabilidad y Tesorería Municipal, para efectos de legalidad y los respectivos pagos, de conformidad a la Ley. Comuníquese.</w:t>
      </w:r>
    </w:p>
    <w:p w:rsidR="00A47453" w:rsidRPr="00744799" w:rsidRDefault="00A47453" w:rsidP="00A47453">
      <w:pPr>
        <w:spacing w:after="0" w:line="240" w:lineRule="auto"/>
        <w:jc w:val="both"/>
        <w:rPr>
          <w:rFonts w:cs="Arial"/>
          <w:sz w:val="23"/>
          <w:szCs w:val="23"/>
        </w:rPr>
      </w:pPr>
      <w:r w:rsidRPr="00744799">
        <w:rPr>
          <w:rFonts w:eastAsia="Calibri" w:cs="Arial"/>
          <w:b/>
          <w:bCs/>
          <w:sz w:val="23"/>
          <w:szCs w:val="23"/>
        </w:rPr>
        <w:t>ACUERDO No.3</w:t>
      </w:r>
      <w:r w:rsidRPr="00744799">
        <w:rPr>
          <w:rFonts w:eastAsia="Calibri" w:cs="Arial"/>
          <w:b/>
          <w:sz w:val="23"/>
          <w:szCs w:val="23"/>
        </w:rPr>
        <w:t>.</w:t>
      </w:r>
      <w:r w:rsidRPr="00744799">
        <w:rPr>
          <w:rFonts w:eastAsia="Calibri" w:cs="Arial"/>
          <w:sz w:val="23"/>
          <w:szCs w:val="23"/>
        </w:rPr>
        <w:t xml:space="preserve">El Concejo en uso de sus facultades legales conferidas </w:t>
      </w:r>
      <w:r w:rsidRPr="00744799">
        <w:rPr>
          <w:rFonts w:cs="Arial"/>
          <w:sz w:val="23"/>
          <w:szCs w:val="23"/>
        </w:rPr>
        <w:t xml:space="preserve">por el Código Municipal, ACUERDA: Autorizar el Pago del Mandamiento Colectivo de Sueldos en Planilla, de: Funcionarios, Empleados y demás Trabajadores Municipales, que laboran en ésta Alcaldía, por Ley de Salario y por Contrato, inclusive otros gastos y pagos del Personal que labora en los Proyectos permanentes, siguientes: </w:t>
      </w:r>
      <w:r w:rsidRPr="00744799">
        <w:rPr>
          <w:rFonts w:cs="Arial"/>
          <w:b/>
          <w:sz w:val="23"/>
          <w:szCs w:val="23"/>
        </w:rPr>
        <w:t xml:space="preserve">1) </w:t>
      </w:r>
      <w:r w:rsidRPr="00744799">
        <w:rPr>
          <w:rFonts w:cs="Arial"/>
          <w:bCs/>
          <w:sz w:val="23"/>
          <w:szCs w:val="23"/>
          <w:lang w:val="es-MX"/>
        </w:rPr>
        <w:t xml:space="preserve">Asistencia Médica de Emergencias para la Salud en Clínica y Ambulancia Municipal de la Alcaldía Municipal de Tacuba; </w:t>
      </w:r>
      <w:r w:rsidRPr="00744799">
        <w:rPr>
          <w:rFonts w:cs="Arial"/>
          <w:b/>
          <w:bCs/>
          <w:sz w:val="23"/>
          <w:szCs w:val="23"/>
          <w:lang w:val="es-MX"/>
        </w:rPr>
        <w:t>2)</w:t>
      </w:r>
      <w:r w:rsidRPr="00744799">
        <w:rPr>
          <w:rFonts w:cs="Arial"/>
          <w:bCs/>
          <w:sz w:val="23"/>
          <w:szCs w:val="23"/>
          <w:lang w:val="es-MX"/>
        </w:rPr>
        <w:t xml:space="preserve"> Mantenimiento de Caminos Vecinales, Municipio de Tacuba, Departamento de Ahuachapán; </w:t>
      </w:r>
      <w:r w:rsidRPr="00744799">
        <w:rPr>
          <w:rFonts w:cs="Arial"/>
          <w:b/>
          <w:bCs/>
          <w:sz w:val="23"/>
          <w:szCs w:val="23"/>
          <w:lang w:val="es-MX"/>
        </w:rPr>
        <w:t>3)</w:t>
      </w:r>
      <w:r w:rsidRPr="00744799">
        <w:rPr>
          <w:rFonts w:cs="Arial"/>
          <w:bCs/>
          <w:sz w:val="23"/>
          <w:szCs w:val="23"/>
          <w:lang w:val="es-MX"/>
        </w:rPr>
        <w:t xml:space="preserve"> Limpieza y Ornato del Municipio de Tacuba, Departamento de Ahuachapán; </w:t>
      </w:r>
      <w:r w:rsidRPr="00744799">
        <w:rPr>
          <w:rFonts w:cs="Arial"/>
          <w:b/>
          <w:bCs/>
          <w:sz w:val="23"/>
          <w:szCs w:val="23"/>
          <w:lang w:val="es-MX"/>
        </w:rPr>
        <w:t>4)</w:t>
      </w:r>
      <w:r w:rsidRPr="00744799">
        <w:rPr>
          <w:rFonts w:cs="Arial"/>
          <w:sz w:val="23"/>
          <w:szCs w:val="23"/>
        </w:rPr>
        <w:t xml:space="preserve">Administración de la Prestación del Servicio Público de Agua Potable, Municipio de Tacuba, Departamento de Ahuachapán; </w:t>
      </w:r>
      <w:r w:rsidRPr="00744799">
        <w:rPr>
          <w:rFonts w:cs="Arial"/>
          <w:b/>
          <w:sz w:val="23"/>
          <w:szCs w:val="23"/>
        </w:rPr>
        <w:t>5)</w:t>
      </w:r>
      <w:r w:rsidRPr="00744799">
        <w:rPr>
          <w:rFonts w:cs="Arial"/>
          <w:sz w:val="23"/>
          <w:szCs w:val="23"/>
        </w:rPr>
        <w:t xml:space="preserve"> Fortalecimiento del turismo del Municipio de Tacuba mediante el apoyo al circuido de la Ruta de las Flores; </w:t>
      </w:r>
      <w:r w:rsidRPr="00744799">
        <w:rPr>
          <w:rFonts w:cs="Arial"/>
          <w:b/>
          <w:sz w:val="23"/>
          <w:szCs w:val="23"/>
        </w:rPr>
        <w:t>6)</w:t>
      </w:r>
      <w:r w:rsidRPr="00744799">
        <w:rPr>
          <w:rFonts w:cs="Arial"/>
          <w:sz w:val="23"/>
          <w:szCs w:val="23"/>
        </w:rPr>
        <w:t xml:space="preserve"> Apoyo al desarrollo de las comunidades del Municipio de Tacuba, mediante la Unidad de Promoción Social; </w:t>
      </w:r>
      <w:r w:rsidRPr="00744799">
        <w:rPr>
          <w:rFonts w:cs="Arial"/>
          <w:b/>
          <w:sz w:val="23"/>
          <w:szCs w:val="23"/>
        </w:rPr>
        <w:t>7)</w:t>
      </w:r>
      <w:r w:rsidRPr="00744799">
        <w:rPr>
          <w:rFonts w:cs="Arial"/>
          <w:sz w:val="23"/>
          <w:szCs w:val="23"/>
        </w:rPr>
        <w:t xml:space="preserve">Comunicaciones Municipales; </w:t>
      </w:r>
      <w:r w:rsidRPr="00744799">
        <w:rPr>
          <w:rFonts w:cs="Arial"/>
          <w:b/>
          <w:sz w:val="23"/>
          <w:szCs w:val="23"/>
        </w:rPr>
        <w:t>8)</w:t>
      </w:r>
      <w:r w:rsidRPr="00744799">
        <w:rPr>
          <w:rFonts w:cs="Arial"/>
          <w:sz w:val="23"/>
          <w:szCs w:val="23"/>
        </w:rPr>
        <w:t xml:space="preserve"> Mantenimiento del edificio de la Alcaldía Municipal de Tacuba; </w:t>
      </w:r>
      <w:r w:rsidRPr="00744799">
        <w:rPr>
          <w:rFonts w:cs="Arial"/>
          <w:b/>
          <w:sz w:val="23"/>
          <w:szCs w:val="23"/>
        </w:rPr>
        <w:t>9)</w:t>
      </w:r>
      <w:r w:rsidRPr="00744799">
        <w:rPr>
          <w:rFonts w:cs="Arial"/>
          <w:sz w:val="23"/>
          <w:szCs w:val="23"/>
        </w:rPr>
        <w:t xml:space="preserve"> planilla del programa mi juego mi aprendizaje; así como también los servicios profesionales de asesoría jurídica, mantenimiento de equipos informáticos, arrendamiento de bienes muebles, equipos y otros gastos previamente consignados en el presupuesto municipal; inclusive todos los gastos que fuesen necesarios por cualquier tipo de emergencias. En base a salarios y otras asignaciones establecidas en el Presupuesto Municipal, aprobado para el año </w:t>
      </w:r>
      <w:r w:rsidRPr="00744799">
        <w:rPr>
          <w:rFonts w:cs="Arial"/>
          <w:b/>
          <w:sz w:val="23"/>
          <w:szCs w:val="23"/>
        </w:rPr>
        <w:t>2020</w:t>
      </w:r>
      <w:r w:rsidRPr="00744799">
        <w:rPr>
          <w:rFonts w:cs="Arial"/>
          <w:sz w:val="23"/>
          <w:szCs w:val="23"/>
        </w:rPr>
        <w:t xml:space="preserve">, bajo </w:t>
      </w:r>
      <w:r w:rsidRPr="00744799">
        <w:rPr>
          <w:rFonts w:cs="Arial"/>
          <w:b/>
          <w:sz w:val="23"/>
          <w:szCs w:val="23"/>
        </w:rPr>
        <w:t>DECRETO DE ORDENANZA MUNICIPAL Nº54/2019, DE FECHA 16 DE DICIEMBRE DE 2019</w:t>
      </w:r>
      <w:r w:rsidRPr="00744799">
        <w:rPr>
          <w:rFonts w:cs="Arial"/>
          <w:sz w:val="23"/>
          <w:szCs w:val="23"/>
        </w:rPr>
        <w:t xml:space="preserve">, pago de (dos) Dietas a Concejales Propietarios y Suplentes </w:t>
      </w:r>
      <w:r w:rsidRPr="00744799">
        <w:rPr>
          <w:rFonts w:cs="Arial"/>
          <w:b/>
          <w:sz w:val="23"/>
          <w:szCs w:val="23"/>
        </w:rPr>
        <w:t>$282.50</w:t>
      </w:r>
      <w:r w:rsidRPr="00744799">
        <w:rPr>
          <w:rFonts w:cs="Arial"/>
          <w:sz w:val="23"/>
          <w:szCs w:val="23"/>
        </w:rPr>
        <w:t xml:space="preserve"> c/u; que asistan a Sesiones Ordinarias y Extraordinarias, celebradas durante el mes de </w:t>
      </w:r>
      <w:r w:rsidRPr="00744799">
        <w:rPr>
          <w:rFonts w:cs="Arial"/>
          <w:b/>
          <w:bCs/>
          <w:sz w:val="23"/>
          <w:szCs w:val="23"/>
        </w:rPr>
        <w:t>NOVIEMBRE/2020</w:t>
      </w:r>
      <w:r w:rsidRPr="00744799">
        <w:rPr>
          <w:rFonts w:cs="Arial"/>
          <w:sz w:val="23"/>
          <w:szCs w:val="23"/>
        </w:rPr>
        <w:t xml:space="preserve">, aportaciones y cotizaciones AFP CONFÍA CRECER, ISSS, servicios básicos de energía eléctrica, telecomunicaciones, correos por envío de correspondencia oficial, comisiones y gastos bancarios, comisiones por recaudación de Tasas e Impuestos por la Compañía AES CLESA, contribuciones a COMURES $1,100.00, CDA $210.00,MICROREGIÓN CENTRO – AHUACHAPÁN, $350.00, papelería y artículos de escritorio, agua embotellada para Dependencias de ésta Alcaldía, gastos por consumo de combustible, viáticos por misiones oficiales dentro y fuera del país; y otros descuentos ordenados por ley y demás gastos previamente consignados en el Presupuesto Municipal Ejercicio Financiero Fiscal 2020; tomando en cuenta además los gastos de inversión y funcionamiento FODES, para el desarrollo y proyección de la Administración Municipal; con respaldo de los comprobantes de egreso para su legalización de conformidad a los Arts. 86 </w:t>
      </w:r>
      <w:proofErr w:type="gramStart"/>
      <w:r w:rsidRPr="00744799">
        <w:rPr>
          <w:rFonts w:cs="Arial"/>
          <w:sz w:val="23"/>
          <w:szCs w:val="23"/>
        </w:rPr>
        <w:t>y</w:t>
      </w:r>
      <w:proofErr w:type="gramEnd"/>
      <w:r w:rsidRPr="00744799">
        <w:rPr>
          <w:rFonts w:cs="Arial"/>
          <w:sz w:val="23"/>
          <w:szCs w:val="23"/>
        </w:rPr>
        <w:t xml:space="preserve"> 91 del Código antes citado; reportándolos a los Departamentos de Contabilidad y Tesorería Municipal, y fuera de parentesco con Miembros de éste Concejo, de parte de los proveedores </w:t>
      </w:r>
      <w:r w:rsidRPr="00744799">
        <w:rPr>
          <w:rFonts w:cs="Arial"/>
          <w:sz w:val="23"/>
          <w:szCs w:val="23"/>
        </w:rPr>
        <w:lastRenderedPageBreak/>
        <w:t xml:space="preserve">de la prestación de servicios técnicos y profesionales; aplicando el gasto a la asignación presupuestaria respectiva; para el pago de las Dietas y Salarios para el Señor Alcalde, Síndico, Regidores Propietarios y Suplentes; y Personal de Empleados de ésta Municipalidad. Se incluye descuento del 75% por cuota de crédito: REF 1321726380, $37,190.56; por capital e intereses al BANCO ATLANTIDA EL SALVADOR S.A., autorizando al Señor Tesorero Municipal; para que efectúe los pagos correspondientes. </w:t>
      </w:r>
      <w:r w:rsidRPr="00744799">
        <w:rPr>
          <w:rFonts w:cs="Arial"/>
          <w:b/>
          <w:sz w:val="23"/>
          <w:szCs w:val="23"/>
        </w:rPr>
        <w:t xml:space="preserve">Los concejales: </w:t>
      </w:r>
      <w:r w:rsidRPr="00744799">
        <w:rPr>
          <w:rFonts w:cs="Arial"/>
          <w:b/>
          <w:sz w:val="23"/>
          <w:szCs w:val="23"/>
          <w:lang w:val="es-MX"/>
        </w:rPr>
        <w:t>Joel Ernesto Ramírez Acosta</w:t>
      </w:r>
      <w:r w:rsidRPr="00744799">
        <w:rPr>
          <w:rFonts w:cs="Arial"/>
          <w:b/>
          <w:sz w:val="23"/>
          <w:szCs w:val="23"/>
        </w:rPr>
        <w:t>, Rafael Antonio Godoy Aguirre</w:t>
      </w:r>
      <w:r w:rsidRPr="00744799">
        <w:rPr>
          <w:rFonts w:cs="Arial"/>
          <w:b/>
          <w:sz w:val="23"/>
          <w:szCs w:val="23"/>
          <w:lang w:val="es-MX"/>
        </w:rPr>
        <w:t>;</w:t>
      </w:r>
      <w:r w:rsidRPr="00744799">
        <w:rPr>
          <w:rFonts w:cs="Arial"/>
          <w:b/>
          <w:sz w:val="23"/>
          <w:szCs w:val="23"/>
        </w:rPr>
        <w:t xml:space="preserve"> salvan su voto en esta resolución, manifestando no estar de acuerdo porque a su criterio debería de ser específico el acuerdo para cada pago. </w:t>
      </w:r>
      <w:r w:rsidRPr="00744799">
        <w:rPr>
          <w:rFonts w:cs="Arial"/>
          <w:sz w:val="23"/>
          <w:szCs w:val="23"/>
        </w:rPr>
        <w:t>Comuníquese.</w:t>
      </w:r>
    </w:p>
    <w:p w:rsidR="00A47453" w:rsidRPr="00744799" w:rsidRDefault="00A47453" w:rsidP="00A47453">
      <w:pPr>
        <w:spacing w:after="0" w:line="240" w:lineRule="auto"/>
        <w:jc w:val="both"/>
        <w:rPr>
          <w:rFonts w:cs="Arial"/>
          <w:sz w:val="23"/>
          <w:szCs w:val="23"/>
        </w:rPr>
      </w:pPr>
      <w:r w:rsidRPr="00744799">
        <w:rPr>
          <w:rFonts w:eastAsia="Calibri" w:cs="Arial"/>
          <w:b/>
          <w:bCs/>
          <w:sz w:val="23"/>
          <w:szCs w:val="23"/>
        </w:rPr>
        <w:t>ACUERDO No.4</w:t>
      </w:r>
      <w:r w:rsidRPr="00744799">
        <w:rPr>
          <w:rFonts w:eastAsia="Calibri" w:cs="Arial"/>
          <w:b/>
          <w:sz w:val="23"/>
          <w:szCs w:val="23"/>
        </w:rPr>
        <w:t>.</w:t>
      </w:r>
      <w:r>
        <w:rPr>
          <w:rFonts w:eastAsia="Calibri" w:cs="Arial"/>
          <w:b/>
          <w:sz w:val="23"/>
          <w:szCs w:val="23"/>
        </w:rPr>
        <w:t xml:space="preserve"> </w:t>
      </w:r>
      <w:r w:rsidRPr="00744799">
        <w:rPr>
          <w:rFonts w:cs="Arial"/>
          <w:sz w:val="23"/>
          <w:szCs w:val="23"/>
        </w:rPr>
        <w:t xml:space="preserve">El Concejo en uso de sus facultades legales conferidas por el Código Municipal y Constitución de la República, ACUERDA: Autorizar que se efectúen las reprogramaciones y reformas presupuestarias que sean necesarias durante el mes de </w:t>
      </w:r>
      <w:r w:rsidRPr="00744799">
        <w:rPr>
          <w:rFonts w:cs="Arial"/>
          <w:b/>
          <w:sz w:val="23"/>
          <w:szCs w:val="23"/>
        </w:rPr>
        <w:t>NOVIEMBRE/2020</w:t>
      </w:r>
      <w:r w:rsidRPr="00744799">
        <w:rPr>
          <w:rFonts w:cs="Arial"/>
          <w:sz w:val="23"/>
          <w:szCs w:val="23"/>
        </w:rPr>
        <w:t xml:space="preserve">, para solventar compromisos; facultando al Señor Alcalde Municipal, para que coordine con el personal del Área Financiera; para la elaboración de los respectivos Decretos que se adjuntarán al Presupuesto Municipal y se resguardarán en la misma área. </w:t>
      </w:r>
      <w:r w:rsidRPr="00744799">
        <w:rPr>
          <w:rFonts w:cs="Arial"/>
          <w:b/>
          <w:sz w:val="23"/>
          <w:szCs w:val="23"/>
        </w:rPr>
        <w:t xml:space="preserve">Los concejales: </w:t>
      </w:r>
      <w:r w:rsidRPr="00744799">
        <w:rPr>
          <w:rFonts w:cs="Arial"/>
          <w:b/>
          <w:sz w:val="23"/>
          <w:szCs w:val="23"/>
          <w:lang w:val="es-MX"/>
        </w:rPr>
        <w:t>Joel Ernesto Ramírez Acosta</w:t>
      </w:r>
      <w:r w:rsidRPr="00744799">
        <w:rPr>
          <w:rFonts w:cs="Arial"/>
          <w:b/>
          <w:sz w:val="23"/>
          <w:szCs w:val="23"/>
        </w:rPr>
        <w:t>, Rafael Antonio Godoy Aguirre y María Guadalupe Rivera Díaz</w:t>
      </w:r>
      <w:r w:rsidRPr="00744799">
        <w:rPr>
          <w:rFonts w:cs="Arial"/>
          <w:b/>
          <w:sz w:val="23"/>
          <w:szCs w:val="23"/>
          <w:lang w:val="es-MX"/>
        </w:rPr>
        <w:t xml:space="preserve">; </w:t>
      </w:r>
      <w:r w:rsidRPr="00744799">
        <w:rPr>
          <w:rFonts w:cs="Arial"/>
          <w:b/>
          <w:sz w:val="23"/>
          <w:szCs w:val="23"/>
        </w:rPr>
        <w:t>salvan su voto en este acuerdo, manifestando que acompañarán las reformas necesarias, hasta que vean el punto específico de cada reforma</w:t>
      </w:r>
      <w:r w:rsidRPr="00744799">
        <w:rPr>
          <w:rFonts w:cs="Arial"/>
          <w:sz w:val="23"/>
          <w:szCs w:val="23"/>
        </w:rPr>
        <w:t>. Comuníquese.</w:t>
      </w:r>
    </w:p>
    <w:p w:rsidR="00A47453" w:rsidRPr="00744799" w:rsidRDefault="00A47453" w:rsidP="00A47453">
      <w:pPr>
        <w:spacing w:after="0" w:line="240" w:lineRule="auto"/>
        <w:jc w:val="both"/>
        <w:rPr>
          <w:rFonts w:cs="Arial"/>
          <w:sz w:val="23"/>
          <w:szCs w:val="23"/>
        </w:rPr>
      </w:pPr>
      <w:r w:rsidRPr="00744799">
        <w:rPr>
          <w:rFonts w:eastAsia="Times New Roman" w:cs="Arial"/>
          <w:b/>
          <w:bCs/>
          <w:sz w:val="23"/>
          <w:szCs w:val="23"/>
        </w:rPr>
        <w:t>ACUERDO No.5</w:t>
      </w:r>
      <w:r w:rsidRPr="00744799">
        <w:rPr>
          <w:rFonts w:eastAsia="Times New Roman" w:cs="Arial"/>
          <w:b/>
          <w:sz w:val="23"/>
          <w:szCs w:val="23"/>
        </w:rPr>
        <w:t>.</w:t>
      </w:r>
      <w:r w:rsidRPr="00744799">
        <w:rPr>
          <w:rFonts w:cs="Arial"/>
          <w:sz w:val="23"/>
          <w:szCs w:val="23"/>
        </w:rPr>
        <w:t xml:space="preserve">En base a las facultades legales que le confiere el Código Municipal, éste Concejo; ACUERDA: Autorizar a la Unidad financiera para que realice el ajuste presupuestario por un monto de </w:t>
      </w:r>
      <w:r w:rsidRPr="00744799">
        <w:rPr>
          <w:rFonts w:cs="Arial"/>
          <w:b/>
          <w:sz w:val="23"/>
          <w:szCs w:val="23"/>
        </w:rPr>
        <w:t>treinta y un mil quinientos 00/100 dólares ($31,500.00)</w:t>
      </w:r>
      <w:r w:rsidRPr="00744799">
        <w:rPr>
          <w:rFonts w:cs="Arial"/>
          <w:sz w:val="23"/>
          <w:szCs w:val="23"/>
        </w:rPr>
        <w:t xml:space="preserve">, recursos que serán tomados de la fuente de financiamiento FODES 75% del objeto específico 543-14 ATENCIONES OFICIALES que estaban destinados para las Fiestas Patronales y trasladarlo al objeto específico 612-01 TERRENOS, con el objeto de hacer efectiva la compra de un inmueble ofrecido en venta, situado en </w:t>
      </w:r>
      <w:r w:rsidRPr="00744799">
        <w:rPr>
          <w:rFonts w:cs="Arial"/>
          <w:iCs/>
          <w:sz w:val="23"/>
          <w:szCs w:val="23"/>
        </w:rPr>
        <w:t xml:space="preserve">1ª Av. </w:t>
      </w:r>
      <w:proofErr w:type="spellStart"/>
      <w:r w:rsidRPr="00744799">
        <w:rPr>
          <w:rFonts w:cs="Arial"/>
          <w:iCs/>
          <w:sz w:val="23"/>
          <w:szCs w:val="23"/>
        </w:rPr>
        <w:t>Nte</w:t>
      </w:r>
      <w:proofErr w:type="spellEnd"/>
      <w:r w:rsidRPr="00744799">
        <w:rPr>
          <w:rFonts w:cs="Arial"/>
          <w:iCs/>
          <w:sz w:val="23"/>
          <w:szCs w:val="23"/>
        </w:rPr>
        <w:t xml:space="preserve">. </w:t>
      </w:r>
      <w:proofErr w:type="gramStart"/>
      <w:r w:rsidRPr="00744799">
        <w:rPr>
          <w:rFonts w:cs="Arial"/>
          <w:iCs/>
          <w:sz w:val="23"/>
          <w:szCs w:val="23"/>
        </w:rPr>
        <w:t>y</w:t>
      </w:r>
      <w:proofErr w:type="gramEnd"/>
      <w:r w:rsidRPr="00744799">
        <w:rPr>
          <w:rFonts w:cs="Arial"/>
          <w:iCs/>
          <w:sz w:val="23"/>
          <w:szCs w:val="23"/>
        </w:rPr>
        <w:t xml:space="preserve"> 1ª Calle Pte. Barrió El Centro de este Municipio</w:t>
      </w:r>
      <w:r w:rsidRPr="00744799">
        <w:rPr>
          <w:rFonts w:cs="Arial"/>
          <w:sz w:val="23"/>
          <w:szCs w:val="23"/>
        </w:rPr>
        <w:t>, con el fin de realizar obras de mitigación y futuras acciones en beneficio a la población. Comuníquese.</w:t>
      </w:r>
    </w:p>
    <w:p w:rsidR="00A47453" w:rsidRPr="00744799" w:rsidRDefault="00A47453" w:rsidP="00A47453">
      <w:pPr>
        <w:spacing w:after="0" w:line="240" w:lineRule="auto"/>
        <w:jc w:val="both"/>
        <w:rPr>
          <w:rFonts w:cs="Arial"/>
          <w:sz w:val="23"/>
          <w:szCs w:val="23"/>
        </w:rPr>
      </w:pPr>
      <w:r w:rsidRPr="00744799">
        <w:rPr>
          <w:rFonts w:eastAsia="Times New Roman" w:cs="Arial"/>
          <w:b/>
          <w:bCs/>
          <w:sz w:val="23"/>
          <w:szCs w:val="23"/>
        </w:rPr>
        <w:t>ACUERDO No.6</w:t>
      </w:r>
      <w:r w:rsidRPr="00744799">
        <w:rPr>
          <w:rFonts w:eastAsia="Times New Roman" w:cs="Arial"/>
          <w:b/>
          <w:sz w:val="23"/>
          <w:szCs w:val="23"/>
        </w:rPr>
        <w:t>.</w:t>
      </w:r>
      <w:r w:rsidRPr="00744799">
        <w:rPr>
          <w:rFonts w:cs="Arial"/>
          <w:sz w:val="23"/>
          <w:szCs w:val="23"/>
        </w:rPr>
        <w:t xml:space="preserve">El </w:t>
      </w:r>
      <w:r w:rsidRPr="00744799">
        <w:rPr>
          <w:rFonts w:eastAsia="Calibri" w:cs="Arial"/>
          <w:sz w:val="23"/>
          <w:szCs w:val="23"/>
        </w:rPr>
        <w:t>Concejo en uso de sus facultades legales</w:t>
      </w:r>
      <w:r w:rsidRPr="00744799">
        <w:rPr>
          <w:rFonts w:cs="Arial"/>
          <w:sz w:val="23"/>
          <w:szCs w:val="23"/>
        </w:rPr>
        <w:t xml:space="preserve"> conferidas por el Código Municipal y la LACAP; ACUERDA: Aprobar la carpeta técnica para el proyecto: </w:t>
      </w:r>
      <w:r w:rsidRPr="00744799">
        <w:rPr>
          <w:rFonts w:cs="Arial"/>
          <w:b/>
          <w:sz w:val="23"/>
          <w:szCs w:val="23"/>
        </w:rPr>
        <w:t>Balastado de calles de la comunidad San Francisco, calle principal y Caserío los Rivera y Los Pineda del Cantón La Puerta, Municipio de Tacuba, Departamento de Ahuachapán</w:t>
      </w:r>
      <w:r w:rsidRPr="00744799">
        <w:rPr>
          <w:rFonts w:cs="Arial"/>
          <w:sz w:val="23"/>
          <w:szCs w:val="23"/>
        </w:rPr>
        <w:t xml:space="preserve">, elaborada por la Empresa </w:t>
      </w:r>
      <w:r w:rsidRPr="00744799">
        <w:rPr>
          <w:rFonts w:cs="Arial"/>
          <w:b/>
          <w:sz w:val="23"/>
          <w:szCs w:val="23"/>
        </w:rPr>
        <w:t>CONSTRUCTORA ROMA, S.A. DE C.V.</w:t>
      </w:r>
      <w:r w:rsidRPr="00744799">
        <w:rPr>
          <w:rFonts w:cs="Arial"/>
          <w:sz w:val="23"/>
          <w:szCs w:val="23"/>
        </w:rPr>
        <w:t>, por un monto de $2,200.00; con un monto de ejecución de $28,932.97 y monto supervisión de $1,800.00; autorizando al Señor Tesorero Municipal, para que realice el pago correspondiente. Comuníquese.</w:t>
      </w:r>
    </w:p>
    <w:p w:rsidR="00A47453" w:rsidRPr="00744799" w:rsidRDefault="00A47453" w:rsidP="00A47453">
      <w:pPr>
        <w:spacing w:after="0" w:line="240" w:lineRule="auto"/>
        <w:jc w:val="both"/>
        <w:rPr>
          <w:rFonts w:cs="Arial"/>
          <w:sz w:val="23"/>
          <w:szCs w:val="23"/>
        </w:rPr>
      </w:pPr>
      <w:r w:rsidRPr="00744799">
        <w:rPr>
          <w:rFonts w:eastAsia="Times New Roman" w:cs="Arial"/>
          <w:b/>
          <w:bCs/>
          <w:sz w:val="23"/>
          <w:szCs w:val="23"/>
        </w:rPr>
        <w:t>ACUERDO No.7</w:t>
      </w:r>
      <w:r w:rsidRPr="00744799">
        <w:rPr>
          <w:rFonts w:eastAsia="Times New Roman" w:cs="Arial"/>
          <w:b/>
          <w:sz w:val="23"/>
          <w:szCs w:val="23"/>
        </w:rPr>
        <w:t>.</w:t>
      </w:r>
      <w:r w:rsidRPr="00744799">
        <w:rPr>
          <w:rFonts w:cs="Arial"/>
          <w:sz w:val="23"/>
          <w:szCs w:val="23"/>
        </w:rPr>
        <w:t xml:space="preserve">En base a las facultades legales que le confiere el Código Municipal y considerando que las calles vecinales fueron afectadas considerablemente por las torrenciales lluvias de la tormenta “Amanda” y que actualmente se encuentra en mal estado y es de vital importancia intervenirlas por acercarse la época de recolección de granos básicos, éste Concejo; ACUERDA: Aprobar reprogramación presupuestaria para la realización del proyecto: </w:t>
      </w:r>
      <w:r w:rsidRPr="00744799">
        <w:rPr>
          <w:rFonts w:cs="Arial"/>
          <w:b/>
          <w:sz w:val="23"/>
          <w:szCs w:val="23"/>
        </w:rPr>
        <w:t>Balastado de calles de la comunidad San Francisco, calle principal y Caserío los Rivera y Los Pineda del Cantón La Puerta, Municipio de Tacuba, Departamento de Ahuachapán</w:t>
      </w:r>
      <w:r w:rsidRPr="00744799">
        <w:rPr>
          <w:rFonts w:cs="Arial"/>
          <w:sz w:val="23"/>
          <w:szCs w:val="23"/>
        </w:rPr>
        <w:t xml:space="preserve">, por un monto de </w:t>
      </w:r>
      <w:r w:rsidRPr="00744799">
        <w:rPr>
          <w:rFonts w:cs="Arial"/>
          <w:b/>
          <w:sz w:val="23"/>
          <w:szCs w:val="23"/>
        </w:rPr>
        <w:t>veintiocho mil novecientos treinta y dos 97/100 dólares ($28,932.97)</w:t>
      </w:r>
      <w:r w:rsidRPr="00744799">
        <w:rPr>
          <w:rFonts w:cs="Arial"/>
          <w:sz w:val="23"/>
          <w:szCs w:val="23"/>
        </w:rPr>
        <w:t>, y de supervisión de un mil ochocientos 00/100 dólares ($1,800.00), con fuente de financiamiento FONDOS DE EMERGENCIA GOES/FMI, autorizando a la Unidad Financiera, realizar el ajuste presupuestario UP 36 – TORMENTA TROPICAL AMANDA, LT 3601 – REHABILITACIÓN DE CAMINOS, en el objeto específico que corresponda. Comuníquese.</w:t>
      </w:r>
    </w:p>
    <w:p w:rsidR="00A47453" w:rsidRPr="00744799" w:rsidRDefault="00A47453" w:rsidP="00A47453">
      <w:pPr>
        <w:spacing w:after="0" w:line="240" w:lineRule="auto"/>
        <w:jc w:val="both"/>
        <w:rPr>
          <w:rFonts w:cs="Arial"/>
          <w:sz w:val="23"/>
          <w:szCs w:val="23"/>
        </w:rPr>
      </w:pPr>
      <w:r w:rsidRPr="00744799">
        <w:rPr>
          <w:rFonts w:eastAsia="Times New Roman" w:cs="Arial"/>
          <w:b/>
          <w:bCs/>
          <w:sz w:val="23"/>
          <w:szCs w:val="23"/>
        </w:rPr>
        <w:lastRenderedPageBreak/>
        <w:t>ACUERDO No.8</w:t>
      </w:r>
      <w:r w:rsidRPr="00744799">
        <w:rPr>
          <w:rFonts w:eastAsia="Times New Roman" w:cs="Arial"/>
          <w:b/>
          <w:sz w:val="23"/>
          <w:szCs w:val="23"/>
        </w:rPr>
        <w:t>.</w:t>
      </w:r>
      <w:r w:rsidRPr="00744799">
        <w:rPr>
          <w:rFonts w:cs="Arial"/>
          <w:sz w:val="23"/>
          <w:szCs w:val="23"/>
        </w:rPr>
        <w:t>En base a las facultades legales que le confiere el Código Municipal y considerando:</w:t>
      </w:r>
    </w:p>
    <w:p w:rsidR="00A47453" w:rsidRPr="00744799" w:rsidRDefault="00A47453" w:rsidP="00A47453">
      <w:pPr>
        <w:pStyle w:val="Prrafodelista"/>
        <w:numPr>
          <w:ilvl w:val="0"/>
          <w:numId w:val="1"/>
        </w:numPr>
        <w:spacing w:after="0" w:line="240" w:lineRule="auto"/>
        <w:ind w:left="426" w:hanging="426"/>
        <w:jc w:val="both"/>
        <w:rPr>
          <w:rFonts w:eastAsia="Times New Roman" w:cs="Arial"/>
          <w:b/>
          <w:bCs/>
          <w:sz w:val="23"/>
          <w:szCs w:val="23"/>
        </w:rPr>
      </w:pPr>
      <w:r w:rsidRPr="00744799">
        <w:rPr>
          <w:rFonts w:eastAsia="Times New Roman" w:cs="Arial"/>
          <w:bCs/>
          <w:sz w:val="23"/>
          <w:szCs w:val="23"/>
        </w:rPr>
        <w:t>Que las vías de acceso a comunidad San Francisco, Caserío Los Rivera y Los Pineda del Cantón La Puerta, se deterioraron considerablemente con las torrenciales lluvias y que actualmente existen puntos que son intransitables, se vuelve necesaria su intervención.</w:t>
      </w:r>
    </w:p>
    <w:p w:rsidR="00A47453" w:rsidRPr="00744799" w:rsidRDefault="00A47453" w:rsidP="00A47453">
      <w:pPr>
        <w:pStyle w:val="Prrafodelista"/>
        <w:numPr>
          <w:ilvl w:val="0"/>
          <w:numId w:val="1"/>
        </w:numPr>
        <w:spacing w:after="0" w:line="240" w:lineRule="auto"/>
        <w:ind w:left="426" w:hanging="426"/>
        <w:jc w:val="both"/>
        <w:rPr>
          <w:rFonts w:eastAsia="Times New Roman" w:cs="Arial"/>
          <w:b/>
          <w:bCs/>
          <w:sz w:val="23"/>
          <w:szCs w:val="23"/>
        </w:rPr>
      </w:pPr>
      <w:r w:rsidRPr="00744799">
        <w:rPr>
          <w:rFonts w:eastAsia="Times New Roman" w:cs="Arial"/>
          <w:bCs/>
          <w:sz w:val="23"/>
          <w:szCs w:val="23"/>
        </w:rPr>
        <w:t>Que según Decreto Legislativo No. 650, publicado en el Diario Oficial No.111, Tomo 427 de fecha 01 de junio del corriente año, el Gobierno Central, transfirió a las Municipalidades recursos destinados a la atención de las emergencias de la pandemia por covid-19, la tormenta tropical Amanda, provenientes del préstamo del Fondo Monetario Internacional.</w:t>
      </w:r>
    </w:p>
    <w:p w:rsidR="00A47453" w:rsidRPr="00744799" w:rsidRDefault="00A47453" w:rsidP="00A47453">
      <w:pPr>
        <w:spacing w:after="0" w:line="240" w:lineRule="auto"/>
        <w:jc w:val="both"/>
        <w:rPr>
          <w:rFonts w:cs="Arial"/>
          <w:sz w:val="23"/>
          <w:szCs w:val="23"/>
        </w:rPr>
      </w:pPr>
      <w:r w:rsidRPr="00744799">
        <w:rPr>
          <w:rFonts w:cs="Arial"/>
          <w:sz w:val="23"/>
          <w:szCs w:val="23"/>
        </w:rPr>
        <w:t xml:space="preserve">Como base a los considerandos anteriores, éste Concejo; ACUERDA: Aprobar la ejecución del proyecto: </w:t>
      </w:r>
      <w:r w:rsidRPr="00744799">
        <w:rPr>
          <w:rFonts w:cs="Arial"/>
          <w:b/>
          <w:sz w:val="23"/>
          <w:szCs w:val="23"/>
        </w:rPr>
        <w:t>Balastado de calles de la comunidad San Francisco, calle principal y Caserío los Rivera y Los Pineda del Cantón La Puerta, Municipio de Tacuba, Departamento de Ahuachapán</w:t>
      </w:r>
      <w:r w:rsidRPr="00744799">
        <w:rPr>
          <w:rFonts w:cs="Arial"/>
          <w:sz w:val="23"/>
          <w:szCs w:val="23"/>
        </w:rPr>
        <w:t>, por un monto de ejecución de veintiocho mil novecientos treinta y dos97/100 dólares ($28,932.97), y de supervisión de un mil ochocientos 00/100 dólares ($1,800.00), con fuente de financiamiento FONDOS DE EMERGENCIA GOES/FMI, autorizando al Sr. Tesorero Municipal, realizar las transferencias correspondientes y al Jefe de la UACI el proceso de contratación del realizador y supervisor. Comuníquese.</w:t>
      </w:r>
    </w:p>
    <w:p w:rsidR="00A47453" w:rsidRPr="00744799" w:rsidRDefault="00A47453" w:rsidP="00A47453">
      <w:pPr>
        <w:spacing w:after="0" w:line="240" w:lineRule="auto"/>
        <w:jc w:val="both"/>
        <w:rPr>
          <w:rFonts w:eastAsia="Times New Roman" w:cs="Arial"/>
          <w:b/>
          <w:bCs/>
          <w:sz w:val="23"/>
          <w:szCs w:val="23"/>
        </w:rPr>
      </w:pPr>
      <w:r w:rsidRPr="00744799">
        <w:rPr>
          <w:rFonts w:eastAsia="Times New Roman" w:cs="Arial"/>
          <w:b/>
          <w:bCs/>
          <w:sz w:val="23"/>
          <w:szCs w:val="23"/>
        </w:rPr>
        <w:t>ACUERDO No.9</w:t>
      </w:r>
      <w:r w:rsidRPr="00744799">
        <w:rPr>
          <w:rFonts w:eastAsia="Times New Roman" w:cs="Arial"/>
          <w:b/>
          <w:sz w:val="23"/>
          <w:szCs w:val="23"/>
        </w:rPr>
        <w:t>.</w:t>
      </w:r>
      <w:r w:rsidRPr="00744799">
        <w:rPr>
          <w:rFonts w:cs="Arial"/>
          <w:sz w:val="23"/>
          <w:szCs w:val="23"/>
        </w:rPr>
        <w:t xml:space="preserve">El </w:t>
      </w:r>
      <w:r w:rsidRPr="00744799">
        <w:rPr>
          <w:rFonts w:eastAsia="Calibri" w:cs="Arial"/>
          <w:sz w:val="23"/>
          <w:szCs w:val="23"/>
        </w:rPr>
        <w:t>Concejo en uso de sus facultades legales</w:t>
      </w:r>
      <w:r w:rsidRPr="00744799">
        <w:rPr>
          <w:rFonts w:cs="Arial"/>
          <w:sz w:val="23"/>
          <w:szCs w:val="23"/>
        </w:rPr>
        <w:t xml:space="preserve"> conferidas por el Código Municipal y la LACAP; ACUERDA: Aprobar la carpeta técnica para el proyecto: </w:t>
      </w:r>
      <w:r w:rsidRPr="00744799">
        <w:rPr>
          <w:rFonts w:eastAsia="Times New Roman" w:cs="Arial"/>
          <w:b/>
          <w:bCs/>
          <w:sz w:val="23"/>
          <w:szCs w:val="23"/>
        </w:rPr>
        <w:t>Balastado de calle, Caserío Los Cerritos, Cantón La Puerta, Municipio de Tacuba</w:t>
      </w:r>
      <w:r w:rsidRPr="00744799">
        <w:rPr>
          <w:rFonts w:cs="Arial"/>
          <w:b/>
          <w:sz w:val="23"/>
          <w:szCs w:val="23"/>
        </w:rPr>
        <w:t>, Departamento de Ahuachapán</w:t>
      </w:r>
      <w:r w:rsidRPr="00744799">
        <w:rPr>
          <w:rFonts w:cs="Arial"/>
          <w:sz w:val="23"/>
          <w:szCs w:val="23"/>
        </w:rPr>
        <w:t xml:space="preserve">, elaborada por la Empresa </w:t>
      </w:r>
      <w:r w:rsidRPr="00744799">
        <w:rPr>
          <w:rFonts w:cs="Arial"/>
          <w:b/>
          <w:sz w:val="23"/>
          <w:szCs w:val="23"/>
        </w:rPr>
        <w:t>CONSTRUCTORA ROMA, S.A. DE C.V.</w:t>
      </w:r>
      <w:r w:rsidRPr="00744799">
        <w:rPr>
          <w:rFonts w:cs="Arial"/>
          <w:sz w:val="23"/>
          <w:szCs w:val="23"/>
        </w:rPr>
        <w:t>, por un monto de $1,450.00; con un monto de ejecución de $19,052.21 y monto supervisión de $1,200.00; autorizando al Señor Tesorero Municipal, para que realice el pago correspondiente. Comuníquese.</w:t>
      </w:r>
    </w:p>
    <w:p w:rsidR="00A47453" w:rsidRPr="00744799" w:rsidRDefault="00A47453" w:rsidP="00A47453">
      <w:pPr>
        <w:spacing w:after="0" w:line="240" w:lineRule="auto"/>
        <w:jc w:val="both"/>
        <w:rPr>
          <w:rFonts w:cs="Arial"/>
          <w:sz w:val="23"/>
          <w:szCs w:val="23"/>
        </w:rPr>
      </w:pPr>
      <w:r w:rsidRPr="00744799">
        <w:rPr>
          <w:rFonts w:eastAsia="Times New Roman" w:cs="Arial"/>
          <w:b/>
          <w:bCs/>
          <w:sz w:val="23"/>
          <w:szCs w:val="23"/>
        </w:rPr>
        <w:t>ACUERDO No.10</w:t>
      </w:r>
      <w:r w:rsidRPr="00744799">
        <w:rPr>
          <w:rFonts w:eastAsia="Times New Roman" w:cs="Arial"/>
          <w:b/>
          <w:sz w:val="23"/>
          <w:szCs w:val="23"/>
        </w:rPr>
        <w:t>.</w:t>
      </w:r>
      <w:r w:rsidRPr="00744799">
        <w:rPr>
          <w:rFonts w:cs="Arial"/>
          <w:sz w:val="23"/>
          <w:szCs w:val="23"/>
        </w:rPr>
        <w:t xml:space="preserve">En base a las facultades legales que le confiere el Código Municipal y considerando que las calles vecinales fueron afectadas considerablemente por las torrenciales lluvias de la tormenta “Amanda” y que actualmente se encuentra en mal estado y es de vital importancia intervenirlas por acercarse la época de recolección de granos básicos, éste Concejo; ACUERDA: Aprobar reprogramación presupuestaria para la realización del proyecto: </w:t>
      </w:r>
      <w:r w:rsidRPr="00744799">
        <w:rPr>
          <w:rFonts w:eastAsia="Times New Roman" w:cs="Arial"/>
          <w:b/>
          <w:bCs/>
          <w:sz w:val="23"/>
          <w:szCs w:val="23"/>
        </w:rPr>
        <w:t>Balastado de calle, Caserío Los Cerritos, Cantón La Puerta, Municipio de Tacuba</w:t>
      </w:r>
      <w:r w:rsidRPr="00744799">
        <w:rPr>
          <w:rFonts w:cs="Arial"/>
          <w:b/>
          <w:sz w:val="23"/>
          <w:szCs w:val="23"/>
        </w:rPr>
        <w:t>, Departamento de Ahuachapán</w:t>
      </w:r>
      <w:r w:rsidRPr="00744799">
        <w:rPr>
          <w:rFonts w:cs="Arial"/>
          <w:sz w:val="23"/>
          <w:szCs w:val="23"/>
        </w:rPr>
        <w:t xml:space="preserve">, por un monto de </w:t>
      </w:r>
      <w:r w:rsidRPr="00744799">
        <w:rPr>
          <w:rFonts w:cs="Arial"/>
          <w:b/>
          <w:sz w:val="23"/>
          <w:szCs w:val="23"/>
        </w:rPr>
        <w:t>diecinueve mil cincuenta y dos 21/100 dólares ($19,052.21)</w:t>
      </w:r>
      <w:r w:rsidRPr="00744799">
        <w:rPr>
          <w:rFonts w:cs="Arial"/>
          <w:sz w:val="23"/>
          <w:szCs w:val="23"/>
        </w:rPr>
        <w:t>, y de supervisión de un mil doscientos 00/100 dólares ($1,200.00), con fuente de financiamiento FONDOS DE EMERGENCIA GOES/FMI, autorizando a la Unidad Financiera, realizar el ajuste presupuestario UP 36 – TORMENTA TROPICAL AMANDA, LT 3601 – REHABILITACIÓN DE CAMINOS, en el objeto específico que corresponda. Comuníquese.</w:t>
      </w:r>
    </w:p>
    <w:p w:rsidR="00A47453" w:rsidRPr="00744799" w:rsidRDefault="00A47453" w:rsidP="00A47453">
      <w:pPr>
        <w:spacing w:after="0" w:line="240" w:lineRule="auto"/>
        <w:jc w:val="both"/>
        <w:rPr>
          <w:rFonts w:cs="Arial"/>
          <w:sz w:val="23"/>
          <w:szCs w:val="23"/>
        </w:rPr>
      </w:pPr>
      <w:r w:rsidRPr="00744799">
        <w:rPr>
          <w:rFonts w:eastAsia="Times New Roman" w:cs="Arial"/>
          <w:b/>
          <w:bCs/>
          <w:sz w:val="23"/>
          <w:szCs w:val="23"/>
        </w:rPr>
        <w:t>ACUERDO No.11</w:t>
      </w:r>
      <w:r w:rsidRPr="00744799">
        <w:rPr>
          <w:rFonts w:eastAsia="Times New Roman" w:cs="Arial"/>
          <w:b/>
          <w:sz w:val="23"/>
          <w:szCs w:val="23"/>
        </w:rPr>
        <w:t>.</w:t>
      </w:r>
      <w:r w:rsidRPr="00744799">
        <w:rPr>
          <w:rFonts w:cs="Arial"/>
          <w:sz w:val="23"/>
          <w:szCs w:val="23"/>
        </w:rPr>
        <w:t>En base a las facultades legales que le confiere el Código Municipal y considerando:</w:t>
      </w:r>
    </w:p>
    <w:p w:rsidR="00A47453" w:rsidRPr="00744799" w:rsidRDefault="00A47453" w:rsidP="00A47453">
      <w:pPr>
        <w:pStyle w:val="Prrafodelista"/>
        <w:numPr>
          <w:ilvl w:val="0"/>
          <w:numId w:val="1"/>
        </w:numPr>
        <w:spacing w:after="0" w:line="240" w:lineRule="auto"/>
        <w:ind w:left="426" w:hanging="426"/>
        <w:jc w:val="both"/>
        <w:rPr>
          <w:rFonts w:eastAsia="Times New Roman" w:cs="Arial"/>
          <w:b/>
          <w:bCs/>
          <w:sz w:val="23"/>
          <w:szCs w:val="23"/>
        </w:rPr>
      </w:pPr>
      <w:r w:rsidRPr="00744799">
        <w:rPr>
          <w:rFonts w:eastAsia="Times New Roman" w:cs="Arial"/>
          <w:bCs/>
          <w:sz w:val="23"/>
          <w:szCs w:val="23"/>
        </w:rPr>
        <w:t>Que las vías de acceso al caserío Los Cerritos del Cantón La Puerta, se deterioró considerablemente con las torrenciales lluvias y que actualmente existen puntos que son intransitables, se vuelve necesaria su intervención.</w:t>
      </w:r>
    </w:p>
    <w:p w:rsidR="00A47453" w:rsidRPr="00744799" w:rsidRDefault="00A47453" w:rsidP="00A47453">
      <w:pPr>
        <w:pStyle w:val="Prrafodelista"/>
        <w:numPr>
          <w:ilvl w:val="0"/>
          <w:numId w:val="1"/>
        </w:numPr>
        <w:spacing w:after="0" w:line="240" w:lineRule="auto"/>
        <w:ind w:left="426" w:hanging="426"/>
        <w:jc w:val="both"/>
        <w:rPr>
          <w:rFonts w:eastAsia="Times New Roman" w:cs="Arial"/>
          <w:b/>
          <w:bCs/>
          <w:sz w:val="23"/>
          <w:szCs w:val="23"/>
        </w:rPr>
      </w:pPr>
      <w:r w:rsidRPr="00744799">
        <w:rPr>
          <w:rFonts w:eastAsia="Times New Roman" w:cs="Arial"/>
          <w:bCs/>
          <w:sz w:val="23"/>
          <w:szCs w:val="23"/>
        </w:rPr>
        <w:t>Que según Decreto Legislativo No. 650, publicado en el Diario Oficial No.111, Tomo 427 de fecha 01 de junio del corriente año, el Gobierno Central, transfirió a las Municipalidades recursos destinados a la atención de las emergencias de la pandemia por covid-19, la tormenta tropical Amanda, provenientes del préstamo del Fondo Monetario Internacional.</w:t>
      </w:r>
    </w:p>
    <w:p w:rsidR="00A47453" w:rsidRPr="00744799" w:rsidRDefault="00A47453" w:rsidP="00A47453">
      <w:pPr>
        <w:spacing w:after="0" w:line="240" w:lineRule="auto"/>
        <w:jc w:val="both"/>
        <w:rPr>
          <w:rFonts w:cs="Arial"/>
          <w:sz w:val="23"/>
          <w:szCs w:val="23"/>
        </w:rPr>
      </w:pPr>
      <w:r w:rsidRPr="00744799">
        <w:rPr>
          <w:rFonts w:cs="Arial"/>
          <w:sz w:val="23"/>
          <w:szCs w:val="23"/>
        </w:rPr>
        <w:lastRenderedPageBreak/>
        <w:t xml:space="preserve">Como base a los considerandos anteriores, éste Concejo; ACUERDA: Aprobar la ejecución del proyecto: </w:t>
      </w:r>
      <w:r w:rsidRPr="00744799">
        <w:rPr>
          <w:rFonts w:eastAsia="Times New Roman" w:cs="Arial"/>
          <w:b/>
          <w:bCs/>
          <w:sz w:val="23"/>
          <w:szCs w:val="23"/>
        </w:rPr>
        <w:t>Balastado de calle, Caserío Los Cerritos, Cantón La Puerta, Municipio de Tacuba</w:t>
      </w:r>
      <w:r w:rsidRPr="00744799">
        <w:rPr>
          <w:rFonts w:cs="Arial"/>
          <w:b/>
          <w:sz w:val="23"/>
          <w:szCs w:val="23"/>
        </w:rPr>
        <w:t>, Departamento de Ahuachapán</w:t>
      </w:r>
      <w:r w:rsidRPr="00744799">
        <w:rPr>
          <w:rFonts w:cs="Arial"/>
          <w:sz w:val="23"/>
          <w:szCs w:val="23"/>
        </w:rPr>
        <w:t>, por un monto de ejecución de diecinueve mil cincuenta y dos21/100 dólares ($19,052.21), y de supervisión de un mil doscientos 00/100 dólares ($1,200.00), con fuente de financiamiento FONDOS DE EMERGENCIA GOES/FMI, autorizando al Sr. Tesorero Municipal, realizar las transferencias correspondientes y al Jefe de la UACI el proceso de contratación del realizador y supervisor. Comuníquese.</w:t>
      </w:r>
    </w:p>
    <w:p w:rsidR="00A47453" w:rsidRPr="00744799" w:rsidRDefault="00A47453" w:rsidP="00A47453">
      <w:pPr>
        <w:spacing w:after="0" w:line="240" w:lineRule="auto"/>
        <w:jc w:val="both"/>
        <w:rPr>
          <w:rFonts w:cs="Arial"/>
          <w:sz w:val="23"/>
          <w:szCs w:val="23"/>
        </w:rPr>
      </w:pPr>
      <w:r w:rsidRPr="00744799">
        <w:rPr>
          <w:rFonts w:eastAsia="Times New Roman" w:cs="Arial"/>
          <w:b/>
          <w:bCs/>
          <w:sz w:val="23"/>
          <w:szCs w:val="23"/>
        </w:rPr>
        <w:t>ACUERDO No.12</w:t>
      </w:r>
      <w:r w:rsidRPr="00744799">
        <w:rPr>
          <w:rFonts w:eastAsia="Times New Roman" w:cs="Arial"/>
          <w:b/>
          <w:sz w:val="23"/>
          <w:szCs w:val="23"/>
        </w:rPr>
        <w:t>.</w:t>
      </w:r>
      <w:r w:rsidRPr="00744799">
        <w:rPr>
          <w:rFonts w:cs="Arial"/>
          <w:sz w:val="23"/>
          <w:szCs w:val="23"/>
        </w:rPr>
        <w:t xml:space="preserve">El </w:t>
      </w:r>
      <w:r w:rsidRPr="00744799">
        <w:rPr>
          <w:rFonts w:eastAsia="Calibri" w:cs="Arial"/>
          <w:sz w:val="23"/>
          <w:szCs w:val="23"/>
        </w:rPr>
        <w:t>Concejo en uso de sus facultades legales</w:t>
      </w:r>
      <w:r w:rsidRPr="00744799">
        <w:rPr>
          <w:rFonts w:cs="Arial"/>
          <w:sz w:val="23"/>
          <w:szCs w:val="23"/>
        </w:rPr>
        <w:t xml:space="preserve"> conferidas por el Código Municipal y la LACAP; ACUERDA: Aprobar la carpeta técnica para el proyecto: </w:t>
      </w:r>
      <w:r w:rsidRPr="00744799">
        <w:rPr>
          <w:rFonts w:eastAsia="Times New Roman" w:cs="Arial"/>
          <w:b/>
          <w:bCs/>
          <w:sz w:val="23"/>
          <w:szCs w:val="23"/>
        </w:rPr>
        <w:t>Balastado de calles, sector La Fundación Caserío Los Rivas, sector Los Palmeros y sector La Cooperativa, del Cantón San Rafael, Municipio de Tacuba</w:t>
      </w:r>
      <w:r w:rsidRPr="00744799">
        <w:rPr>
          <w:rFonts w:cs="Arial"/>
          <w:b/>
          <w:sz w:val="23"/>
          <w:szCs w:val="23"/>
        </w:rPr>
        <w:t>, Departamento de Ahuachapán</w:t>
      </w:r>
      <w:r w:rsidRPr="00744799">
        <w:rPr>
          <w:rFonts w:cs="Arial"/>
          <w:sz w:val="23"/>
          <w:szCs w:val="23"/>
        </w:rPr>
        <w:t xml:space="preserve">, elaborada por la Empresa </w:t>
      </w:r>
      <w:r w:rsidRPr="00744799">
        <w:rPr>
          <w:rFonts w:cs="Arial"/>
          <w:b/>
          <w:sz w:val="23"/>
          <w:szCs w:val="23"/>
        </w:rPr>
        <w:t>CONSTRUCTORA ROMA, S.A. DE C.V.</w:t>
      </w:r>
      <w:r w:rsidRPr="00744799">
        <w:rPr>
          <w:rFonts w:cs="Arial"/>
          <w:sz w:val="23"/>
          <w:szCs w:val="23"/>
        </w:rPr>
        <w:t>, por un monto de $1,600.00; con un monto de ejecución de $33,181.89 y monto supervisión de $2,100.00; autorizando al Señor Tesorero Municipal, para que realice el pago correspondiente. Comuníquese.</w:t>
      </w:r>
    </w:p>
    <w:p w:rsidR="00A47453" w:rsidRPr="00744799" w:rsidRDefault="00A47453" w:rsidP="00A47453">
      <w:pPr>
        <w:spacing w:after="0" w:line="240" w:lineRule="auto"/>
        <w:jc w:val="both"/>
        <w:rPr>
          <w:rFonts w:cs="Arial"/>
          <w:sz w:val="23"/>
          <w:szCs w:val="23"/>
        </w:rPr>
      </w:pPr>
      <w:r w:rsidRPr="00744799">
        <w:rPr>
          <w:rFonts w:eastAsia="Times New Roman" w:cs="Arial"/>
          <w:b/>
          <w:bCs/>
          <w:sz w:val="23"/>
          <w:szCs w:val="23"/>
        </w:rPr>
        <w:t>ACUERDO No.13</w:t>
      </w:r>
      <w:r w:rsidRPr="00744799">
        <w:rPr>
          <w:rFonts w:eastAsia="Times New Roman" w:cs="Arial"/>
          <w:b/>
          <w:sz w:val="23"/>
          <w:szCs w:val="23"/>
        </w:rPr>
        <w:t>.</w:t>
      </w:r>
      <w:r w:rsidRPr="00744799">
        <w:rPr>
          <w:rFonts w:cs="Arial"/>
          <w:sz w:val="23"/>
          <w:szCs w:val="23"/>
        </w:rPr>
        <w:t xml:space="preserve">El Concejo Municipal de Tacuba del Departamento de Ahuachapán; </w:t>
      </w:r>
      <w:r w:rsidRPr="00744799">
        <w:rPr>
          <w:rFonts w:cs="Arial"/>
          <w:b/>
          <w:sz w:val="23"/>
          <w:szCs w:val="23"/>
        </w:rPr>
        <w:t>Considerando:</w:t>
      </w:r>
      <w:r w:rsidRPr="00744799">
        <w:rPr>
          <w:rFonts w:cs="Arial"/>
          <w:sz w:val="23"/>
          <w:szCs w:val="23"/>
        </w:rPr>
        <w:t xml:space="preserve"> Que en fecha 18/12/2017 finalizaran periodo los integrantes del sector de la comunidad del Comité Local de derechos de la niñez y adolescencia, periodo por el cual  fueron elegidos, siendo necesario iniciar el proceso de inscripción de candidaturas para los representantes de la Comunidad que integraran el Comité Local de Derechos de Niñez y de la Adolescencia de este Municipio, el cual estará abierto a todas las personas sin distinción de sexo, edad, credo, afiliación política u otra distinción, el cual se le dará difusión por los medios virtuales, redes social y los que sean necesarios. </w:t>
      </w:r>
      <w:r w:rsidRPr="00744799">
        <w:rPr>
          <w:rFonts w:cs="Arial"/>
          <w:b/>
          <w:sz w:val="23"/>
          <w:szCs w:val="23"/>
        </w:rPr>
        <w:t xml:space="preserve">Por lo tanto, </w:t>
      </w:r>
      <w:r w:rsidRPr="00744799">
        <w:rPr>
          <w:rFonts w:cs="Arial"/>
          <w:sz w:val="23"/>
          <w:szCs w:val="23"/>
        </w:rPr>
        <w:t>este concejo Municipal en uso de sus facultades y en cumplimiento al Art. 157  de la Ley de Protección Integral de la Niñez y la Adolescencia (LEPINA) y el Art. 27 Inciso tercero del Reglamento de Organización y Funcionamiento de los Comités Locales de derechos de la Niñez y de la Adolescencia(ROFCLD);</w:t>
      </w:r>
      <w:r w:rsidRPr="00744799">
        <w:rPr>
          <w:rFonts w:cs="Arial"/>
          <w:b/>
          <w:sz w:val="23"/>
          <w:szCs w:val="23"/>
        </w:rPr>
        <w:t xml:space="preserve">ACUERDA: </w:t>
      </w:r>
      <w:r w:rsidRPr="00744799">
        <w:rPr>
          <w:rFonts w:cs="Arial"/>
          <w:sz w:val="23"/>
          <w:szCs w:val="23"/>
        </w:rPr>
        <w:t>Iniciar periodo de inscripción de candidaturas para los representantes de la Comunidad que integraran el Comité Local de Derechos de Niñez y de la Adolescencia del Municipio de Tacuba, Departamento de Ahuachapán, el cual estará abierto hasta tener el número de candidaturas necesarias para la celebración de la Asamblea de Elección. Comuníquese.</w:t>
      </w:r>
    </w:p>
    <w:p w:rsidR="00A47453" w:rsidRPr="00744799" w:rsidRDefault="00A47453" w:rsidP="00A47453">
      <w:pPr>
        <w:tabs>
          <w:tab w:val="left" w:pos="993"/>
        </w:tabs>
        <w:spacing w:after="0" w:line="240" w:lineRule="auto"/>
        <w:jc w:val="both"/>
        <w:rPr>
          <w:rFonts w:cs="Arial"/>
          <w:sz w:val="23"/>
          <w:szCs w:val="23"/>
        </w:rPr>
      </w:pPr>
      <w:r w:rsidRPr="00744799">
        <w:rPr>
          <w:rFonts w:eastAsia="Times New Roman" w:cs="Arial"/>
          <w:b/>
          <w:bCs/>
          <w:sz w:val="23"/>
          <w:szCs w:val="23"/>
        </w:rPr>
        <w:t>ACUERDO No.14</w:t>
      </w:r>
      <w:r w:rsidRPr="00744799">
        <w:rPr>
          <w:rFonts w:eastAsia="Times New Roman" w:cs="Arial"/>
          <w:b/>
          <w:sz w:val="23"/>
          <w:szCs w:val="23"/>
        </w:rPr>
        <w:t>.</w:t>
      </w:r>
      <w:r w:rsidRPr="00744799">
        <w:rPr>
          <w:rFonts w:cs="Arial"/>
          <w:sz w:val="23"/>
          <w:szCs w:val="23"/>
        </w:rPr>
        <w:t>El</w:t>
      </w:r>
      <w:r>
        <w:rPr>
          <w:rFonts w:cs="Arial"/>
          <w:sz w:val="23"/>
          <w:szCs w:val="23"/>
        </w:rPr>
        <w:t xml:space="preserve"> </w:t>
      </w:r>
      <w:r w:rsidRPr="00744799">
        <w:rPr>
          <w:rFonts w:cs="Arial"/>
          <w:sz w:val="23"/>
          <w:szCs w:val="23"/>
        </w:rPr>
        <w:t xml:space="preserve">Concejo, en uso de sus facultades legales conferidas por el Código Municipal y la LACAP; ACUERDA: Adjudicar la REALIZACIÓN del proyecto: </w:t>
      </w:r>
      <w:r w:rsidRPr="00744799">
        <w:rPr>
          <w:rFonts w:cs="Arial"/>
          <w:b/>
          <w:sz w:val="23"/>
          <w:szCs w:val="23"/>
        </w:rPr>
        <w:t>MEJORAMIENTO DE TRAMO DE CALLE VECINAL QUE CONDUCE AL CASERÍO EL CHUPAMIEL, CANTÓN EL JÍCARO, MUNICIPIO DE TACUBA</w:t>
      </w:r>
      <w:r w:rsidRPr="00744799">
        <w:rPr>
          <w:rFonts w:cs="Arial"/>
          <w:sz w:val="23"/>
          <w:szCs w:val="23"/>
        </w:rPr>
        <w:t xml:space="preserve">; al Ingeniero </w:t>
      </w:r>
      <w:r w:rsidRPr="00744799">
        <w:rPr>
          <w:rFonts w:cs="Arial"/>
          <w:b/>
          <w:sz w:val="23"/>
          <w:szCs w:val="23"/>
        </w:rPr>
        <w:t>EDWIN ROBERTO CASTRO SALINAS</w:t>
      </w:r>
      <w:r w:rsidRPr="00744799">
        <w:rPr>
          <w:rFonts w:cs="Arial"/>
          <w:sz w:val="23"/>
          <w:szCs w:val="23"/>
        </w:rPr>
        <w:t xml:space="preserve">, por presentar la oferta más económica para los intereses de la Municipalidad, por el monto de </w:t>
      </w:r>
      <w:r w:rsidRPr="00744799">
        <w:rPr>
          <w:rFonts w:cs="Arial"/>
          <w:b/>
          <w:sz w:val="23"/>
          <w:szCs w:val="23"/>
        </w:rPr>
        <w:t>treinta y dos mil quinientos dieciocho 54/100 dólares ($32,518.54)</w:t>
      </w:r>
      <w:r w:rsidRPr="00744799">
        <w:rPr>
          <w:rFonts w:cs="Arial"/>
          <w:sz w:val="23"/>
          <w:szCs w:val="23"/>
        </w:rPr>
        <w:t>. Autorizase al Señor Alcalde Municipal Lic. Luis Carlos Milla García, para que formalice el documento de contrato con el representante legal de dicha empresa, con quien este concejo no tiene vínculos de parentesco.</w:t>
      </w:r>
      <w:r>
        <w:rPr>
          <w:rFonts w:cs="Arial"/>
          <w:sz w:val="23"/>
          <w:szCs w:val="23"/>
        </w:rPr>
        <w:t xml:space="preserve"> </w:t>
      </w:r>
      <w:r w:rsidRPr="00744799">
        <w:rPr>
          <w:rFonts w:cs="Arial"/>
          <w:b/>
          <w:bCs/>
          <w:iCs/>
          <w:sz w:val="23"/>
          <w:szCs w:val="23"/>
        </w:rPr>
        <w:t>Los concejales Joel Ernesto Ramírez Acosta, Rafael Antonio Godoy Aguirre y María Guadalupe Rivera Díaz, salvan su voto en esta resolución.</w:t>
      </w:r>
      <w:r>
        <w:rPr>
          <w:rFonts w:cs="Arial"/>
          <w:b/>
          <w:bCs/>
          <w:iCs/>
          <w:sz w:val="23"/>
          <w:szCs w:val="23"/>
        </w:rPr>
        <w:t xml:space="preserve"> </w:t>
      </w:r>
      <w:r w:rsidRPr="00744799">
        <w:rPr>
          <w:rFonts w:cs="Arial"/>
          <w:sz w:val="23"/>
          <w:szCs w:val="23"/>
        </w:rPr>
        <w:t>Comuníquese.</w:t>
      </w:r>
    </w:p>
    <w:p w:rsidR="00A47453" w:rsidRPr="00744799" w:rsidRDefault="00A47453" w:rsidP="00A47453">
      <w:pPr>
        <w:spacing w:after="0" w:line="240" w:lineRule="auto"/>
        <w:jc w:val="both"/>
        <w:rPr>
          <w:rFonts w:cs="Arial"/>
          <w:sz w:val="23"/>
          <w:szCs w:val="23"/>
        </w:rPr>
      </w:pPr>
      <w:r w:rsidRPr="00744799">
        <w:rPr>
          <w:rFonts w:eastAsia="Times New Roman" w:cs="Arial"/>
          <w:b/>
          <w:bCs/>
          <w:sz w:val="23"/>
          <w:szCs w:val="23"/>
        </w:rPr>
        <w:t>ACUERDO No.15</w:t>
      </w:r>
      <w:r w:rsidRPr="00744799">
        <w:rPr>
          <w:rFonts w:eastAsia="Times New Roman" w:cs="Arial"/>
          <w:b/>
          <w:sz w:val="23"/>
          <w:szCs w:val="23"/>
        </w:rPr>
        <w:t>.</w:t>
      </w:r>
      <w:r w:rsidRPr="00744799">
        <w:rPr>
          <w:rFonts w:cs="Arial"/>
          <w:sz w:val="23"/>
          <w:szCs w:val="23"/>
        </w:rPr>
        <w:t xml:space="preserve">ElConcejo, en uso de sus facultades legales conferidas por el Código Municipal y la LACAP; ACUERDA: Adjudicar los servicios de SUPERVISIÓN del proyecto: </w:t>
      </w:r>
      <w:r w:rsidRPr="00744799">
        <w:rPr>
          <w:rFonts w:cs="Arial"/>
          <w:b/>
          <w:sz w:val="23"/>
          <w:szCs w:val="23"/>
        </w:rPr>
        <w:t>MEJORAMIENTO DE TRAMO DE CALLE VECINAL QUE CONDUCE AL CASERÍO EL CHUPAMIEL, CANTÓN EL JÍCARO, MUNICIPIO DE TACUBA</w:t>
      </w:r>
      <w:r w:rsidRPr="00744799">
        <w:rPr>
          <w:rFonts w:cs="Arial"/>
          <w:sz w:val="23"/>
          <w:szCs w:val="23"/>
        </w:rPr>
        <w:t xml:space="preserve">; al Ingeniero </w:t>
      </w:r>
      <w:r w:rsidRPr="00744799">
        <w:rPr>
          <w:rFonts w:cs="Arial"/>
          <w:b/>
          <w:sz w:val="23"/>
          <w:szCs w:val="23"/>
        </w:rPr>
        <w:t>MARIO EDGARDO HERRERA PEÑATE</w:t>
      </w:r>
      <w:r w:rsidRPr="00744799">
        <w:rPr>
          <w:rFonts w:cs="Arial"/>
          <w:sz w:val="23"/>
          <w:szCs w:val="23"/>
        </w:rPr>
        <w:t xml:space="preserve">, por presentar la oferta más económica para los interesas de la Municipalidad, por el monto de </w:t>
      </w:r>
      <w:r w:rsidRPr="00744799">
        <w:rPr>
          <w:rFonts w:cs="Arial"/>
          <w:b/>
          <w:sz w:val="23"/>
          <w:szCs w:val="23"/>
        </w:rPr>
        <w:t>un</w:t>
      </w:r>
      <w:r>
        <w:rPr>
          <w:rFonts w:cs="Arial"/>
          <w:b/>
          <w:sz w:val="23"/>
          <w:szCs w:val="23"/>
        </w:rPr>
        <w:t xml:space="preserve"> </w:t>
      </w:r>
      <w:r w:rsidRPr="00744799">
        <w:rPr>
          <w:rFonts w:cs="Arial"/>
          <w:b/>
          <w:sz w:val="23"/>
          <w:szCs w:val="23"/>
        </w:rPr>
        <w:t>mil ochocientos00/100 dólares ($1,800.00)</w:t>
      </w:r>
      <w:r w:rsidRPr="00744799">
        <w:rPr>
          <w:rFonts w:cs="Arial"/>
          <w:sz w:val="23"/>
          <w:szCs w:val="23"/>
        </w:rPr>
        <w:t xml:space="preserve">. Autorizase al Señor Alcalde </w:t>
      </w:r>
      <w:r w:rsidRPr="00744799">
        <w:rPr>
          <w:rFonts w:cs="Arial"/>
          <w:sz w:val="23"/>
          <w:szCs w:val="23"/>
        </w:rPr>
        <w:lastRenderedPageBreak/>
        <w:t>Municipal Lic. Luis Carlos Milla García, para que formalice el respectivo documento de contrato con el referido profesional, con quien este concejo no tiene vínculos de parentesco.</w:t>
      </w:r>
      <w:r>
        <w:rPr>
          <w:rFonts w:cs="Arial"/>
          <w:sz w:val="23"/>
          <w:szCs w:val="23"/>
        </w:rPr>
        <w:t xml:space="preserve"> </w:t>
      </w:r>
      <w:r w:rsidRPr="00744799">
        <w:rPr>
          <w:rFonts w:cs="Arial"/>
          <w:b/>
          <w:bCs/>
          <w:iCs/>
          <w:sz w:val="23"/>
          <w:szCs w:val="23"/>
        </w:rPr>
        <w:t>Los concejales Joel Ernesto Ramírez Acosta, Rafael Antonio Godoy Aguirre y María Guadalupe Rivera Díaz, salvan su voto en esta resolución.</w:t>
      </w:r>
      <w:r w:rsidRPr="00744799">
        <w:rPr>
          <w:rFonts w:cs="Arial"/>
          <w:sz w:val="23"/>
          <w:szCs w:val="23"/>
        </w:rPr>
        <w:t xml:space="preserve"> Comuníquese.</w:t>
      </w:r>
    </w:p>
    <w:p w:rsidR="00A47453" w:rsidRPr="00744799" w:rsidRDefault="00A47453" w:rsidP="00A47453">
      <w:pPr>
        <w:spacing w:after="0" w:line="240" w:lineRule="auto"/>
        <w:jc w:val="both"/>
        <w:rPr>
          <w:rFonts w:cs="Arial"/>
          <w:sz w:val="23"/>
          <w:szCs w:val="23"/>
        </w:rPr>
      </w:pPr>
      <w:r w:rsidRPr="00744799">
        <w:rPr>
          <w:rFonts w:eastAsia="Times New Roman" w:cs="Arial"/>
          <w:b/>
          <w:bCs/>
          <w:sz w:val="23"/>
          <w:szCs w:val="23"/>
        </w:rPr>
        <w:t>ACUERDO No.16</w:t>
      </w:r>
      <w:r w:rsidRPr="00744799">
        <w:rPr>
          <w:rFonts w:eastAsia="Times New Roman" w:cs="Arial"/>
          <w:b/>
          <w:sz w:val="23"/>
          <w:szCs w:val="23"/>
        </w:rPr>
        <w:t>.</w:t>
      </w:r>
      <w:r w:rsidRPr="00744799">
        <w:rPr>
          <w:rFonts w:cs="Arial"/>
          <w:sz w:val="23"/>
          <w:szCs w:val="23"/>
        </w:rPr>
        <w:t xml:space="preserve">El Concejo, en uso de sus facultades legales conferidas por el Código Municipal; ACUERDA: Aperturar una cuenta corriente en el </w:t>
      </w:r>
      <w:r w:rsidRPr="00744799">
        <w:rPr>
          <w:rFonts w:cs="Arial"/>
          <w:b/>
          <w:sz w:val="23"/>
          <w:szCs w:val="23"/>
        </w:rPr>
        <w:t>BANCO HIPOTECARIO DE EL SALVADOR, S.A.</w:t>
      </w:r>
      <w:r w:rsidRPr="00744799">
        <w:rPr>
          <w:rFonts w:cs="Arial"/>
          <w:sz w:val="23"/>
          <w:szCs w:val="23"/>
        </w:rPr>
        <w:t xml:space="preserve">, cancelando el valor de la chequera con fondos del la Cuenta Corriente que se denomina FONDO COMÚN MUNICIPAL, No.00300110297, para el pago del proyecto: </w:t>
      </w:r>
      <w:r w:rsidRPr="00744799">
        <w:rPr>
          <w:rFonts w:cs="Arial"/>
          <w:b/>
          <w:sz w:val="23"/>
          <w:szCs w:val="23"/>
        </w:rPr>
        <w:t>MEJORAMIENTO DE TRAMO DE CALLE VECINAL QUE CONDUCE AL CASERÍO EL CHUPAMIEL, CANTÓN EL JÍCARO, MUNICIPIO DE TACUBA</w:t>
      </w:r>
      <w:r w:rsidRPr="00744799">
        <w:rPr>
          <w:rFonts w:cs="Arial"/>
          <w:sz w:val="23"/>
          <w:szCs w:val="23"/>
        </w:rPr>
        <w:t xml:space="preserve">, transfiriendo la cantidad de </w:t>
      </w:r>
      <w:r w:rsidRPr="00744799">
        <w:rPr>
          <w:rFonts w:cs="Arial"/>
          <w:b/>
          <w:sz w:val="23"/>
          <w:szCs w:val="23"/>
        </w:rPr>
        <w:t>$34,318.54</w:t>
      </w:r>
      <w:r w:rsidRPr="00744799">
        <w:rPr>
          <w:rFonts w:cs="Arial"/>
          <w:sz w:val="23"/>
          <w:szCs w:val="23"/>
        </w:rPr>
        <w:t xml:space="preserve">, por la realización y supervisión; de la Cuenta de Ahorros del Banco Hipotecario No. 01300182700 - 2% FODES PARA INVERSION; autorizando al Tesorero Municipal Interino para que realice las erogaciones correspondientes; facultando para el registro de firmas en el Contrato al Sr. Alcalde Municipal Lic. Luis Carlos Milla García; Segunda Regidora Propietaria Sra. María Teresa García </w:t>
      </w:r>
      <w:proofErr w:type="spellStart"/>
      <w:r w:rsidRPr="00744799">
        <w:rPr>
          <w:rFonts w:cs="Arial"/>
          <w:sz w:val="23"/>
          <w:szCs w:val="23"/>
        </w:rPr>
        <w:t>García</w:t>
      </w:r>
      <w:proofErr w:type="spellEnd"/>
      <w:r w:rsidRPr="00744799">
        <w:rPr>
          <w:rFonts w:cs="Arial"/>
          <w:sz w:val="23"/>
          <w:szCs w:val="23"/>
        </w:rPr>
        <w:t xml:space="preserve"> y Tesorero Municipal Interino Mario Cesar Martínez García y para efectos de pago será indispensable en los cheques dos firmas, la del Alcalde Municipal o refrendario y la del Tesorero, cumpliendo con los artículos 86 y 91 del código antes citado con aplicación a la asignación presupuestaria respectiva. </w:t>
      </w:r>
      <w:r w:rsidRPr="00744799">
        <w:rPr>
          <w:rFonts w:cs="Arial"/>
          <w:b/>
          <w:bCs/>
          <w:iCs/>
          <w:sz w:val="23"/>
          <w:szCs w:val="23"/>
        </w:rPr>
        <w:t>Los concejales Joel Ernesto Ramírez Acosta, Rafael Antonio Godoy Aguirre y María Guadalupe Rivera Díaz, salvan su voto en esta resolución.</w:t>
      </w:r>
      <w:r w:rsidRPr="00744799">
        <w:rPr>
          <w:rFonts w:cs="Arial"/>
          <w:sz w:val="23"/>
          <w:szCs w:val="23"/>
        </w:rPr>
        <w:t xml:space="preserve"> Comuníquese.</w:t>
      </w:r>
    </w:p>
    <w:p w:rsidR="00A47453" w:rsidRPr="00744799" w:rsidRDefault="00A47453" w:rsidP="00A47453">
      <w:pPr>
        <w:tabs>
          <w:tab w:val="left" w:pos="993"/>
        </w:tabs>
        <w:spacing w:after="0" w:line="240" w:lineRule="auto"/>
        <w:jc w:val="both"/>
        <w:rPr>
          <w:rFonts w:cs="Arial"/>
          <w:sz w:val="23"/>
          <w:szCs w:val="23"/>
        </w:rPr>
      </w:pPr>
      <w:r w:rsidRPr="00744799">
        <w:rPr>
          <w:rFonts w:eastAsia="Times New Roman" w:cs="Arial"/>
          <w:b/>
          <w:bCs/>
          <w:sz w:val="23"/>
          <w:szCs w:val="23"/>
        </w:rPr>
        <w:t>ACUERDO No.17</w:t>
      </w:r>
      <w:r w:rsidRPr="00744799">
        <w:rPr>
          <w:rFonts w:eastAsia="Times New Roman" w:cs="Arial"/>
          <w:b/>
          <w:sz w:val="23"/>
          <w:szCs w:val="23"/>
        </w:rPr>
        <w:t>.</w:t>
      </w:r>
      <w:r w:rsidRPr="00744799">
        <w:rPr>
          <w:rFonts w:cs="Arial"/>
          <w:sz w:val="23"/>
          <w:szCs w:val="23"/>
        </w:rPr>
        <w:t xml:space="preserve">El Concejo, en uso de sus facultades legales conferidas por el Código Municipal y la LACAP; ACUERDA: Adjudicar la REALIZACIÓN del proyecto: </w:t>
      </w:r>
      <w:r w:rsidRPr="00744799">
        <w:rPr>
          <w:rFonts w:cs="Arial"/>
          <w:b/>
          <w:sz w:val="23"/>
          <w:szCs w:val="23"/>
        </w:rPr>
        <w:t>MEJORAMIENTO DE GRADAS EN PASAJES LOS NARCISOS DE COLONIA BELLA VISTA I Y PASAJES EN COLONIA BELLA VISTA II, FASE II, MUNICIPIO DE TACUBA</w:t>
      </w:r>
      <w:r w:rsidRPr="00744799">
        <w:rPr>
          <w:rFonts w:cs="Arial"/>
          <w:sz w:val="23"/>
          <w:szCs w:val="23"/>
        </w:rPr>
        <w:t xml:space="preserve">; al Ingeniero </w:t>
      </w:r>
      <w:r w:rsidRPr="00744799">
        <w:rPr>
          <w:rFonts w:cs="Arial"/>
          <w:b/>
          <w:sz w:val="23"/>
          <w:szCs w:val="23"/>
        </w:rPr>
        <w:t>MARIO EDGARDO RODRIGUEZ HURTADO</w:t>
      </w:r>
      <w:r w:rsidRPr="00744799">
        <w:rPr>
          <w:rFonts w:cs="Arial"/>
          <w:sz w:val="23"/>
          <w:szCs w:val="23"/>
        </w:rPr>
        <w:t xml:space="preserve">, por presentar la oferta más económica para los intereses de la Municipalidad, por el monto de </w:t>
      </w:r>
      <w:r w:rsidRPr="00744799">
        <w:rPr>
          <w:rFonts w:cs="Arial"/>
          <w:b/>
          <w:sz w:val="23"/>
          <w:szCs w:val="23"/>
        </w:rPr>
        <w:t>cuarenta y siete mil cuatrocientos ochenta y dos 15/100 dólares ($47,482.15)</w:t>
      </w:r>
      <w:r w:rsidRPr="00744799">
        <w:rPr>
          <w:rFonts w:cs="Arial"/>
          <w:sz w:val="23"/>
          <w:szCs w:val="23"/>
        </w:rPr>
        <w:t>. Autorizase al Señor Alcalde Municipal Lic. Luis Carlos Milla García, para que formalice el documento de contrato con el representante legal de dicha empresa, con quien este concejo no tiene vínculos de parentesco.</w:t>
      </w:r>
      <w:r>
        <w:rPr>
          <w:rFonts w:cs="Arial"/>
          <w:sz w:val="23"/>
          <w:szCs w:val="23"/>
        </w:rPr>
        <w:t xml:space="preserve"> </w:t>
      </w:r>
      <w:r w:rsidRPr="00744799">
        <w:rPr>
          <w:rFonts w:cs="Arial"/>
          <w:b/>
          <w:bCs/>
          <w:iCs/>
          <w:sz w:val="23"/>
          <w:szCs w:val="23"/>
        </w:rPr>
        <w:t>Los concejales Joel Ernesto Ramírez Acosta, Rafael Antonio Godoy Aguirre y María Guadalupe Rivera Díaz, salvan su voto en esta resolución.</w:t>
      </w:r>
      <w:r w:rsidRPr="00744799">
        <w:rPr>
          <w:rFonts w:cs="Arial"/>
          <w:sz w:val="23"/>
          <w:szCs w:val="23"/>
        </w:rPr>
        <w:t xml:space="preserve"> Comuníquese.</w:t>
      </w:r>
    </w:p>
    <w:p w:rsidR="00A47453" w:rsidRPr="00744799" w:rsidRDefault="00A47453" w:rsidP="00A47453">
      <w:pPr>
        <w:spacing w:after="0" w:line="240" w:lineRule="auto"/>
        <w:jc w:val="both"/>
        <w:rPr>
          <w:rFonts w:cs="Arial"/>
          <w:sz w:val="23"/>
          <w:szCs w:val="23"/>
        </w:rPr>
      </w:pPr>
      <w:r w:rsidRPr="00744799">
        <w:rPr>
          <w:rFonts w:eastAsia="Times New Roman" w:cs="Arial"/>
          <w:b/>
          <w:bCs/>
          <w:sz w:val="23"/>
          <w:szCs w:val="23"/>
        </w:rPr>
        <w:t>ACUERDO No.18</w:t>
      </w:r>
      <w:r w:rsidRPr="00744799">
        <w:rPr>
          <w:rFonts w:eastAsia="Times New Roman" w:cs="Arial"/>
          <w:b/>
          <w:sz w:val="23"/>
          <w:szCs w:val="23"/>
        </w:rPr>
        <w:t>.</w:t>
      </w:r>
      <w:r w:rsidRPr="00744799">
        <w:rPr>
          <w:rFonts w:cs="Arial"/>
          <w:sz w:val="23"/>
          <w:szCs w:val="23"/>
        </w:rPr>
        <w:t xml:space="preserve">El Concejo, en uso de sus facultades legales conferidas por el Código Municipal y la LACAP; ACUERDA: Adjudicar los servicios de SUPERVISIÓN del proyecto: </w:t>
      </w:r>
      <w:r w:rsidRPr="00744799">
        <w:rPr>
          <w:rFonts w:cs="Arial"/>
          <w:b/>
          <w:sz w:val="23"/>
          <w:szCs w:val="23"/>
        </w:rPr>
        <w:t>MEJORAMIENTO DE GRADAS EN PASAJES LOS NARCISOS DE COLONIA BELLA VISTA I Y PASAJES EN COLONIA BELLA VISTA II, FASE II, MUNICIPIO DE TACUBA</w:t>
      </w:r>
      <w:r w:rsidRPr="00744799">
        <w:rPr>
          <w:rFonts w:cs="Arial"/>
          <w:sz w:val="23"/>
          <w:szCs w:val="23"/>
        </w:rPr>
        <w:t xml:space="preserve">; al Ingeniero </w:t>
      </w:r>
      <w:r w:rsidRPr="00744799">
        <w:rPr>
          <w:rFonts w:cs="Arial"/>
          <w:b/>
          <w:sz w:val="23"/>
          <w:szCs w:val="23"/>
        </w:rPr>
        <w:t>MARLON RODOLFO GUEVARA PALMA</w:t>
      </w:r>
      <w:r w:rsidRPr="00744799">
        <w:rPr>
          <w:rFonts w:cs="Arial"/>
          <w:sz w:val="23"/>
          <w:szCs w:val="23"/>
        </w:rPr>
        <w:t xml:space="preserve">, por presentar la oferta más económica para los interesas de la Municipalidad, por el monto de </w:t>
      </w:r>
      <w:r w:rsidRPr="00744799">
        <w:rPr>
          <w:rFonts w:cs="Arial"/>
          <w:b/>
          <w:sz w:val="23"/>
          <w:szCs w:val="23"/>
        </w:rPr>
        <w:t>tres mil doscientos ochenta 00/100 dólares ($3,280.00)</w:t>
      </w:r>
      <w:r w:rsidRPr="00744799">
        <w:rPr>
          <w:rFonts w:cs="Arial"/>
          <w:sz w:val="23"/>
          <w:szCs w:val="23"/>
        </w:rPr>
        <w:t xml:space="preserve">. Autorizase al Señor Alcalde Municipal Lic. Luis Carlos Milla García, para que formalice el respectivo documento de contrato con el referido profesional, con quien este concejo no tiene vínculos de parentesco. </w:t>
      </w:r>
      <w:r w:rsidRPr="00744799">
        <w:rPr>
          <w:rFonts w:cs="Arial"/>
          <w:b/>
          <w:bCs/>
          <w:iCs/>
          <w:sz w:val="23"/>
          <w:szCs w:val="23"/>
        </w:rPr>
        <w:t>Los concejales Joel Ernesto Ramírez Acosta, Rafael Antonio Godoy Aguirre y María Guadalupe Rivera Díaz, salvan su voto en esta resolución.</w:t>
      </w:r>
      <w:r w:rsidRPr="00744799">
        <w:rPr>
          <w:rFonts w:cs="Arial"/>
          <w:sz w:val="23"/>
          <w:szCs w:val="23"/>
        </w:rPr>
        <w:t xml:space="preserve"> Comuníquese.</w:t>
      </w:r>
    </w:p>
    <w:p w:rsidR="00A47453" w:rsidRPr="00744799" w:rsidRDefault="00A47453" w:rsidP="00A47453">
      <w:pPr>
        <w:spacing w:after="0" w:line="240" w:lineRule="auto"/>
        <w:jc w:val="both"/>
        <w:rPr>
          <w:rFonts w:cs="Arial"/>
          <w:sz w:val="23"/>
          <w:szCs w:val="23"/>
        </w:rPr>
      </w:pPr>
      <w:r w:rsidRPr="00744799">
        <w:rPr>
          <w:rFonts w:eastAsia="Times New Roman" w:cs="Arial"/>
          <w:b/>
          <w:bCs/>
          <w:sz w:val="23"/>
          <w:szCs w:val="23"/>
        </w:rPr>
        <w:t>ACUERDO No.19</w:t>
      </w:r>
      <w:r w:rsidRPr="00744799">
        <w:rPr>
          <w:rFonts w:eastAsia="Times New Roman" w:cs="Arial"/>
          <w:b/>
          <w:sz w:val="23"/>
          <w:szCs w:val="23"/>
        </w:rPr>
        <w:t>.</w:t>
      </w:r>
      <w:r w:rsidRPr="00744799">
        <w:rPr>
          <w:rFonts w:cs="Arial"/>
          <w:sz w:val="23"/>
          <w:szCs w:val="23"/>
        </w:rPr>
        <w:t xml:space="preserve">El Concejo, en uso de sus facultades legales conferidas por el Código Municipal; ACUERDA: Aperturar una cuenta corriente en el </w:t>
      </w:r>
      <w:r w:rsidRPr="00744799">
        <w:rPr>
          <w:rFonts w:cs="Arial"/>
          <w:b/>
          <w:sz w:val="23"/>
          <w:szCs w:val="23"/>
        </w:rPr>
        <w:t>BANCO HIPOTECARIO DE EL SALVADOR, S.A.</w:t>
      </w:r>
      <w:r w:rsidRPr="00744799">
        <w:rPr>
          <w:rFonts w:cs="Arial"/>
          <w:sz w:val="23"/>
          <w:szCs w:val="23"/>
        </w:rPr>
        <w:t xml:space="preserve">, cancelando el valor de la chequera con fondos del la Cuenta Corriente que se denomina FONDO COMÚN MUNICIPAL, No.00300110297, para el pago del proyecto: </w:t>
      </w:r>
      <w:r w:rsidRPr="00744799">
        <w:rPr>
          <w:rFonts w:cs="Arial"/>
          <w:b/>
          <w:sz w:val="23"/>
          <w:szCs w:val="23"/>
        </w:rPr>
        <w:lastRenderedPageBreak/>
        <w:t>MEJORAMIENTO DE GRADAS EN PASAJES LOS NARCISOS DE COLONIA BELLA VISTA I Y PASAJES EN COLONIA BELLA VISTA II, FASE II, MUNICIPIO DE TACUBA</w:t>
      </w:r>
      <w:r w:rsidRPr="00744799">
        <w:rPr>
          <w:rFonts w:cs="Arial"/>
          <w:sz w:val="23"/>
          <w:szCs w:val="23"/>
        </w:rPr>
        <w:t xml:space="preserve">, transfiriendo la cantidad de </w:t>
      </w:r>
      <w:r w:rsidRPr="00744799">
        <w:rPr>
          <w:rFonts w:cs="Arial"/>
          <w:b/>
          <w:sz w:val="23"/>
          <w:szCs w:val="23"/>
        </w:rPr>
        <w:t>$50,762.15</w:t>
      </w:r>
      <w:r w:rsidRPr="00744799">
        <w:rPr>
          <w:rFonts w:cs="Arial"/>
          <w:sz w:val="23"/>
          <w:szCs w:val="23"/>
        </w:rPr>
        <w:t xml:space="preserve">, por la realización y supervisión; de la Cuenta de Ahorros del Banco Hipotecario No. 01300182700 - 2% FODES PARA INVERSION; autorizando al Tesorero Municipal Interino para que realice las erogaciones correspondientes; facultando para el registro de firmas en el Contrato al Sr. Alcalde Municipal Lic. Luis Carlos Milla García; Segunda Regidora Propietaria Sra. María Teresa García </w:t>
      </w:r>
      <w:proofErr w:type="spellStart"/>
      <w:r w:rsidRPr="00744799">
        <w:rPr>
          <w:rFonts w:cs="Arial"/>
          <w:sz w:val="23"/>
          <w:szCs w:val="23"/>
        </w:rPr>
        <w:t>García</w:t>
      </w:r>
      <w:proofErr w:type="spellEnd"/>
      <w:r w:rsidRPr="00744799">
        <w:rPr>
          <w:rFonts w:cs="Arial"/>
          <w:sz w:val="23"/>
          <w:szCs w:val="23"/>
        </w:rPr>
        <w:t xml:space="preserve"> y Tesorero Municipal Interino Mario Cesar Martínez García y para efectos de pago será indispensable en los cheques dos firmas, la del Alcalde Municipal o refrendario y la del Tesorero, cumpliendo con los artículos 86 y 91 del código antes citado con aplicación a la asignación presupuestaria respectiva. </w:t>
      </w:r>
      <w:r w:rsidRPr="00744799">
        <w:rPr>
          <w:rFonts w:cs="Arial"/>
          <w:b/>
          <w:bCs/>
          <w:iCs/>
          <w:sz w:val="23"/>
          <w:szCs w:val="23"/>
        </w:rPr>
        <w:t>Los concejales Joel Ernesto Ramírez Acosta, Rafael Antonio Godoy Aguirre y María Guadalupe Rivera Díaz, salvan su voto en esta resolución.</w:t>
      </w:r>
      <w:r w:rsidRPr="00744799">
        <w:rPr>
          <w:rFonts w:cs="Arial"/>
          <w:sz w:val="23"/>
          <w:szCs w:val="23"/>
        </w:rPr>
        <w:t xml:space="preserve"> Comuníquese.</w:t>
      </w:r>
    </w:p>
    <w:p w:rsidR="00A47453" w:rsidRPr="00744799" w:rsidRDefault="00A47453" w:rsidP="00A47453">
      <w:pPr>
        <w:tabs>
          <w:tab w:val="left" w:pos="993"/>
        </w:tabs>
        <w:spacing w:after="0" w:line="240" w:lineRule="auto"/>
        <w:jc w:val="both"/>
        <w:rPr>
          <w:rFonts w:eastAsia="Times New Roman" w:cs="Arial"/>
          <w:b/>
          <w:bCs/>
          <w:sz w:val="23"/>
          <w:szCs w:val="23"/>
        </w:rPr>
      </w:pPr>
      <w:r w:rsidRPr="00744799">
        <w:rPr>
          <w:rFonts w:eastAsia="Times New Roman" w:cs="Arial"/>
          <w:b/>
          <w:bCs/>
          <w:sz w:val="23"/>
          <w:szCs w:val="23"/>
        </w:rPr>
        <w:t>ACUERDO No.20</w:t>
      </w:r>
      <w:r w:rsidRPr="00744799">
        <w:rPr>
          <w:rFonts w:eastAsia="Times New Roman" w:cs="Arial"/>
          <w:b/>
          <w:sz w:val="23"/>
          <w:szCs w:val="23"/>
        </w:rPr>
        <w:t xml:space="preserve">. </w:t>
      </w:r>
      <w:r w:rsidRPr="00744799">
        <w:rPr>
          <w:rFonts w:cs="Arial"/>
          <w:sz w:val="23"/>
          <w:szCs w:val="23"/>
        </w:rPr>
        <w:t xml:space="preserve">El Concejo, en uso de sus facultades legales conferidas por el Código Municipal y la LACAP; ACUERDA: Adjudicar la REALIZACIÓN del proyecto: </w:t>
      </w:r>
      <w:r w:rsidRPr="00744799">
        <w:rPr>
          <w:rFonts w:eastAsia="Times New Roman" w:cs="Arial"/>
          <w:b/>
          <w:bCs/>
          <w:sz w:val="23"/>
          <w:szCs w:val="23"/>
        </w:rPr>
        <w:t>MEJORAMIENTO DE TRAMOS DE CALLE PRINCIPAL QUE CONDUCE A CASERÍO SANTA TERESA Y EL LISTÓN DEL CANTÓN EL ROSARIO, MUNICIPIO DE TACUBA</w:t>
      </w:r>
      <w:r w:rsidRPr="00744799">
        <w:rPr>
          <w:rFonts w:cs="Arial"/>
          <w:sz w:val="23"/>
          <w:szCs w:val="23"/>
        </w:rPr>
        <w:t xml:space="preserve">; al Ingeniero </w:t>
      </w:r>
      <w:r w:rsidRPr="00744799">
        <w:rPr>
          <w:rFonts w:cs="Arial"/>
          <w:b/>
          <w:sz w:val="23"/>
          <w:szCs w:val="23"/>
        </w:rPr>
        <w:t>EDWIN ROBERTO CASTRO SALINAS</w:t>
      </w:r>
      <w:r w:rsidRPr="00744799">
        <w:rPr>
          <w:rFonts w:cs="Arial"/>
          <w:sz w:val="23"/>
          <w:szCs w:val="23"/>
        </w:rPr>
        <w:t xml:space="preserve">, por presentar la oferta más económica para los intereses de la Municipalidad, por el monto de </w:t>
      </w:r>
      <w:r w:rsidRPr="00744799">
        <w:rPr>
          <w:rFonts w:cs="Arial"/>
          <w:b/>
          <w:sz w:val="23"/>
          <w:szCs w:val="23"/>
        </w:rPr>
        <w:t>cuarenta y siete mil cuatrocientos seis 85/100 dólares ($47,406.85)</w:t>
      </w:r>
      <w:r w:rsidRPr="00744799">
        <w:rPr>
          <w:rFonts w:cs="Arial"/>
          <w:sz w:val="23"/>
          <w:szCs w:val="23"/>
        </w:rPr>
        <w:t xml:space="preserve">. Autorizase al Señor Alcalde Municipal Lic. Luis Carlos Milla García, para que formalice el documento de contrato con el representante legal de dicha empresa, con quien este concejo no tiene vínculos de parentesco. </w:t>
      </w:r>
      <w:r w:rsidRPr="00744799">
        <w:rPr>
          <w:rFonts w:cs="Arial"/>
          <w:b/>
          <w:bCs/>
          <w:iCs/>
          <w:sz w:val="23"/>
          <w:szCs w:val="23"/>
        </w:rPr>
        <w:t>Los concejales Joel Ernesto Ramírez Acosta, Rafael Antonio Godoy Aguirre y María Guadalupe Rivera Díaz, salvan su voto en esta resolución.</w:t>
      </w:r>
      <w:r w:rsidRPr="00744799">
        <w:rPr>
          <w:rFonts w:cs="Arial"/>
          <w:sz w:val="23"/>
          <w:szCs w:val="23"/>
        </w:rPr>
        <w:t xml:space="preserve"> Comuníquese.</w:t>
      </w:r>
    </w:p>
    <w:p w:rsidR="00A47453" w:rsidRPr="00744799" w:rsidRDefault="00A47453" w:rsidP="00A47453">
      <w:pPr>
        <w:spacing w:after="0" w:line="240" w:lineRule="auto"/>
        <w:jc w:val="both"/>
        <w:rPr>
          <w:rFonts w:cs="Arial"/>
          <w:sz w:val="23"/>
          <w:szCs w:val="23"/>
        </w:rPr>
      </w:pPr>
      <w:r w:rsidRPr="00744799">
        <w:rPr>
          <w:rFonts w:eastAsia="Times New Roman" w:cs="Arial"/>
          <w:b/>
          <w:bCs/>
          <w:sz w:val="23"/>
          <w:szCs w:val="23"/>
        </w:rPr>
        <w:t>ACUERDO No.21</w:t>
      </w:r>
      <w:r w:rsidRPr="00744799">
        <w:rPr>
          <w:rFonts w:eastAsia="Times New Roman" w:cs="Arial"/>
          <w:b/>
          <w:sz w:val="23"/>
          <w:szCs w:val="23"/>
        </w:rPr>
        <w:t>.</w:t>
      </w:r>
      <w:r w:rsidRPr="00744799">
        <w:rPr>
          <w:rFonts w:cs="Arial"/>
          <w:sz w:val="23"/>
          <w:szCs w:val="23"/>
        </w:rPr>
        <w:t xml:space="preserve">El Concejo, en uso de sus facultades legales conferidas por el Código Municipal y la LACAP; ACUERDA: Adjudicar los servicios de SUPERVISIÓN del proyecto: </w:t>
      </w:r>
      <w:r w:rsidRPr="00744799">
        <w:rPr>
          <w:rFonts w:eastAsia="Times New Roman" w:cs="Arial"/>
          <w:b/>
          <w:bCs/>
          <w:sz w:val="23"/>
          <w:szCs w:val="23"/>
        </w:rPr>
        <w:t>MEJORAMIENTO DE TRAMOS DE CALLE PRINCIPAL QUE CONDUCE A CASERÍO SANTA TERESA Y EL LISTÓN DEL CANTÓN EL ROSARIO, MUNICIPIO DE TACUBA</w:t>
      </w:r>
      <w:r w:rsidRPr="00744799">
        <w:rPr>
          <w:rFonts w:cs="Arial"/>
          <w:sz w:val="23"/>
          <w:szCs w:val="23"/>
        </w:rPr>
        <w:t xml:space="preserve">; al Ingeniero </w:t>
      </w:r>
      <w:r w:rsidRPr="00744799">
        <w:rPr>
          <w:rFonts w:cs="Arial"/>
          <w:b/>
          <w:sz w:val="23"/>
          <w:szCs w:val="23"/>
        </w:rPr>
        <w:t>MARIO EDGARDO RODRIGUEZ HURTADO</w:t>
      </w:r>
      <w:r w:rsidRPr="00744799">
        <w:rPr>
          <w:rFonts w:cs="Arial"/>
          <w:sz w:val="23"/>
          <w:szCs w:val="23"/>
        </w:rPr>
        <w:t xml:space="preserve">, por presentar la oferta más económica para los interesas de la Municipalidad, por el monto de </w:t>
      </w:r>
      <w:r w:rsidRPr="00744799">
        <w:rPr>
          <w:rFonts w:cs="Arial"/>
          <w:b/>
          <w:sz w:val="23"/>
          <w:szCs w:val="23"/>
        </w:rPr>
        <w:t>tres mil 00/100 dólares ($3,000.00)</w:t>
      </w:r>
      <w:r w:rsidRPr="00744799">
        <w:rPr>
          <w:rFonts w:cs="Arial"/>
          <w:sz w:val="23"/>
          <w:szCs w:val="23"/>
        </w:rPr>
        <w:t xml:space="preserve">. Autorizase al Señor Alcalde Municipal Lic. Luis Carlos Milla García, para que formalice el respectivo documento de contrato con el referido profesional, con quien este concejo no tiene vínculos de parentesco. </w:t>
      </w:r>
      <w:r w:rsidRPr="00744799">
        <w:rPr>
          <w:rFonts w:cs="Arial"/>
          <w:b/>
          <w:bCs/>
          <w:iCs/>
          <w:sz w:val="23"/>
          <w:szCs w:val="23"/>
        </w:rPr>
        <w:t>Los concejales Joel Ernesto Ramírez Acosta, Rafael Antonio Godoy Aguirre y María Guadalupe Rivera Díaz, salvan su voto en esta resolución.</w:t>
      </w:r>
      <w:r w:rsidRPr="00744799">
        <w:rPr>
          <w:rFonts w:cs="Arial"/>
          <w:sz w:val="23"/>
          <w:szCs w:val="23"/>
        </w:rPr>
        <w:t xml:space="preserve"> Comuníquese.</w:t>
      </w:r>
    </w:p>
    <w:p w:rsidR="00A47453" w:rsidRPr="00744799" w:rsidRDefault="00A47453" w:rsidP="00A47453">
      <w:pPr>
        <w:spacing w:after="0" w:line="240" w:lineRule="auto"/>
        <w:jc w:val="both"/>
        <w:rPr>
          <w:rFonts w:cs="Arial"/>
          <w:sz w:val="23"/>
          <w:szCs w:val="23"/>
        </w:rPr>
      </w:pPr>
      <w:r w:rsidRPr="00744799">
        <w:rPr>
          <w:rFonts w:cs="Arial"/>
          <w:b/>
          <w:bCs/>
          <w:sz w:val="23"/>
          <w:szCs w:val="23"/>
        </w:rPr>
        <w:t>ACUERDO No.22</w:t>
      </w:r>
      <w:r w:rsidRPr="00744799">
        <w:rPr>
          <w:rFonts w:eastAsia="Times New Roman" w:cs="Arial"/>
          <w:b/>
          <w:sz w:val="23"/>
          <w:szCs w:val="23"/>
        </w:rPr>
        <w:t>.</w:t>
      </w:r>
      <w:r w:rsidRPr="00744799">
        <w:rPr>
          <w:rFonts w:cs="Arial"/>
          <w:sz w:val="23"/>
          <w:szCs w:val="23"/>
        </w:rPr>
        <w:t xml:space="preserve">El Concejo, en uso de sus facultades legales conferidas por el Código Municipal; ACUERDA: Aperturar una cuenta corriente en el </w:t>
      </w:r>
      <w:r w:rsidRPr="00744799">
        <w:rPr>
          <w:rFonts w:cs="Arial"/>
          <w:b/>
          <w:sz w:val="23"/>
          <w:szCs w:val="23"/>
        </w:rPr>
        <w:t>BANCO CUSCATLAN SV</w:t>
      </w:r>
      <w:r w:rsidRPr="00744799">
        <w:rPr>
          <w:rFonts w:cs="Arial"/>
          <w:sz w:val="23"/>
          <w:szCs w:val="23"/>
        </w:rPr>
        <w:t xml:space="preserve">, para el pago del proyecto: </w:t>
      </w:r>
      <w:r w:rsidRPr="00744799">
        <w:rPr>
          <w:rFonts w:eastAsia="Times New Roman" w:cs="Arial"/>
          <w:b/>
          <w:bCs/>
          <w:sz w:val="23"/>
          <w:szCs w:val="23"/>
        </w:rPr>
        <w:t>MEJORAMIENTO DE TRAMOS DE CALLE PRINCIPAL QUE CONDUCE A CASERÍO SANTA TERESA Y EL LISTÓN DEL CANTÓN EL ROSARIO, MUNICIPIO DE TACUBA</w:t>
      </w:r>
      <w:r w:rsidRPr="00744799">
        <w:rPr>
          <w:rFonts w:cs="Arial"/>
          <w:sz w:val="23"/>
          <w:szCs w:val="23"/>
        </w:rPr>
        <w:t xml:space="preserve">, transfiriendo la cantidad de </w:t>
      </w:r>
      <w:r w:rsidRPr="00744799">
        <w:rPr>
          <w:rFonts w:cs="Arial"/>
          <w:b/>
          <w:sz w:val="23"/>
          <w:szCs w:val="23"/>
        </w:rPr>
        <w:t>$50,406.85</w:t>
      </w:r>
      <w:r w:rsidRPr="00744799">
        <w:rPr>
          <w:rFonts w:cs="Arial"/>
          <w:sz w:val="23"/>
          <w:szCs w:val="23"/>
        </w:rPr>
        <w:t xml:space="preserve">, por la realización y supervisión, de la Cuenta de Ahorros del Banco Hipotecario No. 01300185017– desarrollo de proyectos enmarcados en la emergencia por pandemia covid-19 y tormenta tropical Amanda; autorizando al Señor Tesorero Municipal Interino para  que realice las erogaciones correspondientes; facultando para el registro de firmas en el Contrato al Sr. Alcalde Municipal Lic. Luis Carlos Milla García; Segunda Regidora Propietaria Sra. María Teresa García </w:t>
      </w:r>
      <w:proofErr w:type="spellStart"/>
      <w:r w:rsidRPr="00744799">
        <w:rPr>
          <w:rFonts w:cs="Arial"/>
          <w:sz w:val="23"/>
          <w:szCs w:val="23"/>
        </w:rPr>
        <w:t>García</w:t>
      </w:r>
      <w:proofErr w:type="spellEnd"/>
      <w:r w:rsidRPr="00744799">
        <w:rPr>
          <w:rFonts w:cs="Arial"/>
          <w:sz w:val="23"/>
          <w:szCs w:val="23"/>
        </w:rPr>
        <w:t xml:space="preserve"> y Tesorero Municipal Interino Mario Cesar Martínez García y para efectos de pago será indispensable en los cheques dos firmas, la del Alcalde Municipal o refrendario y la del Tesorero, cumpliendo con los artículos 86 y 91 del código antes citado con aplicación a la asignación presupuestaria respectiva. </w:t>
      </w:r>
      <w:r w:rsidRPr="00744799">
        <w:rPr>
          <w:rFonts w:cs="Arial"/>
          <w:b/>
          <w:bCs/>
          <w:iCs/>
          <w:sz w:val="23"/>
          <w:szCs w:val="23"/>
        </w:rPr>
        <w:t xml:space="preserve">Los </w:t>
      </w:r>
      <w:r w:rsidRPr="00744799">
        <w:rPr>
          <w:rFonts w:cs="Arial"/>
          <w:b/>
          <w:bCs/>
          <w:iCs/>
          <w:sz w:val="23"/>
          <w:szCs w:val="23"/>
        </w:rPr>
        <w:lastRenderedPageBreak/>
        <w:t>concejales Joel Ernesto Ramírez Acosta, Rafael Antonio Godoy Aguirre y María Guadalupe Rivera Díaz, salvan su voto en esta resolución.</w:t>
      </w:r>
      <w:r w:rsidRPr="00744799">
        <w:rPr>
          <w:rFonts w:cs="Arial"/>
          <w:sz w:val="23"/>
          <w:szCs w:val="23"/>
        </w:rPr>
        <w:t xml:space="preserve"> Comuníquese.</w:t>
      </w:r>
    </w:p>
    <w:p w:rsidR="00A47453" w:rsidRPr="00744799" w:rsidRDefault="00A47453" w:rsidP="00A47453">
      <w:pPr>
        <w:spacing w:after="0" w:line="240" w:lineRule="auto"/>
        <w:jc w:val="both"/>
        <w:rPr>
          <w:rFonts w:cs="Arial"/>
          <w:sz w:val="23"/>
          <w:szCs w:val="23"/>
        </w:rPr>
      </w:pPr>
      <w:r w:rsidRPr="00744799">
        <w:rPr>
          <w:rFonts w:eastAsia="Times New Roman" w:cs="Arial"/>
          <w:b/>
          <w:bCs/>
          <w:sz w:val="23"/>
          <w:szCs w:val="23"/>
        </w:rPr>
        <w:t>ACUERDO No.23</w:t>
      </w:r>
      <w:r w:rsidRPr="00744799">
        <w:rPr>
          <w:rFonts w:eastAsia="Times New Roman" w:cs="Arial"/>
          <w:b/>
          <w:sz w:val="23"/>
          <w:szCs w:val="23"/>
        </w:rPr>
        <w:t>.</w:t>
      </w:r>
      <w:r w:rsidRPr="00744799">
        <w:rPr>
          <w:rFonts w:cs="Arial"/>
          <w:sz w:val="23"/>
          <w:szCs w:val="23"/>
        </w:rPr>
        <w:t xml:space="preserve">En base a las facultades legales que le confiere el Código Municipal, el Concejo Municipal; ACUERDA: Autorizar la renovación del contrato de servicio de telefonía celular, con la empresa </w:t>
      </w:r>
      <w:r w:rsidRPr="00744799">
        <w:rPr>
          <w:rFonts w:cs="Arial"/>
          <w:b/>
          <w:sz w:val="23"/>
          <w:szCs w:val="23"/>
        </w:rPr>
        <w:t>CTE TELECOM PERSONAL, S.A. DE C.V.</w:t>
      </w:r>
      <w:r w:rsidRPr="00744799">
        <w:rPr>
          <w:rFonts w:cs="Arial"/>
          <w:sz w:val="23"/>
          <w:szCs w:val="23"/>
        </w:rPr>
        <w:t xml:space="preserve">, por un período de dieciocho meses que incluye </w:t>
      </w:r>
      <w:r w:rsidRPr="00744799">
        <w:rPr>
          <w:rFonts w:cs="Arial"/>
          <w:b/>
          <w:sz w:val="23"/>
          <w:szCs w:val="23"/>
        </w:rPr>
        <w:t>37 líneas</w:t>
      </w:r>
      <w:r>
        <w:rPr>
          <w:rFonts w:cs="Arial"/>
          <w:b/>
          <w:sz w:val="23"/>
          <w:szCs w:val="23"/>
        </w:rPr>
        <w:t xml:space="preserve"> </w:t>
      </w:r>
      <w:r w:rsidRPr="00744799">
        <w:rPr>
          <w:rFonts w:cs="Arial"/>
          <w:b/>
          <w:sz w:val="23"/>
          <w:szCs w:val="23"/>
        </w:rPr>
        <w:t xml:space="preserve">con llamadas ilimitadas a la red claro y </w:t>
      </w:r>
      <w:proofErr w:type="spellStart"/>
      <w:r w:rsidRPr="00744799">
        <w:rPr>
          <w:rFonts w:cs="Arial"/>
          <w:b/>
          <w:sz w:val="23"/>
          <w:szCs w:val="23"/>
        </w:rPr>
        <w:t>whatsapp</w:t>
      </w:r>
      <w:proofErr w:type="spellEnd"/>
      <w:r w:rsidRPr="00744799">
        <w:rPr>
          <w:rFonts w:cs="Arial"/>
          <w:b/>
          <w:sz w:val="23"/>
          <w:szCs w:val="23"/>
        </w:rPr>
        <w:t xml:space="preserve"> ilimitado, internet variado y 125 minutos a otros operadores</w:t>
      </w:r>
      <w:r w:rsidRPr="00744799">
        <w:rPr>
          <w:rFonts w:cs="Arial"/>
          <w:sz w:val="23"/>
          <w:szCs w:val="23"/>
        </w:rPr>
        <w:t>. Autorizando al Señor Alcalde Municipal, suscribir con la empresa, el contrato respectivo.</w:t>
      </w:r>
      <w:r>
        <w:rPr>
          <w:rFonts w:cs="Arial"/>
          <w:sz w:val="23"/>
          <w:szCs w:val="23"/>
        </w:rPr>
        <w:t xml:space="preserve"> </w:t>
      </w:r>
      <w:r w:rsidRPr="00744799">
        <w:rPr>
          <w:rFonts w:cs="Arial"/>
          <w:b/>
          <w:bCs/>
          <w:iCs/>
          <w:sz w:val="23"/>
          <w:szCs w:val="23"/>
        </w:rPr>
        <w:t>Los concejales Joel Ernesto Ramírez Acosta, Rafael Antonio Godoy Aguirre y María Guadalupe Rivera Díaz, salvan su voto en esta resolución.</w:t>
      </w:r>
      <w:r w:rsidRPr="00744799">
        <w:rPr>
          <w:rFonts w:cs="Arial"/>
          <w:sz w:val="23"/>
          <w:szCs w:val="23"/>
        </w:rPr>
        <w:t xml:space="preserve"> Comuníquese.</w:t>
      </w:r>
    </w:p>
    <w:p w:rsidR="00A47453" w:rsidRPr="00744799" w:rsidRDefault="00A47453" w:rsidP="00A47453">
      <w:pPr>
        <w:spacing w:after="0" w:line="240" w:lineRule="auto"/>
        <w:jc w:val="both"/>
        <w:rPr>
          <w:rFonts w:cs="Arial"/>
          <w:sz w:val="23"/>
          <w:szCs w:val="23"/>
        </w:rPr>
      </w:pPr>
    </w:p>
    <w:p w:rsidR="00A47453" w:rsidRPr="00744799" w:rsidRDefault="00A47453" w:rsidP="00A47453">
      <w:pPr>
        <w:spacing w:after="0" w:line="240" w:lineRule="auto"/>
        <w:jc w:val="both"/>
        <w:rPr>
          <w:rFonts w:cs="Arial"/>
          <w:b/>
          <w:bCs/>
          <w:sz w:val="23"/>
          <w:szCs w:val="23"/>
        </w:rPr>
      </w:pPr>
      <w:r w:rsidRPr="00744799">
        <w:rPr>
          <w:rFonts w:cs="Arial"/>
          <w:sz w:val="23"/>
          <w:szCs w:val="23"/>
        </w:rPr>
        <w:t xml:space="preserve">Y no habiendo más que hacer constar se cierra la presente acta que firmamos después de leída.   </w:t>
      </w:r>
    </w:p>
    <w:p w:rsidR="00A47453" w:rsidRPr="00744799" w:rsidRDefault="00A47453" w:rsidP="00A47453">
      <w:pPr>
        <w:spacing w:after="0" w:line="240" w:lineRule="auto"/>
        <w:jc w:val="both"/>
        <w:rPr>
          <w:rFonts w:cs="Arial"/>
          <w:sz w:val="23"/>
          <w:szCs w:val="23"/>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62"/>
        <w:gridCol w:w="4394"/>
      </w:tblGrid>
      <w:tr w:rsidR="00A47453" w:rsidRPr="00744799" w:rsidTr="00F8360D">
        <w:tc>
          <w:tcPr>
            <w:tcW w:w="9356" w:type="dxa"/>
            <w:gridSpan w:val="2"/>
            <w:tcBorders>
              <w:top w:val="single" w:sz="4" w:space="0" w:color="FFFFFF"/>
              <w:left w:val="single" w:sz="4" w:space="0" w:color="FFFFFF"/>
              <w:bottom w:val="single" w:sz="4" w:space="0" w:color="FFFFFF"/>
              <w:right w:val="single" w:sz="4" w:space="0" w:color="FFFFFF"/>
            </w:tcBorders>
          </w:tcPr>
          <w:p w:rsidR="00A47453" w:rsidRPr="00744799" w:rsidRDefault="00A47453" w:rsidP="00F8360D">
            <w:pPr>
              <w:widowControl w:val="0"/>
              <w:tabs>
                <w:tab w:val="left" w:pos="362"/>
              </w:tabs>
              <w:autoSpaceDE w:val="0"/>
              <w:autoSpaceDN w:val="0"/>
              <w:adjustRightInd w:val="0"/>
              <w:spacing w:after="0" w:line="240" w:lineRule="auto"/>
              <w:jc w:val="center"/>
              <w:rPr>
                <w:rFonts w:cs="Arial"/>
                <w:sz w:val="23"/>
                <w:szCs w:val="23"/>
                <w:lang w:eastAsia="en-US"/>
              </w:rPr>
            </w:pPr>
            <w:r w:rsidRPr="00744799">
              <w:rPr>
                <w:rFonts w:cs="Arial"/>
                <w:sz w:val="23"/>
                <w:szCs w:val="23"/>
                <w:lang w:eastAsia="en-US"/>
              </w:rPr>
              <w:t>F_____________________________</w:t>
            </w:r>
          </w:p>
          <w:p w:rsidR="00A47453" w:rsidRPr="00744799" w:rsidRDefault="00A47453" w:rsidP="00F8360D">
            <w:pPr>
              <w:widowControl w:val="0"/>
              <w:tabs>
                <w:tab w:val="left" w:pos="362"/>
              </w:tabs>
              <w:autoSpaceDE w:val="0"/>
              <w:autoSpaceDN w:val="0"/>
              <w:adjustRightInd w:val="0"/>
              <w:spacing w:after="0" w:line="240" w:lineRule="auto"/>
              <w:jc w:val="center"/>
              <w:rPr>
                <w:rFonts w:cs="Arial"/>
                <w:sz w:val="23"/>
                <w:szCs w:val="23"/>
                <w:lang w:eastAsia="en-US"/>
              </w:rPr>
            </w:pPr>
            <w:r w:rsidRPr="00744799">
              <w:rPr>
                <w:rFonts w:cs="Arial"/>
                <w:sz w:val="23"/>
                <w:szCs w:val="23"/>
                <w:lang w:val="es-MX" w:eastAsia="en-US"/>
              </w:rPr>
              <w:t xml:space="preserve">Lic. Luis Carlos Milla García </w:t>
            </w:r>
          </w:p>
          <w:p w:rsidR="00A47453" w:rsidRPr="00744799" w:rsidRDefault="00A47453" w:rsidP="00F8360D">
            <w:pPr>
              <w:widowControl w:val="0"/>
              <w:tabs>
                <w:tab w:val="left" w:pos="362"/>
              </w:tabs>
              <w:autoSpaceDE w:val="0"/>
              <w:autoSpaceDN w:val="0"/>
              <w:adjustRightInd w:val="0"/>
              <w:spacing w:after="0" w:line="240" w:lineRule="auto"/>
              <w:jc w:val="center"/>
              <w:rPr>
                <w:rFonts w:cs="Arial"/>
                <w:sz w:val="23"/>
                <w:szCs w:val="23"/>
                <w:lang w:eastAsia="en-US"/>
              </w:rPr>
            </w:pPr>
            <w:r w:rsidRPr="00744799">
              <w:rPr>
                <w:rFonts w:cs="Arial"/>
                <w:sz w:val="23"/>
                <w:szCs w:val="23"/>
                <w:lang w:eastAsia="en-US"/>
              </w:rPr>
              <w:t>Alcalde Municipal</w:t>
            </w:r>
          </w:p>
          <w:p w:rsidR="00A47453" w:rsidRPr="00744799" w:rsidRDefault="00A47453" w:rsidP="00F8360D">
            <w:pPr>
              <w:widowControl w:val="0"/>
              <w:tabs>
                <w:tab w:val="left" w:pos="362"/>
              </w:tabs>
              <w:autoSpaceDE w:val="0"/>
              <w:autoSpaceDN w:val="0"/>
              <w:adjustRightInd w:val="0"/>
              <w:spacing w:after="0" w:line="240" w:lineRule="auto"/>
              <w:jc w:val="center"/>
              <w:rPr>
                <w:rFonts w:cs="Arial"/>
                <w:sz w:val="23"/>
                <w:szCs w:val="23"/>
                <w:lang w:eastAsia="en-US"/>
              </w:rPr>
            </w:pPr>
          </w:p>
        </w:tc>
      </w:tr>
      <w:tr w:rsidR="00A47453" w:rsidRPr="00744799" w:rsidTr="00F8360D">
        <w:tc>
          <w:tcPr>
            <w:tcW w:w="4962" w:type="dxa"/>
            <w:tcBorders>
              <w:top w:val="single" w:sz="4" w:space="0" w:color="FFFFFF"/>
              <w:left w:val="single" w:sz="4" w:space="0" w:color="FFFFFF"/>
              <w:bottom w:val="single" w:sz="4" w:space="0" w:color="FFFFFF"/>
              <w:right w:val="single" w:sz="4" w:space="0" w:color="FFFFFF"/>
            </w:tcBorders>
          </w:tcPr>
          <w:p w:rsidR="00A47453" w:rsidRPr="00744799" w:rsidRDefault="00A47453" w:rsidP="00F8360D">
            <w:pPr>
              <w:widowControl w:val="0"/>
              <w:tabs>
                <w:tab w:val="left" w:pos="362"/>
              </w:tabs>
              <w:autoSpaceDE w:val="0"/>
              <w:autoSpaceDN w:val="0"/>
              <w:adjustRightInd w:val="0"/>
              <w:spacing w:after="0" w:line="240" w:lineRule="auto"/>
              <w:jc w:val="center"/>
              <w:rPr>
                <w:rFonts w:cs="Arial"/>
                <w:sz w:val="23"/>
                <w:szCs w:val="23"/>
                <w:lang w:eastAsia="en-US"/>
              </w:rPr>
            </w:pPr>
            <w:r w:rsidRPr="00744799">
              <w:rPr>
                <w:rFonts w:cs="Arial"/>
                <w:sz w:val="23"/>
                <w:szCs w:val="23"/>
                <w:lang w:eastAsia="en-US"/>
              </w:rPr>
              <w:t>F_____________________________</w:t>
            </w:r>
          </w:p>
          <w:p w:rsidR="00A47453" w:rsidRPr="00744799" w:rsidRDefault="00A47453" w:rsidP="00F8360D">
            <w:pPr>
              <w:widowControl w:val="0"/>
              <w:tabs>
                <w:tab w:val="left" w:pos="362"/>
              </w:tabs>
              <w:autoSpaceDE w:val="0"/>
              <w:autoSpaceDN w:val="0"/>
              <w:adjustRightInd w:val="0"/>
              <w:spacing w:after="0" w:line="240" w:lineRule="auto"/>
              <w:jc w:val="center"/>
              <w:rPr>
                <w:rFonts w:cs="Arial"/>
                <w:sz w:val="23"/>
                <w:szCs w:val="23"/>
                <w:lang w:eastAsia="en-US"/>
              </w:rPr>
            </w:pPr>
            <w:r w:rsidRPr="00744799">
              <w:rPr>
                <w:rFonts w:cs="Arial"/>
                <w:sz w:val="23"/>
                <w:szCs w:val="23"/>
                <w:lang w:val="es-MX" w:eastAsia="en-US"/>
              </w:rPr>
              <w:t xml:space="preserve">Saúl Edgardo Ramírez García </w:t>
            </w:r>
          </w:p>
          <w:p w:rsidR="00A47453" w:rsidRPr="00744799" w:rsidRDefault="00A47453" w:rsidP="00F8360D">
            <w:pPr>
              <w:widowControl w:val="0"/>
              <w:tabs>
                <w:tab w:val="left" w:pos="362"/>
              </w:tabs>
              <w:autoSpaceDE w:val="0"/>
              <w:autoSpaceDN w:val="0"/>
              <w:adjustRightInd w:val="0"/>
              <w:spacing w:after="0" w:line="240" w:lineRule="auto"/>
              <w:jc w:val="center"/>
              <w:rPr>
                <w:rFonts w:cs="Arial"/>
                <w:sz w:val="23"/>
                <w:szCs w:val="23"/>
                <w:lang w:eastAsia="en-US"/>
              </w:rPr>
            </w:pPr>
            <w:r w:rsidRPr="00744799">
              <w:rPr>
                <w:rFonts w:cs="Arial"/>
                <w:sz w:val="23"/>
                <w:szCs w:val="23"/>
                <w:lang w:eastAsia="en-US"/>
              </w:rPr>
              <w:t>Primer Regidor</w:t>
            </w:r>
          </w:p>
          <w:p w:rsidR="00A47453" w:rsidRPr="00744799" w:rsidRDefault="00A47453" w:rsidP="00F8360D">
            <w:pPr>
              <w:widowControl w:val="0"/>
              <w:tabs>
                <w:tab w:val="left" w:pos="362"/>
              </w:tabs>
              <w:autoSpaceDE w:val="0"/>
              <w:autoSpaceDN w:val="0"/>
              <w:adjustRightInd w:val="0"/>
              <w:spacing w:after="0" w:line="240" w:lineRule="auto"/>
              <w:jc w:val="center"/>
              <w:rPr>
                <w:rFonts w:cs="Arial"/>
                <w:sz w:val="23"/>
                <w:szCs w:val="23"/>
                <w:lang w:eastAsia="en-US"/>
              </w:rPr>
            </w:pPr>
          </w:p>
        </w:tc>
        <w:tc>
          <w:tcPr>
            <w:tcW w:w="4394" w:type="dxa"/>
            <w:tcBorders>
              <w:top w:val="single" w:sz="4" w:space="0" w:color="FFFFFF"/>
              <w:left w:val="single" w:sz="4" w:space="0" w:color="FFFFFF"/>
              <w:bottom w:val="single" w:sz="4" w:space="0" w:color="FFFFFF"/>
              <w:right w:val="single" w:sz="4" w:space="0" w:color="FFFFFF"/>
            </w:tcBorders>
            <w:hideMark/>
          </w:tcPr>
          <w:p w:rsidR="00A47453" w:rsidRPr="00744799" w:rsidRDefault="00A47453" w:rsidP="00F8360D">
            <w:pPr>
              <w:widowControl w:val="0"/>
              <w:tabs>
                <w:tab w:val="left" w:pos="362"/>
              </w:tabs>
              <w:autoSpaceDE w:val="0"/>
              <w:autoSpaceDN w:val="0"/>
              <w:adjustRightInd w:val="0"/>
              <w:spacing w:after="0" w:line="240" w:lineRule="auto"/>
              <w:jc w:val="center"/>
              <w:rPr>
                <w:rFonts w:cs="Arial"/>
                <w:sz w:val="23"/>
                <w:szCs w:val="23"/>
                <w:lang w:eastAsia="en-US"/>
              </w:rPr>
            </w:pPr>
            <w:r w:rsidRPr="00744799">
              <w:rPr>
                <w:rFonts w:cs="Arial"/>
                <w:sz w:val="23"/>
                <w:szCs w:val="23"/>
                <w:lang w:eastAsia="en-US"/>
              </w:rPr>
              <w:t>F_____________________________</w:t>
            </w:r>
          </w:p>
          <w:p w:rsidR="00A47453" w:rsidRPr="00744799" w:rsidRDefault="00A47453" w:rsidP="00F8360D">
            <w:pPr>
              <w:widowControl w:val="0"/>
              <w:tabs>
                <w:tab w:val="left" w:pos="362"/>
              </w:tabs>
              <w:autoSpaceDE w:val="0"/>
              <w:autoSpaceDN w:val="0"/>
              <w:adjustRightInd w:val="0"/>
              <w:spacing w:after="0" w:line="240" w:lineRule="auto"/>
              <w:jc w:val="center"/>
              <w:rPr>
                <w:rFonts w:cs="Arial"/>
                <w:sz w:val="23"/>
                <w:szCs w:val="23"/>
                <w:lang w:val="es-MX" w:eastAsia="en-US"/>
              </w:rPr>
            </w:pPr>
            <w:r w:rsidRPr="00744799">
              <w:rPr>
                <w:rFonts w:cs="Arial"/>
                <w:sz w:val="23"/>
                <w:szCs w:val="23"/>
                <w:lang w:val="es-MX" w:eastAsia="en-US"/>
              </w:rPr>
              <w:t xml:space="preserve">María Teresa García </w:t>
            </w:r>
            <w:proofErr w:type="spellStart"/>
            <w:r w:rsidRPr="00744799">
              <w:rPr>
                <w:rFonts w:cs="Arial"/>
                <w:sz w:val="23"/>
                <w:szCs w:val="23"/>
                <w:lang w:val="es-MX" w:eastAsia="en-US"/>
              </w:rPr>
              <w:t>García</w:t>
            </w:r>
            <w:proofErr w:type="spellEnd"/>
          </w:p>
          <w:p w:rsidR="00A47453" w:rsidRPr="00744799" w:rsidRDefault="00A47453" w:rsidP="00F8360D">
            <w:pPr>
              <w:widowControl w:val="0"/>
              <w:tabs>
                <w:tab w:val="left" w:pos="362"/>
              </w:tabs>
              <w:autoSpaceDE w:val="0"/>
              <w:autoSpaceDN w:val="0"/>
              <w:adjustRightInd w:val="0"/>
              <w:spacing w:after="0" w:line="240" w:lineRule="auto"/>
              <w:jc w:val="center"/>
              <w:rPr>
                <w:rFonts w:cs="Arial"/>
                <w:sz w:val="23"/>
                <w:szCs w:val="23"/>
                <w:lang w:eastAsia="en-US"/>
              </w:rPr>
            </w:pPr>
            <w:r w:rsidRPr="00744799">
              <w:rPr>
                <w:rFonts w:cs="Arial"/>
                <w:sz w:val="23"/>
                <w:szCs w:val="23"/>
                <w:lang w:eastAsia="en-US"/>
              </w:rPr>
              <w:t>Segunda Regidora</w:t>
            </w:r>
          </w:p>
        </w:tc>
      </w:tr>
      <w:tr w:rsidR="00A47453" w:rsidRPr="00744799" w:rsidTr="00F8360D">
        <w:trPr>
          <w:trHeight w:val="526"/>
        </w:trPr>
        <w:tc>
          <w:tcPr>
            <w:tcW w:w="4962" w:type="dxa"/>
            <w:tcBorders>
              <w:top w:val="single" w:sz="4" w:space="0" w:color="FFFFFF"/>
              <w:left w:val="single" w:sz="4" w:space="0" w:color="FFFFFF"/>
              <w:bottom w:val="single" w:sz="4" w:space="0" w:color="FFFFFF"/>
              <w:right w:val="single" w:sz="4" w:space="0" w:color="FFFFFF"/>
            </w:tcBorders>
          </w:tcPr>
          <w:p w:rsidR="00A47453" w:rsidRPr="00744799" w:rsidRDefault="00A47453" w:rsidP="00F8360D">
            <w:pPr>
              <w:widowControl w:val="0"/>
              <w:tabs>
                <w:tab w:val="left" w:pos="362"/>
              </w:tabs>
              <w:autoSpaceDE w:val="0"/>
              <w:autoSpaceDN w:val="0"/>
              <w:adjustRightInd w:val="0"/>
              <w:spacing w:after="0" w:line="240" w:lineRule="auto"/>
              <w:jc w:val="center"/>
              <w:rPr>
                <w:rFonts w:cs="Arial"/>
                <w:sz w:val="23"/>
                <w:szCs w:val="23"/>
                <w:lang w:eastAsia="en-US"/>
              </w:rPr>
            </w:pPr>
            <w:r w:rsidRPr="00744799">
              <w:rPr>
                <w:rFonts w:cs="Arial"/>
                <w:sz w:val="23"/>
                <w:szCs w:val="23"/>
                <w:lang w:eastAsia="en-US"/>
              </w:rPr>
              <w:t>F_____________________________</w:t>
            </w:r>
          </w:p>
          <w:p w:rsidR="00A47453" w:rsidRPr="00744799" w:rsidRDefault="00A47453" w:rsidP="00F8360D">
            <w:pPr>
              <w:widowControl w:val="0"/>
              <w:tabs>
                <w:tab w:val="left" w:pos="362"/>
              </w:tabs>
              <w:autoSpaceDE w:val="0"/>
              <w:autoSpaceDN w:val="0"/>
              <w:adjustRightInd w:val="0"/>
              <w:spacing w:after="0" w:line="240" w:lineRule="auto"/>
              <w:jc w:val="center"/>
              <w:rPr>
                <w:rFonts w:cs="Arial"/>
                <w:sz w:val="23"/>
                <w:szCs w:val="23"/>
                <w:lang w:eastAsia="en-US"/>
              </w:rPr>
            </w:pPr>
            <w:r w:rsidRPr="00744799">
              <w:rPr>
                <w:rFonts w:cs="Arial"/>
                <w:sz w:val="23"/>
                <w:szCs w:val="23"/>
                <w:lang w:val="es-MX" w:eastAsia="en-US"/>
              </w:rPr>
              <w:t>Mario David Sandoval Mendoza</w:t>
            </w:r>
          </w:p>
          <w:p w:rsidR="00A47453" w:rsidRPr="00744799" w:rsidRDefault="00A47453" w:rsidP="00F8360D">
            <w:pPr>
              <w:widowControl w:val="0"/>
              <w:tabs>
                <w:tab w:val="left" w:pos="362"/>
              </w:tabs>
              <w:autoSpaceDE w:val="0"/>
              <w:autoSpaceDN w:val="0"/>
              <w:adjustRightInd w:val="0"/>
              <w:spacing w:after="0" w:line="240" w:lineRule="auto"/>
              <w:jc w:val="center"/>
              <w:rPr>
                <w:rFonts w:cs="Arial"/>
                <w:sz w:val="23"/>
                <w:szCs w:val="23"/>
                <w:lang w:eastAsia="en-US"/>
              </w:rPr>
            </w:pPr>
            <w:r w:rsidRPr="00744799">
              <w:rPr>
                <w:rFonts w:cs="Arial"/>
                <w:sz w:val="23"/>
                <w:szCs w:val="23"/>
                <w:lang w:eastAsia="en-US"/>
              </w:rPr>
              <w:t>Tercer Regidor</w:t>
            </w:r>
          </w:p>
          <w:p w:rsidR="00A47453" w:rsidRPr="00744799" w:rsidRDefault="00A47453" w:rsidP="00F8360D">
            <w:pPr>
              <w:widowControl w:val="0"/>
              <w:tabs>
                <w:tab w:val="left" w:pos="362"/>
              </w:tabs>
              <w:autoSpaceDE w:val="0"/>
              <w:autoSpaceDN w:val="0"/>
              <w:adjustRightInd w:val="0"/>
              <w:spacing w:after="0" w:line="240" w:lineRule="auto"/>
              <w:jc w:val="center"/>
              <w:rPr>
                <w:rFonts w:cs="Arial"/>
                <w:sz w:val="23"/>
                <w:szCs w:val="23"/>
                <w:lang w:eastAsia="en-US"/>
              </w:rPr>
            </w:pPr>
          </w:p>
        </w:tc>
        <w:tc>
          <w:tcPr>
            <w:tcW w:w="4394" w:type="dxa"/>
            <w:tcBorders>
              <w:top w:val="single" w:sz="4" w:space="0" w:color="FFFFFF"/>
              <w:left w:val="single" w:sz="4" w:space="0" w:color="FFFFFF"/>
              <w:bottom w:val="single" w:sz="4" w:space="0" w:color="FFFFFF"/>
              <w:right w:val="single" w:sz="4" w:space="0" w:color="FFFFFF"/>
            </w:tcBorders>
            <w:hideMark/>
          </w:tcPr>
          <w:p w:rsidR="00A47453" w:rsidRPr="00744799" w:rsidRDefault="00A47453" w:rsidP="00F8360D">
            <w:pPr>
              <w:widowControl w:val="0"/>
              <w:tabs>
                <w:tab w:val="left" w:pos="362"/>
              </w:tabs>
              <w:autoSpaceDE w:val="0"/>
              <w:autoSpaceDN w:val="0"/>
              <w:adjustRightInd w:val="0"/>
              <w:spacing w:after="0" w:line="240" w:lineRule="auto"/>
              <w:jc w:val="center"/>
              <w:rPr>
                <w:rFonts w:cs="Arial"/>
                <w:sz w:val="23"/>
                <w:szCs w:val="23"/>
                <w:lang w:eastAsia="en-US"/>
              </w:rPr>
            </w:pPr>
            <w:r w:rsidRPr="00744799">
              <w:rPr>
                <w:rFonts w:cs="Arial"/>
                <w:sz w:val="23"/>
                <w:szCs w:val="23"/>
                <w:lang w:eastAsia="en-US"/>
              </w:rPr>
              <w:t>F_____________________________</w:t>
            </w:r>
          </w:p>
          <w:p w:rsidR="00A47453" w:rsidRPr="00744799" w:rsidRDefault="00A47453" w:rsidP="00F8360D">
            <w:pPr>
              <w:widowControl w:val="0"/>
              <w:tabs>
                <w:tab w:val="left" w:pos="362"/>
              </w:tabs>
              <w:autoSpaceDE w:val="0"/>
              <w:autoSpaceDN w:val="0"/>
              <w:adjustRightInd w:val="0"/>
              <w:spacing w:after="0" w:line="240" w:lineRule="auto"/>
              <w:jc w:val="center"/>
              <w:rPr>
                <w:rFonts w:cs="Arial"/>
                <w:sz w:val="23"/>
                <w:szCs w:val="23"/>
                <w:lang w:eastAsia="en-US"/>
              </w:rPr>
            </w:pPr>
            <w:r w:rsidRPr="00744799">
              <w:rPr>
                <w:rFonts w:cs="Arial"/>
                <w:sz w:val="23"/>
                <w:szCs w:val="23"/>
                <w:lang w:val="es-MX" w:eastAsia="en-US"/>
              </w:rPr>
              <w:t xml:space="preserve">Julio Alfredo Díaz Galicia </w:t>
            </w:r>
          </w:p>
          <w:p w:rsidR="00A47453" w:rsidRPr="00744799" w:rsidRDefault="00A47453" w:rsidP="00F8360D">
            <w:pPr>
              <w:widowControl w:val="0"/>
              <w:tabs>
                <w:tab w:val="left" w:pos="362"/>
              </w:tabs>
              <w:autoSpaceDE w:val="0"/>
              <w:autoSpaceDN w:val="0"/>
              <w:adjustRightInd w:val="0"/>
              <w:spacing w:after="0" w:line="240" w:lineRule="auto"/>
              <w:jc w:val="center"/>
              <w:rPr>
                <w:rFonts w:cs="Arial"/>
                <w:sz w:val="23"/>
                <w:szCs w:val="23"/>
                <w:lang w:eastAsia="en-US"/>
              </w:rPr>
            </w:pPr>
            <w:r w:rsidRPr="00744799">
              <w:rPr>
                <w:rFonts w:cs="Arial"/>
                <w:sz w:val="23"/>
                <w:szCs w:val="23"/>
                <w:lang w:eastAsia="en-US"/>
              </w:rPr>
              <w:t>Cuarto Regidor</w:t>
            </w:r>
          </w:p>
        </w:tc>
      </w:tr>
      <w:tr w:rsidR="00A47453" w:rsidRPr="00744799" w:rsidTr="00F8360D">
        <w:tc>
          <w:tcPr>
            <w:tcW w:w="4962" w:type="dxa"/>
            <w:tcBorders>
              <w:top w:val="single" w:sz="4" w:space="0" w:color="FFFFFF"/>
              <w:left w:val="single" w:sz="4" w:space="0" w:color="FFFFFF"/>
              <w:bottom w:val="single" w:sz="4" w:space="0" w:color="FFFFFF"/>
              <w:right w:val="single" w:sz="4" w:space="0" w:color="FFFFFF"/>
            </w:tcBorders>
          </w:tcPr>
          <w:p w:rsidR="00A47453" w:rsidRPr="00744799" w:rsidRDefault="00A47453" w:rsidP="00F8360D">
            <w:pPr>
              <w:widowControl w:val="0"/>
              <w:tabs>
                <w:tab w:val="left" w:pos="362"/>
              </w:tabs>
              <w:autoSpaceDE w:val="0"/>
              <w:autoSpaceDN w:val="0"/>
              <w:adjustRightInd w:val="0"/>
              <w:spacing w:after="0" w:line="240" w:lineRule="auto"/>
              <w:jc w:val="center"/>
              <w:rPr>
                <w:rFonts w:cs="Arial"/>
                <w:sz w:val="23"/>
                <w:szCs w:val="23"/>
                <w:lang w:eastAsia="en-US"/>
              </w:rPr>
            </w:pPr>
            <w:r w:rsidRPr="00744799">
              <w:rPr>
                <w:rFonts w:cs="Arial"/>
                <w:sz w:val="23"/>
                <w:szCs w:val="23"/>
                <w:lang w:eastAsia="en-US"/>
              </w:rPr>
              <w:t>F_____________________________</w:t>
            </w:r>
          </w:p>
          <w:p w:rsidR="00A47453" w:rsidRPr="00744799" w:rsidRDefault="00A47453" w:rsidP="00F8360D">
            <w:pPr>
              <w:widowControl w:val="0"/>
              <w:tabs>
                <w:tab w:val="left" w:pos="362"/>
              </w:tabs>
              <w:autoSpaceDE w:val="0"/>
              <w:autoSpaceDN w:val="0"/>
              <w:adjustRightInd w:val="0"/>
              <w:spacing w:after="0" w:line="240" w:lineRule="auto"/>
              <w:jc w:val="center"/>
              <w:rPr>
                <w:rFonts w:cs="Arial"/>
                <w:sz w:val="23"/>
                <w:szCs w:val="23"/>
                <w:lang w:eastAsia="en-US"/>
              </w:rPr>
            </w:pPr>
            <w:r w:rsidRPr="00744799">
              <w:rPr>
                <w:rFonts w:cs="Arial"/>
                <w:sz w:val="23"/>
                <w:szCs w:val="23"/>
                <w:lang w:val="es-MX" w:eastAsia="en-US"/>
              </w:rPr>
              <w:t>Joel Ernesto Ramírez Acosta</w:t>
            </w:r>
          </w:p>
          <w:p w:rsidR="00A47453" w:rsidRPr="00744799" w:rsidRDefault="00A47453" w:rsidP="00F8360D">
            <w:pPr>
              <w:widowControl w:val="0"/>
              <w:tabs>
                <w:tab w:val="left" w:pos="362"/>
              </w:tabs>
              <w:autoSpaceDE w:val="0"/>
              <w:autoSpaceDN w:val="0"/>
              <w:adjustRightInd w:val="0"/>
              <w:spacing w:after="0" w:line="240" w:lineRule="auto"/>
              <w:jc w:val="center"/>
              <w:rPr>
                <w:rFonts w:cs="Arial"/>
                <w:sz w:val="23"/>
                <w:szCs w:val="23"/>
                <w:lang w:eastAsia="en-US"/>
              </w:rPr>
            </w:pPr>
            <w:r w:rsidRPr="00744799">
              <w:rPr>
                <w:rFonts w:cs="Arial"/>
                <w:sz w:val="23"/>
                <w:szCs w:val="23"/>
                <w:lang w:eastAsia="en-US"/>
              </w:rPr>
              <w:t>Quinto Regidor</w:t>
            </w:r>
          </w:p>
          <w:p w:rsidR="00A47453" w:rsidRPr="00744799" w:rsidRDefault="00A47453" w:rsidP="00F8360D">
            <w:pPr>
              <w:widowControl w:val="0"/>
              <w:tabs>
                <w:tab w:val="left" w:pos="362"/>
              </w:tabs>
              <w:autoSpaceDE w:val="0"/>
              <w:autoSpaceDN w:val="0"/>
              <w:adjustRightInd w:val="0"/>
              <w:spacing w:after="0" w:line="240" w:lineRule="auto"/>
              <w:jc w:val="center"/>
              <w:rPr>
                <w:rFonts w:cs="Arial"/>
                <w:sz w:val="23"/>
                <w:szCs w:val="23"/>
                <w:lang w:eastAsia="en-US"/>
              </w:rPr>
            </w:pPr>
          </w:p>
        </w:tc>
        <w:tc>
          <w:tcPr>
            <w:tcW w:w="4394" w:type="dxa"/>
            <w:tcBorders>
              <w:top w:val="single" w:sz="4" w:space="0" w:color="FFFFFF"/>
              <w:left w:val="single" w:sz="4" w:space="0" w:color="FFFFFF"/>
              <w:bottom w:val="single" w:sz="4" w:space="0" w:color="FFFFFF"/>
              <w:right w:val="single" w:sz="4" w:space="0" w:color="FFFFFF"/>
            </w:tcBorders>
            <w:hideMark/>
          </w:tcPr>
          <w:p w:rsidR="00A47453" w:rsidRPr="00744799" w:rsidRDefault="00A47453" w:rsidP="00F8360D">
            <w:pPr>
              <w:widowControl w:val="0"/>
              <w:tabs>
                <w:tab w:val="left" w:pos="362"/>
              </w:tabs>
              <w:autoSpaceDE w:val="0"/>
              <w:autoSpaceDN w:val="0"/>
              <w:adjustRightInd w:val="0"/>
              <w:spacing w:after="0" w:line="240" w:lineRule="auto"/>
              <w:jc w:val="center"/>
              <w:rPr>
                <w:rFonts w:cs="Arial"/>
                <w:sz w:val="23"/>
                <w:szCs w:val="23"/>
                <w:lang w:eastAsia="en-US"/>
              </w:rPr>
            </w:pPr>
            <w:r w:rsidRPr="00744799">
              <w:rPr>
                <w:rFonts w:cs="Arial"/>
                <w:sz w:val="23"/>
                <w:szCs w:val="23"/>
                <w:lang w:eastAsia="en-US"/>
              </w:rPr>
              <w:t>F_____________________________</w:t>
            </w:r>
          </w:p>
          <w:p w:rsidR="00A47453" w:rsidRPr="00744799" w:rsidRDefault="00A47453" w:rsidP="00F8360D">
            <w:pPr>
              <w:widowControl w:val="0"/>
              <w:tabs>
                <w:tab w:val="left" w:pos="362"/>
              </w:tabs>
              <w:autoSpaceDE w:val="0"/>
              <w:autoSpaceDN w:val="0"/>
              <w:adjustRightInd w:val="0"/>
              <w:spacing w:after="0" w:line="240" w:lineRule="auto"/>
              <w:jc w:val="center"/>
              <w:rPr>
                <w:rFonts w:cs="Arial"/>
                <w:sz w:val="23"/>
                <w:szCs w:val="23"/>
                <w:lang w:val="es-MX" w:eastAsia="en-US"/>
              </w:rPr>
            </w:pPr>
            <w:r w:rsidRPr="00744799">
              <w:rPr>
                <w:rFonts w:cs="Arial"/>
                <w:sz w:val="23"/>
                <w:szCs w:val="23"/>
                <w:lang w:val="es-MX" w:eastAsia="en-US"/>
              </w:rPr>
              <w:t xml:space="preserve">Rafael Antonio Godoy Aguirre </w:t>
            </w:r>
          </w:p>
          <w:p w:rsidR="00A47453" w:rsidRPr="00744799" w:rsidRDefault="00A47453" w:rsidP="00F8360D">
            <w:pPr>
              <w:widowControl w:val="0"/>
              <w:tabs>
                <w:tab w:val="left" w:pos="362"/>
              </w:tabs>
              <w:autoSpaceDE w:val="0"/>
              <w:autoSpaceDN w:val="0"/>
              <w:adjustRightInd w:val="0"/>
              <w:spacing w:after="0" w:line="240" w:lineRule="auto"/>
              <w:jc w:val="center"/>
              <w:rPr>
                <w:rFonts w:cs="Arial"/>
                <w:sz w:val="23"/>
                <w:szCs w:val="23"/>
                <w:lang w:eastAsia="en-US"/>
              </w:rPr>
            </w:pPr>
            <w:r w:rsidRPr="00744799">
              <w:rPr>
                <w:rFonts w:cs="Arial"/>
                <w:sz w:val="23"/>
                <w:szCs w:val="23"/>
                <w:lang w:eastAsia="en-US"/>
              </w:rPr>
              <w:t>Sexto Regidor</w:t>
            </w:r>
          </w:p>
        </w:tc>
      </w:tr>
      <w:tr w:rsidR="00A47453" w:rsidRPr="00744799" w:rsidTr="00F8360D">
        <w:tc>
          <w:tcPr>
            <w:tcW w:w="4962" w:type="dxa"/>
            <w:tcBorders>
              <w:top w:val="single" w:sz="4" w:space="0" w:color="FFFFFF"/>
              <w:left w:val="single" w:sz="4" w:space="0" w:color="FFFFFF"/>
              <w:bottom w:val="single" w:sz="4" w:space="0" w:color="FFFFFF"/>
              <w:right w:val="single" w:sz="4" w:space="0" w:color="FFFFFF"/>
            </w:tcBorders>
          </w:tcPr>
          <w:p w:rsidR="00A47453" w:rsidRPr="00744799" w:rsidRDefault="00A47453" w:rsidP="00F8360D">
            <w:pPr>
              <w:widowControl w:val="0"/>
              <w:tabs>
                <w:tab w:val="left" w:pos="362"/>
              </w:tabs>
              <w:autoSpaceDE w:val="0"/>
              <w:autoSpaceDN w:val="0"/>
              <w:adjustRightInd w:val="0"/>
              <w:spacing w:after="0" w:line="240" w:lineRule="auto"/>
              <w:jc w:val="center"/>
              <w:rPr>
                <w:rFonts w:cs="Arial"/>
                <w:sz w:val="23"/>
                <w:szCs w:val="23"/>
                <w:lang w:eastAsia="en-US"/>
              </w:rPr>
            </w:pPr>
            <w:r w:rsidRPr="00744799">
              <w:rPr>
                <w:rFonts w:cs="Arial"/>
                <w:sz w:val="23"/>
                <w:szCs w:val="23"/>
                <w:lang w:eastAsia="en-US"/>
              </w:rPr>
              <w:t>F_____________________________</w:t>
            </w:r>
          </w:p>
          <w:p w:rsidR="00A47453" w:rsidRPr="00744799" w:rsidRDefault="00A47453" w:rsidP="00F8360D">
            <w:pPr>
              <w:widowControl w:val="0"/>
              <w:tabs>
                <w:tab w:val="left" w:pos="362"/>
              </w:tabs>
              <w:autoSpaceDE w:val="0"/>
              <w:autoSpaceDN w:val="0"/>
              <w:adjustRightInd w:val="0"/>
              <w:spacing w:after="0" w:line="240" w:lineRule="auto"/>
              <w:jc w:val="center"/>
              <w:rPr>
                <w:rFonts w:cs="Arial"/>
                <w:sz w:val="23"/>
                <w:szCs w:val="23"/>
                <w:lang w:eastAsia="en-US"/>
              </w:rPr>
            </w:pPr>
            <w:r w:rsidRPr="00744799">
              <w:rPr>
                <w:rFonts w:cs="Arial"/>
                <w:sz w:val="23"/>
                <w:szCs w:val="23"/>
                <w:lang w:val="es-MX" w:eastAsia="en-US"/>
              </w:rPr>
              <w:t>José Florentín Hernández Ventura</w:t>
            </w:r>
          </w:p>
          <w:p w:rsidR="00A47453" w:rsidRPr="00744799" w:rsidRDefault="00A47453" w:rsidP="00F8360D">
            <w:pPr>
              <w:widowControl w:val="0"/>
              <w:tabs>
                <w:tab w:val="left" w:pos="362"/>
              </w:tabs>
              <w:autoSpaceDE w:val="0"/>
              <w:autoSpaceDN w:val="0"/>
              <w:adjustRightInd w:val="0"/>
              <w:spacing w:after="0" w:line="240" w:lineRule="auto"/>
              <w:jc w:val="center"/>
              <w:rPr>
                <w:rFonts w:cs="Arial"/>
                <w:sz w:val="23"/>
                <w:szCs w:val="23"/>
                <w:lang w:eastAsia="en-US"/>
              </w:rPr>
            </w:pPr>
            <w:r w:rsidRPr="00744799">
              <w:rPr>
                <w:rFonts w:cs="Arial"/>
                <w:sz w:val="23"/>
                <w:szCs w:val="23"/>
                <w:lang w:eastAsia="en-US"/>
              </w:rPr>
              <w:t>Séptimo Regidor</w:t>
            </w:r>
          </w:p>
          <w:p w:rsidR="00A47453" w:rsidRPr="00744799" w:rsidRDefault="00A47453" w:rsidP="00F8360D">
            <w:pPr>
              <w:widowControl w:val="0"/>
              <w:tabs>
                <w:tab w:val="left" w:pos="362"/>
              </w:tabs>
              <w:autoSpaceDE w:val="0"/>
              <w:autoSpaceDN w:val="0"/>
              <w:adjustRightInd w:val="0"/>
              <w:spacing w:after="0" w:line="240" w:lineRule="auto"/>
              <w:jc w:val="center"/>
              <w:rPr>
                <w:rFonts w:cs="Arial"/>
                <w:sz w:val="23"/>
                <w:szCs w:val="23"/>
                <w:lang w:eastAsia="en-US"/>
              </w:rPr>
            </w:pPr>
          </w:p>
        </w:tc>
        <w:tc>
          <w:tcPr>
            <w:tcW w:w="4394" w:type="dxa"/>
            <w:tcBorders>
              <w:top w:val="single" w:sz="4" w:space="0" w:color="FFFFFF"/>
              <w:left w:val="single" w:sz="4" w:space="0" w:color="FFFFFF"/>
              <w:bottom w:val="single" w:sz="4" w:space="0" w:color="FFFFFF"/>
              <w:right w:val="single" w:sz="4" w:space="0" w:color="FFFFFF"/>
            </w:tcBorders>
            <w:hideMark/>
          </w:tcPr>
          <w:p w:rsidR="00A47453" w:rsidRPr="00744799" w:rsidRDefault="00A47453" w:rsidP="00F8360D">
            <w:pPr>
              <w:widowControl w:val="0"/>
              <w:tabs>
                <w:tab w:val="left" w:pos="362"/>
              </w:tabs>
              <w:autoSpaceDE w:val="0"/>
              <w:autoSpaceDN w:val="0"/>
              <w:adjustRightInd w:val="0"/>
              <w:spacing w:after="0" w:line="240" w:lineRule="auto"/>
              <w:jc w:val="center"/>
              <w:rPr>
                <w:rFonts w:cs="Arial"/>
                <w:sz w:val="23"/>
                <w:szCs w:val="23"/>
                <w:lang w:eastAsia="en-US"/>
              </w:rPr>
            </w:pPr>
            <w:r w:rsidRPr="00744799">
              <w:rPr>
                <w:rFonts w:cs="Arial"/>
                <w:sz w:val="23"/>
                <w:szCs w:val="23"/>
                <w:lang w:eastAsia="en-US"/>
              </w:rPr>
              <w:t>F_____________________________</w:t>
            </w:r>
          </w:p>
          <w:p w:rsidR="00A47453" w:rsidRPr="00744799" w:rsidRDefault="00A47453" w:rsidP="00F8360D">
            <w:pPr>
              <w:widowControl w:val="0"/>
              <w:tabs>
                <w:tab w:val="left" w:pos="362"/>
              </w:tabs>
              <w:autoSpaceDE w:val="0"/>
              <w:autoSpaceDN w:val="0"/>
              <w:adjustRightInd w:val="0"/>
              <w:spacing w:after="0" w:line="240" w:lineRule="auto"/>
              <w:jc w:val="center"/>
              <w:rPr>
                <w:rFonts w:cs="Arial"/>
                <w:sz w:val="23"/>
                <w:szCs w:val="23"/>
                <w:lang w:eastAsia="en-US"/>
              </w:rPr>
            </w:pPr>
            <w:r w:rsidRPr="00744799">
              <w:rPr>
                <w:rFonts w:cs="Arial"/>
                <w:sz w:val="23"/>
                <w:szCs w:val="23"/>
                <w:lang w:val="es-MX" w:eastAsia="en-US"/>
              </w:rPr>
              <w:t>María Guadalupe Rivera Díaz</w:t>
            </w:r>
          </w:p>
          <w:p w:rsidR="00A47453" w:rsidRPr="00744799" w:rsidRDefault="00A47453" w:rsidP="00F8360D">
            <w:pPr>
              <w:widowControl w:val="0"/>
              <w:tabs>
                <w:tab w:val="left" w:pos="362"/>
              </w:tabs>
              <w:autoSpaceDE w:val="0"/>
              <w:autoSpaceDN w:val="0"/>
              <w:adjustRightInd w:val="0"/>
              <w:spacing w:after="0" w:line="240" w:lineRule="auto"/>
              <w:jc w:val="center"/>
              <w:rPr>
                <w:rFonts w:cs="Arial"/>
                <w:sz w:val="23"/>
                <w:szCs w:val="23"/>
                <w:lang w:eastAsia="en-US"/>
              </w:rPr>
            </w:pPr>
            <w:r w:rsidRPr="00744799">
              <w:rPr>
                <w:rFonts w:cs="Arial"/>
                <w:sz w:val="23"/>
                <w:szCs w:val="23"/>
                <w:lang w:eastAsia="en-US"/>
              </w:rPr>
              <w:t>Octava Regidora</w:t>
            </w:r>
          </w:p>
        </w:tc>
      </w:tr>
      <w:tr w:rsidR="00A47453" w:rsidRPr="00744799" w:rsidTr="00F8360D">
        <w:trPr>
          <w:trHeight w:val="811"/>
        </w:trPr>
        <w:tc>
          <w:tcPr>
            <w:tcW w:w="4962" w:type="dxa"/>
            <w:tcBorders>
              <w:top w:val="single" w:sz="4" w:space="0" w:color="FFFFFF"/>
              <w:left w:val="single" w:sz="4" w:space="0" w:color="FFFFFF"/>
              <w:bottom w:val="single" w:sz="4" w:space="0" w:color="FFFFFF"/>
              <w:right w:val="single" w:sz="4" w:space="0" w:color="FFFFFF"/>
            </w:tcBorders>
          </w:tcPr>
          <w:p w:rsidR="00A47453" w:rsidRPr="00744799" w:rsidRDefault="00A47453" w:rsidP="00F8360D">
            <w:pPr>
              <w:widowControl w:val="0"/>
              <w:tabs>
                <w:tab w:val="left" w:pos="362"/>
              </w:tabs>
              <w:autoSpaceDE w:val="0"/>
              <w:autoSpaceDN w:val="0"/>
              <w:adjustRightInd w:val="0"/>
              <w:spacing w:after="0" w:line="240" w:lineRule="auto"/>
              <w:jc w:val="center"/>
              <w:rPr>
                <w:rFonts w:cs="Arial"/>
                <w:sz w:val="23"/>
                <w:szCs w:val="23"/>
                <w:lang w:eastAsia="en-US"/>
              </w:rPr>
            </w:pPr>
            <w:r w:rsidRPr="00744799">
              <w:rPr>
                <w:rFonts w:cs="Arial"/>
                <w:sz w:val="23"/>
                <w:szCs w:val="23"/>
                <w:lang w:eastAsia="en-US"/>
              </w:rPr>
              <w:t>F_____________________________</w:t>
            </w:r>
          </w:p>
          <w:p w:rsidR="00A47453" w:rsidRPr="00744799" w:rsidRDefault="00A47453" w:rsidP="00F8360D">
            <w:pPr>
              <w:widowControl w:val="0"/>
              <w:tabs>
                <w:tab w:val="left" w:pos="362"/>
              </w:tabs>
              <w:autoSpaceDE w:val="0"/>
              <w:autoSpaceDN w:val="0"/>
              <w:adjustRightInd w:val="0"/>
              <w:spacing w:after="0" w:line="240" w:lineRule="auto"/>
              <w:jc w:val="center"/>
              <w:rPr>
                <w:rFonts w:cs="Arial"/>
                <w:spacing w:val="-10"/>
                <w:sz w:val="23"/>
                <w:szCs w:val="23"/>
                <w:lang w:val="es-MX" w:eastAsia="en-US"/>
              </w:rPr>
            </w:pPr>
            <w:r w:rsidRPr="00744799">
              <w:rPr>
                <w:rFonts w:cs="Arial"/>
                <w:spacing w:val="-10"/>
                <w:sz w:val="23"/>
                <w:szCs w:val="23"/>
                <w:lang w:val="es-MX" w:eastAsia="en-US"/>
              </w:rPr>
              <w:t>María Verónica Rodríguez de Sandoval</w:t>
            </w:r>
          </w:p>
          <w:p w:rsidR="00A47453" w:rsidRPr="00744799" w:rsidRDefault="00A47453" w:rsidP="00F8360D">
            <w:pPr>
              <w:widowControl w:val="0"/>
              <w:tabs>
                <w:tab w:val="left" w:pos="362"/>
              </w:tabs>
              <w:autoSpaceDE w:val="0"/>
              <w:autoSpaceDN w:val="0"/>
              <w:adjustRightInd w:val="0"/>
              <w:spacing w:after="0" w:line="240" w:lineRule="auto"/>
              <w:jc w:val="center"/>
              <w:rPr>
                <w:rFonts w:cs="Arial"/>
                <w:sz w:val="23"/>
                <w:szCs w:val="23"/>
                <w:lang w:eastAsia="en-US"/>
              </w:rPr>
            </w:pPr>
            <w:r w:rsidRPr="00744799">
              <w:rPr>
                <w:rFonts w:cs="Arial"/>
                <w:sz w:val="23"/>
                <w:szCs w:val="23"/>
                <w:lang w:eastAsia="en-US"/>
              </w:rPr>
              <w:t>Primera Regidora Suplente</w:t>
            </w:r>
          </w:p>
          <w:p w:rsidR="00A47453" w:rsidRPr="00744799" w:rsidRDefault="00A47453" w:rsidP="00F8360D">
            <w:pPr>
              <w:widowControl w:val="0"/>
              <w:tabs>
                <w:tab w:val="left" w:pos="362"/>
              </w:tabs>
              <w:autoSpaceDE w:val="0"/>
              <w:autoSpaceDN w:val="0"/>
              <w:adjustRightInd w:val="0"/>
              <w:spacing w:after="0" w:line="240" w:lineRule="auto"/>
              <w:jc w:val="center"/>
              <w:rPr>
                <w:rFonts w:cs="Arial"/>
                <w:sz w:val="23"/>
                <w:szCs w:val="23"/>
                <w:lang w:eastAsia="en-US"/>
              </w:rPr>
            </w:pPr>
          </w:p>
        </w:tc>
        <w:tc>
          <w:tcPr>
            <w:tcW w:w="4394" w:type="dxa"/>
            <w:tcBorders>
              <w:top w:val="single" w:sz="4" w:space="0" w:color="FFFFFF"/>
              <w:left w:val="single" w:sz="4" w:space="0" w:color="FFFFFF"/>
              <w:bottom w:val="single" w:sz="4" w:space="0" w:color="FFFFFF"/>
              <w:right w:val="single" w:sz="4" w:space="0" w:color="FFFFFF"/>
            </w:tcBorders>
          </w:tcPr>
          <w:p w:rsidR="00A47453" w:rsidRPr="00744799" w:rsidRDefault="00A47453" w:rsidP="00F8360D">
            <w:pPr>
              <w:widowControl w:val="0"/>
              <w:tabs>
                <w:tab w:val="left" w:pos="362"/>
              </w:tabs>
              <w:autoSpaceDE w:val="0"/>
              <w:autoSpaceDN w:val="0"/>
              <w:adjustRightInd w:val="0"/>
              <w:spacing w:after="0" w:line="240" w:lineRule="auto"/>
              <w:jc w:val="center"/>
              <w:rPr>
                <w:rFonts w:cs="Arial"/>
                <w:sz w:val="23"/>
                <w:szCs w:val="23"/>
                <w:lang w:eastAsia="en-US"/>
              </w:rPr>
            </w:pPr>
            <w:r w:rsidRPr="00744799">
              <w:rPr>
                <w:rFonts w:cs="Arial"/>
                <w:sz w:val="23"/>
                <w:szCs w:val="23"/>
                <w:lang w:eastAsia="en-US"/>
              </w:rPr>
              <w:t>F_____________________________</w:t>
            </w:r>
          </w:p>
          <w:p w:rsidR="00A47453" w:rsidRPr="00744799" w:rsidRDefault="00A47453" w:rsidP="00F8360D">
            <w:pPr>
              <w:widowControl w:val="0"/>
              <w:tabs>
                <w:tab w:val="left" w:pos="362"/>
              </w:tabs>
              <w:autoSpaceDE w:val="0"/>
              <w:autoSpaceDN w:val="0"/>
              <w:adjustRightInd w:val="0"/>
              <w:spacing w:after="0" w:line="240" w:lineRule="auto"/>
              <w:jc w:val="center"/>
              <w:rPr>
                <w:rFonts w:cs="Arial"/>
                <w:sz w:val="23"/>
                <w:szCs w:val="23"/>
                <w:lang w:eastAsia="en-US"/>
              </w:rPr>
            </w:pPr>
            <w:r w:rsidRPr="00744799">
              <w:rPr>
                <w:rFonts w:cs="Arial"/>
                <w:sz w:val="23"/>
                <w:szCs w:val="23"/>
                <w:lang w:val="es-MX" w:eastAsia="en-US"/>
              </w:rPr>
              <w:t xml:space="preserve">Edith </w:t>
            </w:r>
            <w:proofErr w:type="spellStart"/>
            <w:r w:rsidRPr="00744799">
              <w:rPr>
                <w:rFonts w:cs="Arial"/>
                <w:sz w:val="23"/>
                <w:szCs w:val="23"/>
                <w:lang w:val="es-MX" w:eastAsia="en-US"/>
              </w:rPr>
              <w:t>Verali</w:t>
            </w:r>
            <w:proofErr w:type="spellEnd"/>
            <w:r w:rsidRPr="00744799">
              <w:rPr>
                <w:rFonts w:cs="Arial"/>
                <w:sz w:val="23"/>
                <w:szCs w:val="23"/>
                <w:lang w:val="es-MX" w:eastAsia="en-US"/>
              </w:rPr>
              <w:t xml:space="preserve"> Galicia Dávila</w:t>
            </w:r>
          </w:p>
          <w:p w:rsidR="00A47453" w:rsidRPr="00744799" w:rsidRDefault="00A47453" w:rsidP="00F8360D">
            <w:pPr>
              <w:widowControl w:val="0"/>
              <w:tabs>
                <w:tab w:val="left" w:pos="362"/>
              </w:tabs>
              <w:autoSpaceDE w:val="0"/>
              <w:autoSpaceDN w:val="0"/>
              <w:adjustRightInd w:val="0"/>
              <w:spacing w:after="0" w:line="240" w:lineRule="auto"/>
              <w:jc w:val="center"/>
              <w:rPr>
                <w:rFonts w:cs="Arial"/>
                <w:sz w:val="23"/>
                <w:szCs w:val="23"/>
                <w:lang w:eastAsia="en-US"/>
              </w:rPr>
            </w:pPr>
            <w:r w:rsidRPr="00744799">
              <w:rPr>
                <w:rFonts w:cs="Arial"/>
                <w:sz w:val="23"/>
                <w:szCs w:val="23"/>
                <w:lang w:eastAsia="en-US"/>
              </w:rPr>
              <w:t>Segunda Regidora Suplente</w:t>
            </w:r>
          </w:p>
        </w:tc>
      </w:tr>
      <w:tr w:rsidR="00A47453" w:rsidRPr="00744799" w:rsidTr="00F8360D">
        <w:trPr>
          <w:trHeight w:val="951"/>
        </w:trPr>
        <w:tc>
          <w:tcPr>
            <w:tcW w:w="4962" w:type="dxa"/>
            <w:tcBorders>
              <w:top w:val="single" w:sz="4" w:space="0" w:color="FFFFFF"/>
              <w:left w:val="single" w:sz="4" w:space="0" w:color="FFFFFF"/>
              <w:bottom w:val="single" w:sz="4" w:space="0" w:color="FFFFFF"/>
              <w:right w:val="single" w:sz="4" w:space="0" w:color="FFFFFF"/>
            </w:tcBorders>
          </w:tcPr>
          <w:p w:rsidR="00A47453" w:rsidRPr="00744799" w:rsidRDefault="00A47453" w:rsidP="00F8360D">
            <w:pPr>
              <w:widowControl w:val="0"/>
              <w:tabs>
                <w:tab w:val="left" w:pos="362"/>
              </w:tabs>
              <w:autoSpaceDE w:val="0"/>
              <w:autoSpaceDN w:val="0"/>
              <w:adjustRightInd w:val="0"/>
              <w:spacing w:after="0" w:line="240" w:lineRule="auto"/>
              <w:jc w:val="center"/>
              <w:rPr>
                <w:rFonts w:cs="Arial"/>
                <w:sz w:val="23"/>
                <w:szCs w:val="23"/>
                <w:lang w:eastAsia="en-US"/>
              </w:rPr>
            </w:pPr>
            <w:r w:rsidRPr="00744799">
              <w:rPr>
                <w:rFonts w:cs="Arial"/>
                <w:sz w:val="23"/>
                <w:szCs w:val="23"/>
                <w:lang w:eastAsia="en-US"/>
              </w:rPr>
              <w:t>F_____________________________</w:t>
            </w:r>
          </w:p>
          <w:p w:rsidR="00A47453" w:rsidRPr="00744799" w:rsidRDefault="00A47453" w:rsidP="00F8360D">
            <w:pPr>
              <w:widowControl w:val="0"/>
              <w:tabs>
                <w:tab w:val="left" w:pos="362"/>
              </w:tabs>
              <w:autoSpaceDE w:val="0"/>
              <w:autoSpaceDN w:val="0"/>
              <w:adjustRightInd w:val="0"/>
              <w:spacing w:after="0" w:line="240" w:lineRule="auto"/>
              <w:jc w:val="center"/>
              <w:rPr>
                <w:rFonts w:cs="Arial"/>
                <w:sz w:val="23"/>
                <w:szCs w:val="23"/>
                <w:lang w:eastAsia="en-US"/>
              </w:rPr>
            </w:pPr>
            <w:proofErr w:type="spellStart"/>
            <w:r w:rsidRPr="00744799">
              <w:rPr>
                <w:rFonts w:cs="Arial"/>
                <w:sz w:val="23"/>
                <w:szCs w:val="23"/>
                <w:lang w:val="es-MX" w:eastAsia="en-US"/>
              </w:rPr>
              <w:t>Arely</w:t>
            </w:r>
            <w:proofErr w:type="spellEnd"/>
            <w:r w:rsidRPr="00744799">
              <w:rPr>
                <w:rFonts w:cs="Arial"/>
                <w:sz w:val="23"/>
                <w:szCs w:val="23"/>
                <w:lang w:val="es-MX" w:eastAsia="en-US"/>
              </w:rPr>
              <w:t xml:space="preserve"> Angélica Vega Díaz</w:t>
            </w:r>
          </w:p>
          <w:p w:rsidR="00A47453" w:rsidRPr="00744799" w:rsidRDefault="00A47453" w:rsidP="00F8360D">
            <w:pPr>
              <w:widowControl w:val="0"/>
              <w:tabs>
                <w:tab w:val="left" w:pos="362"/>
              </w:tabs>
              <w:autoSpaceDE w:val="0"/>
              <w:autoSpaceDN w:val="0"/>
              <w:adjustRightInd w:val="0"/>
              <w:spacing w:after="0" w:line="240" w:lineRule="auto"/>
              <w:jc w:val="center"/>
              <w:rPr>
                <w:rFonts w:cs="Arial"/>
                <w:sz w:val="23"/>
                <w:szCs w:val="23"/>
                <w:lang w:eastAsia="en-US"/>
              </w:rPr>
            </w:pPr>
            <w:r w:rsidRPr="00744799">
              <w:rPr>
                <w:rFonts w:cs="Arial"/>
                <w:sz w:val="23"/>
                <w:szCs w:val="23"/>
                <w:lang w:eastAsia="en-US"/>
              </w:rPr>
              <w:t>Tercera Regidora Suplente</w:t>
            </w:r>
          </w:p>
          <w:p w:rsidR="00A47453" w:rsidRPr="00744799" w:rsidRDefault="00A47453" w:rsidP="00F8360D">
            <w:pPr>
              <w:widowControl w:val="0"/>
              <w:tabs>
                <w:tab w:val="left" w:pos="362"/>
              </w:tabs>
              <w:autoSpaceDE w:val="0"/>
              <w:autoSpaceDN w:val="0"/>
              <w:adjustRightInd w:val="0"/>
              <w:spacing w:after="0" w:line="240" w:lineRule="auto"/>
              <w:jc w:val="center"/>
              <w:rPr>
                <w:rFonts w:cs="Arial"/>
                <w:sz w:val="23"/>
                <w:szCs w:val="23"/>
                <w:lang w:eastAsia="en-US"/>
              </w:rPr>
            </w:pPr>
          </w:p>
        </w:tc>
        <w:tc>
          <w:tcPr>
            <w:tcW w:w="4394" w:type="dxa"/>
            <w:tcBorders>
              <w:top w:val="single" w:sz="4" w:space="0" w:color="FFFFFF"/>
              <w:left w:val="single" w:sz="4" w:space="0" w:color="FFFFFF"/>
              <w:bottom w:val="single" w:sz="4" w:space="0" w:color="FFFFFF"/>
              <w:right w:val="single" w:sz="4" w:space="0" w:color="FFFFFF"/>
            </w:tcBorders>
            <w:hideMark/>
          </w:tcPr>
          <w:p w:rsidR="00A47453" w:rsidRPr="00744799" w:rsidRDefault="00A47453" w:rsidP="00F8360D">
            <w:pPr>
              <w:widowControl w:val="0"/>
              <w:tabs>
                <w:tab w:val="left" w:pos="362"/>
              </w:tabs>
              <w:autoSpaceDE w:val="0"/>
              <w:autoSpaceDN w:val="0"/>
              <w:adjustRightInd w:val="0"/>
              <w:spacing w:after="0" w:line="240" w:lineRule="auto"/>
              <w:jc w:val="center"/>
              <w:rPr>
                <w:rFonts w:cs="Arial"/>
                <w:sz w:val="23"/>
                <w:szCs w:val="23"/>
                <w:lang w:eastAsia="en-US"/>
              </w:rPr>
            </w:pPr>
            <w:r w:rsidRPr="00744799">
              <w:rPr>
                <w:rFonts w:cs="Arial"/>
                <w:sz w:val="23"/>
                <w:szCs w:val="23"/>
                <w:lang w:eastAsia="en-US"/>
              </w:rPr>
              <w:t>F_____________________________</w:t>
            </w:r>
          </w:p>
          <w:p w:rsidR="00A47453" w:rsidRPr="00744799" w:rsidRDefault="00A47453" w:rsidP="00F8360D">
            <w:pPr>
              <w:widowControl w:val="0"/>
              <w:tabs>
                <w:tab w:val="left" w:pos="362"/>
              </w:tabs>
              <w:autoSpaceDE w:val="0"/>
              <w:autoSpaceDN w:val="0"/>
              <w:adjustRightInd w:val="0"/>
              <w:spacing w:after="0" w:line="240" w:lineRule="auto"/>
              <w:jc w:val="center"/>
              <w:rPr>
                <w:rFonts w:cs="Arial"/>
                <w:sz w:val="23"/>
                <w:szCs w:val="23"/>
                <w:lang w:eastAsia="en-US"/>
              </w:rPr>
            </w:pPr>
            <w:r w:rsidRPr="00744799">
              <w:rPr>
                <w:rFonts w:cs="Arial"/>
                <w:sz w:val="23"/>
                <w:szCs w:val="23"/>
                <w:lang w:val="es-MX" w:eastAsia="en-US"/>
              </w:rPr>
              <w:t>Cornelio Colindres</w:t>
            </w:r>
          </w:p>
          <w:p w:rsidR="00A47453" w:rsidRPr="00744799" w:rsidRDefault="00A47453" w:rsidP="00F8360D">
            <w:pPr>
              <w:widowControl w:val="0"/>
              <w:tabs>
                <w:tab w:val="left" w:pos="362"/>
              </w:tabs>
              <w:autoSpaceDE w:val="0"/>
              <w:autoSpaceDN w:val="0"/>
              <w:adjustRightInd w:val="0"/>
              <w:spacing w:after="0" w:line="240" w:lineRule="auto"/>
              <w:jc w:val="center"/>
              <w:rPr>
                <w:rFonts w:cs="Arial"/>
                <w:sz w:val="23"/>
                <w:szCs w:val="23"/>
                <w:lang w:eastAsia="en-US"/>
              </w:rPr>
            </w:pPr>
            <w:r w:rsidRPr="00744799">
              <w:rPr>
                <w:rFonts w:cs="Arial"/>
                <w:sz w:val="23"/>
                <w:szCs w:val="23"/>
                <w:lang w:eastAsia="en-US"/>
              </w:rPr>
              <w:t>Cuarto Regidor Suplente</w:t>
            </w:r>
          </w:p>
        </w:tc>
      </w:tr>
      <w:tr w:rsidR="00A47453" w:rsidRPr="00744799" w:rsidTr="00F8360D">
        <w:tc>
          <w:tcPr>
            <w:tcW w:w="9356" w:type="dxa"/>
            <w:gridSpan w:val="2"/>
            <w:tcBorders>
              <w:top w:val="single" w:sz="4" w:space="0" w:color="FFFFFF"/>
              <w:left w:val="single" w:sz="4" w:space="0" w:color="FFFFFF"/>
              <w:bottom w:val="single" w:sz="4" w:space="0" w:color="FFFFFF"/>
              <w:right w:val="single" w:sz="4" w:space="0" w:color="FFFFFF"/>
            </w:tcBorders>
            <w:hideMark/>
          </w:tcPr>
          <w:p w:rsidR="00A47453" w:rsidRPr="00744799" w:rsidRDefault="00A47453" w:rsidP="00F8360D">
            <w:pPr>
              <w:widowControl w:val="0"/>
              <w:tabs>
                <w:tab w:val="left" w:pos="362"/>
              </w:tabs>
              <w:autoSpaceDE w:val="0"/>
              <w:autoSpaceDN w:val="0"/>
              <w:adjustRightInd w:val="0"/>
              <w:spacing w:after="0" w:line="240" w:lineRule="auto"/>
              <w:jc w:val="center"/>
              <w:rPr>
                <w:rFonts w:cs="Arial"/>
                <w:sz w:val="23"/>
                <w:szCs w:val="23"/>
                <w:lang w:eastAsia="en-US"/>
              </w:rPr>
            </w:pPr>
            <w:r w:rsidRPr="00744799">
              <w:rPr>
                <w:rFonts w:cs="Arial"/>
                <w:sz w:val="23"/>
                <w:szCs w:val="23"/>
                <w:lang w:eastAsia="en-US"/>
              </w:rPr>
              <w:t>F_____________________________</w:t>
            </w:r>
          </w:p>
          <w:p w:rsidR="00A47453" w:rsidRPr="00744799" w:rsidRDefault="00A47453" w:rsidP="00F8360D">
            <w:pPr>
              <w:widowControl w:val="0"/>
              <w:tabs>
                <w:tab w:val="left" w:pos="362"/>
              </w:tabs>
              <w:autoSpaceDE w:val="0"/>
              <w:autoSpaceDN w:val="0"/>
              <w:adjustRightInd w:val="0"/>
              <w:spacing w:after="0" w:line="240" w:lineRule="auto"/>
              <w:jc w:val="center"/>
              <w:rPr>
                <w:rFonts w:cs="Arial"/>
                <w:sz w:val="23"/>
                <w:szCs w:val="23"/>
                <w:lang w:eastAsia="en-US"/>
              </w:rPr>
            </w:pPr>
            <w:r w:rsidRPr="00744799">
              <w:rPr>
                <w:rFonts w:cs="Arial"/>
                <w:sz w:val="23"/>
                <w:szCs w:val="23"/>
                <w:lang w:val="es-MX" w:eastAsia="en-US"/>
              </w:rPr>
              <w:t xml:space="preserve">Enrique </w:t>
            </w:r>
            <w:proofErr w:type="spellStart"/>
            <w:r w:rsidRPr="00744799">
              <w:rPr>
                <w:rFonts w:cs="Arial"/>
                <w:sz w:val="23"/>
                <w:szCs w:val="23"/>
                <w:lang w:val="es-MX" w:eastAsia="en-US"/>
              </w:rPr>
              <w:t>German</w:t>
            </w:r>
            <w:proofErr w:type="spellEnd"/>
            <w:r w:rsidRPr="00744799">
              <w:rPr>
                <w:rFonts w:cs="Arial"/>
                <w:sz w:val="23"/>
                <w:szCs w:val="23"/>
                <w:lang w:val="es-MX" w:eastAsia="en-US"/>
              </w:rPr>
              <w:t xml:space="preserve"> Guardado López</w:t>
            </w:r>
          </w:p>
          <w:p w:rsidR="00A47453" w:rsidRPr="00744799" w:rsidRDefault="00A47453" w:rsidP="00F8360D">
            <w:pPr>
              <w:spacing w:after="0" w:line="240" w:lineRule="auto"/>
              <w:jc w:val="center"/>
              <w:rPr>
                <w:rFonts w:cs="Arial"/>
                <w:sz w:val="23"/>
                <w:szCs w:val="23"/>
                <w:lang w:eastAsia="en-US"/>
              </w:rPr>
            </w:pPr>
            <w:r w:rsidRPr="00744799">
              <w:rPr>
                <w:rFonts w:cs="Arial"/>
                <w:sz w:val="23"/>
                <w:szCs w:val="23"/>
                <w:lang w:eastAsia="en-US"/>
              </w:rPr>
              <w:t>Secretario Municipal</w:t>
            </w:r>
          </w:p>
        </w:tc>
      </w:tr>
    </w:tbl>
    <w:p w:rsidR="00701C6A" w:rsidRDefault="00701C6A"/>
    <w:sectPr w:rsidR="00701C6A" w:rsidSect="00701C6A">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777D9A"/>
    <w:multiLevelType w:val="hybridMultilevel"/>
    <w:tmpl w:val="F4C85980"/>
    <w:lvl w:ilvl="0" w:tplc="21BC8878">
      <w:start w:val="1"/>
      <w:numFmt w:val="lowerLetter"/>
      <w:lvlText w:val="%1)"/>
      <w:lvlJc w:val="left"/>
      <w:pPr>
        <w:ind w:left="720" w:hanging="360"/>
      </w:pPr>
      <w:rPr>
        <w:rFonts w:eastAsiaTheme="minorEastAsia" w:hint="default"/>
        <w:b w:val="0"/>
        <w:i w:val="0"/>
        <w:color w:val="auto"/>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47453"/>
    <w:rsid w:val="00701C6A"/>
    <w:rsid w:val="00A47453"/>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7453"/>
    <w:rPr>
      <w:rFonts w:eastAsiaTheme="minorEastAsia"/>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A4745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link w:val="PrrafodelistaCar"/>
    <w:uiPriority w:val="34"/>
    <w:qFormat/>
    <w:rsid w:val="00A47453"/>
    <w:pPr>
      <w:ind w:left="720"/>
      <w:contextualSpacing/>
    </w:pPr>
  </w:style>
  <w:style w:type="character" w:customStyle="1" w:styleId="PrrafodelistaCar">
    <w:name w:val="Párrafo de lista Car"/>
    <w:link w:val="Prrafodelista"/>
    <w:uiPriority w:val="34"/>
    <w:locked/>
    <w:rsid w:val="00A47453"/>
    <w:rPr>
      <w:rFonts w:eastAsiaTheme="minorEastAsia"/>
      <w:lang w:eastAsia="es-SV"/>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4717</Words>
  <Characters>25949</Characters>
  <Application>Microsoft Office Word</Application>
  <DocSecurity>0</DocSecurity>
  <Lines>216</Lines>
  <Paragraphs>61</Paragraphs>
  <ScaleCrop>false</ScaleCrop>
  <Company/>
  <LinksUpToDate>false</LinksUpToDate>
  <CharactersWithSpaces>30605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usuario2</dc:creator>
  <cp:lastModifiedBy>usuario2</cp:lastModifiedBy>
  <cp:revision>1</cp:revision>
  <dcterms:created xsi:type="dcterms:W3CDTF">2020-11-09T15:33:00Z</dcterms:created>
  <dcterms:modified xsi:type="dcterms:W3CDTF">2020-11-09T15:34:00Z</dcterms:modified>
</cp:coreProperties>
</file>