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5B" w:rsidRPr="00AD45CD" w:rsidRDefault="006D1E5B" w:rsidP="006D1E5B">
      <w:pPr>
        <w:tabs>
          <w:tab w:val="left" w:pos="993"/>
        </w:tabs>
        <w:spacing w:after="0" w:line="240" w:lineRule="auto"/>
        <w:jc w:val="both"/>
        <w:rPr>
          <w:rFonts w:cs="Arial"/>
          <w:spacing w:val="8"/>
          <w:sz w:val="24"/>
          <w:szCs w:val="24"/>
          <w:lang w:val="es-MX"/>
        </w:rPr>
      </w:pPr>
      <w:r w:rsidRPr="00AD45CD">
        <w:rPr>
          <w:rFonts w:cs="Arial"/>
          <w:spacing w:val="8"/>
          <w:sz w:val="24"/>
          <w:szCs w:val="24"/>
        </w:rPr>
        <w:t xml:space="preserve">ACTA NÚMERO VEINTE. En la Alcaldía Municipal, de Tacuba, Departamento de Ahuachapán, a las </w:t>
      </w:r>
      <w:r w:rsidRPr="00AD45CD">
        <w:rPr>
          <w:rFonts w:cs="Arial"/>
          <w:bCs/>
          <w:spacing w:val="8"/>
          <w:sz w:val="24"/>
          <w:szCs w:val="24"/>
        </w:rPr>
        <w:t>CATORCE</w:t>
      </w:r>
      <w:r w:rsidRPr="00AD45CD">
        <w:rPr>
          <w:rFonts w:cs="Arial"/>
          <w:spacing w:val="8"/>
          <w:sz w:val="24"/>
          <w:szCs w:val="24"/>
        </w:rPr>
        <w:t xml:space="preserve"> horas y CERO minutos, del día </w:t>
      </w:r>
      <w:r w:rsidRPr="00AD45CD">
        <w:rPr>
          <w:rFonts w:cs="Arial"/>
          <w:bCs/>
          <w:spacing w:val="8"/>
          <w:sz w:val="24"/>
          <w:szCs w:val="24"/>
        </w:rPr>
        <w:t xml:space="preserve">VEINTIOCHO </w:t>
      </w:r>
      <w:r w:rsidRPr="00AD45CD">
        <w:rPr>
          <w:rFonts w:cs="Arial"/>
          <w:spacing w:val="8"/>
          <w:sz w:val="24"/>
          <w:szCs w:val="24"/>
        </w:rPr>
        <w:t xml:space="preserve">de </w:t>
      </w:r>
      <w:r w:rsidRPr="00AD45CD">
        <w:rPr>
          <w:rFonts w:cs="Arial"/>
          <w:bCs/>
          <w:spacing w:val="8"/>
          <w:sz w:val="24"/>
          <w:szCs w:val="24"/>
        </w:rPr>
        <w:t xml:space="preserve">JULIO </w:t>
      </w:r>
      <w:r w:rsidRPr="00AD45CD">
        <w:rPr>
          <w:rFonts w:cs="Arial"/>
          <w:spacing w:val="8"/>
          <w:sz w:val="24"/>
          <w:szCs w:val="24"/>
        </w:rPr>
        <w:t xml:space="preserve">del año </w:t>
      </w:r>
      <w:r w:rsidRPr="00AD45CD">
        <w:rPr>
          <w:rFonts w:cs="Arial"/>
          <w:bCs/>
          <w:spacing w:val="8"/>
          <w:sz w:val="24"/>
          <w:szCs w:val="24"/>
        </w:rPr>
        <w:t>DOS MIL VEINTE</w:t>
      </w:r>
      <w:r w:rsidRPr="00AD45CD">
        <w:rPr>
          <w:rFonts w:cs="Arial"/>
          <w:spacing w:val="8"/>
          <w:sz w:val="24"/>
          <w:szCs w:val="24"/>
        </w:rPr>
        <w:t xml:space="preserve">. Se reúne el Concejo Municipal en Sesión extraordinaria Convocada y Presidida por el Señor: ALCALDE: </w:t>
      </w:r>
      <w:r w:rsidRPr="00AD45CD">
        <w:rPr>
          <w:rFonts w:cs="Arial"/>
          <w:spacing w:val="8"/>
          <w:sz w:val="24"/>
          <w:szCs w:val="24"/>
          <w:lang w:val="es-MX"/>
        </w:rPr>
        <w:t>Licenciado Luis Carlos Milla García</w:t>
      </w:r>
      <w:r w:rsidRPr="00AD45CD">
        <w:rPr>
          <w:rFonts w:cs="Arial"/>
          <w:spacing w:val="8"/>
          <w:sz w:val="24"/>
          <w:szCs w:val="24"/>
        </w:rPr>
        <w:t xml:space="preserve">; asisten los Concejales: SÍNDICO: Francisco </w:t>
      </w:r>
      <w:proofErr w:type="spellStart"/>
      <w:r w:rsidRPr="00AD45CD">
        <w:rPr>
          <w:rFonts w:cs="Arial"/>
          <w:spacing w:val="8"/>
          <w:sz w:val="24"/>
          <w:szCs w:val="24"/>
        </w:rPr>
        <w:t>Ruvide</w:t>
      </w:r>
      <w:proofErr w:type="spellEnd"/>
      <w:r w:rsidRPr="00AD45CD">
        <w:rPr>
          <w:rFonts w:cs="Arial"/>
          <w:spacing w:val="8"/>
          <w:sz w:val="24"/>
          <w:szCs w:val="24"/>
        </w:rPr>
        <w:t xml:space="preserve"> Cruz Ruiz; </w:t>
      </w:r>
      <w:r w:rsidRPr="00AD45CD">
        <w:rPr>
          <w:rFonts w:cs="Arial"/>
          <w:spacing w:val="8"/>
          <w:sz w:val="24"/>
          <w:szCs w:val="24"/>
          <w:lang w:val="es-MX"/>
        </w:rPr>
        <w:t xml:space="preserve">REGIDORES PROPIETARIOS POR SU ORDEN: Señores: Primer Regidor Propietario Saúl Edgardo Ramírez García, Segunda Regidora Propietaria María Teresa García </w:t>
      </w:r>
      <w:proofErr w:type="spellStart"/>
      <w:r w:rsidRPr="00AD45CD">
        <w:rPr>
          <w:rFonts w:cs="Arial"/>
          <w:spacing w:val="8"/>
          <w:sz w:val="24"/>
          <w:szCs w:val="24"/>
          <w:lang w:val="es-MX"/>
        </w:rPr>
        <w:t>García</w:t>
      </w:r>
      <w:proofErr w:type="spellEnd"/>
      <w:r w:rsidRPr="00AD45CD">
        <w:rPr>
          <w:rFonts w:cs="Arial"/>
          <w:spacing w:val="8"/>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D45CD">
        <w:rPr>
          <w:rFonts w:cs="Arial"/>
          <w:spacing w:val="8"/>
          <w:sz w:val="24"/>
          <w:szCs w:val="24"/>
        </w:rPr>
        <w:t xml:space="preserve">; </w:t>
      </w:r>
      <w:r w:rsidRPr="00AD45CD">
        <w:rPr>
          <w:rFonts w:cs="Arial"/>
          <w:spacing w:val="8"/>
          <w:sz w:val="24"/>
          <w:szCs w:val="24"/>
          <w:lang w:val="es-MX"/>
        </w:rPr>
        <w:t xml:space="preserve">REGIDORES SUPLENTES POR SU ORDEN: Señores: Primera Regidora Suplente María Verónica Rodríguez de Sandoval, Segunda Regidora Suplente Edith </w:t>
      </w:r>
      <w:proofErr w:type="spellStart"/>
      <w:r w:rsidRPr="00AD45CD">
        <w:rPr>
          <w:rFonts w:cs="Arial"/>
          <w:spacing w:val="8"/>
          <w:sz w:val="24"/>
          <w:szCs w:val="24"/>
          <w:lang w:val="es-MX"/>
        </w:rPr>
        <w:t>Verali</w:t>
      </w:r>
      <w:proofErr w:type="spellEnd"/>
      <w:r w:rsidRPr="00AD45CD">
        <w:rPr>
          <w:rFonts w:cs="Arial"/>
          <w:spacing w:val="8"/>
          <w:sz w:val="24"/>
          <w:szCs w:val="24"/>
          <w:lang w:val="es-MX"/>
        </w:rPr>
        <w:t xml:space="preserve"> Galicia Dávila, Tercera Regidora Suplente </w:t>
      </w:r>
      <w:proofErr w:type="spellStart"/>
      <w:r w:rsidRPr="00AD45CD">
        <w:rPr>
          <w:rFonts w:cs="Arial"/>
          <w:spacing w:val="8"/>
          <w:sz w:val="24"/>
          <w:szCs w:val="24"/>
          <w:lang w:val="es-MX"/>
        </w:rPr>
        <w:t>Arely</w:t>
      </w:r>
      <w:proofErr w:type="spellEnd"/>
      <w:r w:rsidRPr="00AD45CD">
        <w:rPr>
          <w:rFonts w:cs="Arial"/>
          <w:spacing w:val="8"/>
          <w:sz w:val="24"/>
          <w:szCs w:val="24"/>
          <w:lang w:val="es-MX"/>
        </w:rPr>
        <w:t xml:space="preserve"> Angélica Vega de </w:t>
      </w:r>
      <w:proofErr w:type="spellStart"/>
      <w:r w:rsidRPr="00AD45CD">
        <w:rPr>
          <w:rFonts w:cs="Arial"/>
          <w:spacing w:val="8"/>
          <w:sz w:val="24"/>
          <w:szCs w:val="24"/>
          <w:lang w:val="es-MX"/>
        </w:rPr>
        <w:t>Larios</w:t>
      </w:r>
      <w:proofErr w:type="spellEnd"/>
      <w:r w:rsidRPr="00AD45CD">
        <w:rPr>
          <w:rFonts w:cs="Arial"/>
          <w:spacing w:val="8"/>
          <w:sz w:val="24"/>
          <w:szCs w:val="24"/>
          <w:lang w:val="es-MX"/>
        </w:rPr>
        <w:t xml:space="preserve">, Cuarto Regidor Suplente Cornelio </w:t>
      </w:r>
      <w:proofErr w:type="spellStart"/>
      <w:r w:rsidRPr="00AD45CD">
        <w:rPr>
          <w:rFonts w:cs="Arial"/>
          <w:spacing w:val="8"/>
          <w:sz w:val="24"/>
          <w:szCs w:val="24"/>
          <w:lang w:val="es-MX"/>
        </w:rPr>
        <w:t>Colindres</w:t>
      </w:r>
      <w:proofErr w:type="spellEnd"/>
      <w:r w:rsidRPr="00AD45CD">
        <w:rPr>
          <w:rFonts w:cs="Arial"/>
          <w:spacing w:val="8"/>
          <w:sz w:val="24"/>
          <w:szCs w:val="24"/>
          <w:lang w:val="es-MX"/>
        </w:rPr>
        <w:t xml:space="preserve">. Asistida del SECRETARIO DEL CONCEJO: Enrique </w:t>
      </w:r>
      <w:proofErr w:type="spellStart"/>
      <w:r w:rsidRPr="00AD45CD">
        <w:rPr>
          <w:rFonts w:cs="Arial"/>
          <w:spacing w:val="8"/>
          <w:sz w:val="24"/>
          <w:szCs w:val="24"/>
          <w:lang w:val="es-MX"/>
        </w:rPr>
        <w:t>German</w:t>
      </w:r>
      <w:proofErr w:type="spellEnd"/>
      <w:r w:rsidRPr="00AD45CD">
        <w:rPr>
          <w:rFonts w:cs="Arial"/>
          <w:spacing w:val="8"/>
          <w:sz w:val="24"/>
          <w:szCs w:val="24"/>
          <w:lang w:val="es-MX"/>
        </w:rPr>
        <w:t xml:space="preserve"> Guardado López</w:t>
      </w:r>
      <w:r w:rsidRPr="00AD45CD">
        <w:rPr>
          <w:rFonts w:cs="Arial"/>
          <w:spacing w:val="8"/>
          <w:sz w:val="24"/>
          <w:szCs w:val="24"/>
        </w:rPr>
        <w:t xml:space="preserve">. </w:t>
      </w:r>
      <w:r w:rsidRPr="00AD45CD">
        <w:rPr>
          <w:rFonts w:cs="Arial"/>
          <w:spacing w:val="8"/>
          <w:sz w:val="24"/>
          <w:szCs w:val="24"/>
          <w:lang w:val="es-MX"/>
        </w:rPr>
        <w:t xml:space="preserve">Abierta la Sesión se dio a conocer la Agenda a tratar, siendo aprobada por el pleno, comprobación de Quórum, seguidamente resoluciones, acuerdos, lectura y aprobación del Acta: </w:t>
      </w:r>
    </w:p>
    <w:p w:rsidR="006D1E5B" w:rsidRPr="00AD45CD" w:rsidRDefault="006D1E5B" w:rsidP="006D1E5B">
      <w:pPr>
        <w:spacing w:after="0" w:line="240" w:lineRule="auto"/>
        <w:jc w:val="both"/>
        <w:rPr>
          <w:rFonts w:cs="Arial"/>
          <w:spacing w:val="8"/>
          <w:sz w:val="24"/>
          <w:szCs w:val="24"/>
          <w:lang w:val="es-MX"/>
        </w:rPr>
      </w:pPr>
      <w:r w:rsidRPr="00AD45CD">
        <w:rPr>
          <w:rFonts w:cs="Arial"/>
          <w:spacing w:val="8"/>
          <w:sz w:val="24"/>
          <w:szCs w:val="24"/>
          <w:lang w:val="es-MX"/>
        </w:rPr>
        <w:t xml:space="preserve">Se hace constar que para la presente sesión, el Señor: Alcalde; manifestó al Secretario Municipal que convocó al Concejo de emergencia por medio de llamadas telefónicas y </w:t>
      </w:r>
      <w:proofErr w:type="spellStart"/>
      <w:r w:rsidRPr="00AD45CD">
        <w:rPr>
          <w:rFonts w:cs="Arial"/>
          <w:spacing w:val="8"/>
          <w:sz w:val="24"/>
          <w:szCs w:val="24"/>
          <w:lang w:val="es-MX"/>
        </w:rPr>
        <w:t>whatsapp</w:t>
      </w:r>
      <w:proofErr w:type="spellEnd"/>
      <w:r w:rsidRPr="00AD45CD">
        <w:rPr>
          <w:rFonts w:cs="Arial"/>
          <w:spacing w:val="8"/>
          <w:sz w:val="24"/>
          <w:szCs w:val="24"/>
          <w:lang w:val="es-MX"/>
        </w:rPr>
        <w:t>, para el mismo día, habiéndoles explicado el objetivo de la reunión; ordenándole al Secretario, que prepare el acta; por la urgencia de nombrar a un Tesorero Municipal, debido al fallecimiento del Señor Cristóbal Leopoldo González Melgar, quien ostentaba dicho cargo.</w:t>
      </w:r>
    </w:p>
    <w:p w:rsidR="006D1E5B" w:rsidRPr="00AD45CD" w:rsidRDefault="006D1E5B" w:rsidP="006D1E5B">
      <w:pPr>
        <w:spacing w:after="0" w:line="240" w:lineRule="auto"/>
        <w:jc w:val="both"/>
        <w:rPr>
          <w:rFonts w:cs="Arial"/>
          <w:spacing w:val="8"/>
          <w:sz w:val="24"/>
          <w:szCs w:val="24"/>
        </w:rPr>
      </w:pPr>
      <w:r w:rsidRPr="00AD45CD">
        <w:rPr>
          <w:rFonts w:cs="Arial"/>
          <w:bCs/>
          <w:spacing w:val="8"/>
          <w:sz w:val="24"/>
          <w:szCs w:val="24"/>
        </w:rPr>
        <w:t>ACUERDO No.1</w:t>
      </w:r>
      <w:r w:rsidRPr="00AD45CD">
        <w:rPr>
          <w:rFonts w:cs="Arial"/>
          <w:spacing w:val="8"/>
          <w:sz w:val="24"/>
          <w:szCs w:val="24"/>
        </w:rPr>
        <w:t xml:space="preserve">. El Concejo en uso de sus facultades legales conferidas por el Artículo treinta numeral veintiséis del Código Municipal; y que en ésta fecha: veintiocho de julio de dos mil veinte; se tuvo conocimiento oficial que falleció el Señor: </w:t>
      </w:r>
      <w:r w:rsidRPr="00AD45CD">
        <w:rPr>
          <w:rFonts w:cs="Arial"/>
          <w:spacing w:val="8"/>
          <w:sz w:val="24"/>
          <w:szCs w:val="24"/>
          <w:lang w:val="es-MX"/>
        </w:rPr>
        <w:t xml:space="preserve">Cristóbal Leopoldo González Melgar, quien ostentaba el Cargo de Tesorero Municipal de ésta Alcaldía; por lo tanto; éste Concejo; </w:t>
      </w:r>
      <w:r w:rsidRPr="00AD45CD">
        <w:rPr>
          <w:rFonts w:cs="Arial"/>
          <w:spacing w:val="8"/>
          <w:sz w:val="24"/>
          <w:szCs w:val="24"/>
        </w:rPr>
        <w:t xml:space="preserve">ACUERDA: </w:t>
      </w:r>
    </w:p>
    <w:p w:rsidR="006D1E5B" w:rsidRPr="00AD45CD" w:rsidRDefault="006D1E5B" w:rsidP="006D1E5B">
      <w:pPr>
        <w:spacing w:after="0" w:line="240" w:lineRule="auto"/>
        <w:jc w:val="both"/>
        <w:rPr>
          <w:rFonts w:cs="Arial"/>
          <w:spacing w:val="8"/>
          <w:sz w:val="24"/>
          <w:szCs w:val="24"/>
        </w:rPr>
      </w:pPr>
      <w:r w:rsidRPr="00AD45CD">
        <w:rPr>
          <w:rFonts w:cs="Arial"/>
          <w:spacing w:val="8"/>
          <w:sz w:val="24"/>
          <w:szCs w:val="24"/>
        </w:rPr>
        <w:t xml:space="preserve">a) Designar a la LICENCIADA IRMA YOLANDA RIVAS DE DEL CID, Auxiliar de Contabilidad; para que desempeñe el cargo de Tesorera Municipal Interino, para el período de treinta días, a partir del día 30 de julio de 2020. </w:t>
      </w:r>
    </w:p>
    <w:p w:rsidR="006D1E5B" w:rsidRPr="00AD45CD" w:rsidRDefault="006D1E5B" w:rsidP="006D1E5B">
      <w:pPr>
        <w:spacing w:after="0" w:line="240" w:lineRule="auto"/>
        <w:jc w:val="both"/>
        <w:rPr>
          <w:rFonts w:cs="Arial"/>
          <w:spacing w:val="8"/>
          <w:sz w:val="24"/>
          <w:szCs w:val="24"/>
        </w:rPr>
      </w:pPr>
      <w:r w:rsidRPr="00AD45CD">
        <w:rPr>
          <w:rFonts w:cs="Arial"/>
          <w:spacing w:val="8"/>
          <w:sz w:val="24"/>
          <w:szCs w:val="24"/>
        </w:rPr>
        <w:t>b) En base a las leyes del sistema de bancos, se autoriza para que se efectúe el registro o cambio de firmas, de la Tesorera Municipal interina: LICENCIADA IRMA YOLANDA RIVAS DE DEL CID, en las Instituciones Financieras, Bancarias y otras Instituciones que sea necesario; por los diferentes proyectos que se ejecutan y ejecutarán por parte de ésta Municipalidad, con los fondos que se poseen en las diferentes Cuentas Bancarias.</w:t>
      </w:r>
    </w:p>
    <w:p w:rsidR="006D1E5B" w:rsidRPr="00AD45CD" w:rsidRDefault="006D1E5B" w:rsidP="006D1E5B">
      <w:pPr>
        <w:spacing w:after="0" w:line="240" w:lineRule="auto"/>
        <w:jc w:val="both"/>
        <w:rPr>
          <w:rFonts w:cs="Arial"/>
          <w:spacing w:val="8"/>
          <w:sz w:val="24"/>
          <w:szCs w:val="24"/>
        </w:rPr>
      </w:pPr>
      <w:r w:rsidRPr="00AD45CD">
        <w:rPr>
          <w:rFonts w:cs="Arial"/>
          <w:spacing w:val="8"/>
          <w:sz w:val="24"/>
          <w:szCs w:val="24"/>
        </w:rPr>
        <w:t xml:space="preserve">c) Conformar una comisión para el establecimiento de saldos de las diferentes cuentas bancarias que posee la Municipalidad de Tacuba y todas las actividades relacionadas en la unidad de Tesorería Municipal; la cual queda integrada de la siguiente manera: Alcalde Municipal, Lic. Luis Carlos Milla García; Lic. Juan de Dios Martín Delgado, Asesor Jurídico; Lic. Marco Tulio Padilla, Jefe de UACI y Lic. Neftalí Ernesto Ramírez Lico, Auditor Interno. </w:t>
      </w:r>
    </w:p>
    <w:p w:rsidR="006D1E5B" w:rsidRPr="00AD45CD" w:rsidRDefault="006D1E5B" w:rsidP="006D1E5B">
      <w:pPr>
        <w:spacing w:after="0" w:line="240" w:lineRule="auto"/>
        <w:jc w:val="both"/>
        <w:rPr>
          <w:rFonts w:cs="Arial"/>
          <w:spacing w:val="8"/>
          <w:sz w:val="24"/>
          <w:szCs w:val="24"/>
        </w:rPr>
      </w:pPr>
      <w:r w:rsidRPr="00AD45CD">
        <w:rPr>
          <w:rFonts w:cs="Arial"/>
          <w:spacing w:val="8"/>
          <w:sz w:val="24"/>
          <w:szCs w:val="24"/>
        </w:rPr>
        <w:t xml:space="preserve">Cabe señalar que </w:t>
      </w:r>
      <w:r w:rsidRPr="00AD45CD">
        <w:rPr>
          <w:rFonts w:cs="Arial"/>
          <w:spacing w:val="8"/>
          <w:sz w:val="24"/>
          <w:szCs w:val="24"/>
          <w:lang w:val="es-MX"/>
        </w:rPr>
        <w:t xml:space="preserve">es necesario darle continuidad a la gestión municipal, debido a los compromisos y obligaciones que tiene ésta Municipalidad, los cuales se tienen </w:t>
      </w:r>
      <w:r w:rsidRPr="00AD45CD">
        <w:rPr>
          <w:rFonts w:cs="Arial"/>
          <w:spacing w:val="8"/>
          <w:sz w:val="24"/>
          <w:szCs w:val="24"/>
          <w:lang w:val="es-MX"/>
        </w:rPr>
        <w:lastRenderedPageBreak/>
        <w:t>que solventar.</w:t>
      </w:r>
      <w:r w:rsidRPr="00AD45CD">
        <w:rPr>
          <w:rFonts w:cs="Arial"/>
          <w:spacing w:val="8"/>
          <w:sz w:val="24"/>
          <w:szCs w:val="24"/>
        </w:rPr>
        <w:t xml:space="preserve"> El Concejal Rafael Antonio Godoy Aguirre, manifiesta no estar de acuerdo en la presente resolución, por lo que salva su voto. Comuníquese el presente acuerdo, para efectos legales consiguientes.</w:t>
      </w:r>
    </w:p>
    <w:p w:rsidR="006D1E5B" w:rsidRPr="00AD45CD" w:rsidRDefault="006D1E5B" w:rsidP="006D1E5B">
      <w:pPr>
        <w:spacing w:after="0" w:line="240" w:lineRule="auto"/>
        <w:jc w:val="both"/>
        <w:rPr>
          <w:rFonts w:cs="Arial"/>
          <w:spacing w:val="8"/>
          <w:sz w:val="24"/>
          <w:szCs w:val="24"/>
        </w:rPr>
      </w:pPr>
      <w:r w:rsidRPr="00AD45CD">
        <w:rPr>
          <w:rFonts w:cs="Arial"/>
          <w:spacing w:val="8"/>
          <w:sz w:val="24"/>
          <w:szCs w:val="24"/>
        </w:rPr>
        <w:t>Y no habiendo más que hacer constar se cierra la presente acta que firmamos después de leída.</w:t>
      </w:r>
    </w:p>
    <w:p w:rsidR="006D1E5B" w:rsidRPr="00AD45CD" w:rsidRDefault="006D1E5B" w:rsidP="006D1E5B">
      <w:pPr>
        <w:spacing w:after="0" w:line="240" w:lineRule="auto"/>
        <w:jc w:val="both"/>
        <w:rPr>
          <w:rFonts w:cs="Arial"/>
          <w:sz w:val="24"/>
          <w:szCs w:val="24"/>
        </w:rPr>
      </w:pPr>
    </w:p>
    <w:p w:rsidR="006D1E5B" w:rsidRPr="00AD45CD" w:rsidRDefault="006D1E5B" w:rsidP="006D1E5B">
      <w:pPr>
        <w:spacing w:after="0" w:line="240" w:lineRule="auto"/>
        <w:jc w:val="both"/>
        <w:rPr>
          <w:rFonts w:cs="Arial"/>
          <w:sz w:val="24"/>
          <w:szCs w:val="24"/>
        </w:rPr>
      </w:pPr>
    </w:p>
    <w:p w:rsidR="006D1E5B" w:rsidRPr="00AD45CD" w:rsidRDefault="006D1E5B" w:rsidP="006D1E5B">
      <w:pPr>
        <w:spacing w:after="0" w:line="240" w:lineRule="auto"/>
        <w:jc w:val="both"/>
        <w:rPr>
          <w:rFonts w:cs="Arial"/>
          <w:sz w:val="24"/>
          <w:szCs w:val="24"/>
        </w:rPr>
      </w:pPr>
    </w:p>
    <w:p w:rsidR="006D1E5B" w:rsidRPr="00AD45CD" w:rsidRDefault="006D1E5B" w:rsidP="006D1E5B">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6D1E5B" w:rsidRPr="00AD45CD" w:rsidTr="001D407C">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Lic. Luis Carlos Milla García </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Alcalde Municipal</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 xml:space="preserve">Francisco </w:t>
            </w:r>
            <w:proofErr w:type="spellStart"/>
            <w:r w:rsidRPr="00AD45CD">
              <w:rPr>
                <w:rFonts w:cs="Arial"/>
                <w:sz w:val="24"/>
                <w:szCs w:val="24"/>
                <w:lang w:eastAsia="en-US"/>
              </w:rPr>
              <w:t>Ruvide</w:t>
            </w:r>
            <w:proofErr w:type="spellEnd"/>
            <w:r w:rsidRPr="00AD45CD">
              <w:rPr>
                <w:rFonts w:cs="Arial"/>
                <w:sz w:val="24"/>
                <w:szCs w:val="24"/>
                <w:lang w:eastAsia="en-US"/>
              </w:rPr>
              <w:t xml:space="preserve"> Cruz Ruiz</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Síndico Municipal</w:t>
            </w:r>
          </w:p>
        </w:tc>
      </w:tr>
      <w:tr w:rsidR="006D1E5B" w:rsidRPr="00AD45CD" w:rsidTr="001D407C">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Saúl Edgardo Ramírez García </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 Regidor</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María Teresa García </w:t>
            </w:r>
            <w:proofErr w:type="spellStart"/>
            <w:r w:rsidRPr="00AD45CD">
              <w:rPr>
                <w:rFonts w:cs="Arial"/>
                <w:sz w:val="24"/>
                <w:szCs w:val="24"/>
                <w:lang w:val="es-MX" w:eastAsia="en-US"/>
              </w:rPr>
              <w:t>García</w:t>
            </w:r>
            <w:proofErr w:type="spellEnd"/>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w:t>
            </w:r>
          </w:p>
        </w:tc>
      </w:tr>
      <w:tr w:rsidR="006D1E5B" w:rsidRPr="00AD45CD" w:rsidTr="001D407C">
        <w:trPr>
          <w:trHeight w:val="526"/>
        </w:trPr>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Mario David Sandoval Mendoza</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 Regidor</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Julio Alfredo Díaz Galicia </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w:t>
            </w:r>
          </w:p>
        </w:tc>
      </w:tr>
      <w:tr w:rsidR="006D1E5B" w:rsidRPr="00AD45CD" w:rsidTr="001D407C">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Joel Ernesto Ramírez Acosta</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Quinto Regidor</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Rafael Antonio Godoy Aguirre </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Sexto Regidor</w:t>
            </w:r>
          </w:p>
        </w:tc>
      </w:tr>
      <w:tr w:rsidR="006D1E5B" w:rsidRPr="00AD45CD" w:rsidTr="001D407C">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José Florentín Hernández Ventura</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eastAsia="en-US"/>
              </w:rPr>
              <w:t>SéptimoRegidor</w:t>
            </w:r>
            <w:proofErr w:type="spellEnd"/>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María Guadalupe Rivera Díaz</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Octava Regidora</w:t>
            </w:r>
          </w:p>
        </w:tc>
      </w:tr>
      <w:tr w:rsidR="006D1E5B" w:rsidRPr="00AD45CD" w:rsidTr="001D407C">
        <w:trPr>
          <w:trHeight w:val="811"/>
        </w:trPr>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AD45CD">
              <w:rPr>
                <w:rFonts w:cs="Arial"/>
                <w:spacing w:val="-10"/>
                <w:sz w:val="24"/>
                <w:szCs w:val="24"/>
                <w:lang w:val="es-MX" w:eastAsia="en-US"/>
              </w:rPr>
              <w:t>María Verónica Rodríguez de Sandoval</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Primera Regidora Suplente</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Edith </w:t>
            </w:r>
            <w:proofErr w:type="spellStart"/>
            <w:r w:rsidRPr="00AD45CD">
              <w:rPr>
                <w:rFonts w:cs="Arial"/>
                <w:sz w:val="24"/>
                <w:szCs w:val="24"/>
                <w:lang w:val="es-MX" w:eastAsia="en-US"/>
              </w:rPr>
              <w:t>Verali</w:t>
            </w:r>
            <w:proofErr w:type="spellEnd"/>
            <w:r w:rsidRPr="00AD45CD">
              <w:rPr>
                <w:rFonts w:cs="Arial"/>
                <w:sz w:val="24"/>
                <w:szCs w:val="24"/>
                <w:lang w:val="es-MX" w:eastAsia="en-US"/>
              </w:rPr>
              <w:t xml:space="preserve"> Galicia Dávila</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 Suplente</w:t>
            </w:r>
          </w:p>
        </w:tc>
      </w:tr>
      <w:tr w:rsidR="006D1E5B" w:rsidRPr="00AD45CD" w:rsidTr="001D407C">
        <w:trPr>
          <w:trHeight w:val="951"/>
        </w:trPr>
        <w:tc>
          <w:tcPr>
            <w:tcW w:w="4479" w:type="dxa"/>
            <w:tcBorders>
              <w:top w:val="single" w:sz="4" w:space="0" w:color="FFFFFF"/>
              <w:left w:val="single" w:sz="4" w:space="0" w:color="FFFFFF"/>
              <w:bottom w:val="single" w:sz="4" w:space="0" w:color="FFFFFF"/>
              <w:right w:val="single" w:sz="4" w:space="0" w:color="FFFFFF"/>
            </w:tcBorders>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val="es-MX" w:eastAsia="en-US"/>
              </w:rPr>
              <w:t>Arely</w:t>
            </w:r>
            <w:proofErr w:type="spellEnd"/>
            <w:r w:rsidRPr="00AD45CD">
              <w:rPr>
                <w:rFonts w:cs="Arial"/>
                <w:sz w:val="24"/>
                <w:szCs w:val="24"/>
                <w:lang w:val="es-MX" w:eastAsia="en-US"/>
              </w:rPr>
              <w:t xml:space="preserve"> Angélica Vega Díaz</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Tercera Regidora Suplente</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Cornelio </w:t>
            </w:r>
            <w:proofErr w:type="spellStart"/>
            <w:r w:rsidRPr="00AD45CD">
              <w:rPr>
                <w:rFonts w:cs="Arial"/>
                <w:sz w:val="24"/>
                <w:szCs w:val="24"/>
                <w:lang w:val="es-MX" w:eastAsia="en-US"/>
              </w:rPr>
              <w:t>Colindres</w:t>
            </w:r>
            <w:proofErr w:type="spellEnd"/>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 Suplente</w:t>
            </w:r>
          </w:p>
        </w:tc>
      </w:tr>
      <w:tr w:rsidR="006D1E5B" w:rsidRPr="00AD45CD" w:rsidTr="001D407C">
        <w:tc>
          <w:tcPr>
            <w:tcW w:w="8925" w:type="dxa"/>
            <w:gridSpan w:val="2"/>
            <w:tcBorders>
              <w:top w:val="single" w:sz="4" w:space="0" w:color="FFFFFF"/>
              <w:left w:val="single" w:sz="4" w:space="0" w:color="FFFFFF"/>
              <w:bottom w:val="single" w:sz="4" w:space="0" w:color="FFFFFF"/>
              <w:right w:val="single" w:sz="4" w:space="0" w:color="FFFFFF"/>
            </w:tcBorders>
            <w:hideMark/>
          </w:tcPr>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6D1E5B" w:rsidRPr="00AD45CD" w:rsidRDefault="006D1E5B" w:rsidP="001D407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Enrique </w:t>
            </w:r>
            <w:proofErr w:type="spellStart"/>
            <w:r w:rsidRPr="00AD45CD">
              <w:rPr>
                <w:rFonts w:cs="Arial"/>
                <w:sz w:val="24"/>
                <w:szCs w:val="24"/>
                <w:lang w:val="es-MX" w:eastAsia="en-US"/>
              </w:rPr>
              <w:t>German</w:t>
            </w:r>
            <w:proofErr w:type="spellEnd"/>
            <w:r w:rsidRPr="00AD45CD">
              <w:rPr>
                <w:rFonts w:cs="Arial"/>
                <w:sz w:val="24"/>
                <w:szCs w:val="24"/>
                <w:lang w:val="es-MX" w:eastAsia="en-US"/>
              </w:rPr>
              <w:t xml:space="preserve"> Guardado López</w:t>
            </w:r>
          </w:p>
          <w:p w:rsidR="006D1E5B" w:rsidRPr="00AD45CD" w:rsidRDefault="006D1E5B" w:rsidP="001D407C">
            <w:pPr>
              <w:spacing w:after="0" w:line="240" w:lineRule="auto"/>
              <w:jc w:val="center"/>
              <w:rPr>
                <w:rFonts w:cs="Arial"/>
                <w:sz w:val="24"/>
                <w:szCs w:val="24"/>
                <w:lang w:eastAsia="en-US"/>
              </w:rPr>
            </w:pPr>
            <w:r w:rsidRPr="00AD45CD">
              <w:rPr>
                <w:rFonts w:cs="Arial"/>
                <w:sz w:val="24"/>
                <w:szCs w:val="24"/>
                <w:lang w:eastAsia="en-US"/>
              </w:rPr>
              <w:t>Secretario Municipal</w:t>
            </w:r>
          </w:p>
        </w:tc>
      </w:tr>
    </w:tbl>
    <w:p w:rsidR="006D1E5B" w:rsidRPr="00AD45CD" w:rsidRDefault="006D1E5B" w:rsidP="006D1E5B">
      <w:pPr>
        <w:rPr>
          <w:sz w:val="24"/>
          <w:szCs w:val="24"/>
        </w:rPr>
      </w:pPr>
    </w:p>
    <w:p w:rsidR="006D1E5B" w:rsidRPr="00AD45CD" w:rsidRDefault="006D1E5B" w:rsidP="006D1E5B">
      <w:pPr>
        <w:rPr>
          <w:sz w:val="24"/>
          <w:szCs w:val="24"/>
        </w:rPr>
      </w:pPr>
    </w:p>
    <w:p w:rsidR="00D33229" w:rsidRDefault="00D33229"/>
    <w:sectPr w:rsidR="00D33229" w:rsidSect="00AD45CD">
      <w:pgSz w:w="12240" w:h="15840"/>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hyphenationZone w:val="425"/>
  <w:characterSpacingControl w:val="doNotCompress"/>
  <w:compat/>
  <w:rsids>
    <w:rsidRoot w:val="006D1E5B"/>
    <w:rsid w:val="006D1E5B"/>
    <w:rsid w:val="00D3322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5B"/>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4210</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2020-10-08T20:47:00Z</dcterms:created>
  <dcterms:modified xsi:type="dcterms:W3CDTF">2020-10-08T20:48:00Z</dcterms:modified>
</cp:coreProperties>
</file>