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47" w:rsidRDefault="003C1447" w:rsidP="00540473">
      <w:pPr>
        <w:tabs>
          <w:tab w:val="left" w:pos="5924"/>
        </w:tabs>
        <w:rPr>
          <w:rFonts w:ascii="Arial" w:hAnsi="Arial" w:cs="Arial"/>
          <w:sz w:val="28"/>
          <w:szCs w:val="28"/>
          <w:lang w:val="es-SV"/>
        </w:rPr>
      </w:pPr>
    </w:p>
    <w:p w:rsidR="003C1447" w:rsidRDefault="003C1447" w:rsidP="003C1447">
      <w:pPr>
        <w:tabs>
          <w:tab w:val="left" w:pos="5924"/>
        </w:tabs>
        <w:jc w:val="right"/>
        <w:rPr>
          <w:rFonts w:ascii="Arial" w:hAnsi="Arial" w:cs="Arial"/>
          <w:sz w:val="28"/>
          <w:szCs w:val="28"/>
          <w:lang w:val="es-SV"/>
        </w:rPr>
      </w:pPr>
    </w:p>
    <w:p w:rsidR="003C1447" w:rsidRDefault="008729F0" w:rsidP="003C1447">
      <w:pPr>
        <w:tabs>
          <w:tab w:val="left" w:pos="5924"/>
        </w:tabs>
        <w:jc w:val="right"/>
        <w:rPr>
          <w:rFonts w:ascii="Century Gothic" w:hAnsi="Century Gothic" w:cs="Arial"/>
          <w:szCs w:val="28"/>
          <w:lang w:val="es-SV"/>
        </w:rPr>
      </w:pPr>
      <w:r>
        <w:rPr>
          <w:rFonts w:ascii="Century Gothic" w:hAnsi="Century Gothic" w:cs="Arial"/>
          <w:szCs w:val="28"/>
          <w:lang w:val="es-SV"/>
        </w:rPr>
        <w:t>Tacuba, 09</w:t>
      </w:r>
      <w:r w:rsidR="000106AC">
        <w:rPr>
          <w:rFonts w:ascii="Century Gothic" w:hAnsi="Century Gothic" w:cs="Arial"/>
          <w:szCs w:val="28"/>
          <w:lang w:val="es-SV"/>
        </w:rPr>
        <w:t xml:space="preserve"> de julio</w:t>
      </w:r>
      <w:r w:rsidR="003F7B32">
        <w:rPr>
          <w:rFonts w:ascii="Century Gothic" w:hAnsi="Century Gothic" w:cs="Arial"/>
          <w:szCs w:val="28"/>
          <w:lang w:val="es-SV"/>
        </w:rPr>
        <w:t xml:space="preserve"> </w:t>
      </w:r>
      <w:r w:rsidR="00062244">
        <w:rPr>
          <w:rFonts w:ascii="Century Gothic" w:hAnsi="Century Gothic" w:cs="Arial"/>
          <w:szCs w:val="28"/>
          <w:lang w:val="es-SV"/>
        </w:rPr>
        <w:t xml:space="preserve">  de 2020</w:t>
      </w:r>
    </w:p>
    <w:p w:rsidR="00062244" w:rsidRPr="00284AD7" w:rsidRDefault="00062244" w:rsidP="003C1447">
      <w:pPr>
        <w:tabs>
          <w:tab w:val="left" w:pos="5924"/>
        </w:tabs>
        <w:jc w:val="right"/>
        <w:rPr>
          <w:rFonts w:ascii="Century Gothic" w:hAnsi="Century Gothic" w:cs="Arial"/>
          <w:szCs w:val="28"/>
          <w:lang w:val="es-SV"/>
        </w:rPr>
      </w:pPr>
    </w:p>
    <w:p w:rsidR="00540473" w:rsidRPr="00284AD7" w:rsidRDefault="00540473" w:rsidP="003C1447">
      <w:pPr>
        <w:tabs>
          <w:tab w:val="left" w:pos="5924"/>
        </w:tabs>
        <w:jc w:val="right"/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jc w:val="right"/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jc w:val="right"/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b/>
          <w:szCs w:val="28"/>
          <w:lang w:val="es-SV"/>
        </w:rPr>
      </w:pPr>
      <w:r w:rsidRPr="00284AD7">
        <w:rPr>
          <w:rFonts w:ascii="Century Gothic" w:hAnsi="Century Gothic" w:cs="Arial"/>
          <w:b/>
          <w:szCs w:val="28"/>
          <w:lang w:val="es-SV"/>
        </w:rPr>
        <w:t>Público en General.</w:t>
      </w: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b/>
          <w:szCs w:val="28"/>
          <w:lang w:val="es-SV"/>
        </w:rPr>
      </w:pPr>
      <w:r w:rsidRPr="00284AD7">
        <w:rPr>
          <w:rFonts w:ascii="Century Gothic" w:hAnsi="Century Gothic" w:cs="Arial"/>
          <w:b/>
          <w:szCs w:val="28"/>
          <w:lang w:val="es-SV"/>
        </w:rPr>
        <w:t>Presente.</w:t>
      </w: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284AD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szCs w:val="28"/>
          <w:lang w:val="es-SV"/>
        </w:rPr>
      </w:pPr>
      <w:r w:rsidRPr="00284AD7">
        <w:rPr>
          <w:rFonts w:ascii="Century Gothic" w:hAnsi="Century Gothic" w:cs="Arial"/>
          <w:szCs w:val="28"/>
          <w:lang w:val="es-SV"/>
        </w:rPr>
        <w:t>Por este medio, el suscrito Oficial de Información de la Alcaldía Municipal de Tacuba, declara la inexistencia de la Información que se refiere</w:t>
      </w:r>
      <w:r w:rsidR="00567B9B">
        <w:rPr>
          <w:rFonts w:ascii="Century Gothic" w:hAnsi="Century Gothic" w:cs="Arial"/>
          <w:szCs w:val="28"/>
          <w:lang w:val="es-SV"/>
        </w:rPr>
        <w:t xml:space="preserve"> al Artículo 23 y  50 literal “m</w:t>
      </w:r>
      <w:r w:rsidRPr="00284AD7">
        <w:rPr>
          <w:rFonts w:ascii="Century Gothic" w:hAnsi="Century Gothic" w:cs="Arial"/>
          <w:szCs w:val="28"/>
          <w:lang w:val="es-SV"/>
        </w:rPr>
        <w:t xml:space="preserve">” de la Ley de Acceso a la Información Pública, acerca del </w:t>
      </w:r>
      <w:r w:rsidR="00062244">
        <w:rPr>
          <w:rFonts w:ascii="Century Gothic" w:hAnsi="Century Gothic" w:cs="Arial"/>
          <w:szCs w:val="28"/>
          <w:lang w:val="es-SV"/>
        </w:rPr>
        <w:t>índice de Información Res</w:t>
      </w:r>
      <w:r w:rsidR="000106AC">
        <w:rPr>
          <w:rFonts w:ascii="Century Gothic" w:hAnsi="Century Gothic" w:cs="Arial"/>
          <w:szCs w:val="28"/>
          <w:lang w:val="es-SV"/>
        </w:rPr>
        <w:t xml:space="preserve">ervada, en el período  de enero </w:t>
      </w:r>
      <w:r w:rsidR="00062244">
        <w:rPr>
          <w:rFonts w:ascii="Century Gothic" w:hAnsi="Century Gothic" w:cs="Arial"/>
          <w:szCs w:val="28"/>
          <w:lang w:val="es-SV"/>
        </w:rPr>
        <w:t xml:space="preserve"> a </w:t>
      </w:r>
      <w:r w:rsidR="000106AC">
        <w:rPr>
          <w:rFonts w:ascii="Century Gothic" w:hAnsi="Century Gothic" w:cs="Arial"/>
          <w:szCs w:val="28"/>
          <w:lang w:val="es-SV"/>
        </w:rPr>
        <w:t>junio  de 2020</w:t>
      </w:r>
      <w:r w:rsidR="00062244">
        <w:rPr>
          <w:rFonts w:ascii="Century Gothic" w:hAnsi="Century Gothic" w:cs="Arial"/>
          <w:szCs w:val="28"/>
          <w:lang w:val="es-SV"/>
        </w:rPr>
        <w:t>.</w:t>
      </w:r>
    </w:p>
    <w:p w:rsidR="003C1447" w:rsidRPr="00284AD7" w:rsidRDefault="003C1447" w:rsidP="00284AD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szCs w:val="28"/>
          <w:lang w:val="es-SV"/>
        </w:rPr>
      </w:pPr>
    </w:p>
    <w:p w:rsidR="003C1447" w:rsidRPr="00284AD7" w:rsidRDefault="003C1447" w:rsidP="00284AD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szCs w:val="28"/>
          <w:lang w:val="es-SV"/>
        </w:rPr>
      </w:pPr>
      <w:r w:rsidRPr="00284AD7">
        <w:rPr>
          <w:rFonts w:ascii="Century Gothic" w:hAnsi="Century Gothic" w:cs="Arial"/>
          <w:szCs w:val="28"/>
          <w:lang w:val="es-SV"/>
        </w:rPr>
        <w:t xml:space="preserve">Y para hacerlo de conocimiento general se extiende la presente acta a los </w:t>
      </w:r>
      <w:r w:rsidR="008729F0">
        <w:rPr>
          <w:rFonts w:ascii="Century Gothic" w:hAnsi="Century Gothic" w:cs="Arial"/>
          <w:b/>
          <w:szCs w:val="28"/>
          <w:lang w:val="es-SV"/>
        </w:rPr>
        <w:t>NUEVE</w:t>
      </w:r>
      <w:r w:rsidR="00567B9B">
        <w:rPr>
          <w:rFonts w:ascii="Century Gothic" w:hAnsi="Century Gothic" w:cs="Arial"/>
          <w:b/>
          <w:szCs w:val="28"/>
          <w:lang w:val="es-SV"/>
        </w:rPr>
        <w:t xml:space="preserve"> </w:t>
      </w:r>
      <w:r w:rsidRPr="00284AD7">
        <w:rPr>
          <w:rFonts w:ascii="Century Gothic" w:hAnsi="Century Gothic" w:cs="Arial"/>
          <w:b/>
          <w:szCs w:val="28"/>
          <w:lang w:val="es-SV"/>
        </w:rPr>
        <w:t xml:space="preserve"> </w:t>
      </w:r>
      <w:r w:rsidRPr="00284AD7">
        <w:rPr>
          <w:rFonts w:ascii="Century Gothic" w:hAnsi="Century Gothic" w:cs="Arial"/>
          <w:szCs w:val="28"/>
          <w:lang w:val="es-SV"/>
        </w:rPr>
        <w:t xml:space="preserve">días del mes de </w:t>
      </w:r>
      <w:r w:rsidR="000106AC">
        <w:rPr>
          <w:rFonts w:ascii="Century Gothic" w:hAnsi="Century Gothic" w:cs="Arial"/>
          <w:b/>
          <w:szCs w:val="28"/>
          <w:lang w:val="es-SV"/>
        </w:rPr>
        <w:t>JULIO</w:t>
      </w:r>
      <w:r w:rsidR="00567B9B">
        <w:rPr>
          <w:rFonts w:ascii="Century Gothic" w:hAnsi="Century Gothic" w:cs="Arial"/>
          <w:b/>
          <w:szCs w:val="28"/>
          <w:lang w:val="es-SV"/>
        </w:rPr>
        <w:t xml:space="preserve"> </w:t>
      </w:r>
      <w:r w:rsidR="003F7B32">
        <w:rPr>
          <w:rFonts w:ascii="Century Gothic" w:hAnsi="Century Gothic" w:cs="Arial"/>
          <w:b/>
          <w:szCs w:val="28"/>
          <w:lang w:val="es-SV"/>
        </w:rPr>
        <w:t xml:space="preserve"> </w:t>
      </w:r>
      <w:r w:rsidRPr="00284AD7">
        <w:rPr>
          <w:rFonts w:ascii="Century Gothic" w:hAnsi="Century Gothic" w:cs="Arial"/>
          <w:szCs w:val="28"/>
          <w:lang w:val="es-SV"/>
        </w:rPr>
        <w:t xml:space="preserve"> de </w:t>
      </w:r>
      <w:r w:rsidRPr="00284AD7">
        <w:rPr>
          <w:rFonts w:ascii="Century Gothic" w:hAnsi="Century Gothic" w:cs="Arial"/>
          <w:b/>
          <w:szCs w:val="28"/>
          <w:lang w:val="es-SV"/>
        </w:rPr>
        <w:t xml:space="preserve">DOS MIL </w:t>
      </w:r>
      <w:r w:rsidR="00567B9B">
        <w:rPr>
          <w:rFonts w:ascii="Century Gothic" w:hAnsi="Century Gothic" w:cs="Arial"/>
          <w:b/>
          <w:szCs w:val="28"/>
          <w:lang w:val="es-SV"/>
        </w:rPr>
        <w:t>VEINTE.</w:t>
      </w:r>
    </w:p>
    <w:p w:rsidR="003C1447" w:rsidRPr="00284AD7" w:rsidRDefault="003C1447" w:rsidP="003C144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b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b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b/>
          <w:szCs w:val="28"/>
          <w:lang w:val="es-SV"/>
        </w:rPr>
      </w:pPr>
      <w:bookmarkStart w:id="0" w:name="_GoBack"/>
      <w:bookmarkEnd w:id="0"/>
    </w:p>
    <w:p w:rsidR="003C1447" w:rsidRPr="00284AD7" w:rsidRDefault="003C1447" w:rsidP="003C1447">
      <w:pPr>
        <w:tabs>
          <w:tab w:val="left" w:pos="5924"/>
        </w:tabs>
        <w:jc w:val="center"/>
        <w:rPr>
          <w:rFonts w:ascii="Century Gothic" w:hAnsi="Century Gothic" w:cs="Arial"/>
          <w:szCs w:val="28"/>
          <w:lang w:val="es-SV"/>
        </w:rPr>
      </w:pPr>
      <w:r w:rsidRPr="00284AD7">
        <w:rPr>
          <w:rFonts w:ascii="Century Gothic" w:hAnsi="Century Gothic" w:cs="Arial"/>
          <w:sz w:val="28"/>
          <w:szCs w:val="28"/>
          <w:lang w:val="es-SV"/>
        </w:rPr>
        <w:t xml:space="preserve">Mario </w:t>
      </w:r>
      <w:r w:rsidRPr="00284AD7">
        <w:rPr>
          <w:rFonts w:ascii="Century Gothic" w:hAnsi="Century Gothic" w:cs="Arial"/>
          <w:szCs w:val="28"/>
          <w:lang w:val="es-SV"/>
        </w:rPr>
        <w:t>César Martínez García</w:t>
      </w:r>
    </w:p>
    <w:p w:rsidR="003C1447" w:rsidRPr="00284AD7" w:rsidRDefault="003C1447" w:rsidP="003C1447">
      <w:pPr>
        <w:tabs>
          <w:tab w:val="left" w:pos="5924"/>
        </w:tabs>
        <w:jc w:val="center"/>
        <w:rPr>
          <w:rFonts w:ascii="Century Gothic" w:hAnsi="Century Gothic" w:cs="Arial"/>
          <w:szCs w:val="28"/>
          <w:lang w:val="es-SV"/>
        </w:rPr>
      </w:pPr>
      <w:r w:rsidRPr="00284AD7">
        <w:rPr>
          <w:rFonts w:ascii="Century Gothic" w:hAnsi="Century Gothic" w:cs="Arial"/>
          <w:szCs w:val="28"/>
          <w:lang w:val="es-SV"/>
        </w:rPr>
        <w:t>Oficial de Información</w:t>
      </w:r>
    </w:p>
    <w:p w:rsidR="002E7395" w:rsidRDefault="003C1447" w:rsidP="000106AC">
      <w:pPr>
        <w:tabs>
          <w:tab w:val="left" w:pos="5924"/>
        </w:tabs>
        <w:jc w:val="center"/>
        <w:rPr>
          <w:rFonts w:ascii="Century Gothic" w:hAnsi="Century Gothic" w:cs="Arial"/>
          <w:szCs w:val="28"/>
          <w:lang w:val="es-SV"/>
        </w:rPr>
      </w:pPr>
      <w:r w:rsidRPr="00284AD7">
        <w:rPr>
          <w:rFonts w:ascii="Century Gothic" w:hAnsi="Century Gothic" w:cs="Arial"/>
          <w:szCs w:val="28"/>
          <w:lang w:val="es-SV"/>
        </w:rPr>
        <w:t>Alcaldía Municipal de Tacuba</w:t>
      </w:r>
    </w:p>
    <w:p w:rsidR="002E7395" w:rsidRDefault="002E7395">
      <w:pPr>
        <w:spacing w:after="200" w:line="276" w:lineRule="auto"/>
        <w:rPr>
          <w:rFonts w:ascii="Century Gothic" w:hAnsi="Century Gothic" w:cs="Arial"/>
          <w:szCs w:val="28"/>
          <w:lang w:val="es-SV"/>
        </w:rPr>
      </w:pPr>
      <w:r>
        <w:rPr>
          <w:rFonts w:ascii="Century Gothic" w:hAnsi="Century Gothic" w:cs="Arial"/>
          <w:szCs w:val="28"/>
          <w:lang w:val="es-SV"/>
        </w:rPr>
        <w:br w:type="page"/>
      </w:r>
    </w:p>
    <w:p w:rsidR="001106DD" w:rsidRDefault="001106DD" w:rsidP="000106AC">
      <w:pPr>
        <w:tabs>
          <w:tab w:val="left" w:pos="5924"/>
        </w:tabs>
        <w:jc w:val="center"/>
        <w:rPr>
          <w:rFonts w:ascii="Century Gothic" w:hAnsi="Century Gothic" w:cs="Arial"/>
          <w:szCs w:val="28"/>
          <w:lang w:val="es-SV"/>
        </w:rPr>
      </w:pPr>
    </w:p>
    <w:p w:rsidR="002E7395" w:rsidRDefault="002E7395" w:rsidP="000106AC">
      <w:pPr>
        <w:tabs>
          <w:tab w:val="left" w:pos="5924"/>
        </w:tabs>
        <w:jc w:val="center"/>
        <w:rPr>
          <w:rFonts w:ascii="Century Gothic" w:hAnsi="Century Gothic" w:cs="Arial"/>
          <w:szCs w:val="28"/>
          <w:lang w:val="es-SV"/>
        </w:rPr>
      </w:pPr>
    </w:p>
    <w:p w:rsidR="002E7395" w:rsidRDefault="002E7395" w:rsidP="002E7395">
      <w:pPr>
        <w:tabs>
          <w:tab w:val="left" w:pos="5924"/>
        </w:tabs>
        <w:rPr>
          <w:rFonts w:ascii="Century Gothic" w:hAnsi="Century Gothic" w:cs="Arial"/>
          <w:szCs w:val="28"/>
          <w:lang w:val="es-SV"/>
        </w:rPr>
      </w:pPr>
    </w:p>
    <w:p w:rsidR="002E7395" w:rsidRDefault="002E7395" w:rsidP="000106AC">
      <w:pPr>
        <w:tabs>
          <w:tab w:val="left" w:pos="5924"/>
        </w:tabs>
        <w:jc w:val="center"/>
        <w:rPr>
          <w:rFonts w:ascii="Century Gothic" w:hAnsi="Century Gothic" w:cs="Arial"/>
          <w:szCs w:val="28"/>
          <w:lang w:val="es-SV"/>
        </w:rPr>
      </w:pPr>
    </w:p>
    <w:p w:rsidR="002E7395" w:rsidRPr="000106AC" w:rsidRDefault="002E7395" w:rsidP="002E7395">
      <w:pPr>
        <w:tabs>
          <w:tab w:val="left" w:pos="5924"/>
        </w:tabs>
        <w:rPr>
          <w:rFonts w:ascii="Century Gothic" w:hAnsi="Century Gothic" w:cs="Arial"/>
          <w:szCs w:val="28"/>
          <w:lang w:val="es-SV"/>
        </w:rPr>
      </w:pPr>
      <w:r>
        <w:rPr>
          <w:rFonts w:ascii="Century Gothic" w:hAnsi="Century Gothic" w:cs="Arial"/>
          <w:noProof/>
          <w:szCs w:val="28"/>
          <w:lang w:val="es-SV"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-494702</wp:posOffset>
            </wp:positionH>
            <wp:positionV relativeFrom="paragraph">
              <wp:posOffset>263497</wp:posOffset>
            </wp:positionV>
            <wp:extent cx="6886717" cy="2715904"/>
            <wp:effectExtent l="19050" t="0" r="9383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6263" b="23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717" cy="271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E7395" w:rsidRPr="000106AC" w:rsidSect="007B2ED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021" w:rsidRDefault="00FE5021" w:rsidP="003C1447">
      <w:r>
        <w:separator/>
      </w:r>
    </w:p>
  </w:endnote>
  <w:endnote w:type="continuationSeparator" w:id="1">
    <w:p w:rsidR="00FE5021" w:rsidRDefault="00FE5021" w:rsidP="003C1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447" w:rsidRDefault="003C1447">
    <w:pPr>
      <w:pStyle w:val="Piedepgina"/>
    </w:pPr>
    <w:r w:rsidRPr="004A5331"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31378</wp:posOffset>
          </wp:positionH>
          <wp:positionV relativeFrom="paragraph">
            <wp:posOffset>-220772</wp:posOffset>
          </wp:positionV>
          <wp:extent cx="5851262" cy="69173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0740" cy="692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021" w:rsidRDefault="00FE5021" w:rsidP="003C1447">
      <w:r>
        <w:separator/>
      </w:r>
    </w:p>
  </w:footnote>
  <w:footnote w:type="continuationSeparator" w:id="1">
    <w:p w:rsidR="00FE5021" w:rsidRDefault="00FE5021" w:rsidP="003C14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447" w:rsidRDefault="003C144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-422910</wp:posOffset>
          </wp:positionH>
          <wp:positionV relativeFrom="paragraph">
            <wp:posOffset>-1905</wp:posOffset>
          </wp:positionV>
          <wp:extent cx="3048000" cy="1130226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bre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7468" t="26358" r="6483" b="32347"/>
                  <a:stretch/>
                </pic:blipFill>
                <pic:spPr bwMode="auto">
                  <a:xfrm>
                    <a:off x="0" y="0"/>
                    <a:ext cx="3065901" cy="11368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6E4DBC"/>
    <w:rsid w:val="000106AC"/>
    <w:rsid w:val="00062244"/>
    <w:rsid w:val="00101D82"/>
    <w:rsid w:val="001106DD"/>
    <w:rsid w:val="002321C7"/>
    <w:rsid w:val="00284AD7"/>
    <w:rsid w:val="002A6796"/>
    <w:rsid w:val="002E7395"/>
    <w:rsid w:val="002F2DC2"/>
    <w:rsid w:val="003C1447"/>
    <w:rsid w:val="003F7B32"/>
    <w:rsid w:val="00473428"/>
    <w:rsid w:val="0051213E"/>
    <w:rsid w:val="00540473"/>
    <w:rsid w:val="00567B9B"/>
    <w:rsid w:val="005760D7"/>
    <w:rsid w:val="006E4DBC"/>
    <w:rsid w:val="007741EA"/>
    <w:rsid w:val="007B2EDE"/>
    <w:rsid w:val="008729F0"/>
    <w:rsid w:val="00917AFD"/>
    <w:rsid w:val="0096579C"/>
    <w:rsid w:val="009944E2"/>
    <w:rsid w:val="00A9377F"/>
    <w:rsid w:val="00AC5DC0"/>
    <w:rsid w:val="00AC7367"/>
    <w:rsid w:val="00B21578"/>
    <w:rsid w:val="00B90A44"/>
    <w:rsid w:val="00C23408"/>
    <w:rsid w:val="00D4296E"/>
    <w:rsid w:val="00E22D1A"/>
    <w:rsid w:val="00E96547"/>
    <w:rsid w:val="00EC0972"/>
    <w:rsid w:val="00F834A5"/>
    <w:rsid w:val="00FE5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144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C1447"/>
  </w:style>
  <w:style w:type="paragraph" w:styleId="Piedepgina">
    <w:name w:val="footer"/>
    <w:basedOn w:val="Normal"/>
    <w:link w:val="PiedepginaCar"/>
    <w:uiPriority w:val="99"/>
    <w:unhideWhenUsed/>
    <w:rsid w:val="003C144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C1447"/>
  </w:style>
  <w:style w:type="paragraph" w:styleId="Textodeglobo">
    <w:name w:val="Balloon Text"/>
    <w:basedOn w:val="Normal"/>
    <w:link w:val="TextodegloboCar"/>
    <w:uiPriority w:val="99"/>
    <w:semiHidden/>
    <w:unhideWhenUsed/>
    <w:rsid w:val="00917A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AFD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144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C1447"/>
  </w:style>
  <w:style w:type="paragraph" w:styleId="Piedepgina">
    <w:name w:val="footer"/>
    <w:basedOn w:val="Normal"/>
    <w:link w:val="PiedepginaCar"/>
    <w:uiPriority w:val="99"/>
    <w:unhideWhenUsed/>
    <w:rsid w:val="003C144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C1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91</Words>
  <Characters>505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usuario2</cp:lastModifiedBy>
  <cp:revision>9</cp:revision>
  <dcterms:created xsi:type="dcterms:W3CDTF">2019-11-25T21:13:00Z</dcterms:created>
  <dcterms:modified xsi:type="dcterms:W3CDTF">2020-07-20T13:42:00Z</dcterms:modified>
</cp:coreProperties>
</file>