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DF9" w:rsidRPr="00FE74C3" w:rsidRDefault="00B22DF9" w:rsidP="00B22DF9">
      <w:pPr>
        <w:tabs>
          <w:tab w:val="left" w:pos="993"/>
        </w:tabs>
        <w:spacing w:after="0" w:line="240" w:lineRule="auto"/>
        <w:jc w:val="both"/>
        <w:rPr>
          <w:rFonts w:cs="Arial"/>
          <w:bCs/>
          <w:i/>
          <w:sz w:val="24"/>
          <w:szCs w:val="24"/>
        </w:rPr>
      </w:pPr>
      <w:r w:rsidRPr="00FE74C3">
        <w:rPr>
          <w:rFonts w:cs="Arial"/>
          <w:i/>
          <w:sz w:val="24"/>
          <w:szCs w:val="24"/>
        </w:rPr>
        <w:t>ACTA NÚMERO ONCE</w:t>
      </w:r>
      <w:r w:rsidRPr="00FE74C3">
        <w:rPr>
          <w:rFonts w:cs="Arial"/>
          <w:sz w:val="24"/>
          <w:szCs w:val="24"/>
        </w:rPr>
        <w:t xml:space="preserve">. En </w:t>
      </w:r>
      <w:r w:rsidRPr="00FE74C3">
        <w:rPr>
          <w:rFonts w:cs="Arial"/>
          <w:i/>
          <w:sz w:val="24"/>
          <w:szCs w:val="24"/>
        </w:rPr>
        <w:t>la Alcaldía Municipal</w:t>
      </w:r>
      <w:r w:rsidRPr="00FE74C3">
        <w:rPr>
          <w:rFonts w:cs="Arial"/>
          <w:sz w:val="24"/>
          <w:szCs w:val="24"/>
        </w:rPr>
        <w:t xml:space="preserve">, de Tacuba, Departamento de Ahuachapán, a las </w:t>
      </w:r>
      <w:r w:rsidRPr="00FE74C3">
        <w:rPr>
          <w:rFonts w:cs="Arial"/>
          <w:bCs/>
          <w:i/>
          <w:sz w:val="24"/>
          <w:szCs w:val="24"/>
        </w:rPr>
        <w:t>CATORCE</w:t>
      </w:r>
      <w:r w:rsidRPr="00FE74C3">
        <w:rPr>
          <w:rFonts w:cs="Arial"/>
          <w:sz w:val="24"/>
          <w:szCs w:val="24"/>
        </w:rPr>
        <w:t xml:space="preserve"> horas y </w:t>
      </w:r>
      <w:r w:rsidRPr="00FE74C3">
        <w:rPr>
          <w:rFonts w:cs="Arial"/>
          <w:i/>
          <w:sz w:val="24"/>
          <w:szCs w:val="24"/>
        </w:rPr>
        <w:t>TREINTA</w:t>
      </w:r>
      <w:r w:rsidRPr="00FE74C3">
        <w:rPr>
          <w:rFonts w:cs="Arial"/>
          <w:sz w:val="24"/>
          <w:szCs w:val="24"/>
        </w:rPr>
        <w:t xml:space="preserve"> minutos, del día </w:t>
      </w:r>
      <w:r w:rsidRPr="00FE74C3">
        <w:rPr>
          <w:rFonts w:cs="Arial"/>
          <w:bCs/>
          <w:i/>
          <w:sz w:val="24"/>
          <w:szCs w:val="24"/>
        </w:rPr>
        <w:t>ONCE</w:t>
      </w:r>
      <w:r>
        <w:rPr>
          <w:rFonts w:cs="Arial"/>
          <w:bCs/>
          <w:i/>
          <w:sz w:val="24"/>
          <w:szCs w:val="24"/>
        </w:rPr>
        <w:t xml:space="preserve"> </w:t>
      </w:r>
      <w:r w:rsidRPr="00FE74C3">
        <w:rPr>
          <w:rFonts w:cs="Arial"/>
          <w:sz w:val="24"/>
          <w:szCs w:val="24"/>
        </w:rPr>
        <w:t xml:space="preserve">de </w:t>
      </w:r>
      <w:r w:rsidRPr="00FE74C3">
        <w:rPr>
          <w:rFonts w:cs="Arial"/>
          <w:bCs/>
          <w:i/>
          <w:sz w:val="24"/>
          <w:szCs w:val="24"/>
        </w:rPr>
        <w:t xml:space="preserve">MAYO </w:t>
      </w:r>
      <w:r w:rsidRPr="00FE74C3">
        <w:rPr>
          <w:rFonts w:cs="Arial"/>
          <w:sz w:val="24"/>
          <w:szCs w:val="24"/>
        </w:rPr>
        <w:t xml:space="preserve">del año </w:t>
      </w:r>
      <w:r w:rsidRPr="00FE74C3">
        <w:rPr>
          <w:rFonts w:cs="Arial"/>
          <w:bCs/>
          <w:i/>
          <w:sz w:val="24"/>
          <w:szCs w:val="24"/>
        </w:rPr>
        <w:t>DOS MIL VEINTE</w:t>
      </w:r>
      <w:r w:rsidRPr="00FE74C3">
        <w:rPr>
          <w:rFonts w:cs="Arial"/>
          <w:sz w:val="24"/>
          <w:szCs w:val="24"/>
        </w:rPr>
        <w:t xml:space="preserve">. Se reúne el Concejo Municipal en Sesión </w:t>
      </w:r>
      <w:r w:rsidRPr="00FE74C3">
        <w:rPr>
          <w:rFonts w:cs="Arial"/>
          <w:i/>
          <w:sz w:val="24"/>
          <w:szCs w:val="24"/>
        </w:rPr>
        <w:t>extraordinaria</w:t>
      </w:r>
      <w:r w:rsidRPr="00FE74C3">
        <w:rPr>
          <w:rFonts w:cs="Arial"/>
          <w:sz w:val="24"/>
          <w:szCs w:val="24"/>
        </w:rPr>
        <w:t xml:space="preserve"> Convocada y Presidida por el Señor: ALCALDE: </w:t>
      </w:r>
      <w:r w:rsidRPr="00FE74C3">
        <w:rPr>
          <w:rFonts w:cs="Arial"/>
          <w:i/>
          <w:sz w:val="24"/>
          <w:szCs w:val="24"/>
          <w:lang w:val="es-MX"/>
        </w:rPr>
        <w:t>Licenciado Luis Carlos Milla García</w:t>
      </w:r>
      <w:r w:rsidRPr="00FE74C3">
        <w:rPr>
          <w:rFonts w:cs="Arial"/>
          <w:sz w:val="24"/>
          <w:szCs w:val="24"/>
        </w:rPr>
        <w:t xml:space="preserve">; asisten los Concejales: SÍNDICO: </w:t>
      </w:r>
      <w:r w:rsidRPr="00FE74C3">
        <w:rPr>
          <w:rFonts w:cs="Arial"/>
          <w:i/>
          <w:sz w:val="24"/>
          <w:szCs w:val="24"/>
        </w:rPr>
        <w:t xml:space="preserve">Francisco </w:t>
      </w:r>
      <w:proofErr w:type="spellStart"/>
      <w:r w:rsidRPr="00FE74C3">
        <w:rPr>
          <w:rFonts w:cs="Arial"/>
          <w:i/>
          <w:sz w:val="24"/>
          <w:szCs w:val="24"/>
        </w:rPr>
        <w:t>Ruvide</w:t>
      </w:r>
      <w:proofErr w:type="spellEnd"/>
      <w:r w:rsidRPr="00FE74C3">
        <w:rPr>
          <w:rFonts w:cs="Arial"/>
          <w:i/>
          <w:sz w:val="24"/>
          <w:szCs w:val="24"/>
        </w:rPr>
        <w:t xml:space="preserve"> Cruz Ruiz</w:t>
      </w:r>
      <w:r w:rsidRPr="00FE74C3">
        <w:rPr>
          <w:rFonts w:cs="Arial"/>
          <w:sz w:val="24"/>
          <w:szCs w:val="24"/>
        </w:rPr>
        <w:t xml:space="preserve">; </w:t>
      </w:r>
      <w:r w:rsidRPr="00FE74C3">
        <w:rPr>
          <w:rFonts w:cs="Arial"/>
          <w:sz w:val="24"/>
          <w:szCs w:val="24"/>
          <w:lang w:val="es-MX"/>
        </w:rPr>
        <w:t xml:space="preserve">REGIDORES PROPIETARIOS POR SU ORDEN: Señores: </w:t>
      </w:r>
      <w:r w:rsidRPr="00FE74C3">
        <w:rPr>
          <w:rFonts w:cs="Arial"/>
          <w:i/>
          <w:sz w:val="24"/>
          <w:szCs w:val="24"/>
          <w:lang w:val="es-MX"/>
        </w:rPr>
        <w:t xml:space="preserve">Primer Regidor Propietario Saúl Edgardo Ramírez García, Segunda Regidora Propietaria María Teresa García </w:t>
      </w:r>
      <w:proofErr w:type="spellStart"/>
      <w:r w:rsidRPr="00FE74C3">
        <w:rPr>
          <w:rFonts w:cs="Arial"/>
          <w:i/>
          <w:sz w:val="24"/>
          <w:szCs w:val="24"/>
          <w:lang w:val="es-MX"/>
        </w:rPr>
        <w:t>García</w:t>
      </w:r>
      <w:proofErr w:type="spellEnd"/>
      <w:r w:rsidRPr="00FE74C3">
        <w:rPr>
          <w:rFonts w:cs="Arial"/>
          <w:i/>
          <w:sz w:val="24"/>
          <w:szCs w:val="24"/>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FE74C3">
        <w:rPr>
          <w:rFonts w:cs="Arial"/>
          <w:sz w:val="24"/>
          <w:szCs w:val="24"/>
        </w:rPr>
        <w:t xml:space="preserve">; </w:t>
      </w:r>
      <w:r w:rsidRPr="00FE74C3">
        <w:rPr>
          <w:rFonts w:cs="Arial"/>
          <w:sz w:val="24"/>
          <w:szCs w:val="24"/>
          <w:lang w:val="es-MX"/>
        </w:rPr>
        <w:t xml:space="preserve">REGIDORES SUPLENTES POR SU ORDEN: Señores: </w:t>
      </w:r>
      <w:r w:rsidRPr="00FE74C3">
        <w:rPr>
          <w:rFonts w:cs="Arial"/>
          <w:i/>
          <w:sz w:val="24"/>
          <w:szCs w:val="24"/>
          <w:lang w:val="es-MX"/>
        </w:rPr>
        <w:t xml:space="preserve">Primera Regidora Suplente María Verónica Rodríguez de </w:t>
      </w:r>
      <w:proofErr w:type="spellStart"/>
      <w:r w:rsidRPr="00FE74C3">
        <w:rPr>
          <w:rFonts w:cs="Arial"/>
          <w:i/>
          <w:sz w:val="24"/>
          <w:szCs w:val="24"/>
          <w:lang w:val="es-MX"/>
        </w:rPr>
        <w:t>SandovalSegunda</w:t>
      </w:r>
      <w:proofErr w:type="spellEnd"/>
      <w:r w:rsidRPr="00FE74C3">
        <w:rPr>
          <w:rFonts w:cs="Arial"/>
          <w:i/>
          <w:sz w:val="24"/>
          <w:szCs w:val="24"/>
          <w:lang w:val="es-MX"/>
        </w:rPr>
        <w:t xml:space="preserve"> Regidora Suplente Edith </w:t>
      </w:r>
      <w:proofErr w:type="spellStart"/>
      <w:r w:rsidRPr="00FE74C3">
        <w:rPr>
          <w:rFonts w:cs="Arial"/>
          <w:i/>
          <w:sz w:val="24"/>
          <w:szCs w:val="24"/>
          <w:lang w:val="es-MX"/>
        </w:rPr>
        <w:t>Verali</w:t>
      </w:r>
      <w:proofErr w:type="spellEnd"/>
      <w:r w:rsidRPr="00FE74C3">
        <w:rPr>
          <w:rFonts w:cs="Arial"/>
          <w:i/>
          <w:sz w:val="24"/>
          <w:szCs w:val="24"/>
          <w:lang w:val="es-MX"/>
        </w:rPr>
        <w:t xml:space="preserve"> Galicia Dávila, Tercera Regidora Suplente </w:t>
      </w:r>
      <w:proofErr w:type="spellStart"/>
      <w:r w:rsidRPr="00FE74C3">
        <w:rPr>
          <w:rFonts w:cs="Arial"/>
          <w:i/>
          <w:sz w:val="24"/>
          <w:szCs w:val="24"/>
          <w:lang w:val="es-MX"/>
        </w:rPr>
        <w:t>Arely</w:t>
      </w:r>
      <w:proofErr w:type="spellEnd"/>
      <w:r w:rsidRPr="00FE74C3">
        <w:rPr>
          <w:rFonts w:cs="Arial"/>
          <w:i/>
          <w:sz w:val="24"/>
          <w:szCs w:val="24"/>
          <w:lang w:val="es-MX"/>
        </w:rPr>
        <w:t xml:space="preserve"> Angélica Vega de </w:t>
      </w:r>
      <w:proofErr w:type="spellStart"/>
      <w:r w:rsidRPr="00FE74C3">
        <w:rPr>
          <w:rFonts w:cs="Arial"/>
          <w:i/>
          <w:sz w:val="24"/>
          <w:szCs w:val="24"/>
          <w:lang w:val="es-MX"/>
        </w:rPr>
        <w:t>Larios</w:t>
      </w:r>
      <w:proofErr w:type="spellEnd"/>
      <w:r w:rsidRPr="00FE74C3">
        <w:rPr>
          <w:rFonts w:cs="Arial"/>
          <w:i/>
          <w:sz w:val="24"/>
          <w:szCs w:val="24"/>
          <w:lang w:val="es-MX"/>
        </w:rPr>
        <w:t xml:space="preserve">, Cuarto Regidor Suplente Cornelio </w:t>
      </w:r>
      <w:proofErr w:type="spellStart"/>
      <w:r w:rsidRPr="00FE74C3">
        <w:rPr>
          <w:rFonts w:cs="Arial"/>
          <w:i/>
          <w:sz w:val="24"/>
          <w:szCs w:val="24"/>
          <w:lang w:val="es-MX"/>
        </w:rPr>
        <w:t>Colindres</w:t>
      </w:r>
      <w:proofErr w:type="spellEnd"/>
      <w:r w:rsidRPr="00FE74C3">
        <w:rPr>
          <w:rFonts w:cs="Arial"/>
          <w:sz w:val="24"/>
          <w:szCs w:val="24"/>
          <w:lang w:val="es-MX"/>
        </w:rPr>
        <w:t xml:space="preserve">. Asistida del </w:t>
      </w:r>
      <w:r w:rsidRPr="00FE74C3">
        <w:rPr>
          <w:rFonts w:cs="Arial"/>
          <w:i/>
          <w:sz w:val="24"/>
          <w:szCs w:val="24"/>
          <w:lang w:val="es-MX"/>
        </w:rPr>
        <w:t>SECRETARIO DEL CONCEJO</w:t>
      </w:r>
      <w:r w:rsidRPr="00FE74C3">
        <w:rPr>
          <w:rFonts w:cs="Arial"/>
          <w:sz w:val="24"/>
          <w:szCs w:val="24"/>
          <w:lang w:val="es-MX"/>
        </w:rPr>
        <w:t xml:space="preserve">: </w:t>
      </w:r>
      <w:r w:rsidRPr="00FE74C3">
        <w:rPr>
          <w:rFonts w:cs="Arial"/>
          <w:i/>
          <w:sz w:val="24"/>
          <w:szCs w:val="24"/>
          <w:lang w:val="es-MX"/>
        </w:rPr>
        <w:t xml:space="preserve">Enrique </w:t>
      </w:r>
      <w:proofErr w:type="spellStart"/>
      <w:r w:rsidRPr="00FE74C3">
        <w:rPr>
          <w:rFonts w:cs="Arial"/>
          <w:i/>
          <w:sz w:val="24"/>
          <w:szCs w:val="24"/>
          <w:lang w:val="es-MX"/>
        </w:rPr>
        <w:t>German</w:t>
      </w:r>
      <w:proofErr w:type="spellEnd"/>
      <w:r w:rsidRPr="00FE74C3">
        <w:rPr>
          <w:rFonts w:cs="Arial"/>
          <w:i/>
          <w:sz w:val="24"/>
          <w:szCs w:val="24"/>
          <w:lang w:val="es-MX"/>
        </w:rPr>
        <w:t xml:space="preserve"> Guardado López</w:t>
      </w:r>
      <w:r w:rsidRPr="00FE74C3">
        <w:rPr>
          <w:rFonts w:cs="Arial"/>
          <w:sz w:val="24"/>
          <w:szCs w:val="24"/>
        </w:rPr>
        <w:t xml:space="preserve">. </w:t>
      </w:r>
      <w:r w:rsidRPr="00FE74C3">
        <w:rPr>
          <w:rFonts w:cs="Arial"/>
          <w:sz w:val="24"/>
          <w:szCs w:val="24"/>
          <w:lang w:val="es-MX"/>
        </w:rPr>
        <w:t xml:space="preserve">Abierta la Sesión se dio a conocer la Agenda a tratar, siendo aprobada por el pleno, comprobación de Quórum, seguidamente resoluciones, acuerdos, lectura y aprobación del Acta: </w:t>
      </w:r>
    </w:p>
    <w:p w:rsidR="00B22DF9" w:rsidRPr="00FE74C3" w:rsidRDefault="00B22DF9" w:rsidP="00B22DF9">
      <w:pPr>
        <w:spacing w:after="0" w:line="240" w:lineRule="auto"/>
        <w:jc w:val="both"/>
        <w:rPr>
          <w:rFonts w:cs="Arial"/>
          <w:i/>
          <w:sz w:val="24"/>
          <w:szCs w:val="24"/>
        </w:rPr>
      </w:pPr>
      <w:r w:rsidRPr="00FE74C3">
        <w:rPr>
          <w:rFonts w:cs="Arial"/>
          <w:bCs/>
          <w:i/>
          <w:sz w:val="24"/>
          <w:szCs w:val="24"/>
        </w:rPr>
        <w:t>ACUERDO No.1</w:t>
      </w:r>
      <w:r w:rsidRPr="00FE74C3">
        <w:rPr>
          <w:rFonts w:cs="Arial"/>
          <w:i/>
          <w:sz w:val="24"/>
          <w:szCs w:val="24"/>
        </w:rPr>
        <w:t>.El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B22DF9" w:rsidRPr="00FE74C3" w:rsidRDefault="00B22DF9" w:rsidP="00B22DF9">
      <w:pPr>
        <w:spacing w:after="0" w:line="240" w:lineRule="auto"/>
        <w:jc w:val="both"/>
        <w:rPr>
          <w:rFonts w:cs="Arial"/>
          <w:sz w:val="24"/>
          <w:szCs w:val="24"/>
        </w:rPr>
      </w:pPr>
      <w:r w:rsidRPr="00FE74C3">
        <w:rPr>
          <w:rFonts w:cs="Arial"/>
          <w:sz w:val="24"/>
          <w:szCs w:val="24"/>
        </w:rPr>
        <w:t xml:space="preserve">1) KALI, S.E.M. DE C.V., factura No.0005, $1,906.65, por recibimiento de desecho común, en relleno sanitario de Sonsonate, correspondiente al mes de </w:t>
      </w:r>
      <w:r w:rsidRPr="00FE74C3">
        <w:rPr>
          <w:rFonts w:cs="Arial"/>
          <w:i/>
          <w:sz w:val="24"/>
          <w:szCs w:val="24"/>
        </w:rPr>
        <w:t>abril de 2020</w:t>
      </w:r>
      <w:r w:rsidRPr="00FE74C3">
        <w:rPr>
          <w:rFonts w:cs="Arial"/>
          <w:sz w:val="24"/>
          <w:szCs w:val="24"/>
        </w:rPr>
        <w:t>; conforme detalle en documentación anexa, con aplicación a la asignación presupuestaria respectiva.</w:t>
      </w:r>
    </w:p>
    <w:p w:rsidR="00B22DF9" w:rsidRPr="00FE74C3" w:rsidRDefault="00B22DF9" w:rsidP="00B22DF9">
      <w:pPr>
        <w:spacing w:after="0" w:line="240" w:lineRule="auto"/>
        <w:jc w:val="both"/>
        <w:rPr>
          <w:sz w:val="24"/>
          <w:szCs w:val="24"/>
        </w:rPr>
      </w:pPr>
      <w:r w:rsidRPr="00FE74C3">
        <w:rPr>
          <w:rFonts w:cs="Arial"/>
          <w:i/>
          <w:sz w:val="24"/>
          <w:szCs w:val="24"/>
        </w:rPr>
        <w:t>Repórtese a los Departamentos de Contabilidad y Tesorería Municipal, para efectos de legalidad y los respectivos pagos, de conformidad a la Ley. Comuníquese.</w:t>
      </w:r>
    </w:p>
    <w:p w:rsidR="00B22DF9" w:rsidRPr="00FE74C3" w:rsidRDefault="00B22DF9" w:rsidP="00B22DF9">
      <w:pPr>
        <w:spacing w:after="0" w:line="240" w:lineRule="auto"/>
        <w:jc w:val="both"/>
        <w:rPr>
          <w:rFonts w:cs="Arial"/>
          <w:sz w:val="24"/>
          <w:szCs w:val="24"/>
        </w:rPr>
      </w:pPr>
      <w:r w:rsidRPr="00FE74C3">
        <w:rPr>
          <w:rFonts w:eastAsia="Calibri" w:cs="Arial"/>
          <w:bCs/>
          <w:i/>
          <w:sz w:val="24"/>
          <w:szCs w:val="24"/>
        </w:rPr>
        <w:t>ACUERDO No.2</w:t>
      </w:r>
      <w:r w:rsidRPr="00FE74C3">
        <w:rPr>
          <w:rFonts w:eastAsia="Calibri" w:cs="Arial"/>
          <w:i/>
          <w:sz w:val="24"/>
          <w:szCs w:val="24"/>
        </w:rPr>
        <w:t>.</w:t>
      </w:r>
      <w:r w:rsidRPr="00FE74C3">
        <w:rPr>
          <w:rFonts w:eastAsia="Calibri" w:cs="Arial"/>
          <w:sz w:val="24"/>
          <w:szCs w:val="24"/>
        </w:rPr>
        <w:t xml:space="preserve">El Concejo en uso de sus facultades legales conferidas </w:t>
      </w:r>
      <w:r w:rsidRPr="00FE74C3">
        <w:rPr>
          <w:rFonts w:cs="Arial"/>
          <w:sz w:val="24"/>
          <w:szCs w:val="24"/>
        </w:rPr>
        <w:t xml:space="preserve">por el Código Municipal, ACUERDA: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1) </w:t>
      </w:r>
      <w:r w:rsidRPr="00FE74C3">
        <w:rPr>
          <w:rFonts w:cs="Arial"/>
          <w:bCs/>
          <w:sz w:val="24"/>
          <w:szCs w:val="24"/>
          <w:lang w:val="es-MX"/>
        </w:rPr>
        <w:t>Asistencia Médica de Emergencias para la Salud en Clínica y Ambulancia Municipal de la Alcaldía Municipal de Tacuba; 2) Mantenimiento de Caminos Vecinales, Municipio de Tacuba, Departamento de Ahuachapán; 3) Limpieza y Ornato del Municipio de Tacuba, Departamento de Ahuachapán; 4)</w:t>
      </w:r>
      <w:r w:rsidRPr="00FE74C3">
        <w:rPr>
          <w:rFonts w:cs="Arial"/>
          <w:sz w:val="24"/>
          <w:szCs w:val="24"/>
        </w:rPr>
        <w:t xml:space="preserve">Administración de la Prestación del Servicio Público de Agua Potable, Municipio de Tacuba, Departamento de Ahuachapán; 5) Fortalecimiento del turismo del Municipio de Tacuba mediante el apoyo al circuido de la Ruta de las Flores; 6) Apoyo al desarrollo de las comunidades del Municipio de Tacuba, mediante la Unidad de Promoción Social; 7) Comunicaciones Municipales; 8) Mantenimiento del edificio de la Alcaldía Municipal de Tacuba; 9) planilla del programa mi juego mi aprendizaje; así como también los servicios profesionales de asesoría jurídica, mantenimiento de equipos informáticos, arrendamiento de bienes muebles, equipos y otros gastos previamente </w:t>
      </w:r>
      <w:r w:rsidRPr="00FE74C3">
        <w:rPr>
          <w:rFonts w:cs="Arial"/>
          <w:sz w:val="24"/>
          <w:szCs w:val="24"/>
        </w:rPr>
        <w:lastRenderedPageBreak/>
        <w:t xml:space="preserve">consignados en el presupuesto municipal; </w:t>
      </w:r>
      <w:r w:rsidRPr="00FE74C3">
        <w:rPr>
          <w:rFonts w:cs="Arial"/>
          <w:i/>
          <w:sz w:val="24"/>
          <w:szCs w:val="24"/>
        </w:rPr>
        <w:t>inclusive todos los gastos que fuesen necesarios por cualquier tipo de emergencias</w:t>
      </w:r>
      <w:r w:rsidRPr="00FE74C3">
        <w:rPr>
          <w:rFonts w:cs="Arial"/>
          <w:sz w:val="24"/>
          <w:szCs w:val="24"/>
        </w:rPr>
        <w:t xml:space="preserve">. En base a salarios y otras asignaciones establecidas en el Presupuesto Municipal, aprobado para el año </w:t>
      </w:r>
      <w:r w:rsidRPr="00FE74C3">
        <w:rPr>
          <w:rFonts w:cs="Arial"/>
          <w:i/>
          <w:sz w:val="24"/>
          <w:szCs w:val="24"/>
        </w:rPr>
        <w:t>2020</w:t>
      </w:r>
      <w:r w:rsidRPr="00FE74C3">
        <w:rPr>
          <w:rFonts w:cs="Arial"/>
          <w:sz w:val="24"/>
          <w:szCs w:val="24"/>
        </w:rPr>
        <w:t xml:space="preserve">, bajo </w:t>
      </w:r>
      <w:r w:rsidRPr="00FE74C3">
        <w:rPr>
          <w:rFonts w:cs="Arial"/>
          <w:i/>
          <w:sz w:val="24"/>
          <w:szCs w:val="24"/>
        </w:rPr>
        <w:t>DECRETO DE ORDENANZA MUNICIPAL Nº54/2019</w:t>
      </w:r>
      <w:r w:rsidRPr="00FE74C3">
        <w:rPr>
          <w:rFonts w:cs="Arial"/>
          <w:sz w:val="24"/>
          <w:szCs w:val="24"/>
        </w:rPr>
        <w:t xml:space="preserve">, DE FECHA 16 DE DICIEMBRE DE 2019, pago de (dos) Dietas a Concejales Propietarios y Suplentes $282.50 c/u; que asistan a Sesiones Ordinarias y Extraordinarias, celebradas durante el mes de </w:t>
      </w:r>
      <w:r w:rsidRPr="00FE74C3">
        <w:rPr>
          <w:rFonts w:cs="Arial"/>
          <w:bCs/>
          <w:i/>
          <w:sz w:val="24"/>
          <w:szCs w:val="24"/>
        </w:rPr>
        <w:t>JUNIO/2020</w:t>
      </w:r>
      <w:r w:rsidRPr="00FE74C3">
        <w:rPr>
          <w:rFonts w:cs="Arial"/>
          <w:sz w:val="24"/>
          <w:szCs w:val="24"/>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COMURES $1,100.00, CDA $210.00,MICROREGIÓN CENTRO – AHUACHAPÁN, $350.00,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2020; tomando en cuenta además los gastos de inversión y funcionamiento FODES, para el desarrollo y proyección de la Administración Municipal; con respaldo de los comprobantes de egreso para su legalización de conformidad a los Arts. 86 </w:t>
      </w:r>
      <w:proofErr w:type="gramStart"/>
      <w:r w:rsidRPr="00FE74C3">
        <w:rPr>
          <w:rFonts w:cs="Arial"/>
          <w:sz w:val="24"/>
          <w:szCs w:val="24"/>
        </w:rPr>
        <w:t>y</w:t>
      </w:r>
      <w:proofErr w:type="gramEnd"/>
      <w:r w:rsidRPr="00FE74C3">
        <w:rPr>
          <w:rFonts w:cs="Arial"/>
          <w:sz w:val="24"/>
          <w:szCs w:val="24"/>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 </w:t>
      </w:r>
      <w:r w:rsidRPr="00FE74C3">
        <w:rPr>
          <w:rFonts w:cs="Arial"/>
          <w:i/>
          <w:sz w:val="24"/>
          <w:szCs w:val="24"/>
        </w:rPr>
        <w:t>REF 1321726380, $37,190.56</w:t>
      </w:r>
      <w:r w:rsidRPr="00FE74C3">
        <w:rPr>
          <w:rFonts w:cs="Arial"/>
          <w:sz w:val="24"/>
          <w:szCs w:val="24"/>
        </w:rPr>
        <w:t xml:space="preserve">; por capital e intereses al </w:t>
      </w:r>
      <w:r w:rsidRPr="00FE74C3">
        <w:rPr>
          <w:rFonts w:cs="Arial"/>
          <w:i/>
          <w:sz w:val="24"/>
          <w:szCs w:val="24"/>
        </w:rPr>
        <w:t>BANCO ATLANTIDA EL SALVADOR S.A</w:t>
      </w:r>
      <w:r w:rsidRPr="00FE74C3">
        <w:rPr>
          <w:rFonts w:cs="Arial"/>
          <w:sz w:val="24"/>
          <w:szCs w:val="24"/>
        </w:rPr>
        <w:t>., autorizando al Señor Tesorero Municipal; para que efectúe los pagos correspondientes.</w:t>
      </w:r>
      <w:r w:rsidR="00ED7410">
        <w:rPr>
          <w:rFonts w:cs="Arial"/>
          <w:sz w:val="24"/>
          <w:szCs w:val="24"/>
        </w:rPr>
        <w:t xml:space="preserve"> </w:t>
      </w:r>
      <w:r w:rsidRPr="00FE74C3">
        <w:rPr>
          <w:rFonts w:cs="Arial"/>
          <w:i/>
          <w:sz w:val="24"/>
          <w:szCs w:val="24"/>
        </w:rPr>
        <w:t xml:space="preserve">Los concejales: </w:t>
      </w:r>
      <w:r w:rsidRPr="00FE74C3">
        <w:rPr>
          <w:rFonts w:cs="Arial"/>
          <w:i/>
          <w:sz w:val="24"/>
          <w:szCs w:val="24"/>
          <w:lang w:val="es-MX"/>
        </w:rPr>
        <w:t>Joel Ernesto Ramírez Acosta</w:t>
      </w:r>
      <w:r w:rsidRPr="00FE74C3">
        <w:rPr>
          <w:rFonts w:cs="Arial"/>
          <w:i/>
          <w:sz w:val="24"/>
          <w:szCs w:val="24"/>
        </w:rPr>
        <w:t>, Rafael Antonio Godoy Aguirre</w:t>
      </w:r>
      <w:r w:rsidRPr="00FE74C3">
        <w:rPr>
          <w:rFonts w:cs="Arial"/>
          <w:i/>
          <w:sz w:val="24"/>
          <w:szCs w:val="24"/>
          <w:lang w:val="es-MX"/>
        </w:rPr>
        <w:t>;</w:t>
      </w:r>
      <w:r w:rsidRPr="00FE74C3">
        <w:rPr>
          <w:rFonts w:cs="Arial"/>
          <w:i/>
          <w:sz w:val="24"/>
          <w:szCs w:val="24"/>
        </w:rPr>
        <w:t xml:space="preserve"> salvan su voto en esta resolución, manifestando no estar de acuerdo porque a su criterio debería de ser específico el acuerdo para cada pago. </w:t>
      </w:r>
      <w:r w:rsidRPr="00FE74C3">
        <w:rPr>
          <w:rFonts w:cs="Arial"/>
          <w:sz w:val="24"/>
          <w:szCs w:val="24"/>
        </w:rPr>
        <w:t>Comuníquese.</w:t>
      </w:r>
    </w:p>
    <w:p w:rsidR="00B22DF9" w:rsidRPr="00FE74C3" w:rsidRDefault="00B22DF9" w:rsidP="00B22DF9">
      <w:pPr>
        <w:spacing w:after="0" w:line="240" w:lineRule="auto"/>
        <w:jc w:val="both"/>
        <w:rPr>
          <w:sz w:val="24"/>
          <w:szCs w:val="24"/>
        </w:rPr>
      </w:pPr>
      <w:r w:rsidRPr="00FE74C3">
        <w:rPr>
          <w:rFonts w:eastAsia="Calibri" w:cs="Arial"/>
          <w:bCs/>
          <w:i/>
          <w:sz w:val="24"/>
          <w:szCs w:val="24"/>
        </w:rPr>
        <w:t>ACUERDO No.3</w:t>
      </w:r>
      <w:r w:rsidRPr="00FE74C3">
        <w:rPr>
          <w:rFonts w:eastAsia="Calibri" w:cs="Arial"/>
          <w:i/>
          <w:sz w:val="24"/>
          <w:szCs w:val="24"/>
        </w:rPr>
        <w:t>.</w:t>
      </w:r>
      <w:r w:rsidRPr="00FE74C3">
        <w:rPr>
          <w:rFonts w:cs="Arial"/>
          <w:sz w:val="24"/>
          <w:szCs w:val="24"/>
        </w:rPr>
        <w:t xml:space="preserve">El Concejo en uso de sus facultades legales conferidas por el Código Municipal y Constitución de la República, ACUERDA: Autorizar que se efectúen las reprogramaciones y reformas presupuestarias que sean necesarias durante el mes de </w:t>
      </w:r>
      <w:r w:rsidRPr="00FE74C3">
        <w:rPr>
          <w:rFonts w:cs="Arial"/>
          <w:i/>
          <w:sz w:val="24"/>
          <w:szCs w:val="24"/>
        </w:rPr>
        <w:t>JUNIO/2020</w:t>
      </w:r>
      <w:r w:rsidRPr="00FE74C3">
        <w:rPr>
          <w:rFonts w:cs="Arial"/>
          <w:sz w:val="24"/>
          <w:szCs w:val="24"/>
        </w:rPr>
        <w:t xml:space="preserve">, para solventar compromisos; facultando al Señor Alcalde Municipal, para que coordine con el personal del Área Financiera; para la elaboración de los respectivos Decretos que se adjuntarán al Presupuesto Municipal y se resguardarán en la misma área. </w:t>
      </w:r>
      <w:r w:rsidRPr="00FE74C3">
        <w:rPr>
          <w:rFonts w:cs="Arial"/>
          <w:i/>
          <w:sz w:val="24"/>
          <w:szCs w:val="24"/>
        </w:rPr>
        <w:t xml:space="preserve">Los concejales: </w:t>
      </w:r>
      <w:r w:rsidRPr="00FE74C3">
        <w:rPr>
          <w:rFonts w:cs="Arial"/>
          <w:i/>
          <w:sz w:val="24"/>
          <w:szCs w:val="24"/>
          <w:lang w:val="es-MX"/>
        </w:rPr>
        <w:t>Joel Ernesto Ramírez Acosta</w:t>
      </w:r>
      <w:r w:rsidRPr="00FE74C3">
        <w:rPr>
          <w:rFonts w:cs="Arial"/>
          <w:i/>
          <w:sz w:val="24"/>
          <w:szCs w:val="24"/>
        </w:rPr>
        <w:t xml:space="preserve">, Rafael Antonio Godoy Aguirre y María Guadalupe Rivera </w:t>
      </w:r>
      <w:proofErr w:type="spellStart"/>
      <w:r w:rsidRPr="00FE74C3">
        <w:rPr>
          <w:rFonts w:cs="Arial"/>
          <w:i/>
          <w:sz w:val="24"/>
          <w:szCs w:val="24"/>
        </w:rPr>
        <w:t>Diaz</w:t>
      </w:r>
      <w:proofErr w:type="spellEnd"/>
      <w:r w:rsidRPr="00FE74C3">
        <w:rPr>
          <w:rFonts w:cs="Arial"/>
          <w:i/>
          <w:sz w:val="24"/>
          <w:szCs w:val="24"/>
          <w:lang w:val="es-MX"/>
        </w:rPr>
        <w:t xml:space="preserve">; </w:t>
      </w:r>
      <w:r w:rsidRPr="00FE74C3">
        <w:rPr>
          <w:rFonts w:cs="Arial"/>
          <w:i/>
          <w:sz w:val="24"/>
          <w:szCs w:val="24"/>
        </w:rPr>
        <w:t>salvan su voto en este acuerdo, manifestando que acompañarán las reformas necesarias, hasta que vean el punto específico de cada reforma</w:t>
      </w:r>
      <w:r w:rsidRPr="00FE74C3">
        <w:rPr>
          <w:rFonts w:cs="Arial"/>
          <w:sz w:val="24"/>
          <w:szCs w:val="24"/>
        </w:rPr>
        <w:t>. Comuníquese.</w:t>
      </w:r>
    </w:p>
    <w:p w:rsidR="00B22DF9" w:rsidRPr="00FE74C3" w:rsidRDefault="00B22DF9" w:rsidP="00B22DF9">
      <w:pPr>
        <w:spacing w:after="0" w:line="240" w:lineRule="auto"/>
        <w:jc w:val="both"/>
        <w:rPr>
          <w:rFonts w:eastAsia="Calibri" w:cs="Arial"/>
          <w:sz w:val="24"/>
          <w:szCs w:val="24"/>
        </w:rPr>
      </w:pPr>
      <w:r w:rsidRPr="00FE74C3">
        <w:rPr>
          <w:rFonts w:eastAsia="Calibri" w:cs="Arial"/>
          <w:bCs/>
          <w:i/>
          <w:sz w:val="24"/>
          <w:szCs w:val="24"/>
        </w:rPr>
        <w:t>ACUERDO No.4</w:t>
      </w:r>
      <w:r w:rsidRPr="00FE74C3">
        <w:rPr>
          <w:rFonts w:eastAsia="Calibri" w:cs="Arial"/>
          <w:i/>
          <w:sz w:val="24"/>
          <w:szCs w:val="24"/>
        </w:rPr>
        <w:t>.</w:t>
      </w:r>
      <w:r w:rsidRPr="00FE74C3">
        <w:rPr>
          <w:rFonts w:cs="Arial"/>
          <w:sz w:val="24"/>
          <w:szCs w:val="24"/>
        </w:rPr>
        <w:t xml:space="preserve">En base a las facultades legales que le confiere el código municipal, específicamente lo establecido en el art. 78 y considerando: a) Que con el fin de atender la emergencia nacional y cubrir las necesidades de las comunidades, según Decreto Legislativo No.624 de fecha 16 de abril publicado en el Diario Oficial No.85, Tomo 427 de fecha 28 de abril de 2020, donde autorizan utilizar de forma transitoria la totalidad del FODES 75% de los meses de abril y mayo para atención de la emergencia nacional. b) Que con el fin de apoyar a la población en sus necesidades básicas existentes producto de la </w:t>
      </w:r>
      <w:r w:rsidRPr="00FE74C3">
        <w:rPr>
          <w:rFonts w:cs="Arial"/>
          <w:sz w:val="24"/>
          <w:szCs w:val="24"/>
        </w:rPr>
        <w:lastRenderedPageBreak/>
        <w:t xml:space="preserve">emergencia nacional por la pandemia del covid-19 y se vuelve necesario realizar las reprogramaciones presupuestarias necesarias para hacer frente a los gastos relacionados con la emergencia nacional. Este Concejo Municipal; ACUERDA: Autorizar la reprogramación presupuestaria </w:t>
      </w:r>
      <w:proofErr w:type="spellStart"/>
      <w:r w:rsidRPr="00FE74C3">
        <w:rPr>
          <w:rFonts w:cs="Arial"/>
          <w:sz w:val="24"/>
          <w:szCs w:val="24"/>
        </w:rPr>
        <w:t>para:</w:t>
      </w:r>
      <w:r w:rsidRPr="00FE74C3">
        <w:rPr>
          <w:rFonts w:cs="Arial"/>
          <w:i/>
          <w:sz w:val="24"/>
          <w:szCs w:val="24"/>
        </w:rPr>
        <w:t>ADQUISICIÓN</w:t>
      </w:r>
      <w:proofErr w:type="spellEnd"/>
      <w:r w:rsidRPr="00FE74C3">
        <w:rPr>
          <w:rFonts w:cs="Arial"/>
          <w:i/>
          <w:sz w:val="24"/>
          <w:szCs w:val="24"/>
        </w:rPr>
        <w:t xml:space="preserve"> DE PAQUETES ALIMENTICIOS PARA ATENCIÓN A FAMILIAS DURANTE LA EMERGENCIA DE LA PANDEMIA COVID-19</w:t>
      </w:r>
      <w:r w:rsidRPr="00FE74C3">
        <w:rPr>
          <w:rFonts w:cs="Arial"/>
          <w:sz w:val="24"/>
          <w:szCs w:val="24"/>
        </w:rPr>
        <w:t xml:space="preserve">, por un valor de </w:t>
      </w:r>
      <w:r w:rsidRPr="00FE74C3">
        <w:rPr>
          <w:rFonts w:cs="Arial"/>
          <w:i/>
          <w:sz w:val="24"/>
          <w:szCs w:val="24"/>
        </w:rPr>
        <w:t>noventa mil 00/100 dólares ($90,000.00)</w:t>
      </w:r>
      <w:r w:rsidRPr="00FE74C3">
        <w:rPr>
          <w:rFonts w:cs="Arial"/>
          <w:sz w:val="24"/>
          <w:szCs w:val="24"/>
        </w:rPr>
        <w:t xml:space="preserve"> tomando del objeto específico 61699 y trasladando a 54101. Comuníquese.</w:t>
      </w:r>
    </w:p>
    <w:p w:rsidR="00B22DF9" w:rsidRPr="00FE74C3" w:rsidRDefault="00B22DF9" w:rsidP="00B22DF9">
      <w:pPr>
        <w:spacing w:after="0" w:line="240" w:lineRule="auto"/>
        <w:jc w:val="both"/>
        <w:rPr>
          <w:rFonts w:cs="Arial"/>
          <w:sz w:val="24"/>
          <w:szCs w:val="24"/>
        </w:rPr>
      </w:pPr>
      <w:r w:rsidRPr="00FE74C3">
        <w:rPr>
          <w:rFonts w:eastAsia="Calibri" w:cs="Arial"/>
          <w:bCs/>
          <w:i/>
          <w:sz w:val="24"/>
          <w:szCs w:val="24"/>
        </w:rPr>
        <w:t>ACUERDO No.5</w:t>
      </w:r>
      <w:r w:rsidRPr="00FE74C3">
        <w:rPr>
          <w:rFonts w:eastAsia="Calibri" w:cs="Arial"/>
          <w:i/>
          <w:sz w:val="24"/>
          <w:szCs w:val="24"/>
        </w:rPr>
        <w:t>.</w:t>
      </w:r>
      <w:r w:rsidRPr="00FE74C3">
        <w:rPr>
          <w:rFonts w:cs="Arial"/>
          <w:sz w:val="24"/>
          <w:szCs w:val="24"/>
        </w:rPr>
        <w:t>En base a las facultades legales que le confiere el código municipal en el art.4 numeral 5 y art. 31 numeral 6 y considerando:</w:t>
      </w:r>
    </w:p>
    <w:p w:rsidR="00B22DF9" w:rsidRPr="00FE74C3" w:rsidRDefault="00B22DF9" w:rsidP="00B22DF9">
      <w:pPr>
        <w:pStyle w:val="Prrafodelista"/>
        <w:numPr>
          <w:ilvl w:val="0"/>
          <w:numId w:val="1"/>
        </w:numPr>
        <w:spacing w:after="0" w:line="240" w:lineRule="auto"/>
        <w:ind w:left="284" w:hanging="284"/>
        <w:jc w:val="both"/>
        <w:rPr>
          <w:rFonts w:cs="Arial"/>
          <w:sz w:val="24"/>
          <w:szCs w:val="24"/>
        </w:rPr>
      </w:pPr>
      <w:r w:rsidRPr="00FE74C3">
        <w:rPr>
          <w:rFonts w:cs="Arial"/>
          <w:sz w:val="24"/>
          <w:szCs w:val="24"/>
        </w:rPr>
        <w:t>Considerando que es competencia de los municipios y obligación de los Concejos Municipales la prevención y combate de enfermedades, así como contribuir a la preservación de la salud de sus pobladores.</w:t>
      </w:r>
    </w:p>
    <w:p w:rsidR="00B22DF9" w:rsidRPr="00FE74C3" w:rsidRDefault="00B22DF9" w:rsidP="00B22DF9">
      <w:pPr>
        <w:pStyle w:val="Prrafodelista"/>
        <w:numPr>
          <w:ilvl w:val="0"/>
          <w:numId w:val="1"/>
        </w:numPr>
        <w:spacing w:after="0" w:line="240" w:lineRule="auto"/>
        <w:ind w:left="284" w:hanging="284"/>
        <w:jc w:val="both"/>
        <w:rPr>
          <w:rFonts w:cs="Arial"/>
          <w:sz w:val="24"/>
          <w:szCs w:val="24"/>
        </w:rPr>
      </w:pPr>
      <w:r w:rsidRPr="00FE74C3">
        <w:rPr>
          <w:rFonts w:cs="Arial"/>
          <w:sz w:val="24"/>
          <w:szCs w:val="24"/>
        </w:rPr>
        <w:t>Que el municipio está considerado dentro del mapa de la pobreza nacional como pobreza extrema, y que la mayoría de los habitantes no logran cubrir sus necesidades básicas.</w:t>
      </w:r>
    </w:p>
    <w:p w:rsidR="00B22DF9" w:rsidRPr="00FE74C3" w:rsidRDefault="00B22DF9" w:rsidP="00B22DF9">
      <w:pPr>
        <w:pStyle w:val="Prrafodelista"/>
        <w:numPr>
          <w:ilvl w:val="0"/>
          <w:numId w:val="1"/>
        </w:numPr>
        <w:spacing w:after="0" w:line="240" w:lineRule="auto"/>
        <w:ind w:left="284" w:hanging="284"/>
        <w:jc w:val="both"/>
        <w:rPr>
          <w:rFonts w:cs="Arial"/>
          <w:sz w:val="24"/>
          <w:szCs w:val="24"/>
        </w:rPr>
      </w:pPr>
      <w:r w:rsidRPr="00FE74C3">
        <w:rPr>
          <w:rFonts w:cs="Arial"/>
          <w:sz w:val="24"/>
          <w:szCs w:val="24"/>
        </w:rPr>
        <w:t>Que según Decreto Legislativo No.593 de fecha 14 de marzo de 2020, publicado en el Diario Oficial No.52, Tomo 425, se decretó estado de emergencia nacional de la pandemia por COVID-19, para un período de 30 días, prorrogado según Decreto Legislativo No.631 del 16 de abril, publicado en el Diario Oficial No.77, Tomo 427 y Decreto Legislativo No.634 del 30 de abril publicado en el Diario Oficial No.87 Tomo 427, vigente hasta el 16 de mayo de 2020.</w:t>
      </w:r>
    </w:p>
    <w:p w:rsidR="00B22DF9" w:rsidRPr="00FE74C3" w:rsidRDefault="00B22DF9" w:rsidP="00B22DF9">
      <w:pPr>
        <w:pStyle w:val="Prrafodelista"/>
        <w:numPr>
          <w:ilvl w:val="0"/>
          <w:numId w:val="1"/>
        </w:numPr>
        <w:spacing w:after="0" w:line="240" w:lineRule="auto"/>
        <w:ind w:left="284" w:hanging="284"/>
        <w:jc w:val="both"/>
        <w:rPr>
          <w:rFonts w:cs="Arial"/>
          <w:sz w:val="24"/>
          <w:szCs w:val="24"/>
        </w:rPr>
      </w:pPr>
      <w:r w:rsidRPr="00FE74C3">
        <w:rPr>
          <w:rFonts w:cs="Arial"/>
          <w:sz w:val="24"/>
          <w:szCs w:val="24"/>
        </w:rPr>
        <w:t>Que con el fin de atender la emergencia nacional y cubrir las necesidades de las comunidades, según Decreto Legislativo No.624 de fecha 16 de abril publicado en el Diario Oficial No.85 Tomo 427 de fecha 28 de abril de 2020, donde autorizan utilizar de forma transitoria la totalidad del FODES 75% de los meses de abril y mayo para implementar medidas de prevención y contención del COVID-19.</w:t>
      </w:r>
    </w:p>
    <w:p w:rsidR="00B22DF9" w:rsidRPr="00FE74C3" w:rsidRDefault="00B22DF9" w:rsidP="00B22DF9">
      <w:pPr>
        <w:pStyle w:val="Prrafodelista"/>
        <w:numPr>
          <w:ilvl w:val="0"/>
          <w:numId w:val="1"/>
        </w:numPr>
        <w:spacing w:after="0" w:line="240" w:lineRule="auto"/>
        <w:ind w:left="284" w:hanging="284"/>
        <w:jc w:val="both"/>
        <w:rPr>
          <w:rFonts w:cs="Arial"/>
          <w:sz w:val="24"/>
          <w:szCs w:val="24"/>
        </w:rPr>
      </w:pPr>
      <w:r w:rsidRPr="00FE74C3">
        <w:rPr>
          <w:rFonts w:cs="Arial"/>
          <w:sz w:val="24"/>
          <w:szCs w:val="24"/>
        </w:rPr>
        <w:t>Que se vuelve necesario apoyar a la población para dar cumplimiento a las medidas sanitarias establecidas en el Decreto Ejecutivo No.21 del ramo de salud, publicado en el Diario Oficial No.84, Tomo 427 de fecha 27 de abril de 2020.</w:t>
      </w:r>
    </w:p>
    <w:p w:rsidR="00B22DF9" w:rsidRPr="00FE74C3" w:rsidRDefault="00B22DF9" w:rsidP="00B22DF9">
      <w:pPr>
        <w:pStyle w:val="Prrafodelista"/>
        <w:numPr>
          <w:ilvl w:val="0"/>
          <w:numId w:val="1"/>
        </w:numPr>
        <w:spacing w:after="0" w:line="240" w:lineRule="auto"/>
        <w:ind w:left="284" w:hanging="284"/>
        <w:jc w:val="both"/>
        <w:rPr>
          <w:rFonts w:cs="Arial"/>
          <w:sz w:val="24"/>
          <w:szCs w:val="24"/>
        </w:rPr>
      </w:pPr>
      <w:r w:rsidRPr="00FE74C3">
        <w:rPr>
          <w:rFonts w:cs="Arial"/>
          <w:sz w:val="24"/>
          <w:szCs w:val="24"/>
        </w:rPr>
        <w:t>Que según Decreto Legislativo No.639 de fecha 5 de mayo, publicado en el Diario Oficial No.91 Tomo 427 de fecha 7 de mayo del corriente año, se aprobó la Ley de Regulación para el aislamiento, cuarentena observación y vigilancia del covid-19 donde ordenan a toda la población mantenerse en resguardo domiciliar, donde solo podrán salir de sus viviendas en casos debidamente autorizados.</w:t>
      </w:r>
    </w:p>
    <w:p w:rsidR="00B22DF9" w:rsidRPr="00FE74C3" w:rsidRDefault="00B22DF9" w:rsidP="00B22DF9">
      <w:pPr>
        <w:pStyle w:val="Prrafodelista"/>
        <w:numPr>
          <w:ilvl w:val="0"/>
          <w:numId w:val="1"/>
        </w:numPr>
        <w:spacing w:after="0" w:line="240" w:lineRule="auto"/>
        <w:ind w:left="284" w:hanging="284"/>
        <w:jc w:val="both"/>
        <w:rPr>
          <w:rFonts w:cs="Arial"/>
          <w:sz w:val="24"/>
          <w:szCs w:val="24"/>
        </w:rPr>
      </w:pPr>
      <w:r w:rsidRPr="00FE74C3">
        <w:rPr>
          <w:rFonts w:cs="Arial"/>
          <w:sz w:val="24"/>
          <w:szCs w:val="24"/>
        </w:rPr>
        <w:t>Que con el fin de apoyar a la población en sus necesidades básicas existentes producto de la emergencia nacional por la pandemia del covid-19 y contribuir de una manera indirecta a guardar la cuarentena domiciliar, se vuelve necesario inyectar recursos provenientes del FODES 75% para la adquisición de productos de la canasta básica para ser distribuidos a los pobladores que más lo necesitan.</w:t>
      </w:r>
    </w:p>
    <w:p w:rsidR="00B22DF9" w:rsidRPr="00FE74C3" w:rsidRDefault="00B22DF9" w:rsidP="00B22DF9">
      <w:pPr>
        <w:spacing w:after="0" w:line="240" w:lineRule="auto"/>
        <w:jc w:val="both"/>
        <w:rPr>
          <w:rFonts w:cs="Arial"/>
          <w:sz w:val="24"/>
          <w:szCs w:val="24"/>
        </w:rPr>
      </w:pPr>
      <w:r w:rsidRPr="00FE74C3">
        <w:rPr>
          <w:rFonts w:cs="Arial"/>
          <w:sz w:val="24"/>
          <w:szCs w:val="24"/>
        </w:rPr>
        <w:t xml:space="preserve">En vista de los considerandos anteriores; éste Concejo Municipal; ACUERDA: Aprobar el proyecto: </w:t>
      </w:r>
      <w:r w:rsidRPr="00FE74C3">
        <w:rPr>
          <w:rFonts w:cs="Arial"/>
          <w:i/>
          <w:sz w:val="24"/>
          <w:szCs w:val="24"/>
        </w:rPr>
        <w:t>ADQUISICIÓN DE PAQUETES ALIMENTICIOS PARA ATENCIÓN A FAMILIAS DURANTE LA EMERGENCIA DE LA PANDEMIA COVID-19</w:t>
      </w:r>
      <w:r w:rsidRPr="00FE74C3">
        <w:rPr>
          <w:rFonts w:cs="Arial"/>
          <w:sz w:val="24"/>
          <w:szCs w:val="24"/>
        </w:rPr>
        <w:t xml:space="preserve">, hasta por un monto de </w:t>
      </w:r>
      <w:r w:rsidRPr="00FE74C3">
        <w:rPr>
          <w:rFonts w:cs="Arial"/>
          <w:i/>
          <w:sz w:val="24"/>
          <w:szCs w:val="24"/>
        </w:rPr>
        <w:t>noventa mil 00/100 dólares ($90,000.00)</w:t>
      </w:r>
      <w:r w:rsidRPr="00FE74C3">
        <w:rPr>
          <w:rFonts w:cs="Arial"/>
          <w:sz w:val="24"/>
          <w:szCs w:val="24"/>
        </w:rPr>
        <w:t xml:space="preserve">, para la adquisición de 9,000, paquetes alimenticios para ser distribuidos a la población que más lo necesita, con fuente de financiamiento del </w:t>
      </w:r>
      <w:r w:rsidRPr="00FE74C3">
        <w:rPr>
          <w:rFonts w:cs="Arial"/>
          <w:sz w:val="24"/>
          <w:szCs w:val="24"/>
        </w:rPr>
        <w:lastRenderedPageBreak/>
        <w:t>FODES 75% FODES, autorizando al señor Tesorero Municipal realizar la transferencia correspondiente y a la UACI efectuar el proceso de compra respectivo. Comuníquese.</w:t>
      </w:r>
    </w:p>
    <w:p w:rsidR="00B22DF9" w:rsidRPr="00FE74C3" w:rsidRDefault="00B22DF9" w:rsidP="00B22DF9">
      <w:pPr>
        <w:spacing w:after="0" w:line="240" w:lineRule="auto"/>
        <w:jc w:val="both"/>
        <w:rPr>
          <w:rFonts w:cs="Arial"/>
          <w:spacing w:val="-2"/>
          <w:sz w:val="24"/>
          <w:szCs w:val="24"/>
        </w:rPr>
      </w:pPr>
      <w:r w:rsidRPr="00FE74C3">
        <w:rPr>
          <w:rFonts w:eastAsia="Calibri" w:cs="Arial"/>
          <w:bCs/>
          <w:i/>
          <w:sz w:val="24"/>
          <w:szCs w:val="24"/>
        </w:rPr>
        <w:t>ACUERDO No.6</w:t>
      </w:r>
      <w:r w:rsidRPr="00FE74C3">
        <w:rPr>
          <w:rFonts w:eastAsia="Calibri" w:cs="Arial"/>
          <w:i/>
          <w:sz w:val="24"/>
          <w:szCs w:val="24"/>
        </w:rPr>
        <w:t>.</w:t>
      </w:r>
      <w:r w:rsidRPr="00FE74C3">
        <w:rPr>
          <w:rFonts w:cs="Arial"/>
          <w:spacing w:val="-2"/>
          <w:sz w:val="24"/>
          <w:szCs w:val="24"/>
        </w:rPr>
        <w:t xml:space="preserve">El Concejo, en uso de sus facultades legales conferidas por el Código Municipal; ACUERDA: </w:t>
      </w:r>
      <w:proofErr w:type="spellStart"/>
      <w:r w:rsidRPr="00FE74C3">
        <w:rPr>
          <w:rFonts w:cs="Arial"/>
          <w:spacing w:val="-2"/>
          <w:sz w:val="24"/>
          <w:szCs w:val="24"/>
        </w:rPr>
        <w:t>Aperturar</w:t>
      </w:r>
      <w:proofErr w:type="spellEnd"/>
      <w:r w:rsidRPr="00FE74C3">
        <w:rPr>
          <w:rFonts w:cs="Arial"/>
          <w:spacing w:val="-2"/>
          <w:sz w:val="24"/>
          <w:szCs w:val="24"/>
        </w:rPr>
        <w:t xml:space="preserve"> una cuenta corriente en el </w:t>
      </w:r>
      <w:r w:rsidRPr="00FE74C3">
        <w:rPr>
          <w:rFonts w:cs="Arial"/>
          <w:i/>
          <w:spacing w:val="-2"/>
          <w:sz w:val="24"/>
          <w:szCs w:val="24"/>
        </w:rPr>
        <w:t xml:space="preserve">BANCO </w:t>
      </w:r>
      <w:r w:rsidRPr="00FE74C3">
        <w:rPr>
          <w:rFonts w:cs="Arial"/>
          <w:i/>
          <w:sz w:val="24"/>
          <w:szCs w:val="24"/>
        </w:rPr>
        <w:t>SCOTIABANK EL SALVADOR, S.A.</w:t>
      </w:r>
      <w:r w:rsidRPr="00FE74C3">
        <w:rPr>
          <w:rFonts w:cs="Arial"/>
          <w:spacing w:val="-2"/>
          <w:sz w:val="24"/>
          <w:szCs w:val="24"/>
        </w:rPr>
        <w:t xml:space="preserve">, cancelando el valor de la chequera con fondos del la Cuenta Corriente que se denomina FONDO COMÚN MUNICIPAL, No.00300110297, para el pago del proyecto: </w:t>
      </w:r>
      <w:r w:rsidRPr="00FE74C3">
        <w:rPr>
          <w:rFonts w:cs="Arial"/>
          <w:i/>
          <w:sz w:val="24"/>
          <w:szCs w:val="24"/>
        </w:rPr>
        <w:t>ADQUISICIÓN DE PAQUETES ALIMENTICIOS PARA ATENCIÓN A FAMILIAS DURANTE LA EMERGENCIA DE LA PANDEMIA COVID-19</w:t>
      </w:r>
      <w:r w:rsidRPr="00FE74C3">
        <w:rPr>
          <w:rFonts w:cs="Arial"/>
          <w:spacing w:val="-2"/>
          <w:sz w:val="24"/>
          <w:szCs w:val="24"/>
        </w:rPr>
        <w:t xml:space="preserve">, transfiriendo la cantidad de </w:t>
      </w:r>
      <w:r w:rsidRPr="00FE74C3">
        <w:rPr>
          <w:rFonts w:cs="Arial"/>
          <w:i/>
          <w:sz w:val="24"/>
          <w:szCs w:val="24"/>
        </w:rPr>
        <w:t>$90,000.00</w:t>
      </w:r>
      <w:r w:rsidRPr="00FE74C3">
        <w:rPr>
          <w:rFonts w:cs="Arial"/>
          <w:spacing w:val="-2"/>
          <w:sz w:val="24"/>
          <w:szCs w:val="24"/>
        </w:rPr>
        <w:t xml:space="preserve">, de la Cuenta de Ahorros del Banco Hipotecario No.01300074550 Fondo de Inversión FODES 75%, </w:t>
      </w:r>
      <w:r w:rsidRPr="00FE74C3">
        <w:rPr>
          <w:rFonts w:cs="Arial"/>
          <w:sz w:val="24"/>
          <w:szCs w:val="24"/>
        </w:rPr>
        <w:t xml:space="preserve">autorizando </w:t>
      </w:r>
      <w:r w:rsidRPr="00FE74C3">
        <w:rPr>
          <w:rFonts w:cs="Arial"/>
          <w:spacing w:val="-2"/>
          <w:sz w:val="24"/>
          <w:szCs w:val="24"/>
        </w:rPr>
        <w:t xml:space="preserve">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FE74C3">
        <w:rPr>
          <w:rFonts w:cs="Arial"/>
          <w:spacing w:val="-2"/>
          <w:sz w:val="24"/>
          <w:szCs w:val="24"/>
        </w:rPr>
        <w:t>García</w:t>
      </w:r>
      <w:proofErr w:type="spellEnd"/>
      <w:r w:rsidRPr="00FE74C3">
        <w:rPr>
          <w:rFonts w:cs="Arial"/>
          <w:spacing w:val="-2"/>
          <w:sz w:val="24"/>
          <w:szCs w:val="2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B22DF9" w:rsidRPr="00FE74C3" w:rsidRDefault="00B22DF9" w:rsidP="00B22DF9">
      <w:pPr>
        <w:spacing w:after="0" w:line="240" w:lineRule="auto"/>
        <w:jc w:val="both"/>
        <w:rPr>
          <w:rFonts w:cs="Arial"/>
          <w:sz w:val="24"/>
          <w:szCs w:val="24"/>
        </w:rPr>
      </w:pPr>
      <w:r w:rsidRPr="00FE74C3">
        <w:rPr>
          <w:rFonts w:eastAsia="Calibri" w:cs="Arial"/>
          <w:bCs/>
          <w:i/>
          <w:sz w:val="24"/>
          <w:szCs w:val="24"/>
        </w:rPr>
        <w:t>ACUERDO No.7</w:t>
      </w:r>
      <w:r w:rsidRPr="00FE74C3">
        <w:rPr>
          <w:rFonts w:eastAsia="Calibri" w:cs="Arial"/>
          <w:i/>
          <w:sz w:val="24"/>
          <w:szCs w:val="24"/>
        </w:rPr>
        <w:t>.</w:t>
      </w:r>
      <w:r w:rsidRPr="00FE74C3">
        <w:rPr>
          <w:rFonts w:cs="Arial"/>
          <w:sz w:val="24"/>
          <w:szCs w:val="24"/>
        </w:rPr>
        <w:t xml:space="preserve">En base a las facultades legales que le confiere el código municipal, y la Ley de Adquisiciones y Contrataciones de la Administración Pública LACAP; éste Concejo; ACUERDA: Aprobar los términos de referencia para contratación directa No.CD-AMT 01/2020, para la </w:t>
      </w:r>
      <w:r w:rsidRPr="00FE74C3">
        <w:rPr>
          <w:rFonts w:cs="Arial"/>
          <w:i/>
          <w:sz w:val="24"/>
          <w:szCs w:val="24"/>
        </w:rPr>
        <w:t>ADQUISICIÓN DE PAQUETES ALIMENTICIOS PARA ATENCIÓN A FAMILIAS DURANTE LA EMERGENCIA DE LA PANDEMIA COVID-19</w:t>
      </w:r>
      <w:r w:rsidRPr="00FE74C3">
        <w:rPr>
          <w:rFonts w:cs="Arial"/>
          <w:sz w:val="24"/>
          <w:szCs w:val="24"/>
        </w:rPr>
        <w:t xml:space="preserve">, por un valor de </w:t>
      </w:r>
      <w:r w:rsidRPr="00FE74C3">
        <w:rPr>
          <w:rFonts w:cs="Arial"/>
          <w:i/>
          <w:sz w:val="24"/>
          <w:szCs w:val="24"/>
        </w:rPr>
        <w:t>noventa mil 00/100 dólares ($90,000.00)</w:t>
      </w:r>
      <w:r w:rsidRPr="00FE74C3">
        <w:rPr>
          <w:rFonts w:cs="Arial"/>
          <w:sz w:val="24"/>
          <w:szCs w:val="24"/>
        </w:rPr>
        <w:t xml:space="preserve"> y se autoriza a la UACI realizar el proceso correspondiente juntamente con la comisión de compras. Comuníquese.</w:t>
      </w:r>
    </w:p>
    <w:p w:rsidR="00B22DF9" w:rsidRPr="00FE74C3" w:rsidRDefault="00B22DF9" w:rsidP="00B22DF9">
      <w:pPr>
        <w:spacing w:after="0" w:line="240" w:lineRule="auto"/>
        <w:jc w:val="both"/>
        <w:rPr>
          <w:rFonts w:eastAsia="Calibri" w:cs="Arial"/>
          <w:sz w:val="24"/>
          <w:szCs w:val="24"/>
        </w:rPr>
      </w:pPr>
      <w:r w:rsidRPr="00FE74C3">
        <w:rPr>
          <w:rFonts w:eastAsia="Calibri" w:cs="Arial"/>
          <w:bCs/>
          <w:i/>
          <w:sz w:val="24"/>
          <w:szCs w:val="24"/>
        </w:rPr>
        <w:t>ACUERDO No.8</w:t>
      </w:r>
      <w:r w:rsidRPr="00FE74C3">
        <w:rPr>
          <w:rFonts w:eastAsia="Calibri" w:cs="Arial"/>
          <w:i/>
          <w:sz w:val="24"/>
          <w:szCs w:val="24"/>
        </w:rPr>
        <w:t>.</w:t>
      </w:r>
      <w:r w:rsidRPr="00FE74C3">
        <w:rPr>
          <w:rFonts w:eastAsia="Calibri" w:cs="Arial"/>
          <w:sz w:val="24"/>
          <w:szCs w:val="24"/>
        </w:rPr>
        <w:t xml:space="preserve">El Concejo en uso de sus facultades legales conferidas por el Código Municipal; ACUERDA: Otorgarle Prórroga de arrendamiento del chalet propiedad de esta Municipalidad; a la Señora: OLGA LIDIA ROSALES, a quien se le ha venido arrendando desde años anteriores y se le concede para el término de </w:t>
      </w:r>
      <w:r w:rsidRPr="00FE74C3">
        <w:rPr>
          <w:rFonts w:eastAsia="Calibri" w:cs="Arial"/>
          <w:i/>
          <w:sz w:val="24"/>
          <w:szCs w:val="24"/>
        </w:rPr>
        <w:t>SEIS MESES</w:t>
      </w:r>
      <w:r w:rsidRPr="00FE74C3">
        <w:rPr>
          <w:rFonts w:eastAsia="Calibri" w:cs="Arial"/>
          <w:sz w:val="24"/>
          <w:szCs w:val="24"/>
        </w:rPr>
        <w:t>; previo a los pagos respectivos, por el arrendamiento y la actividad comercial de productos alimenticios de consumo humano; prohibiéndole la “venta de bebidas alcohólicas”. Comuníquese.</w:t>
      </w:r>
    </w:p>
    <w:p w:rsidR="00B22DF9" w:rsidRPr="00FE74C3" w:rsidRDefault="00B22DF9" w:rsidP="00B22DF9">
      <w:pPr>
        <w:spacing w:after="0" w:line="240" w:lineRule="auto"/>
        <w:jc w:val="both"/>
        <w:rPr>
          <w:rFonts w:cs="Arial"/>
          <w:sz w:val="24"/>
          <w:szCs w:val="24"/>
        </w:rPr>
      </w:pPr>
    </w:p>
    <w:p w:rsidR="00B22DF9" w:rsidRPr="00FE74C3" w:rsidRDefault="00B22DF9" w:rsidP="00B22DF9">
      <w:pPr>
        <w:spacing w:after="0" w:line="240" w:lineRule="auto"/>
        <w:jc w:val="both"/>
        <w:rPr>
          <w:rFonts w:cs="Arial"/>
          <w:sz w:val="24"/>
          <w:szCs w:val="24"/>
        </w:rPr>
      </w:pPr>
      <w:r w:rsidRPr="00FE74C3">
        <w:rPr>
          <w:rFonts w:cs="Arial"/>
          <w:sz w:val="24"/>
          <w:szCs w:val="24"/>
        </w:rPr>
        <w:t>Y no habiendo más que hacer constar se cierra la presente acta que firmamos después de leída.</w:t>
      </w:r>
    </w:p>
    <w:p w:rsidR="00B22DF9" w:rsidRPr="00FE74C3" w:rsidRDefault="00B22DF9" w:rsidP="00B22DF9">
      <w:pPr>
        <w:spacing w:after="0" w:line="240" w:lineRule="auto"/>
        <w:jc w:val="both"/>
        <w:rPr>
          <w:rFonts w:cs="Arial"/>
          <w:sz w:val="24"/>
          <w:szCs w:val="24"/>
        </w:rPr>
      </w:pPr>
    </w:p>
    <w:p w:rsidR="00B22DF9" w:rsidRPr="00FE74C3" w:rsidRDefault="00B22DF9" w:rsidP="00B22DF9">
      <w:pPr>
        <w:spacing w:after="0"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B22DF9" w:rsidRPr="00FE74C3" w:rsidTr="00517628">
        <w:tc>
          <w:tcPr>
            <w:tcW w:w="4479" w:type="dxa"/>
            <w:tcBorders>
              <w:top w:val="single" w:sz="4" w:space="0" w:color="FFFFFF"/>
              <w:left w:val="single" w:sz="4" w:space="0" w:color="FFFFFF"/>
              <w:bottom w:val="single" w:sz="4" w:space="0" w:color="FFFFFF"/>
              <w:right w:val="single" w:sz="4" w:space="0" w:color="FFFFFF"/>
            </w:tcBorders>
          </w:tcPr>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Lic. Luis Carlos Milla García </w:t>
            </w:r>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Alcalde Municipal</w:t>
            </w:r>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 xml:space="preserve">Francisco </w:t>
            </w:r>
            <w:proofErr w:type="spellStart"/>
            <w:r w:rsidRPr="00FE74C3">
              <w:rPr>
                <w:rFonts w:cs="Arial"/>
                <w:sz w:val="24"/>
                <w:szCs w:val="24"/>
                <w:lang w:eastAsia="en-US"/>
              </w:rPr>
              <w:t>Ruvide</w:t>
            </w:r>
            <w:proofErr w:type="spellEnd"/>
            <w:r w:rsidRPr="00FE74C3">
              <w:rPr>
                <w:rFonts w:cs="Arial"/>
                <w:sz w:val="24"/>
                <w:szCs w:val="24"/>
                <w:lang w:eastAsia="en-US"/>
              </w:rPr>
              <w:t xml:space="preserve"> Cruz Ruiz</w:t>
            </w:r>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Síndico Municipal</w:t>
            </w:r>
          </w:p>
        </w:tc>
      </w:tr>
      <w:tr w:rsidR="00B22DF9" w:rsidRPr="00FE74C3" w:rsidTr="00517628">
        <w:tc>
          <w:tcPr>
            <w:tcW w:w="4479" w:type="dxa"/>
            <w:tcBorders>
              <w:top w:val="single" w:sz="4" w:space="0" w:color="FFFFFF"/>
              <w:left w:val="single" w:sz="4" w:space="0" w:color="FFFFFF"/>
              <w:bottom w:val="single" w:sz="4" w:space="0" w:color="FFFFFF"/>
              <w:right w:val="single" w:sz="4" w:space="0" w:color="FFFFFF"/>
            </w:tcBorders>
          </w:tcPr>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Saúl Edgardo Ramírez García </w:t>
            </w:r>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Primer Regidor</w:t>
            </w:r>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val="es-MX" w:eastAsia="en-US"/>
              </w:rPr>
            </w:pPr>
            <w:r w:rsidRPr="00FE74C3">
              <w:rPr>
                <w:rFonts w:cs="Arial"/>
                <w:sz w:val="24"/>
                <w:szCs w:val="24"/>
                <w:lang w:val="es-MX" w:eastAsia="en-US"/>
              </w:rPr>
              <w:t xml:space="preserve">María Teresa García </w:t>
            </w:r>
            <w:proofErr w:type="spellStart"/>
            <w:r w:rsidRPr="00FE74C3">
              <w:rPr>
                <w:rFonts w:cs="Arial"/>
                <w:sz w:val="24"/>
                <w:szCs w:val="24"/>
                <w:lang w:val="es-MX" w:eastAsia="en-US"/>
              </w:rPr>
              <w:t>García</w:t>
            </w:r>
            <w:proofErr w:type="spellEnd"/>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Segunda Regidora</w:t>
            </w:r>
          </w:p>
        </w:tc>
      </w:tr>
      <w:tr w:rsidR="00B22DF9" w:rsidRPr="00FE74C3" w:rsidTr="00517628">
        <w:trPr>
          <w:trHeight w:val="526"/>
        </w:trPr>
        <w:tc>
          <w:tcPr>
            <w:tcW w:w="4479" w:type="dxa"/>
            <w:tcBorders>
              <w:top w:val="single" w:sz="4" w:space="0" w:color="FFFFFF"/>
              <w:left w:val="single" w:sz="4" w:space="0" w:color="FFFFFF"/>
              <w:bottom w:val="single" w:sz="4" w:space="0" w:color="FFFFFF"/>
              <w:right w:val="single" w:sz="4" w:space="0" w:color="FFFFFF"/>
            </w:tcBorders>
          </w:tcPr>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Mario David Sandoval Mendoza</w:t>
            </w:r>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lastRenderedPageBreak/>
              <w:t>Tercer Regidor</w:t>
            </w:r>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lastRenderedPageBreak/>
              <w:t>F_____________________________</w:t>
            </w:r>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Julio Alfredo Díaz Galicia </w:t>
            </w:r>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lastRenderedPageBreak/>
              <w:t>Cuarto Regidor</w:t>
            </w:r>
          </w:p>
        </w:tc>
      </w:tr>
      <w:tr w:rsidR="00B22DF9" w:rsidRPr="00FE74C3" w:rsidTr="00517628">
        <w:tc>
          <w:tcPr>
            <w:tcW w:w="4479" w:type="dxa"/>
            <w:tcBorders>
              <w:top w:val="single" w:sz="4" w:space="0" w:color="FFFFFF"/>
              <w:left w:val="single" w:sz="4" w:space="0" w:color="FFFFFF"/>
              <w:bottom w:val="single" w:sz="4" w:space="0" w:color="FFFFFF"/>
              <w:right w:val="single" w:sz="4" w:space="0" w:color="FFFFFF"/>
            </w:tcBorders>
          </w:tcPr>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lastRenderedPageBreak/>
              <w:t>F_____________________________</w:t>
            </w:r>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Joel Ernesto Ramírez Acosta</w:t>
            </w:r>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Quinto Regidor</w:t>
            </w:r>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val="es-MX" w:eastAsia="en-US"/>
              </w:rPr>
            </w:pPr>
            <w:r w:rsidRPr="00FE74C3">
              <w:rPr>
                <w:rFonts w:cs="Arial"/>
                <w:sz w:val="24"/>
                <w:szCs w:val="24"/>
                <w:lang w:val="es-MX" w:eastAsia="en-US"/>
              </w:rPr>
              <w:t xml:space="preserve">Rafael Antonio Godoy Aguirre </w:t>
            </w:r>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Sexto Regidor</w:t>
            </w:r>
          </w:p>
        </w:tc>
      </w:tr>
      <w:tr w:rsidR="00B22DF9" w:rsidRPr="00FE74C3" w:rsidTr="00517628">
        <w:tc>
          <w:tcPr>
            <w:tcW w:w="4479" w:type="dxa"/>
            <w:tcBorders>
              <w:top w:val="single" w:sz="4" w:space="0" w:color="FFFFFF"/>
              <w:left w:val="single" w:sz="4" w:space="0" w:color="FFFFFF"/>
              <w:bottom w:val="single" w:sz="4" w:space="0" w:color="FFFFFF"/>
              <w:right w:val="single" w:sz="4" w:space="0" w:color="FFFFFF"/>
            </w:tcBorders>
          </w:tcPr>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José Florentín Hernández Ventura</w:t>
            </w:r>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Séptimo Regidor</w:t>
            </w:r>
          </w:p>
        </w:tc>
        <w:tc>
          <w:tcPr>
            <w:tcW w:w="4446" w:type="dxa"/>
            <w:tcBorders>
              <w:top w:val="single" w:sz="4" w:space="0" w:color="FFFFFF"/>
              <w:left w:val="single" w:sz="4" w:space="0" w:color="FFFFFF"/>
              <w:bottom w:val="single" w:sz="4" w:space="0" w:color="FFFFFF"/>
              <w:right w:val="single" w:sz="4" w:space="0" w:color="FFFFFF"/>
            </w:tcBorders>
            <w:hideMark/>
          </w:tcPr>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María Guadalupe Rivera Díaz</w:t>
            </w:r>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Octava Regidora</w:t>
            </w:r>
          </w:p>
        </w:tc>
      </w:tr>
      <w:tr w:rsidR="00B22DF9" w:rsidRPr="00FE74C3" w:rsidTr="00517628">
        <w:tc>
          <w:tcPr>
            <w:tcW w:w="4479" w:type="dxa"/>
            <w:tcBorders>
              <w:top w:val="single" w:sz="4" w:space="0" w:color="FFFFFF"/>
              <w:left w:val="single" w:sz="4" w:space="0" w:color="FFFFFF"/>
              <w:bottom w:val="single" w:sz="4" w:space="0" w:color="FFFFFF"/>
              <w:right w:val="single" w:sz="4" w:space="0" w:color="FFFFFF"/>
            </w:tcBorders>
          </w:tcPr>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p>
        </w:tc>
      </w:tr>
      <w:tr w:rsidR="00B22DF9" w:rsidRPr="00FE74C3" w:rsidTr="00517628">
        <w:trPr>
          <w:trHeight w:val="811"/>
        </w:trPr>
        <w:tc>
          <w:tcPr>
            <w:tcW w:w="4479" w:type="dxa"/>
            <w:tcBorders>
              <w:top w:val="single" w:sz="4" w:space="0" w:color="FFFFFF"/>
              <w:left w:val="single" w:sz="4" w:space="0" w:color="FFFFFF"/>
              <w:bottom w:val="single" w:sz="4" w:space="0" w:color="FFFFFF"/>
              <w:right w:val="single" w:sz="4" w:space="0" w:color="FFFFFF"/>
            </w:tcBorders>
          </w:tcPr>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B22DF9" w:rsidRPr="00FE74C3" w:rsidRDefault="00B22DF9" w:rsidP="00517628">
            <w:pPr>
              <w:widowControl w:val="0"/>
              <w:tabs>
                <w:tab w:val="left" w:pos="362"/>
              </w:tabs>
              <w:autoSpaceDE w:val="0"/>
              <w:autoSpaceDN w:val="0"/>
              <w:adjustRightInd w:val="0"/>
              <w:spacing w:after="0" w:line="240" w:lineRule="auto"/>
              <w:jc w:val="center"/>
              <w:rPr>
                <w:rFonts w:cs="Arial"/>
                <w:spacing w:val="-10"/>
                <w:sz w:val="24"/>
                <w:szCs w:val="24"/>
                <w:lang w:val="es-MX" w:eastAsia="en-US"/>
              </w:rPr>
            </w:pPr>
            <w:r w:rsidRPr="00FE74C3">
              <w:rPr>
                <w:rFonts w:cs="Arial"/>
                <w:spacing w:val="-10"/>
                <w:sz w:val="24"/>
                <w:szCs w:val="24"/>
                <w:lang w:val="es-MX" w:eastAsia="en-US"/>
              </w:rPr>
              <w:t>María Verónica Rodríguez de Sandoval</w:t>
            </w:r>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Primera Regidora Suplente</w:t>
            </w:r>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Edith </w:t>
            </w:r>
            <w:proofErr w:type="spellStart"/>
            <w:r w:rsidRPr="00FE74C3">
              <w:rPr>
                <w:rFonts w:cs="Arial"/>
                <w:sz w:val="24"/>
                <w:szCs w:val="24"/>
                <w:lang w:val="es-MX" w:eastAsia="en-US"/>
              </w:rPr>
              <w:t>Verali</w:t>
            </w:r>
            <w:proofErr w:type="spellEnd"/>
            <w:r w:rsidRPr="00FE74C3">
              <w:rPr>
                <w:rFonts w:cs="Arial"/>
                <w:sz w:val="24"/>
                <w:szCs w:val="24"/>
                <w:lang w:val="es-MX" w:eastAsia="en-US"/>
              </w:rPr>
              <w:t xml:space="preserve"> Galicia Dávila</w:t>
            </w:r>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Segunda Regidora Suplente</w:t>
            </w:r>
          </w:p>
        </w:tc>
      </w:tr>
      <w:tr w:rsidR="00B22DF9" w:rsidRPr="00FE74C3" w:rsidTr="00517628">
        <w:trPr>
          <w:trHeight w:val="951"/>
        </w:trPr>
        <w:tc>
          <w:tcPr>
            <w:tcW w:w="4479" w:type="dxa"/>
            <w:tcBorders>
              <w:top w:val="single" w:sz="4" w:space="0" w:color="FFFFFF"/>
              <w:left w:val="single" w:sz="4" w:space="0" w:color="FFFFFF"/>
              <w:bottom w:val="single" w:sz="4" w:space="0" w:color="FFFFFF"/>
              <w:right w:val="single" w:sz="4" w:space="0" w:color="FFFFFF"/>
            </w:tcBorders>
          </w:tcPr>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FE74C3">
              <w:rPr>
                <w:rFonts w:cs="Arial"/>
                <w:sz w:val="24"/>
                <w:szCs w:val="24"/>
                <w:lang w:val="es-MX" w:eastAsia="en-US"/>
              </w:rPr>
              <w:t>Arely</w:t>
            </w:r>
            <w:proofErr w:type="spellEnd"/>
            <w:r w:rsidRPr="00FE74C3">
              <w:rPr>
                <w:rFonts w:cs="Arial"/>
                <w:sz w:val="24"/>
                <w:szCs w:val="24"/>
                <w:lang w:val="es-MX" w:eastAsia="en-US"/>
              </w:rPr>
              <w:t xml:space="preserve"> Angélica Vega Díaz</w:t>
            </w:r>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Tercera Regidora Suplente</w:t>
            </w:r>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Cornelio </w:t>
            </w:r>
            <w:proofErr w:type="spellStart"/>
            <w:r w:rsidRPr="00FE74C3">
              <w:rPr>
                <w:rFonts w:cs="Arial"/>
                <w:sz w:val="24"/>
                <w:szCs w:val="24"/>
                <w:lang w:val="es-MX" w:eastAsia="en-US"/>
              </w:rPr>
              <w:t>Colindres</w:t>
            </w:r>
            <w:proofErr w:type="spellEnd"/>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Cuarto Regidor Suplente</w:t>
            </w:r>
          </w:p>
        </w:tc>
      </w:tr>
      <w:tr w:rsidR="00B22DF9" w:rsidRPr="00FE74C3" w:rsidTr="00517628">
        <w:tc>
          <w:tcPr>
            <w:tcW w:w="8925" w:type="dxa"/>
            <w:gridSpan w:val="2"/>
            <w:tcBorders>
              <w:top w:val="single" w:sz="4" w:space="0" w:color="FFFFFF"/>
              <w:left w:val="single" w:sz="4" w:space="0" w:color="FFFFFF"/>
              <w:bottom w:val="single" w:sz="4" w:space="0" w:color="FFFFFF"/>
              <w:right w:val="single" w:sz="4" w:space="0" w:color="FFFFFF"/>
            </w:tcBorders>
            <w:hideMark/>
          </w:tcPr>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B22DF9" w:rsidRPr="00FE74C3" w:rsidRDefault="00B22DF9"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Enrique </w:t>
            </w:r>
            <w:proofErr w:type="spellStart"/>
            <w:r w:rsidRPr="00FE74C3">
              <w:rPr>
                <w:rFonts w:cs="Arial"/>
                <w:sz w:val="24"/>
                <w:szCs w:val="24"/>
                <w:lang w:val="es-MX" w:eastAsia="en-US"/>
              </w:rPr>
              <w:t>German</w:t>
            </w:r>
            <w:proofErr w:type="spellEnd"/>
            <w:r w:rsidRPr="00FE74C3">
              <w:rPr>
                <w:rFonts w:cs="Arial"/>
                <w:sz w:val="24"/>
                <w:szCs w:val="24"/>
                <w:lang w:val="es-MX" w:eastAsia="en-US"/>
              </w:rPr>
              <w:t xml:space="preserve"> Guardado López</w:t>
            </w:r>
          </w:p>
          <w:p w:rsidR="00B22DF9" w:rsidRPr="00FE74C3" w:rsidRDefault="00B22DF9" w:rsidP="00517628">
            <w:pPr>
              <w:spacing w:after="0" w:line="240" w:lineRule="auto"/>
              <w:jc w:val="center"/>
              <w:rPr>
                <w:rFonts w:cs="Arial"/>
                <w:sz w:val="24"/>
                <w:szCs w:val="24"/>
                <w:lang w:eastAsia="en-US"/>
              </w:rPr>
            </w:pPr>
            <w:r w:rsidRPr="00FE74C3">
              <w:rPr>
                <w:rFonts w:cs="Arial"/>
                <w:sz w:val="24"/>
                <w:szCs w:val="24"/>
                <w:lang w:eastAsia="en-US"/>
              </w:rPr>
              <w:t>Secretario Municipal</w:t>
            </w:r>
          </w:p>
        </w:tc>
      </w:tr>
    </w:tbl>
    <w:p w:rsidR="00B22DF9" w:rsidRPr="00FE74C3" w:rsidRDefault="00B22DF9" w:rsidP="00B22DF9">
      <w:pPr>
        <w:rPr>
          <w:sz w:val="24"/>
          <w:szCs w:val="24"/>
        </w:rPr>
      </w:pPr>
    </w:p>
    <w:p w:rsidR="00B22DF9" w:rsidRPr="00FE74C3" w:rsidRDefault="00B22DF9" w:rsidP="00B22DF9">
      <w:pPr>
        <w:rPr>
          <w:sz w:val="24"/>
          <w:szCs w:val="24"/>
        </w:rPr>
      </w:pPr>
      <w:r w:rsidRPr="00FE74C3">
        <w:rPr>
          <w:sz w:val="24"/>
          <w:szCs w:val="24"/>
        </w:rPr>
        <w:br w:type="page"/>
      </w:r>
    </w:p>
    <w:sectPr w:rsidR="00B22DF9" w:rsidRPr="00FE74C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60D28"/>
    <w:multiLevelType w:val="hybridMultilevel"/>
    <w:tmpl w:val="F62479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useFELayout/>
  </w:compat>
  <w:rsids>
    <w:rsidRoot w:val="00B22DF9"/>
    <w:rsid w:val="00B22DF9"/>
    <w:rsid w:val="00ED741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B22DF9"/>
    <w:pPr>
      <w:ind w:left="720"/>
      <w:contextualSpacing/>
    </w:pPr>
  </w:style>
  <w:style w:type="character" w:customStyle="1" w:styleId="PrrafodelistaCar">
    <w:name w:val="Párrafo de lista Car"/>
    <w:link w:val="Prrafodelista"/>
    <w:uiPriority w:val="34"/>
    <w:locked/>
    <w:rsid w:val="00B22D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2188</Words>
  <Characters>12039</Characters>
  <Application>Microsoft Office Word</Application>
  <DocSecurity>0</DocSecurity>
  <Lines>100</Lines>
  <Paragraphs>28</Paragraphs>
  <ScaleCrop>false</ScaleCrop>
  <Company/>
  <LinksUpToDate>false</LinksUpToDate>
  <CharactersWithSpaces>14199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3</cp:revision>
  <dcterms:created xsi:type="dcterms:W3CDTF">2020-07-09T19:27:00Z</dcterms:created>
  <dcterms:modified xsi:type="dcterms:W3CDTF">2020-07-09T19:30:00Z</dcterms:modified>
</cp:coreProperties>
</file>