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32A2" w:rsidRPr="00BA43B5" w:rsidRDefault="00FB32A2" w:rsidP="00FB32A2">
      <w:pPr>
        <w:spacing w:after="0" w:line="240" w:lineRule="auto"/>
        <w:jc w:val="both"/>
        <w:rPr>
          <w:rFonts w:cs="Arial"/>
          <w:sz w:val="23"/>
          <w:szCs w:val="23"/>
        </w:rPr>
      </w:pPr>
      <w:r w:rsidRPr="00BA43B5">
        <w:rPr>
          <w:rFonts w:cs="Arial"/>
          <w:b/>
          <w:sz w:val="23"/>
          <w:szCs w:val="23"/>
          <w:u w:val="single"/>
        </w:rPr>
        <w:t>ACTA NÚMERO VEINTICUATRO</w:t>
      </w:r>
      <w:r w:rsidRPr="00BA43B5">
        <w:rPr>
          <w:rFonts w:cs="Arial"/>
          <w:b/>
          <w:sz w:val="23"/>
          <w:szCs w:val="23"/>
        </w:rPr>
        <w:t>.</w:t>
      </w:r>
      <w:r w:rsidRPr="00BA43B5">
        <w:rPr>
          <w:rFonts w:cs="Arial"/>
          <w:sz w:val="23"/>
          <w:szCs w:val="23"/>
        </w:rPr>
        <w:t xml:space="preserve"> En </w:t>
      </w:r>
      <w:r w:rsidRPr="00BA43B5">
        <w:rPr>
          <w:rFonts w:cs="Arial"/>
          <w:b/>
          <w:sz w:val="23"/>
          <w:szCs w:val="23"/>
        </w:rPr>
        <w:t>la Alcaldía Municipal</w:t>
      </w:r>
      <w:r w:rsidRPr="00BA43B5">
        <w:rPr>
          <w:rFonts w:cs="Arial"/>
          <w:sz w:val="23"/>
          <w:szCs w:val="23"/>
        </w:rPr>
        <w:t xml:space="preserve">, de Tacuba, Departamento de Ahuachapán, a las </w:t>
      </w:r>
      <w:r w:rsidRPr="00BA43B5">
        <w:rPr>
          <w:rFonts w:cs="Arial"/>
          <w:b/>
          <w:bCs/>
          <w:sz w:val="23"/>
          <w:szCs w:val="23"/>
          <w:u w:val="single"/>
        </w:rPr>
        <w:t>CATORCE</w:t>
      </w:r>
      <w:r w:rsidRPr="00BA43B5">
        <w:rPr>
          <w:rFonts w:cs="Arial"/>
          <w:sz w:val="23"/>
          <w:szCs w:val="23"/>
        </w:rPr>
        <w:t xml:space="preserve"> horas y </w:t>
      </w:r>
      <w:r w:rsidRPr="00BA43B5">
        <w:rPr>
          <w:rFonts w:cs="Arial"/>
          <w:b/>
          <w:sz w:val="23"/>
          <w:szCs w:val="23"/>
          <w:u w:val="single"/>
        </w:rPr>
        <w:t>CERO</w:t>
      </w:r>
      <w:r w:rsidRPr="00BA43B5">
        <w:rPr>
          <w:rFonts w:cs="Arial"/>
          <w:sz w:val="23"/>
          <w:szCs w:val="23"/>
        </w:rPr>
        <w:t xml:space="preserve"> minutos, del día </w:t>
      </w:r>
      <w:r w:rsidRPr="00BA43B5">
        <w:rPr>
          <w:rFonts w:cs="Arial"/>
          <w:b/>
          <w:bCs/>
          <w:sz w:val="23"/>
          <w:szCs w:val="23"/>
          <w:u w:val="single"/>
        </w:rPr>
        <w:t>OCHO</w:t>
      </w:r>
      <w:r w:rsidRPr="00BA43B5">
        <w:rPr>
          <w:rFonts w:cs="Arial"/>
          <w:bCs/>
          <w:sz w:val="23"/>
          <w:szCs w:val="23"/>
        </w:rPr>
        <w:t xml:space="preserve"> </w:t>
      </w:r>
      <w:r w:rsidRPr="00BA43B5">
        <w:rPr>
          <w:rFonts w:cs="Arial"/>
          <w:sz w:val="23"/>
          <w:szCs w:val="23"/>
        </w:rPr>
        <w:t xml:space="preserve">de </w:t>
      </w:r>
      <w:r w:rsidRPr="00BA43B5">
        <w:rPr>
          <w:rFonts w:cs="Arial"/>
          <w:b/>
          <w:bCs/>
          <w:sz w:val="23"/>
          <w:szCs w:val="23"/>
          <w:u w:val="single"/>
        </w:rPr>
        <w:t>OCTUBRE</w:t>
      </w:r>
      <w:r w:rsidRPr="00BA43B5">
        <w:rPr>
          <w:rFonts w:cs="Arial"/>
          <w:bCs/>
          <w:sz w:val="23"/>
          <w:szCs w:val="23"/>
        </w:rPr>
        <w:t xml:space="preserve"> </w:t>
      </w:r>
      <w:r w:rsidRPr="00BA43B5">
        <w:rPr>
          <w:rFonts w:cs="Arial"/>
          <w:sz w:val="23"/>
          <w:szCs w:val="23"/>
        </w:rPr>
        <w:t xml:space="preserve">del año </w:t>
      </w:r>
      <w:r w:rsidRPr="00BA43B5">
        <w:rPr>
          <w:rFonts w:cs="Arial"/>
          <w:b/>
          <w:bCs/>
          <w:sz w:val="23"/>
          <w:szCs w:val="23"/>
          <w:u w:val="single"/>
        </w:rPr>
        <w:t>DOS MIL DIECINUEVE</w:t>
      </w:r>
      <w:r w:rsidRPr="00BA43B5">
        <w:rPr>
          <w:rFonts w:cs="Arial"/>
          <w:sz w:val="23"/>
          <w:szCs w:val="23"/>
        </w:rPr>
        <w:t xml:space="preserve">. Se reúne el Concejo Municipal en Sesión </w:t>
      </w:r>
      <w:r w:rsidRPr="00BA43B5">
        <w:rPr>
          <w:rFonts w:cs="Arial"/>
          <w:b/>
          <w:sz w:val="23"/>
          <w:szCs w:val="23"/>
        </w:rPr>
        <w:t>extraordinaria</w:t>
      </w:r>
      <w:r w:rsidRPr="00BA43B5">
        <w:rPr>
          <w:rFonts w:cs="Arial"/>
          <w:sz w:val="23"/>
          <w:szCs w:val="23"/>
        </w:rPr>
        <w:t xml:space="preserve"> Convocada y Presidida por el Señor: </w:t>
      </w:r>
      <w:r w:rsidRPr="00BA43B5">
        <w:rPr>
          <w:rFonts w:cs="Arial"/>
          <w:b/>
          <w:sz w:val="23"/>
          <w:szCs w:val="23"/>
        </w:rPr>
        <w:t>ALCALDE</w:t>
      </w:r>
      <w:r w:rsidRPr="00BA43B5">
        <w:rPr>
          <w:rFonts w:cs="Arial"/>
          <w:sz w:val="23"/>
          <w:szCs w:val="23"/>
        </w:rPr>
        <w:t xml:space="preserve">: </w:t>
      </w:r>
      <w:r w:rsidRPr="00BA43B5">
        <w:rPr>
          <w:rFonts w:cs="Arial"/>
          <w:sz w:val="23"/>
          <w:szCs w:val="23"/>
          <w:u w:val="single"/>
          <w:lang w:val="es-MX"/>
        </w:rPr>
        <w:t>Licenciado Luis Carlos Milla García</w:t>
      </w:r>
      <w:r w:rsidRPr="00BA43B5">
        <w:rPr>
          <w:rFonts w:cs="Arial"/>
          <w:sz w:val="23"/>
          <w:szCs w:val="23"/>
        </w:rPr>
        <w:t xml:space="preserve">; asisten los Concejales: </w:t>
      </w:r>
      <w:r w:rsidRPr="00BA43B5">
        <w:rPr>
          <w:rFonts w:cs="Arial"/>
          <w:b/>
          <w:sz w:val="23"/>
          <w:szCs w:val="23"/>
        </w:rPr>
        <w:t>SÍNDICO</w:t>
      </w:r>
      <w:r w:rsidRPr="00BA43B5">
        <w:rPr>
          <w:rFonts w:cs="Arial"/>
          <w:sz w:val="23"/>
          <w:szCs w:val="23"/>
        </w:rPr>
        <w:t xml:space="preserve">: </w:t>
      </w:r>
      <w:r w:rsidRPr="00BA43B5">
        <w:rPr>
          <w:rFonts w:cs="Arial"/>
          <w:sz w:val="23"/>
          <w:szCs w:val="23"/>
          <w:u w:val="single"/>
        </w:rPr>
        <w:t xml:space="preserve">Francisco </w:t>
      </w:r>
      <w:proofErr w:type="spellStart"/>
      <w:r w:rsidRPr="00BA43B5">
        <w:rPr>
          <w:rFonts w:cs="Arial"/>
          <w:sz w:val="23"/>
          <w:szCs w:val="23"/>
          <w:u w:val="single"/>
        </w:rPr>
        <w:t>Ruvide</w:t>
      </w:r>
      <w:proofErr w:type="spellEnd"/>
      <w:r w:rsidRPr="00BA43B5">
        <w:rPr>
          <w:rFonts w:cs="Arial"/>
          <w:sz w:val="23"/>
          <w:szCs w:val="23"/>
          <w:u w:val="single"/>
        </w:rPr>
        <w:t xml:space="preserve"> Cruz Ruiz</w:t>
      </w:r>
      <w:r w:rsidRPr="00BA43B5">
        <w:rPr>
          <w:rFonts w:cs="Arial"/>
          <w:sz w:val="23"/>
          <w:szCs w:val="23"/>
        </w:rPr>
        <w:t xml:space="preserve">; </w:t>
      </w:r>
      <w:r w:rsidRPr="00BA43B5">
        <w:rPr>
          <w:rFonts w:cs="Arial"/>
          <w:b/>
          <w:sz w:val="23"/>
          <w:szCs w:val="23"/>
          <w:lang w:val="es-MX"/>
        </w:rPr>
        <w:t>REGIDORES PROPIETARIOS POR SU ORDEN</w:t>
      </w:r>
      <w:r w:rsidRPr="00BA43B5">
        <w:rPr>
          <w:rFonts w:cs="Arial"/>
          <w:sz w:val="23"/>
          <w:szCs w:val="23"/>
          <w:lang w:val="es-MX"/>
        </w:rPr>
        <w:t xml:space="preserve">: Señores: </w:t>
      </w:r>
      <w:r w:rsidRPr="00BA43B5">
        <w:rPr>
          <w:rFonts w:cs="Arial"/>
          <w:b/>
          <w:sz w:val="23"/>
          <w:szCs w:val="23"/>
          <w:u w:val="single"/>
          <w:lang w:val="es-MX"/>
        </w:rPr>
        <w:t>Primer Regidor Propietario</w:t>
      </w:r>
      <w:r w:rsidRPr="00BA43B5">
        <w:rPr>
          <w:rFonts w:cs="Arial"/>
          <w:sz w:val="23"/>
          <w:szCs w:val="23"/>
          <w:u w:val="single"/>
          <w:lang w:val="es-MX"/>
        </w:rPr>
        <w:t xml:space="preserve"> Saúl Edgardo Ramírez García, </w:t>
      </w:r>
      <w:r w:rsidRPr="00BA43B5">
        <w:rPr>
          <w:rFonts w:cs="Arial"/>
          <w:b/>
          <w:sz w:val="23"/>
          <w:szCs w:val="23"/>
          <w:u w:val="single"/>
          <w:lang w:val="es-MX"/>
        </w:rPr>
        <w:t>Segunda Regidora Propietaria</w:t>
      </w:r>
      <w:r w:rsidRPr="00BA43B5">
        <w:rPr>
          <w:rFonts w:cs="Arial"/>
          <w:sz w:val="23"/>
          <w:szCs w:val="23"/>
          <w:u w:val="single"/>
          <w:lang w:val="es-MX"/>
        </w:rPr>
        <w:t xml:space="preserve"> María Teresa García </w:t>
      </w:r>
      <w:proofErr w:type="spellStart"/>
      <w:r w:rsidRPr="00BA43B5">
        <w:rPr>
          <w:rFonts w:cs="Arial"/>
          <w:sz w:val="23"/>
          <w:szCs w:val="23"/>
          <w:u w:val="single"/>
          <w:lang w:val="es-MX"/>
        </w:rPr>
        <w:t>García</w:t>
      </w:r>
      <w:proofErr w:type="spellEnd"/>
      <w:r w:rsidRPr="00BA43B5">
        <w:rPr>
          <w:rFonts w:cs="Arial"/>
          <w:sz w:val="23"/>
          <w:szCs w:val="23"/>
          <w:u w:val="single"/>
          <w:lang w:val="es-MX"/>
        </w:rPr>
        <w:t xml:space="preserve">, </w:t>
      </w:r>
      <w:r w:rsidRPr="00BA43B5">
        <w:rPr>
          <w:rFonts w:cs="Arial"/>
          <w:b/>
          <w:sz w:val="23"/>
          <w:szCs w:val="23"/>
          <w:u w:val="single"/>
          <w:lang w:val="es-MX"/>
        </w:rPr>
        <w:t>Tercer Regidor Propietario</w:t>
      </w:r>
      <w:r w:rsidRPr="00BA43B5">
        <w:rPr>
          <w:rFonts w:cs="Arial"/>
          <w:sz w:val="23"/>
          <w:szCs w:val="23"/>
          <w:u w:val="single"/>
          <w:lang w:val="es-MX"/>
        </w:rPr>
        <w:t xml:space="preserve"> Mario David Sandoval Mendoza, </w:t>
      </w:r>
      <w:r w:rsidRPr="00BA43B5">
        <w:rPr>
          <w:rFonts w:cs="Arial"/>
          <w:b/>
          <w:sz w:val="23"/>
          <w:szCs w:val="23"/>
          <w:u w:val="single"/>
          <w:lang w:val="es-MX"/>
        </w:rPr>
        <w:t>Cuarto Regidor Propietario</w:t>
      </w:r>
      <w:r w:rsidRPr="00BA43B5">
        <w:rPr>
          <w:rFonts w:cs="Arial"/>
          <w:sz w:val="23"/>
          <w:szCs w:val="23"/>
          <w:u w:val="single"/>
          <w:lang w:val="es-MX"/>
        </w:rPr>
        <w:t xml:space="preserve"> Julio Alfredo Díaz Galicia, </w:t>
      </w:r>
      <w:r w:rsidRPr="00BA43B5">
        <w:rPr>
          <w:rFonts w:cs="Arial"/>
          <w:b/>
          <w:sz w:val="23"/>
          <w:szCs w:val="23"/>
          <w:u w:val="single"/>
          <w:lang w:val="es-MX"/>
        </w:rPr>
        <w:t>Quinto Regidor Propietario</w:t>
      </w:r>
      <w:r w:rsidRPr="00BA43B5">
        <w:rPr>
          <w:rFonts w:cs="Arial"/>
          <w:sz w:val="23"/>
          <w:szCs w:val="23"/>
          <w:u w:val="single"/>
          <w:lang w:val="es-MX"/>
        </w:rPr>
        <w:t xml:space="preserve"> Joel Ernesto Ramírez Acosta, </w:t>
      </w:r>
      <w:r w:rsidRPr="00BA43B5">
        <w:rPr>
          <w:rFonts w:cs="Arial"/>
          <w:b/>
          <w:sz w:val="23"/>
          <w:szCs w:val="23"/>
          <w:u w:val="single"/>
          <w:lang w:val="es-MX"/>
        </w:rPr>
        <w:t>Sexto Regidor Propietario</w:t>
      </w:r>
      <w:r w:rsidRPr="00BA43B5">
        <w:rPr>
          <w:rFonts w:cs="Arial"/>
          <w:sz w:val="23"/>
          <w:szCs w:val="23"/>
          <w:u w:val="single"/>
          <w:lang w:val="es-MX"/>
        </w:rPr>
        <w:t xml:space="preserve"> Rafael Antonio Godoy Aguirre, </w:t>
      </w:r>
      <w:r w:rsidRPr="00BA43B5">
        <w:rPr>
          <w:rFonts w:cs="Arial"/>
          <w:b/>
          <w:sz w:val="23"/>
          <w:szCs w:val="23"/>
          <w:u w:val="single"/>
          <w:lang w:val="es-MX"/>
        </w:rPr>
        <w:t>Séptimo Regidor Propietario</w:t>
      </w:r>
      <w:r w:rsidRPr="00BA43B5">
        <w:rPr>
          <w:rFonts w:cs="Arial"/>
          <w:sz w:val="23"/>
          <w:szCs w:val="23"/>
          <w:u w:val="single"/>
          <w:lang w:val="es-MX"/>
        </w:rPr>
        <w:t xml:space="preserve"> José Florentín Hernández Ventura, </w:t>
      </w:r>
      <w:r w:rsidRPr="00BA43B5">
        <w:rPr>
          <w:rFonts w:cs="Arial"/>
          <w:b/>
          <w:sz w:val="23"/>
          <w:szCs w:val="23"/>
          <w:u w:val="single"/>
          <w:lang w:val="es-MX"/>
        </w:rPr>
        <w:t>Octava Regidora Propietaria</w:t>
      </w:r>
      <w:r w:rsidRPr="00BA43B5">
        <w:rPr>
          <w:rFonts w:cs="Arial"/>
          <w:sz w:val="23"/>
          <w:szCs w:val="23"/>
          <w:u w:val="single"/>
          <w:lang w:val="es-MX"/>
        </w:rPr>
        <w:t xml:space="preserve"> María Guadalupe Rivera Díaz</w:t>
      </w:r>
      <w:r w:rsidRPr="00BA43B5">
        <w:rPr>
          <w:rFonts w:cs="Arial"/>
          <w:sz w:val="23"/>
          <w:szCs w:val="23"/>
        </w:rPr>
        <w:t xml:space="preserve">; </w:t>
      </w:r>
      <w:r w:rsidRPr="00BA43B5">
        <w:rPr>
          <w:rFonts w:cs="Arial"/>
          <w:b/>
          <w:sz w:val="23"/>
          <w:szCs w:val="23"/>
          <w:lang w:val="es-MX"/>
        </w:rPr>
        <w:t>REGIDORES SUPLENTES POR SU ORDEN</w:t>
      </w:r>
      <w:r w:rsidRPr="00BA43B5">
        <w:rPr>
          <w:rFonts w:cs="Arial"/>
          <w:sz w:val="23"/>
          <w:szCs w:val="23"/>
          <w:lang w:val="es-MX"/>
        </w:rPr>
        <w:t xml:space="preserve">: Señores: </w:t>
      </w:r>
      <w:r w:rsidRPr="00BA43B5">
        <w:rPr>
          <w:rFonts w:cs="Arial"/>
          <w:b/>
          <w:sz w:val="23"/>
          <w:szCs w:val="23"/>
          <w:u w:val="single"/>
          <w:lang w:val="es-MX"/>
        </w:rPr>
        <w:t xml:space="preserve">Primera Regidora Suplente </w:t>
      </w:r>
      <w:r w:rsidRPr="00BA43B5">
        <w:rPr>
          <w:rFonts w:cs="Arial"/>
          <w:sz w:val="23"/>
          <w:szCs w:val="23"/>
          <w:u w:val="single"/>
          <w:lang w:val="es-MX"/>
        </w:rPr>
        <w:t xml:space="preserve">María Verónica Rodríguez de Sandoval </w:t>
      </w:r>
      <w:r w:rsidRPr="00BA43B5">
        <w:rPr>
          <w:rFonts w:cs="Arial"/>
          <w:b/>
          <w:sz w:val="23"/>
          <w:szCs w:val="23"/>
          <w:u w:val="single"/>
          <w:lang w:val="es-MX"/>
        </w:rPr>
        <w:t>Segunda Regidora Suplente</w:t>
      </w:r>
      <w:r w:rsidRPr="00BA43B5">
        <w:rPr>
          <w:rFonts w:cs="Arial"/>
          <w:sz w:val="23"/>
          <w:szCs w:val="23"/>
          <w:u w:val="single"/>
          <w:lang w:val="es-MX"/>
        </w:rPr>
        <w:t xml:space="preserve"> Edith </w:t>
      </w:r>
      <w:proofErr w:type="spellStart"/>
      <w:r w:rsidRPr="00BA43B5">
        <w:rPr>
          <w:rFonts w:cs="Arial"/>
          <w:sz w:val="23"/>
          <w:szCs w:val="23"/>
          <w:u w:val="single"/>
          <w:lang w:val="es-MX"/>
        </w:rPr>
        <w:t>Verali</w:t>
      </w:r>
      <w:proofErr w:type="spellEnd"/>
      <w:r w:rsidRPr="00BA43B5">
        <w:rPr>
          <w:rFonts w:cs="Arial"/>
          <w:sz w:val="23"/>
          <w:szCs w:val="23"/>
          <w:u w:val="single"/>
          <w:lang w:val="es-MX"/>
        </w:rPr>
        <w:t xml:space="preserve"> Galicia Dávila, </w:t>
      </w:r>
      <w:r w:rsidRPr="00BA43B5">
        <w:rPr>
          <w:rFonts w:cs="Arial"/>
          <w:b/>
          <w:sz w:val="23"/>
          <w:szCs w:val="23"/>
          <w:u w:val="single"/>
          <w:lang w:val="es-MX"/>
        </w:rPr>
        <w:t>Tercera Regidora Suplente</w:t>
      </w:r>
      <w:r w:rsidRPr="00BA43B5">
        <w:rPr>
          <w:rFonts w:cs="Arial"/>
          <w:sz w:val="23"/>
          <w:szCs w:val="23"/>
          <w:u w:val="single"/>
          <w:lang w:val="es-MX"/>
        </w:rPr>
        <w:t xml:space="preserve"> </w:t>
      </w:r>
      <w:proofErr w:type="spellStart"/>
      <w:r w:rsidRPr="00BA43B5">
        <w:rPr>
          <w:rFonts w:cs="Arial"/>
          <w:sz w:val="23"/>
          <w:szCs w:val="23"/>
          <w:u w:val="single"/>
          <w:lang w:val="es-MX"/>
        </w:rPr>
        <w:t>Arely</w:t>
      </w:r>
      <w:proofErr w:type="spellEnd"/>
      <w:r w:rsidRPr="00BA43B5">
        <w:rPr>
          <w:rFonts w:cs="Arial"/>
          <w:sz w:val="23"/>
          <w:szCs w:val="23"/>
          <w:u w:val="single"/>
          <w:lang w:val="es-MX"/>
        </w:rPr>
        <w:t xml:space="preserve"> Angélica Vega de </w:t>
      </w:r>
      <w:proofErr w:type="spellStart"/>
      <w:r w:rsidRPr="00BA43B5">
        <w:rPr>
          <w:rFonts w:cs="Arial"/>
          <w:sz w:val="23"/>
          <w:szCs w:val="23"/>
          <w:u w:val="single"/>
          <w:lang w:val="es-MX"/>
        </w:rPr>
        <w:t>Larios</w:t>
      </w:r>
      <w:proofErr w:type="spellEnd"/>
      <w:r w:rsidRPr="00BA43B5">
        <w:rPr>
          <w:rFonts w:cs="Arial"/>
          <w:sz w:val="23"/>
          <w:szCs w:val="23"/>
          <w:u w:val="single"/>
          <w:lang w:val="es-MX"/>
        </w:rPr>
        <w:t xml:space="preserve">, </w:t>
      </w:r>
      <w:r w:rsidRPr="00BA43B5">
        <w:rPr>
          <w:rFonts w:cs="Arial"/>
          <w:b/>
          <w:sz w:val="23"/>
          <w:szCs w:val="23"/>
          <w:u w:val="single"/>
          <w:lang w:val="es-MX"/>
        </w:rPr>
        <w:t>Cuarto Regidor Suplente</w:t>
      </w:r>
      <w:r w:rsidRPr="00BA43B5">
        <w:rPr>
          <w:rFonts w:cs="Arial"/>
          <w:sz w:val="23"/>
          <w:szCs w:val="23"/>
          <w:u w:val="single"/>
          <w:lang w:val="es-MX"/>
        </w:rPr>
        <w:t xml:space="preserve"> Cornelio</w:t>
      </w:r>
      <w:r w:rsidRPr="00BA43B5">
        <w:rPr>
          <w:rFonts w:cs="Arial"/>
          <w:sz w:val="23"/>
          <w:szCs w:val="23"/>
          <w:lang w:val="es-MX"/>
        </w:rPr>
        <w:t xml:space="preserve">. Asistida del SECRETARIO DEL CONCEJO: Enrique </w:t>
      </w:r>
      <w:proofErr w:type="spellStart"/>
      <w:r w:rsidRPr="00BA43B5">
        <w:rPr>
          <w:rFonts w:cs="Arial"/>
          <w:sz w:val="23"/>
          <w:szCs w:val="23"/>
          <w:lang w:val="es-MX"/>
        </w:rPr>
        <w:t>German</w:t>
      </w:r>
      <w:proofErr w:type="spellEnd"/>
      <w:r w:rsidRPr="00BA43B5">
        <w:rPr>
          <w:rFonts w:cs="Arial"/>
          <w:sz w:val="23"/>
          <w:szCs w:val="23"/>
          <w:lang w:val="es-MX"/>
        </w:rPr>
        <w:t xml:space="preserve"> Guardado López</w:t>
      </w:r>
      <w:r w:rsidRPr="00BA43B5">
        <w:rPr>
          <w:rFonts w:cs="Arial"/>
          <w:sz w:val="23"/>
          <w:szCs w:val="23"/>
        </w:rPr>
        <w:t xml:space="preserve">. </w:t>
      </w:r>
      <w:r w:rsidRPr="00BA43B5">
        <w:rPr>
          <w:rFonts w:cs="Arial"/>
          <w:sz w:val="23"/>
          <w:szCs w:val="23"/>
          <w:lang w:val="es-MX"/>
        </w:rPr>
        <w:t xml:space="preserve">Abierta la Sesión se dio a conocer la Agenda a tratar, siendo aprobada por el pleno, comprobación de Quórum, seguidamente resoluciones, acuerdos, lectura y aprobación del Acta: </w:t>
      </w:r>
    </w:p>
    <w:p w:rsidR="00FB32A2" w:rsidRPr="00BA43B5" w:rsidRDefault="00FB32A2" w:rsidP="00FB32A2">
      <w:pPr>
        <w:spacing w:after="0" w:line="240" w:lineRule="auto"/>
        <w:jc w:val="both"/>
        <w:rPr>
          <w:rFonts w:cs="Arial"/>
          <w:sz w:val="23"/>
          <w:szCs w:val="23"/>
        </w:rPr>
      </w:pPr>
      <w:r w:rsidRPr="00BA43B5">
        <w:rPr>
          <w:rFonts w:cs="Arial"/>
          <w:b/>
          <w:bCs/>
          <w:sz w:val="23"/>
          <w:szCs w:val="23"/>
          <w:u w:val="single"/>
        </w:rPr>
        <w:t>ACUERDO No.1</w:t>
      </w:r>
      <w:r w:rsidRPr="00BA43B5">
        <w:rPr>
          <w:rFonts w:cs="Arial"/>
          <w:b/>
          <w:sz w:val="23"/>
          <w:szCs w:val="23"/>
          <w:u w:val="single"/>
        </w:rPr>
        <w:t>.</w:t>
      </w:r>
      <w:r w:rsidRPr="00BA43B5">
        <w:rPr>
          <w:rFonts w:cs="Arial"/>
          <w:sz w:val="23"/>
          <w:szCs w:val="23"/>
        </w:rPr>
        <w:t xml:space="preserve"> El Concejo en uso de sus facultades legales conferidas por el Código Municipal; ACUERDA: Autorizar pagos por ejecución de proyectos de infraestructura y de funcionamiento, sobre la prestación de bienes y servicios, por medio de personas naturales y jurídicas, que se han contratado por parte de ésta Municipalidad, con todas las formalidades legales y que presentan documentación de respaldo para efectuar el gasto de conformidad al detalle siguiente:</w:t>
      </w:r>
    </w:p>
    <w:p w:rsidR="00FB32A2" w:rsidRPr="00BA43B5" w:rsidRDefault="00FB32A2" w:rsidP="00FB32A2">
      <w:pPr>
        <w:spacing w:after="0" w:line="240" w:lineRule="auto"/>
        <w:jc w:val="both"/>
        <w:rPr>
          <w:rFonts w:cs="Arial"/>
          <w:sz w:val="23"/>
          <w:szCs w:val="23"/>
        </w:rPr>
      </w:pPr>
      <w:r w:rsidRPr="00BA43B5">
        <w:rPr>
          <w:rFonts w:cs="Arial"/>
          <w:b/>
          <w:sz w:val="23"/>
          <w:szCs w:val="23"/>
        </w:rPr>
        <w:t>1)</w:t>
      </w:r>
      <w:r w:rsidRPr="00BA43B5">
        <w:rPr>
          <w:rFonts w:cs="Arial"/>
          <w:sz w:val="23"/>
          <w:szCs w:val="23"/>
        </w:rPr>
        <w:t xml:space="preserve"> MAURICIO DE JESUS GARCIA RIVAS, </w:t>
      </w:r>
      <w:r w:rsidRPr="00BA43B5">
        <w:rPr>
          <w:rFonts w:cs="Arial"/>
          <w:b/>
          <w:sz w:val="23"/>
          <w:szCs w:val="23"/>
        </w:rPr>
        <w:t>$200.00</w:t>
      </w:r>
      <w:r w:rsidRPr="00BA43B5">
        <w:rPr>
          <w:rFonts w:cs="Arial"/>
          <w:sz w:val="23"/>
          <w:szCs w:val="23"/>
        </w:rPr>
        <w:t>, por alquiler de tarima para actividad cultural, en celebración del día de los farolitos, dentro del plan de turismo; conforme documentación anexa, con aplicación a la asignación presupuestaria respectiva;</w:t>
      </w:r>
    </w:p>
    <w:p w:rsidR="00FB32A2" w:rsidRPr="00BA43B5" w:rsidRDefault="00FB32A2" w:rsidP="00FB32A2">
      <w:pPr>
        <w:spacing w:after="0" w:line="240" w:lineRule="auto"/>
        <w:jc w:val="both"/>
        <w:rPr>
          <w:rFonts w:cs="Arial"/>
          <w:sz w:val="23"/>
          <w:szCs w:val="23"/>
        </w:rPr>
      </w:pPr>
      <w:r w:rsidRPr="00BA43B5">
        <w:rPr>
          <w:rFonts w:cs="Arial"/>
          <w:b/>
          <w:sz w:val="23"/>
          <w:szCs w:val="23"/>
        </w:rPr>
        <w:t>2)</w:t>
      </w:r>
      <w:r w:rsidRPr="00BA43B5">
        <w:rPr>
          <w:rFonts w:cs="Arial"/>
          <w:sz w:val="23"/>
          <w:szCs w:val="23"/>
        </w:rPr>
        <w:t xml:space="preserve"> MAURICIO DE JESUS GARCIA RIVAS, </w:t>
      </w:r>
      <w:r w:rsidRPr="00BA43B5">
        <w:rPr>
          <w:rFonts w:cs="Arial"/>
          <w:b/>
          <w:sz w:val="23"/>
          <w:szCs w:val="23"/>
        </w:rPr>
        <w:t>$165.00</w:t>
      </w:r>
      <w:r w:rsidRPr="00BA43B5">
        <w:rPr>
          <w:rFonts w:cs="Arial"/>
          <w:sz w:val="23"/>
          <w:szCs w:val="23"/>
        </w:rPr>
        <w:t>, reparación de bocina de equipo de sonido, en actividad del día de los farolitos, dentro del plan de turismo; conforme documentación anexa, con aplicación a la asignación presupuestaria respectiva;</w:t>
      </w:r>
    </w:p>
    <w:p w:rsidR="00FB32A2" w:rsidRPr="00BA43B5" w:rsidRDefault="00FB32A2" w:rsidP="00FB32A2">
      <w:pPr>
        <w:spacing w:after="0" w:line="240" w:lineRule="auto"/>
        <w:jc w:val="both"/>
        <w:rPr>
          <w:rFonts w:cs="Arial"/>
          <w:sz w:val="23"/>
          <w:szCs w:val="23"/>
        </w:rPr>
      </w:pPr>
      <w:r w:rsidRPr="00BA43B5">
        <w:rPr>
          <w:rFonts w:cs="Arial"/>
          <w:b/>
          <w:sz w:val="23"/>
          <w:szCs w:val="23"/>
        </w:rPr>
        <w:t>3)</w:t>
      </w:r>
      <w:r w:rsidRPr="00BA43B5">
        <w:rPr>
          <w:rFonts w:cs="Arial"/>
          <w:sz w:val="23"/>
          <w:szCs w:val="23"/>
        </w:rPr>
        <w:t xml:space="preserve"> JOSE ANTONIO AGUILERA ALVARADO, </w:t>
      </w:r>
      <w:r w:rsidRPr="00BA43B5">
        <w:rPr>
          <w:rFonts w:cs="Arial"/>
          <w:b/>
          <w:sz w:val="23"/>
          <w:szCs w:val="23"/>
        </w:rPr>
        <w:t>$110.00</w:t>
      </w:r>
      <w:r w:rsidRPr="00BA43B5">
        <w:rPr>
          <w:rFonts w:cs="Arial"/>
          <w:sz w:val="23"/>
          <w:szCs w:val="23"/>
        </w:rPr>
        <w:t>, servicios de transporte de grupos de danza que participaron en actividad del día de los farolitos, dentro del plan de turismo; conforme documentación anexa, con aplicación a la asignación presupuestaria respectiva;</w:t>
      </w:r>
    </w:p>
    <w:p w:rsidR="00FB32A2" w:rsidRPr="00BA43B5" w:rsidRDefault="00FB32A2" w:rsidP="00FB32A2">
      <w:pPr>
        <w:spacing w:after="0" w:line="240" w:lineRule="auto"/>
        <w:jc w:val="both"/>
        <w:rPr>
          <w:rFonts w:cs="Arial"/>
          <w:sz w:val="23"/>
          <w:szCs w:val="23"/>
        </w:rPr>
      </w:pPr>
      <w:r w:rsidRPr="00BA43B5">
        <w:rPr>
          <w:rFonts w:cs="Arial"/>
          <w:b/>
          <w:sz w:val="23"/>
          <w:szCs w:val="23"/>
        </w:rPr>
        <w:t>4)</w:t>
      </w:r>
      <w:r w:rsidRPr="00BA43B5">
        <w:rPr>
          <w:rFonts w:cs="Arial"/>
          <w:sz w:val="23"/>
          <w:szCs w:val="23"/>
        </w:rPr>
        <w:t xml:space="preserve"> INVERSIONES REINA CERNA S.A. DE C.V., </w:t>
      </w:r>
      <w:r w:rsidRPr="00BA43B5">
        <w:rPr>
          <w:rFonts w:cs="Arial"/>
          <w:b/>
          <w:sz w:val="23"/>
          <w:szCs w:val="23"/>
        </w:rPr>
        <w:t>$14,437.73</w:t>
      </w:r>
      <w:r w:rsidRPr="00BA43B5">
        <w:rPr>
          <w:rFonts w:cs="Arial"/>
          <w:sz w:val="23"/>
          <w:szCs w:val="23"/>
        </w:rPr>
        <w:t>, pago correspondiente al 30% en concepto de anticipo por ejecución del proyecto: cinteado de 350 metros en tramo de calle de caserío El Coco, Cantón San Juan; conforme documentación anexa, con aplicación a la asignación presupuestaria respectiva;</w:t>
      </w:r>
    </w:p>
    <w:p w:rsidR="00FB32A2" w:rsidRPr="00BA43B5" w:rsidRDefault="00FB32A2" w:rsidP="00FB32A2">
      <w:pPr>
        <w:spacing w:after="0" w:line="240" w:lineRule="auto"/>
        <w:jc w:val="both"/>
        <w:rPr>
          <w:rFonts w:cs="Arial"/>
          <w:sz w:val="23"/>
          <w:szCs w:val="23"/>
        </w:rPr>
      </w:pPr>
      <w:r w:rsidRPr="00BA43B5">
        <w:rPr>
          <w:rFonts w:cs="Arial"/>
          <w:b/>
          <w:sz w:val="23"/>
          <w:szCs w:val="23"/>
        </w:rPr>
        <w:t>5)</w:t>
      </w:r>
      <w:r w:rsidRPr="00BA43B5">
        <w:rPr>
          <w:rFonts w:cs="Arial"/>
          <w:sz w:val="23"/>
          <w:szCs w:val="23"/>
        </w:rPr>
        <w:t xml:space="preserve"> Cancélese las facturas detalladas a continuación:</w:t>
      </w:r>
    </w:p>
    <w:tbl>
      <w:tblPr>
        <w:tblStyle w:val="Tablaconcuadrcula"/>
        <w:tblW w:w="0" w:type="auto"/>
        <w:tblInd w:w="108" w:type="dxa"/>
        <w:tblLayout w:type="fixed"/>
        <w:tblLook w:val="04A0"/>
      </w:tblPr>
      <w:tblGrid>
        <w:gridCol w:w="5387"/>
        <w:gridCol w:w="1843"/>
        <w:gridCol w:w="1716"/>
      </w:tblGrid>
      <w:tr w:rsidR="00FB32A2" w:rsidRPr="00BA43B5" w:rsidTr="00F0367F">
        <w:tc>
          <w:tcPr>
            <w:tcW w:w="5387" w:type="dxa"/>
          </w:tcPr>
          <w:p w:rsidR="00FB32A2" w:rsidRPr="00BA43B5" w:rsidRDefault="00FB32A2" w:rsidP="00F0367F">
            <w:pPr>
              <w:jc w:val="both"/>
              <w:rPr>
                <w:rFonts w:cs="Arial"/>
                <w:sz w:val="23"/>
                <w:szCs w:val="23"/>
              </w:rPr>
            </w:pPr>
            <w:r w:rsidRPr="00BA43B5">
              <w:rPr>
                <w:rFonts w:cs="Arial"/>
                <w:sz w:val="23"/>
                <w:szCs w:val="23"/>
              </w:rPr>
              <w:t xml:space="preserve">SUMINISTRANTE </w:t>
            </w:r>
          </w:p>
        </w:tc>
        <w:tc>
          <w:tcPr>
            <w:tcW w:w="1843" w:type="dxa"/>
          </w:tcPr>
          <w:p w:rsidR="00FB32A2" w:rsidRPr="00BA43B5" w:rsidRDefault="00FB32A2" w:rsidP="00F0367F">
            <w:pPr>
              <w:jc w:val="both"/>
              <w:rPr>
                <w:rFonts w:cs="Arial"/>
                <w:sz w:val="23"/>
                <w:szCs w:val="23"/>
              </w:rPr>
            </w:pPr>
            <w:r w:rsidRPr="00BA43B5">
              <w:rPr>
                <w:rFonts w:cs="Arial"/>
                <w:sz w:val="23"/>
                <w:szCs w:val="23"/>
              </w:rPr>
              <w:t xml:space="preserve">FACTURA </w:t>
            </w:r>
          </w:p>
        </w:tc>
        <w:tc>
          <w:tcPr>
            <w:tcW w:w="1716" w:type="dxa"/>
          </w:tcPr>
          <w:p w:rsidR="00FB32A2" w:rsidRPr="00BA43B5" w:rsidRDefault="00FB32A2" w:rsidP="00F0367F">
            <w:pPr>
              <w:jc w:val="center"/>
              <w:rPr>
                <w:rFonts w:cs="Arial"/>
                <w:sz w:val="23"/>
                <w:szCs w:val="23"/>
              </w:rPr>
            </w:pPr>
            <w:r w:rsidRPr="00BA43B5">
              <w:rPr>
                <w:rFonts w:cs="Arial"/>
                <w:sz w:val="23"/>
                <w:szCs w:val="23"/>
              </w:rPr>
              <w:t>MONTO</w:t>
            </w:r>
          </w:p>
        </w:tc>
      </w:tr>
      <w:tr w:rsidR="00FB32A2" w:rsidRPr="00BA43B5" w:rsidTr="00F0367F">
        <w:tc>
          <w:tcPr>
            <w:tcW w:w="5387" w:type="dxa"/>
          </w:tcPr>
          <w:p w:rsidR="00FB32A2" w:rsidRPr="00BA43B5" w:rsidRDefault="00FB32A2" w:rsidP="00F0367F">
            <w:pPr>
              <w:jc w:val="both"/>
              <w:rPr>
                <w:rFonts w:cs="Arial"/>
                <w:sz w:val="23"/>
                <w:szCs w:val="23"/>
              </w:rPr>
            </w:pPr>
            <w:r w:rsidRPr="00BA43B5">
              <w:rPr>
                <w:rFonts w:cs="Arial"/>
                <w:sz w:val="23"/>
                <w:szCs w:val="23"/>
              </w:rPr>
              <w:t>LATIONOAMERICANA TRADING, S.A. DE C.V.</w:t>
            </w:r>
          </w:p>
        </w:tc>
        <w:tc>
          <w:tcPr>
            <w:tcW w:w="1843" w:type="dxa"/>
          </w:tcPr>
          <w:p w:rsidR="00FB32A2" w:rsidRPr="00BA43B5" w:rsidRDefault="00FB32A2" w:rsidP="00F0367F">
            <w:pPr>
              <w:jc w:val="center"/>
              <w:rPr>
                <w:rFonts w:cs="Arial"/>
                <w:sz w:val="23"/>
                <w:szCs w:val="23"/>
              </w:rPr>
            </w:pPr>
            <w:r w:rsidRPr="00BA43B5">
              <w:rPr>
                <w:rFonts w:cs="Arial"/>
                <w:sz w:val="23"/>
                <w:szCs w:val="23"/>
              </w:rPr>
              <w:t>0512</w:t>
            </w:r>
          </w:p>
        </w:tc>
        <w:tc>
          <w:tcPr>
            <w:tcW w:w="1716" w:type="dxa"/>
          </w:tcPr>
          <w:p w:rsidR="00FB32A2" w:rsidRPr="00BA43B5" w:rsidRDefault="00FB32A2" w:rsidP="00F0367F">
            <w:pPr>
              <w:jc w:val="right"/>
              <w:rPr>
                <w:rFonts w:cs="Arial"/>
                <w:sz w:val="23"/>
                <w:szCs w:val="23"/>
              </w:rPr>
            </w:pPr>
            <w:r w:rsidRPr="00BA43B5">
              <w:rPr>
                <w:rFonts w:cs="Arial"/>
                <w:sz w:val="23"/>
                <w:szCs w:val="23"/>
              </w:rPr>
              <w:t>$     568.00</w:t>
            </w:r>
          </w:p>
        </w:tc>
      </w:tr>
      <w:tr w:rsidR="00FB32A2" w:rsidRPr="00BA43B5" w:rsidTr="00F0367F">
        <w:tc>
          <w:tcPr>
            <w:tcW w:w="5387" w:type="dxa"/>
          </w:tcPr>
          <w:p w:rsidR="00FB32A2" w:rsidRPr="00BA43B5" w:rsidRDefault="00FB32A2" w:rsidP="00F0367F">
            <w:pPr>
              <w:jc w:val="both"/>
              <w:rPr>
                <w:rFonts w:cs="Arial"/>
                <w:sz w:val="23"/>
                <w:szCs w:val="23"/>
              </w:rPr>
            </w:pPr>
            <w:r w:rsidRPr="00BA43B5">
              <w:rPr>
                <w:rFonts w:cs="Arial"/>
                <w:sz w:val="23"/>
                <w:szCs w:val="23"/>
              </w:rPr>
              <w:t xml:space="preserve">DROGUERÍA MUNDO FARMA </w:t>
            </w:r>
          </w:p>
        </w:tc>
        <w:tc>
          <w:tcPr>
            <w:tcW w:w="1843" w:type="dxa"/>
          </w:tcPr>
          <w:p w:rsidR="00FB32A2" w:rsidRPr="00BA43B5" w:rsidRDefault="00FB32A2" w:rsidP="00F0367F">
            <w:pPr>
              <w:jc w:val="center"/>
              <w:rPr>
                <w:rFonts w:cs="Arial"/>
                <w:sz w:val="23"/>
                <w:szCs w:val="23"/>
              </w:rPr>
            </w:pPr>
            <w:r w:rsidRPr="00BA43B5">
              <w:rPr>
                <w:rFonts w:cs="Arial"/>
                <w:sz w:val="23"/>
                <w:szCs w:val="23"/>
              </w:rPr>
              <w:t>27880</w:t>
            </w:r>
          </w:p>
        </w:tc>
        <w:tc>
          <w:tcPr>
            <w:tcW w:w="1716" w:type="dxa"/>
          </w:tcPr>
          <w:p w:rsidR="00FB32A2" w:rsidRPr="00BA43B5" w:rsidRDefault="00FB32A2" w:rsidP="00F0367F">
            <w:pPr>
              <w:jc w:val="right"/>
              <w:rPr>
                <w:rFonts w:cs="Arial"/>
                <w:sz w:val="23"/>
                <w:szCs w:val="23"/>
              </w:rPr>
            </w:pPr>
            <w:r w:rsidRPr="00BA43B5">
              <w:rPr>
                <w:rFonts w:cs="Arial"/>
                <w:sz w:val="23"/>
                <w:szCs w:val="23"/>
              </w:rPr>
              <w:t>$  3,540.75</w:t>
            </w:r>
          </w:p>
        </w:tc>
      </w:tr>
      <w:tr w:rsidR="00FB32A2" w:rsidRPr="00BA43B5" w:rsidTr="00F0367F">
        <w:tc>
          <w:tcPr>
            <w:tcW w:w="5387" w:type="dxa"/>
          </w:tcPr>
          <w:p w:rsidR="00FB32A2" w:rsidRPr="00BA43B5" w:rsidRDefault="00FB32A2" w:rsidP="00F0367F">
            <w:pPr>
              <w:jc w:val="both"/>
              <w:rPr>
                <w:rFonts w:cs="Arial"/>
                <w:sz w:val="23"/>
                <w:szCs w:val="23"/>
              </w:rPr>
            </w:pPr>
            <w:r w:rsidRPr="00BA43B5">
              <w:rPr>
                <w:rFonts w:cs="Arial"/>
                <w:sz w:val="23"/>
                <w:szCs w:val="23"/>
              </w:rPr>
              <w:t>INDUFARMA, S.A. DE C.V.</w:t>
            </w:r>
          </w:p>
        </w:tc>
        <w:tc>
          <w:tcPr>
            <w:tcW w:w="1843" w:type="dxa"/>
          </w:tcPr>
          <w:p w:rsidR="00FB32A2" w:rsidRPr="00BA43B5" w:rsidRDefault="00FB32A2" w:rsidP="00F0367F">
            <w:pPr>
              <w:jc w:val="center"/>
              <w:rPr>
                <w:rFonts w:cs="Arial"/>
                <w:sz w:val="23"/>
                <w:szCs w:val="23"/>
              </w:rPr>
            </w:pPr>
            <w:r w:rsidRPr="00BA43B5">
              <w:rPr>
                <w:rFonts w:cs="Arial"/>
                <w:sz w:val="23"/>
                <w:szCs w:val="23"/>
              </w:rPr>
              <w:t>1774</w:t>
            </w:r>
          </w:p>
        </w:tc>
        <w:tc>
          <w:tcPr>
            <w:tcW w:w="1716" w:type="dxa"/>
          </w:tcPr>
          <w:p w:rsidR="00FB32A2" w:rsidRPr="00BA43B5" w:rsidRDefault="00FB32A2" w:rsidP="00F0367F">
            <w:pPr>
              <w:jc w:val="right"/>
              <w:rPr>
                <w:rFonts w:cs="Arial"/>
                <w:sz w:val="23"/>
                <w:szCs w:val="23"/>
              </w:rPr>
            </w:pPr>
            <w:r w:rsidRPr="00BA43B5">
              <w:rPr>
                <w:rFonts w:cs="Arial"/>
                <w:sz w:val="23"/>
                <w:szCs w:val="23"/>
              </w:rPr>
              <w:t>$  1,134.80</w:t>
            </w:r>
          </w:p>
        </w:tc>
      </w:tr>
      <w:tr w:rsidR="00FB32A2" w:rsidRPr="00BA43B5" w:rsidTr="00F0367F">
        <w:tc>
          <w:tcPr>
            <w:tcW w:w="5387" w:type="dxa"/>
          </w:tcPr>
          <w:p w:rsidR="00FB32A2" w:rsidRPr="00BA43B5" w:rsidRDefault="00FB32A2" w:rsidP="00F0367F">
            <w:pPr>
              <w:jc w:val="both"/>
              <w:rPr>
                <w:rFonts w:cs="Arial"/>
                <w:sz w:val="23"/>
                <w:szCs w:val="23"/>
              </w:rPr>
            </w:pPr>
            <w:r w:rsidRPr="00BA43B5">
              <w:rPr>
                <w:rFonts w:cs="Arial"/>
                <w:sz w:val="23"/>
                <w:szCs w:val="23"/>
              </w:rPr>
              <w:t>EMPRESA DIMENYEX, S.A. DE C.V.</w:t>
            </w:r>
          </w:p>
        </w:tc>
        <w:tc>
          <w:tcPr>
            <w:tcW w:w="1843" w:type="dxa"/>
          </w:tcPr>
          <w:p w:rsidR="00FB32A2" w:rsidRPr="00BA43B5" w:rsidRDefault="00FB32A2" w:rsidP="00F0367F">
            <w:pPr>
              <w:jc w:val="center"/>
              <w:rPr>
                <w:rFonts w:cs="Arial"/>
                <w:sz w:val="23"/>
                <w:szCs w:val="23"/>
              </w:rPr>
            </w:pPr>
            <w:r w:rsidRPr="00BA43B5">
              <w:rPr>
                <w:rFonts w:cs="Arial"/>
                <w:sz w:val="23"/>
                <w:szCs w:val="23"/>
              </w:rPr>
              <w:t>0081</w:t>
            </w:r>
          </w:p>
        </w:tc>
        <w:tc>
          <w:tcPr>
            <w:tcW w:w="1716" w:type="dxa"/>
          </w:tcPr>
          <w:p w:rsidR="00FB32A2" w:rsidRPr="00BA43B5" w:rsidRDefault="00FB32A2" w:rsidP="00F0367F">
            <w:pPr>
              <w:jc w:val="right"/>
              <w:rPr>
                <w:rFonts w:cs="Arial"/>
                <w:sz w:val="23"/>
                <w:szCs w:val="23"/>
              </w:rPr>
            </w:pPr>
            <w:r w:rsidRPr="00BA43B5">
              <w:rPr>
                <w:rFonts w:cs="Arial"/>
                <w:sz w:val="23"/>
                <w:szCs w:val="23"/>
              </w:rPr>
              <w:t>$  2,729.25</w:t>
            </w:r>
          </w:p>
        </w:tc>
      </w:tr>
      <w:tr w:rsidR="00FB32A2" w:rsidRPr="00BA43B5" w:rsidTr="00F0367F">
        <w:tc>
          <w:tcPr>
            <w:tcW w:w="7230" w:type="dxa"/>
            <w:gridSpan w:val="2"/>
          </w:tcPr>
          <w:p w:rsidR="00FB32A2" w:rsidRPr="00BA43B5" w:rsidRDefault="00FB32A2" w:rsidP="00F0367F">
            <w:pPr>
              <w:jc w:val="both"/>
              <w:rPr>
                <w:rFonts w:cs="Arial"/>
                <w:b/>
                <w:sz w:val="23"/>
                <w:szCs w:val="23"/>
              </w:rPr>
            </w:pPr>
            <w:proofErr w:type="gramStart"/>
            <w:r w:rsidRPr="00BA43B5">
              <w:rPr>
                <w:rFonts w:cs="Arial"/>
                <w:b/>
                <w:sz w:val="23"/>
                <w:szCs w:val="23"/>
              </w:rPr>
              <w:t>Total …</w:t>
            </w:r>
            <w:proofErr w:type="gramEnd"/>
            <w:r w:rsidRPr="00BA43B5">
              <w:rPr>
                <w:rFonts w:cs="Arial"/>
                <w:b/>
                <w:sz w:val="23"/>
                <w:szCs w:val="23"/>
              </w:rPr>
              <w:t>…………………………………………………….</w:t>
            </w:r>
          </w:p>
        </w:tc>
        <w:tc>
          <w:tcPr>
            <w:tcW w:w="1716" w:type="dxa"/>
          </w:tcPr>
          <w:p w:rsidR="00FB32A2" w:rsidRPr="00BA43B5" w:rsidRDefault="00FB32A2" w:rsidP="00F0367F">
            <w:pPr>
              <w:jc w:val="right"/>
              <w:rPr>
                <w:rFonts w:cs="Arial"/>
                <w:b/>
                <w:sz w:val="23"/>
                <w:szCs w:val="23"/>
              </w:rPr>
            </w:pPr>
            <w:r w:rsidRPr="00BA43B5">
              <w:rPr>
                <w:rFonts w:cs="Arial"/>
                <w:b/>
                <w:sz w:val="23"/>
                <w:szCs w:val="23"/>
              </w:rPr>
              <w:fldChar w:fldCharType="begin"/>
            </w:r>
            <w:r w:rsidRPr="00BA43B5">
              <w:rPr>
                <w:rFonts w:cs="Arial"/>
                <w:b/>
                <w:sz w:val="23"/>
                <w:szCs w:val="23"/>
              </w:rPr>
              <w:instrText xml:space="preserve"> =SUM(ABOVE) </w:instrText>
            </w:r>
            <w:r w:rsidRPr="00BA43B5">
              <w:rPr>
                <w:rFonts w:cs="Arial"/>
                <w:b/>
                <w:sz w:val="23"/>
                <w:szCs w:val="23"/>
              </w:rPr>
              <w:fldChar w:fldCharType="separate"/>
            </w:r>
            <w:r w:rsidRPr="00BA43B5">
              <w:rPr>
                <w:rFonts w:cs="Arial"/>
                <w:b/>
                <w:noProof/>
                <w:sz w:val="23"/>
                <w:szCs w:val="23"/>
              </w:rPr>
              <w:t>$  7,972.80</w:t>
            </w:r>
            <w:r w:rsidRPr="00BA43B5">
              <w:rPr>
                <w:rFonts w:cs="Arial"/>
                <w:b/>
                <w:sz w:val="23"/>
                <w:szCs w:val="23"/>
              </w:rPr>
              <w:fldChar w:fldCharType="end"/>
            </w:r>
          </w:p>
        </w:tc>
      </w:tr>
    </w:tbl>
    <w:p w:rsidR="00FB32A2" w:rsidRPr="00BA43B5" w:rsidRDefault="00FB32A2" w:rsidP="00FB32A2">
      <w:pPr>
        <w:spacing w:after="0" w:line="240" w:lineRule="auto"/>
        <w:jc w:val="both"/>
        <w:rPr>
          <w:rFonts w:cs="Arial"/>
          <w:sz w:val="23"/>
          <w:szCs w:val="23"/>
        </w:rPr>
      </w:pPr>
      <w:r w:rsidRPr="00BA43B5">
        <w:rPr>
          <w:rFonts w:cs="Arial"/>
          <w:sz w:val="23"/>
          <w:szCs w:val="23"/>
        </w:rPr>
        <w:t xml:space="preserve">Por suministro de medicamento para abastecer la clínica municipal; conforme documentación anexa, con aplicación a la asignación presupuestaria respectiva; </w:t>
      </w:r>
    </w:p>
    <w:p w:rsidR="00FB32A2" w:rsidRPr="00BA43B5" w:rsidRDefault="00FB32A2" w:rsidP="00FB32A2">
      <w:pPr>
        <w:spacing w:after="0" w:line="240" w:lineRule="auto"/>
        <w:jc w:val="both"/>
        <w:rPr>
          <w:rFonts w:cs="Arial"/>
          <w:sz w:val="23"/>
          <w:szCs w:val="23"/>
        </w:rPr>
      </w:pPr>
      <w:r w:rsidRPr="00BA43B5">
        <w:rPr>
          <w:rFonts w:cs="Arial"/>
          <w:b/>
          <w:sz w:val="23"/>
          <w:szCs w:val="23"/>
        </w:rPr>
        <w:t>6)</w:t>
      </w:r>
      <w:r w:rsidRPr="00BA43B5">
        <w:rPr>
          <w:rFonts w:cs="Arial"/>
          <w:sz w:val="23"/>
          <w:szCs w:val="23"/>
        </w:rPr>
        <w:t xml:space="preserve"> </w:t>
      </w:r>
      <w:proofErr w:type="spellStart"/>
      <w:r w:rsidRPr="00BA43B5">
        <w:rPr>
          <w:rFonts w:cs="Arial"/>
          <w:sz w:val="23"/>
          <w:szCs w:val="23"/>
        </w:rPr>
        <w:t>Agroservicio</w:t>
      </w:r>
      <w:proofErr w:type="spellEnd"/>
      <w:r w:rsidRPr="00BA43B5">
        <w:rPr>
          <w:rFonts w:cs="Arial"/>
          <w:sz w:val="23"/>
          <w:szCs w:val="23"/>
        </w:rPr>
        <w:t xml:space="preserve"> “EL AMIGO DEL AGRICULTOR”, </w:t>
      </w:r>
      <w:r w:rsidRPr="00BA43B5">
        <w:rPr>
          <w:rFonts w:cs="Arial"/>
          <w:b/>
          <w:sz w:val="23"/>
          <w:szCs w:val="23"/>
        </w:rPr>
        <w:t>$29,500.00</w:t>
      </w:r>
      <w:r w:rsidRPr="00BA43B5">
        <w:rPr>
          <w:rFonts w:cs="Arial"/>
          <w:sz w:val="23"/>
          <w:szCs w:val="23"/>
        </w:rPr>
        <w:t xml:space="preserve">; según factura No.21296, pago de 5ª cuota por compra de paquete agrícola año 2019; conforme documentación anexa, con </w:t>
      </w:r>
      <w:r w:rsidRPr="00BA43B5">
        <w:rPr>
          <w:rFonts w:cs="Arial"/>
          <w:sz w:val="23"/>
          <w:szCs w:val="23"/>
        </w:rPr>
        <w:lastRenderedPageBreak/>
        <w:t xml:space="preserve">aplicación a la asignación presupuestaria respectiva; los Concejales: </w:t>
      </w:r>
      <w:r w:rsidRPr="00BA43B5">
        <w:rPr>
          <w:rFonts w:cs="Arial"/>
          <w:b/>
          <w:sz w:val="23"/>
          <w:szCs w:val="23"/>
          <w:lang w:val="es-MX"/>
        </w:rPr>
        <w:t>Joel Ernesto Ramírez Acosta, Rafael Antonio Godoy Aguirre, José Florentín Hernández Ventura, María Guadalupe Rivera Díaz, salvan su voto en éste pago, manifestando no estar de acuerdo, por no haber participado desde el inicio del proceso de éste programa</w:t>
      </w:r>
      <w:r w:rsidRPr="00BA43B5">
        <w:rPr>
          <w:rFonts w:cs="Arial"/>
          <w:sz w:val="23"/>
          <w:szCs w:val="23"/>
        </w:rPr>
        <w:t>;</w:t>
      </w:r>
    </w:p>
    <w:p w:rsidR="00FB32A2" w:rsidRPr="00BA43B5" w:rsidRDefault="00FB32A2" w:rsidP="00FB32A2">
      <w:pPr>
        <w:spacing w:after="0" w:line="240" w:lineRule="auto"/>
        <w:jc w:val="both"/>
        <w:rPr>
          <w:rFonts w:cs="Arial"/>
          <w:sz w:val="23"/>
          <w:szCs w:val="23"/>
        </w:rPr>
      </w:pPr>
      <w:r w:rsidRPr="00BA43B5">
        <w:rPr>
          <w:rFonts w:cs="Arial"/>
          <w:b/>
          <w:sz w:val="23"/>
          <w:szCs w:val="23"/>
        </w:rPr>
        <w:t>7)</w:t>
      </w:r>
      <w:r w:rsidRPr="00BA43B5">
        <w:rPr>
          <w:rFonts w:cs="Arial"/>
          <w:sz w:val="23"/>
          <w:szCs w:val="23"/>
        </w:rPr>
        <w:t xml:space="preserve"> CREACIONES DIGITALES Y COMPUTADORAS, facturas detalladas a continuación: </w:t>
      </w:r>
    </w:p>
    <w:tbl>
      <w:tblPr>
        <w:tblStyle w:val="Tablaconcuadrcula"/>
        <w:tblW w:w="0" w:type="auto"/>
        <w:tblInd w:w="108" w:type="dxa"/>
        <w:tblLook w:val="04A0"/>
      </w:tblPr>
      <w:tblGrid>
        <w:gridCol w:w="5670"/>
        <w:gridCol w:w="1560"/>
        <w:gridCol w:w="1640"/>
      </w:tblGrid>
      <w:tr w:rsidR="00FB32A2" w:rsidRPr="00BA43B5" w:rsidTr="00F0367F">
        <w:tc>
          <w:tcPr>
            <w:tcW w:w="5670" w:type="dxa"/>
          </w:tcPr>
          <w:p w:rsidR="00FB32A2" w:rsidRPr="00BA43B5" w:rsidRDefault="00FB32A2" w:rsidP="00F0367F">
            <w:pPr>
              <w:jc w:val="center"/>
              <w:rPr>
                <w:rFonts w:cs="Arial"/>
                <w:sz w:val="23"/>
                <w:szCs w:val="23"/>
              </w:rPr>
            </w:pPr>
            <w:r w:rsidRPr="00BA43B5">
              <w:rPr>
                <w:rFonts w:cs="Arial"/>
                <w:sz w:val="23"/>
                <w:szCs w:val="23"/>
              </w:rPr>
              <w:t>CONCEPTO</w:t>
            </w:r>
          </w:p>
        </w:tc>
        <w:tc>
          <w:tcPr>
            <w:tcW w:w="1560" w:type="dxa"/>
          </w:tcPr>
          <w:p w:rsidR="00FB32A2" w:rsidRPr="00BA43B5" w:rsidRDefault="00FB32A2" w:rsidP="00F0367F">
            <w:pPr>
              <w:jc w:val="center"/>
              <w:rPr>
                <w:rFonts w:cs="Arial"/>
                <w:sz w:val="23"/>
                <w:szCs w:val="23"/>
              </w:rPr>
            </w:pPr>
            <w:r w:rsidRPr="00BA43B5">
              <w:rPr>
                <w:rFonts w:cs="Arial"/>
                <w:sz w:val="23"/>
                <w:szCs w:val="23"/>
              </w:rPr>
              <w:t>FACTURA</w:t>
            </w:r>
          </w:p>
        </w:tc>
        <w:tc>
          <w:tcPr>
            <w:tcW w:w="1640" w:type="dxa"/>
          </w:tcPr>
          <w:p w:rsidR="00FB32A2" w:rsidRPr="00BA43B5" w:rsidRDefault="00FB32A2" w:rsidP="00F0367F">
            <w:pPr>
              <w:jc w:val="center"/>
              <w:rPr>
                <w:rFonts w:cs="Arial"/>
                <w:sz w:val="23"/>
                <w:szCs w:val="23"/>
              </w:rPr>
            </w:pPr>
            <w:r w:rsidRPr="00BA43B5">
              <w:rPr>
                <w:rFonts w:cs="Arial"/>
                <w:sz w:val="23"/>
                <w:szCs w:val="23"/>
              </w:rPr>
              <w:t>MONTO</w:t>
            </w:r>
          </w:p>
        </w:tc>
      </w:tr>
      <w:tr w:rsidR="00FB32A2" w:rsidRPr="00BA43B5" w:rsidTr="00F0367F">
        <w:tc>
          <w:tcPr>
            <w:tcW w:w="5670" w:type="dxa"/>
            <w:vMerge w:val="restart"/>
          </w:tcPr>
          <w:p w:rsidR="00FB32A2" w:rsidRPr="00BA43B5" w:rsidRDefault="00FB32A2" w:rsidP="00F0367F">
            <w:pPr>
              <w:jc w:val="both"/>
              <w:rPr>
                <w:rFonts w:cs="Arial"/>
                <w:sz w:val="23"/>
                <w:szCs w:val="23"/>
              </w:rPr>
            </w:pPr>
            <w:r w:rsidRPr="00BA43B5">
              <w:rPr>
                <w:rFonts w:cs="Arial"/>
                <w:sz w:val="23"/>
                <w:szCs w:val="23"/>
              </w:rPr>
              <w:t xml:space="preserve">por suministro de planos, mapas,  </w:t>
            </w:r>
            <w:proofErr w:type="spellStart"/>
            <w:r w:rsidRPr="00BA43B5">
              <w:rPr>
                <w:rFonts w:cs="Arial"/>
                <w:sz w:val="23"/>
                <w:szCs w:val="23"/>
              </w:rPr>
              <w:t>stikers</w:t>
            </w:r>
            <w:proofErr w:type="spellEnd"/>
            <w:r w:rsidRPr="00BA43B5">
              <w:rPr>
                <w:rFonts w:cs="Arial"/>
                <w:sz w:val="23"/>
                <w:szCs w:val="23"/>
              </w:rPr>
              <w:t xml:space="preserve"> y folletos para plan de violencia</w:t>
            </w:r>
          </w:p>
        </w:tc>
        <w:tc>
          <w:tcPr>
            <w:tcW w:w="1560" w:type="dxa"/>
          </w:tcPr>
          <w:p w:rsidR="00FB32A2" w:rsidRPr="00BA43B5" w:rsidRDefault="00FB32A2" w:rsidP="00F0367F">
            <w:pPr>
              <w:jc w:val="both"/>
              <w:rPr>
                <w:rFonts w:cs="Arial"/>
                <w:sz w:val="23"/>
                <w:szCs w:val="23"/>
              </w:rPr>
            </w:pPr>
            <w:r w:rsidRPr="00BA43B5">
              <w:rPr>
                <w:rFonts w:cs="Arial"/>
                <w:sz w:val="23"/>
                <w:szCs w:val="23"/>
              </w:rPr>
              <w:t>000244</w:t>
            </w:r>
          </w:p>
        </w:tc>
        <w:tc>
          <w:tcPr>
            <w:tcW w:w="1640" w:type="dxa"/>
          </w:tcPr>
          <w:p w:rsidR="00FB32A2" w:rsidRPr="00BA43B5" w:rsidRDefault="00FB32A2" w:rsidP="00F0367F">
            <w:pPr>
              <w:jc w:val="right"/>
              <w:rPr>
                <w:rFonts w:cs="Arial"/>
                <w:sz w:val="23"/>
                <w:szCs w:val="23"/>
              </w:rPr>
            </w:pPr>
            <w:r w:rsidRPr="00BA43B5">
              <w:rPr>
                <w:rFonts w:cs="Arial"/>
                <w:sz w:val="23"/>
                <w:szCs w:val="23"/>
              </w:rPr>
              <w:t>$  112.50</w:t>
            </w:r>
          </w:p>
        </w:tc>
      </w:tr>
      <w:tr w:rsidR="00FB32A2" w:rsidRPr="00BA43B5" w:rsidTr="00F0367F">
        <w:tc>
          <w:tcPr>
            <w:tcW w:w="5670" w:type="dxa"/>
            <w:vMerge/>
          </w:tcPr>
          <w:p w:rsidR="00FB32A2" w:rsidRPr="00BA43B5" w:rsidRDefault="00FB32A2" w:rsidP="00F0367F">
            <w:pPr>
              <w:jc w:val="both"/>
              <w:rPr>
                <w:rFonts w:cs="Arial"/>
                <w:sz w:val="23"/>
                <w:szCs w:val="23"/>
              </w:rPr>
            </w:pPr>
          </w:p>
        </w:tc>
        <w:tc>
          <w:tcPr>
            <w:tcW w:w="1560" w:type="dxa"/>
          </w:tcPr>
          <w:p w:rsidR="00FB32A2" w:rsidRPr="00BA43B5" w:rsidRDefault="00FB32A2" w:rsidP="00F0367F">
            <w:pPr>
              <w:jc w:val="both"/>
              <w:rPr>
                <w:rFonts w:cs="Arial"/>
                <w:sz w:val="23"/>
                <w:szCs w:val="23"/>
              </w:rPr>
            </w:pPr>
            <w:r w:rsidRPr="00BA43B5">
              <w:rPr>
                <w:rFonts w:cs="Arial"/>
                <w:sz w:val="23"/>
                <w:szCs w:val="23"/>
              </w:rPr>
              <w:t>000245</w:t>
            </w:r>
          </w:p>
        </w:tc>
        <w:tc>
          <w:tcPr>
            <w:tcW w:w="1640" w:type="dxa"/>
          </w:tcPr>
          <w:p w:rsidR="00FB32A2" w:rsidRPr="00BA43B5" w:rsidRDefault="00FB32A2" w:rsidP="00F0367F">
            <w:pPr>
              <w:jc w:val="right"/>
              <w:rPr>
                <w:rFonts w:cs="Arial"/>
                <w:sz w:val="23"/>
                <w:szCs w:val="23"/>
              </w:rPr>
            </w:pPr>
            <w:r w:rsidRPr="00BA43B5">
              <w:rPr>
                <w:rFonts w:cs="Arial"/>
                <w:sz w:val="23"/>
                <w:szCs w:val="23"/>
              </w:rPr>
              <w:t>$  114.00</w:t>
            </w:r>
          </w:p>
        </w:tc>
      </w:tr>
      <w:tr w:rsidR="00FB32A2" w:rsidRPr="00BA43B5" w:rsidTr="00F0367F">
        <w:tc>
          <w:tcPr>
            <w:tcW w:w="7230" w:type="dxa"/>
            <w:gridSpan w:val="2"/>
          </w:tcPr>
          <w:p w:rsidR="00FB32A2" w:rsidRPr="00BA43B5" w:rsidRDefault="00FB32A2" w:rsidP="00F0367F">
            <w:pPr>
              <w:jc w:val="both"/>
              <w:rPr>
                <w:rFonts w:cs="Arial"/>
                <w:b/>
                <w:sz w:val="23"/>
                <w:szCs w:val="23"/>
              </w:rPr>
            </w:pPr>
            <w:proofErr w:type="gramStart"/>
            <w:r w:rsidRPr="00BA43B5">
              <w:rPr>
                <w:rFonts w:cs="Arial"/>
                <w:b/>
                <w:sz w:val="23"/>
                <w:szCs w:val="23"/>
              </w:rPr>
              <w:t>Total …</w:t>
            </w:r>
            <w:proofErr w:type="gramEnd"/>
            <w:r w:rsidRPr="00BA43B5">
              <w:rPr>
                <w:rFonts w:cs="Arial"/>
                <w:b/>
                <w:sz w:val="23"/>
                <w:szCs w:val="23"/>
              </w:rPr>
              <w:t>……………………………………………………..</w:t>
            </w:r>
          </w:p>
        </w:tc>
        <w:tc>
          <w:tcPr>
            <w:tcW w:w="1640" w:type="dxa"/>
          </w:tcPr>
          <w:p w:rsidR="00FB32A2" w:rsidRPr="00BA43B5" w:rsidRDefault="00FB32A2" w:rsidP="00F0367F">
            <w:pPr>
              <w:jc w:val="right"/>
              <w:rPr>
                <w:rFonts w:cs="Arial"/>
                <w:b/>
                <w:sz w:val="23"/>
                <w:szCs w:val="23"/>
              </w:rPr>
            </w:pPr>
            <w:r w:rsidRPr="00BA43B5">
              <w:rPr>
                <w:rFonts w:cs="Arial"/>
                <w:b/>
                <w:sz w:val="23"/>
                <w:szCs w:val="23"/>
              </w:rPr>
              <w:fldChar w:fldCharType="begin"/>
            </w:r>
            <w:r w:rsidRPr="00BA43B5">
              <w:rPr>
                <w:rFonts w:cs="Arial"/>
                <w:b/>
                <w:sz w:val="23"/>
                <w:szCs w:val="23"/>
              </w:rPr>
              <w:instrText xml:space="preserve"> =SUM(ABOVE) </w:instrText>
            </w:r>
            <w:r w:rsidRPr="00BA43B5">
              <w:rPr>
                <w:rFonts w:cs="Arial"/>
                <w:b/>
                <w:sz w:val="23"/>
                <w:szCs w:val="23"/>
              </w:rPr>
              <w:fldChar w:fldCharType="separate"/>
            </w:r>
            <w:r w:rsidRPr="00BA43B5">
              <w:rPr>
                <w:rFonts w:cs="Arial"/>
                <w:b/>
                <w:noProof/>
                <w:sz w:val="23"/>
                <w:szCs w:val="23"/>
              </w:rPr>
              <w:t>$  226.50</w:t>
            </w:r>
            <w:r w:rsidRPr="00BA43B5">
              <w:rPr>
                <w:rFonts w:cs="Arial"/>
                <w:b/>
                <w:sz w:val="23"/>
                <w:szCs w:val="23"/>
              </w:rPr>
              <w:fldChar w:fldCharType="end"/>
            </w:r>
          </w:p>
        </w:tc>
      </w:tr>
    </w:tbl>
    <w:p w:rsidR="00FB32A2" w:rsidRPr="00BA43B5" w:rsidRDefault="00FB32A2" w:rsidP="00FB32A2">
      <w:pPr>
        <w:spacing w:after="0" w:line="240" w:lineRule="auto"/>
        <w:jc w:val="both"/>
        <w:rPr>
          <w:rFonts w:cs="Arial"/>
          <w:sz w:val="23"/>
          <w:szCs w:val="23"/>
        </w:rPr>
      </w:pPr>
      <w:r w:rsidRPr="00BA43B5">
        <w:rPr>
          <w:rFonts w:cs="Arial"/>
          <w:sz w:val="23"/>
          <w:szCs w:val="23"/>
        </w:rPr>
        <w:t>Dentro del Plan de la Unidad de la mujer, conforme documentación anexa, con aplicación a la asignación presupuestaria respectiva;</w:t>
      </w:r>
    </w:p>
    <w:p w:rsidR="00FB32A2" w:rsidRPr="00BA43B5" w:rsidRDefault="00FB32A2" w:rsidP="00FB32A2">
      <w:pPr>
        <w:spacing w:after="0" w:line="240" w:lineRule="auto"/>
        <w:jc w:val="both"/>
        <w:rPr>
          <w:rFonts w:cs="Arial"/>
          <w:sz w:val="23"/>
          <w:szCs w:val="23"/>
        </w:rPr>
      </w:pPr>
      <w:r w:rsidRPr="00BA43B5">
        <w:rPr>
          <w:rFonts w:cs="Arial"/>
          <w:b/>
          <w:sz w:val="23"/>
          <w:szCs w:val="23"/>
        </w:rPr>
        <w:t>8)</w:t>
      </w:r>
      <w:r w:rsidRPr="00BA43B5">
        <w:rPr>
          <w:rFonts w:cs="Arial"/>
          <w:sz w:val="23"/>
          <w:szCs w:val="23"/>
        </w:rPr>
        <w:t xml:space="preserve"> Librería y papelería (JOSUE), </w:t>
      </w:r>
      <w:r w:rsidRPr="00BA43B5">
        <w:rPr>
          <w:rFonts w:cs="Arial"/>
          <w:b/>
          <w:sz w:val="23"/>
          <w:szCs w:val="23"/>
        </w:rPr>
        <w:t>$30.00</w:t>
      </w:r>
      <w:r w:rsidRPr="00BA43B5">
        <w:rPr>
          <w:rFonts w:cs="Arial"/>
          <w:sz w:val="23"/>
          <w:szCs w:val="23"/>
        </w:rPr>
        <w:t>, según factura No.00269, por suministro de 30 diplomas de reconocimiento, para el festival de talentos (desarrollo del plan de la niñez y adolescencia); conforme documentación anexa, con aplicación a la asignación presupuestaria respectiva;</w:t>
      </w:r>
    </w:p>
    <w:p w:rsidR="00FB32A2" w:rsidRPr="00BA43B5" w:rsidRDefault="00FB32A2" w:rsidP="00FB32A2">
      <w:pPr>
        <w:spacing w:after="0" w:line="240" w:lineRule="auto"/>
        <w:jc w:val="both"/>
        <w:rPr>
          <w:rFonts w:cs="Arial"/>
          <w:sz w:val="23"/>
          <w:szCs w:val="23"/>
        </w:rPr>
      </w:pPr>
      <w:r w:rsidRPr="00BA43B5">
        <w:rPr>
          <w:rFonts w:cs="Arial"/>
          <w:b/>
          <w:sz w:val="23"/>
          <w:szCs w:val="23"/>
        </w:rPr>
        <w:t>9)</w:t>
      </w:r>
      <w:r w:rsidRPr="00BA43B5">
        <w:rPr>
          <w:rFonts w:cs="Arial"/>
          <w:sz w:val="23"/>
          <w:szCs w:val="23"/>
        </w:rPr>
        <w:t xml:space="preserve"> Mini librería y papelería “EL BUEN PRECIO”, </w:t>
      </w:r>
      <w:r w:rsidRPr="00BA43B5">
        <w:rPr>
          <w:rFonts w:cs="Arial"/>
          <w:b/>
          <w:sz w:val="23"/>
          <w:szCs w:val="23"/>
        </w:rPr>
        <w:t>$368.00</w:t>
      </w:r>
      <w:r w:rsidRPr="00BA43B5">
        <w:rPr>
          <w:rFonts w:cs="Arial"/>
          <w:sz w:val="23"/>
          <w:szCs w:val="23"/>
        </w:rPr>
        <w:t>, según factura No.000822, por suministro de productos para actividad de festival de talentos (desarrollo del plan de la niñez y adolescencia); conforme documentación anexa, con aplicación a la asignación presupuestaria respectiva;</w:t>
      </w:r>
    </w:p>
    <w:p w:rsidR="00FB32A2" w:rsidRPr="00BA43B5" w:rsidRDefault="00FB32A2" w:rsidP="00FB32A2">
      <w:pPr>
        <w:spacing w:after="0" w:line="240" w:lineRule="auto"/>
        <w:jc w:val="both"/>
        <w:rPr>
          <w:rFonts w:cs="Arial"/>
          <w:sz w:val="23"/>
          <w:szCs w:val="23"/>
        </w:rPr>
      </w:pPr>
      <w:r w:rsidRPr="00BA43B5">
        <w:rPr>
          <w:rFonts w:cs="Arial"/>
          <w:b/>
          <w:sz w:val="23"/>
          <w:szCs w:val="23"/>
        </w:rPr>
        <w:t>10)</w:t>
      </w:r>
      <w:r w:rsidRPr="00BA43B5">
        <w:rPr>
          <w:rFonts w:cs="Arial"/>
          <w:sz w:val="23"/>
          <w:szCs w:val="23"/>
        </w:rPr>
        <w:t xml:space="preserve"> Planilla No.09, </w:t>
      </w:r>
      <w:r w:rsidRPr="00BA43B5">
        <w:rPr>
          <w:rFonts w:cs="Arial"/>
          <w:b/>
          <w:sz w:val="23"/>
          <w:szCs w:val="23"/>
        </w:rPr>
        <w:t>$150.00</w:t>
      </w:r>
      <w:r w:rsidRPr="00BA43B5">
        <w:rPr>
          <w:rFonts w:cs="Arial"/>
          <w:sz w:val="23"/>
          <w:szCs w:val="23"/>
        </w:rPr>
        <w:t>, correspondiente al mes de septiembre/2019; educadoras del programa: Mi juego mi aprendizaje, una apuesta a la educación y atención integral para la primera infancia; conforme documentación anexa, con aplicación a la asignación presupuestaria respectiva;</w:t>
      </w:r>
    </w:p>
    <w:p w:rsidR="00FB32A2" w:rsidRPr="00BA43B5" w:rsidRDefault="00FB32A2" w:rsidP="00FB32A2">
      <w:pPr>
        <w:spacing w:after="0" w:line="240" w:lineRule="auto"/>
        <w:jc w:val="both"/>
        <w:rPr>
          <w:rFonts w:cs="Arial"/>
          <w:sz w:val="23"/>
          <w:szCs w:val="23"/>
        </w:rPr>
      </w:pPr>
      <w:r w:rsidRPr="00BA43B5">
        <w:rPr>
          <w:rFonts w:cs="Arial"/>
          <w:b/>
          <w:sz w:val="23"/>
          <w:szCs w:val="23"/>
        </w:rPr>
        <w:t>11)</w:t>
      </w:r>
      <w:r w:rsidRPr="00BA43B5">
        <w:rPr>
          <w:rFonts w:cs="Arial"/>
          <w:sz w:val="23"/>
          <w:szCs w:val="23"/>
        </w:rPr>
        <w:t xml:space="preserve"> OLGA LIDIA ROSALES, recibos detallados a continuación: </w:t>
      </w:r>
    </w:p>
    <w:tbl>
      <w:tblPr>
        <w:tblStyle w:val="Tablaconcuadrcula"/>
        <w:tblW w:w="0" w:type="auto"/>
        <w:tblInd w:w="108" w:type="dxa"/>
        <w:tblLook w:val="04A0"/>
      </w:tblPr>
      <w:tblGrid>
        <w:gridCol w:w="7230"/>
        <w:gridCol w:w="1640"/>
      </w:tblGrid>
      <w:tr w:rsidR="00FB32A2" w:rsidRPr="00BA43B5" w:rsidTr="00F0367F">
        <w:tc>
          <w:tcPr>
            <w:tcW w:w="7230" w:type="dxa"/>
          </w:tcPr>
          <w:p w:rsidR="00FB32A2" w:rsidRPr="00BA43B5" w:rsidRDefault="00FB32A2" w:rsidP="00F0367F">
            <w:pPr>
              <w:jc w:val="center"/>
              <w:rPr>
                <w:rFonts w:cs="Arial"/>
                <w:sz w:val="23"/>
                <w:szCs w:val="23"/>
              </w:rPr>
            </w:pPr>
            <w:r w:rsidRPr="00BA43B5">
              <w:rPr>
                <w:rFonts w:cs="Arial"/>
                <w:sz w:val="23"/>
                <w:szCs w:val="23"/>
              </w:rPr>
              <w:t>CONCEPTO</w:t>
            </w:r>
          </w:p>
        </w:tc>
        <w:tc>
          <w:tcPr>
            <w:tcW w:w="1640" w:type="dxa"/>
          </w:tcPr>
          <w:p w:rsidR="00FB32A2" w:rsidRPr="00BA43B5" w:rsidRDefault="00FB32A2" w:rsidP="00F0367F">
            <w:pPr>
              <w:jc w:val="center"/>
              <w:rPr>
                <w:rFonts w:cs="Arial"/>
                <w:sz w:val="23"/>
                <w:szCs w:val="23"/>
              </w:rPr>
            </w:pPr>
            <w:r w:rsidRPr="00BA43B5">
              <w:rPr>
                <w:rFonts w:cs="Arial"/>
                <w:sz w:val="23"/>
                <w:szCs w:val="23"/>
              </w:rPr>
              <w:t>MONTO</w:t>
            </w:r>
          </w:p>
        </w:tc>
      </w:tr>
      <w:tr w:rsidR="00FB32A2" w:rsidRPr="00BA43B5" w:rsidTr="00F0367F">
        <w:tc>
          <w:tcPr>
            <w:tcW w:w="7230" w:type="dxa"/>
            <w:tcBorders>
              <w:bottom w:val="single" w:sz="4" w:space="0" w:color="auto"/>
            </w:tcBorders>
          </w:tcPr>
          <w:p w:rsidR="00FB32A2" w:rsidRPr="00BA43B5" w:rsidRDefault="00FB32A2" w:rsidP="00F0367F">
            <w:pPr>
              <w:jc w:val="both"/>
              <w:rPr>
                <w:rFonts w:cs="Arial"/>
                <w:sz w:val="23"/>
                <w:szCs w:val="23"/>
              </w:rPr>
            </w:pPr>
            <w:r w:rsidRPr="00BA43B5">
              <w:rPr>
                <w:rFonts w:cs="Arial"/>
                <w:sz w:val="23"/>
                <w:szCs w:val="23"/>
              </w:rPr>
              <w:t>Suministro de diferentes alimentos para personal que colaboró en actividades diversas coordinadas por Sr. Alcalde</w:t>
            </w:r>
          </w:p>
        </w:tc>
        <w:tc>
          <w:tcPr>
            <w:tcW w:w="1640" w:type="dxa"/>
          </w:tcPr>
          <w:p w:rsidR="00FB32A2" w:rsidRPr="00BA43B5" w:rsidRDefault="00FB32A2" w:rsidP="00F0367F">
            <w:pPr>
              <w:jc w:val="right"/>
              <w:rPr>
                <w:rFonts w:cs="Arial"/>
                <w:sz w:val="23"/>
                <w:szCs w:val="23"/>
              </w:rPr>
            </w:pPr>
            <w:r w:rsidRPr="00BA43B5">
              <w:rPr>
                <w:rFonts w:cs="Arial"/>
                <w:sz w:val="23"/>
                <w:szCs w:val="23"/>
              </w:rPr>
              <w:t>$  51.75</w:t>
            </w:r>
          </w:p>
        </w:tc>
      </w:tr>
      <w:tr w:rsidR="00FB32A2" w:rsidRPr="00BA43B5" w:rsidTr="00F0367F">
        <w:tc>
          <w:tcPr>
            <w:tcW w:w="7230" w:type="dxa"/>
            <w:tcBorders>
              <w:top w:val="single" w:sz="4" w:space="0" w:color="auto"/>
            </w:tcBorders>
          </w:tcPr>
          <w:p w:rsidR="00FB32A2" w:rsidRPr="00BA43B5" w:rsidRDefault="00FB32A2" w:rsidP="00F0367F">
            <w:pPr>
              <w:jc w:val="both"/>
              <w:rPr>
                <w:rFonts w:cs="Arial"/>
                <w:sz w:val="23"/>
                <w:szCs w:val="23"/>
              </w:rPr>
            </w:pPr>
            <w:r w:rsidRPr="00BA43B5">
              <w:rPr>
                <w:rFonts w:cs="Arial"/>
                <w:sz w:val="23"/>
                <w:szCs w:val="23"/>
              </w:rPr>
              <w:t>Suministro de refrigerios para atención a personas en reunión sostenida con promotores de salud</w:t>
            </w:r>
          </w:p>
        </w:tc>
        <w:tc>
          <w:tcPr>
            <w:tcW w:w="1640" w:type="dxa"/>
          </w:tcPr>
          <w:p w:rsidR="00FB32A2" w:rsidRPr="00BA43B5" w:rsidRDefault="00FB32A2" w:rsidP="00F0367F">
            <w:pPr>
              <w:jc w:val="right"/>
              <w:rPr>
                <w:rFonts w:cs="Arial"/>
                <w:sz w:val="23"/>
                <w:szCs w:val="23"/>
              </w:rPr>
            </w:pPr>
            <w:r w:rsidRPr="00BA43B5">
              <w:rPr>
                <w:rFonts w:cs="Arial"/>
                <w:sz w:val="23"/>
                <w:szCs w:val="23"/>
              </w:rPr>
              <w:t>$  24.00</w:t>
            </w:r>
          </w:p>
        </w:tc>
      </w:tr>
      <w:tr w:rsidR="00FB32A2" w:rsidRPr="00BA43B5" w:rsidTr="00F0367F">
        <w:tc>
          <w:tcPr>
            <w:tcW w:w="7230" w:type="dxa"/>
            <w:tcBorders>
              <w:top w:val="single" w:sz="4" w:space="0" w:color="auto"/>
            </w:tcBorders>
          </w:tcPr>
          <w:p w:rsidR="00FB32A2" w:rsidRPr="00BA43B5" w:rsidRDefault="00FB32A2" w:rsidP="00F0367F">
            <w:pPr>
              <w:jc w:val="both"/>
              <w:rPr>
                <w:rFonts w:cs="Arial"/>
                <w:sz w:val="23"/>
                <w:szCs w:val="23"/>
              </w:rPr>
            </w:pPr>
            <w:r w:rsidRPr="00BA43B5">
              <w:rPr>
                <w:rFonts w:cs="Arial"/>
                <w:sz w:val="23"/>
                <w:szCs w:val="23"/>
              </w:rPr>
              <w:t>Suministro de 35 almuerzos en atención a guías familiares en jornada de diagnóstico para construcción de mapa de riesgo para el plan municipal</w:t>
            </w:r>
          </w:p>
        </w:tc>
        <w:tc>
          <w:tcPr>
            <w:tcW w:w="1640" w:type="dxa"/>
          </w:tcPr>
          <w:p w:rsidR="00FB32A2" w:rsidRPr="00BA43B5" w:rsidRDefault="00FB32A2" w:rsidP="00F0367F">
            <w:pPr>
              <w:jc w:val="right"/>
              <w:rPr>
                <w:rFonts w:cs="Arial"/>
                <w:sz w:val="23"/>
                <w:szCs w:val="23"/>
              </w:rPr>
            </w:pPr>
            <w:r w:rsidRPr="00BA43B5">
              <w:rPr>
                <w:rFonts w:cs="Arial"/>
                <w:sz w:val="23"/>
                <w:szCs w:val="23"/>
              </w:rPr>
              <w:t>$  87.50</w:t>
            </w:r>
          </w:p>
        </w:tc>
      </w:tr>
      <w:tr w:rsidR="00FB32A2" w:rsidRPr="00BA43B5" w:rsidTr="00F0367F">
        <w:tc>
          <w:tcPr>
            <w:tcW w:w="7230" w:type="dxa"/>
            <w:tcBorders>
              <w:top w:val="single" w:sz="4" w:space="0" w:color="auto"/>
            </w:tcBorders>
          </w:tcPr>
          <w:p w:rsidR="00FB32A2" w:rsidRPr="00BA43B5" w:rsidRDefault="00FB32A2" w:rsidP="00F0367F">
            <w:pPr>
              <w:jc w:val="both"/>
              <w:rPr>
                <w:rFonts w:cs="Arial"/>
                <w:sz w:val="23"/>
                <w:szCs w:val="23"/>
              </w:rPr>
            </w:pPr>
            <w:r w:rsidRPr="00BA43B5">
              <w:rPr>
                <w:rFonts w:cs="Arial"/>
                <w:sz w:val="23"/>
                <w:szCs w:val="23"/>
              </w:rPr>
              <w:t>Suministro de 27 almuerzos en atención a líderes comunales que realizaron jornada de diagnóstico para construcción de mapa de riesgo para el plan municipal</w:t>
            </w:r>
          </w:p>
        </w:tc>
        <w:tc>
          <w:tcPr>
            <w:tcW w:w="1640" w:type="dxa"/>
          </w:tcPr>
          <w:p w:rsidR="00FB32A2" w:rsidRPr="00BA43B5" w:rsidRDefault="00FB32A2" w:rsidP="00F0367F">
            <w:pPr>
              <w:jc w:val="right"/>
              <w:rPr>
                <w:rFonts w:cs="Arial"/>
                <w:sz w:val="23"/>
                <w:szCs w:val="23"/>
              </w:rPr>
            </w:pPr>
            <w:r w:rsidRPr="00BA43B5">
              <w:rPr>
                <w:rFonts w:cs="Arial"/>
                <w:sz w:val="23"/>
                <w:szCs w:val="23"/>
              </w:rPr>
              <w:t>$  67.50</w:t>
            </w:r>
          </w:p>
        </w:tc>
      </w:tr>
      <w:tr w:rsidR="00FB32A2" w:rsidRPr="00BA43B5" w:rsidTr="00F0367F">
        <w:tc>
          <w:tcPr>
            <w:tcW w:w="7230" w:type="dxa"/>
          </w:tcPr>
          <w:p w:rsidR="00FB32A2" w:rsidRPr="00BA43B5" w:rsidRDefault="00FB32A2" w:rsidP="00F0367F">
            <w:pPr>
              <w:jc w:val="both"/>
              <w:rPr>
                <w:rFonts w:cs="Arial"/>
                <w:b/>
                <w:sz w:val="23"/>
                <w:szCs w:val="23"/>
              </w:rPr>
            </w:pPr>
            <w:proofErr w:type="gramStart"/>
            <w:r w:rsidRPr="00BA43B5">
              <w:rPr>
                <w:rFonts w:cs="Arial"/>
                <w:b/>
                <w:sz w:val="23"/>
                <w:szCs w:val="23"/>
              </w:rPr>
              <w:t>Total …</w:t>
            </w:r>
            <w:proofErr w:type="gramEnd"/>
            <w:r w:rsidRPr="00BA43B5">
              <w:rPr>
                <w:rFonts w:cs="Arial"/>
                <w:b/>
                <w:sz w:val="23"/>
                <w:szCs w:val="23"/>
              </w:rPr>
              <w:t>……………………………………………………..</w:t>
            </w:r>
          </w:p>
        </w:tc>
        <w:tc>
          <w:tcPr>
            <w:tcW w:w="1640" w:type="dxa"/>
          </w:tcPr>
          <w:p w:rsidR="00FB32A2" w:rsidRPr="00BA43B5" w:rsidRDefault="00FB32A2" w:rsidP="00F0367F">
            <w:pPr>
              <w:jc w:val="right"/>
              <w:rPr>
                <w:rFonts w:cs="Arial"/>
                <w:b/>
                <w:sz w:val="23"/>
                <w:szCs w:val="23"/>
              </w:rPr>
            </w:pPr>
            <w:r w:rsidRPr="00BA43B5">
              <w:rPr>
                <w:rFonts w:cs="Arial"/>
                <w:b/>
                <w:sz w:val="23"/>
                <w:szCs w:val="23"/>
              </w:rPr>
              <w:fldChar w:fldCharType="begin"/>
            </w:r>
            <w:r w:rsidRPr="00BA43B5">
              <w:rPr>
                <w:rFonts w:cs="Arial"/>
                <w:b/>
                <w:sz w:val="23"/>
                <w:szCs w:val="23"/>
              </w:rPr>
              <w:instrText xml:space="preserve"> =SUM(ABOVE) </w:instrText>
            </w:r>
            <w:r w:rsidRPr="00BA43B5">
              <w:rPr>
                <w:rFonts w:cs="Arial"/>
                <w:b/>
                <w:sz w:val="23"/>
                <w:szCs w:val="23"/>
              </w:rPr>
              <w:fldChar w:fldCharType="separate"/>
            </w:r>
            <w:r w:rsidRPr="00BA43B5">
              <w:rPr>
                <w:rFonts w:cs="Arial"/>
                <w:b/>
                <w:noProof/>
                <w:sz w:val="23"/>
                <w:szCs w:val="23"/>
              </w:rPr>
              <w:t>$230.75</w:t>
            </w:r>
            <w:r w:rsidRPr="00BA43B5">
              <w:rPr>
                <w:rFonts w:cs="Arial"/>
                <w:b/>
                <w:sz w:val="23"/>
                <w:szCs w:val="23"/>
              </w:rPr>
              <w:fldChar w:fldCharType="end"/>
            </w:r>
          </w:p>
        </w:tc>
      </w:tr>
    </w:tbl>
    <w:p w:rsidR="00FB32A2" w:rsidRPr="00BA43B5" w:rsidRDefault="00FB32A2" w:rsidP="00FB32A2">
      <w:pPr>
        <w:spacing w:after="0" w:line="240" w:lineRule="auto"/>
        <w:jc w:val="both"/>
        <w:rPr>
          <w:rFonts w:cs="Arial"/>
          <w:sz w:val="23"/>
          <w:szCs w:val="23"/>
        </w:rPr>
      </w:pPr>
      <w:r w:rsidRPr="00BA43B5">
        <w:rPr>
          <w:rFonts w:cs="Arial"/>
          <w:sz w:val="23"/>
          <w:szCs w:val="23"/>
        </w:rPr>
        <w:t>Conforme documentación anexa, con aplicación a la asignación presupuestaria respectiva;</w:t>
      </w:r>
    </w:p>
    <w:p w:rsidR="00FB32A2" w:rsidRPr="00BA43B5" w:rsidRDefault="00FB32A2" w:rsidP="00FB32A2">
      <w:pPr>
        <w:spacing w:after="0" w:line="240" w:lineRule="auto"/>
        <w:jc w:val="both"/>
        <w:rPr>
          <w:rFonts w:cs="Arial"/>
          <w:sz w:val="23"/>
          <w:szCs w:val="23"/>
        </w:rPr>
      </w:pPr>
      <w:r w:rsidRPr="00BA43B5">
        <w:rPr>
          <w:rFonts w:cs="Arial"/>
          <w:b/>
          <w:sz w:val="23"/>
          <w:szCs w:val="23"/>
        </w:rPr>
        <w:t>12)</w:t>
      </w:r>
      <w:r w:rsidRPr="00BA43B5">
        <w:rPr>
          <w:rFonts w:cs="Arial"/>
          <w:sz w:val="23"/>
          <w:szCs w:val="23"/>
        </w:rPr>
        <w:t xml:space="preserve"> DORSA S.A. DE C.V., </w:t>
      </w:r>
      <w:r w:rsidRPr="00BA43B5">
        <w:rPr>
          <w:rFonts w:cs="Arial"/>
          <w:b/>
          <w:sz w:val="23"/>
          <w:szCs w:val="23"/>
        </w:rPr>
        <w:t>$72.00</w:t>
      </w:r>
      <w:r w:rsidRPr="00BA43B5">
        <w:rPr>
          <w:rFonts w:cs="Arial"/>
          <w:sz w:val="23"/>
          <w:szCs w:val="23"/>
        </w:rPr>
        <w:t xml:space="preserve">, según factura No.13205, suministro de ampolleta de fan </w:t>
      </w:r>
      <w:proofErr w:type="spellStart"/>
      <w:r w:rsidRPr="00BA43B5">
        <w:rPr>
          <w:rFonts w:cs="Arial"/>
          <w:sz w:val="23"/>
          <w:szCs w:val="23"/>
        </w:rPr>
        <w:t>clotch</w:t>
      </w:r>
      <w:proofErr w:type="spellEnd"/>
      <w:r w:rsidRPr="00BA43B5">
        <w:rPr>
          <w:rFonts w:cs="Arial"/>
          <w:sz w:val="23"/>
          <w:szCs w:val="23"/>
        </w:rPr>
        <w:t>, para camión recolector N2593; conforme documentación anexa, con aplicación a la asignación presupuestaria respectiva;</w:t>
      </w:r>
    </w:p>
    <w:p w:rsidR="00FB32A2" w:rsidRPr="00BA43B5" w:rsidRDefault="00FB32A2" w:rsidP="00FB32A2">
      <w:pPr>
        <w:spacing w:after="0" w:line="240" w:lineRule="auto"/>
        <w:jc w:val="both"/>
        <w:rPr>
          <w:rFonts w:cs="Arial"/>
          <w:sz w:val="23"/>
          <w:szCs w:val="23"/>
        </w:rPr>
      </w:pPr>
      <w:r w:rsidRPr="00BA43B5">
        <w:rPr>
          <w:rFonts w:cs="Arial"/>
          <w:b/>
          <w:sz w:val="23"/>
          <w:szCs w:val="23"/>
        </w:rPr>
        <w:t>13)</w:t>
      </w:r>
      <w:r w:rsidRPr="00BA43B5">
        <w:rPr>
          <w:rFonts w:cs="Arial"/>
          <w:sz w:val="23"/>
          <w:szCs w:val="23"/>
        </w:rPr>
        <w:t xml:space="preserve"> Gasolinera, JP GAS, facturas detalladas a continuación:</w:t>
      </w:r>
    </w:p>
    <w:tbl>
      <w:tblPr>
        <w:tblStyle w:val="Tablaconcuadrcula"/>
        <w:tblW w:w="0" w:type="auto"/>
        <w:tblInd w:w="108" w:type="dxa"/>
        <w:tblLook w:val="04A0"/>
      </w:tblPr>
      <w:tblGrid>
        <w:gridCol w:w="2977"/>
        <w:gridCol w:w="3402"/>
        <w:gridCol w:w="2567"/>
      </w:tblGrid>
      <w:tr w:rsidR="00FB32A2" w:rsidRPr="00BA43B5" w:rsidTr="00F0367F">
        <w:tc>
          <w:tcPr>
            <w:tcW w:w="2977" w:type="dxa"/>
          </w:tcPr>
          <w:p w:rsidR="00FB32A2" w:rsidRPr="00BA43B5" w:rsidRDefault="00FB32A2" w:rsidP="00F0367F">
            <w:pPr>
              <w:jc w:val="center"/>
              <w:rPr>
                <w:rFonts w:cs="Arial"/>
                <w:sz w:val="23"/>
                <w:szCs w:val="23"/>
              </w:rPr>
            </w:pPr>
            <w:r w:rsidRPr="00BA43B5">
              <w:rPr>
                <w:rFonts w:cs="Arial"/>
                <w:sz w:val="23"/>
                <w:szCs w:val="23"/>
              </w:rPr>
              <w:t>CONCEPTO</w:t>
            </w:r>
          </w:p>
        </w:tc>
        <w:tc>
          <w:tcPr>
            <w:tcW w:w="3402" w:type="dxa"/>
          </w:tcPr>
          <w:p w:rsidR="00FB32A2" w:rsidRPr="00BA43B5" w:rsidRDefault="00FB32A2" w:rsidP="00F0367F">
            <w:pPr>
              <w:jc w:val="center"/>
              <w:rPr>
                <w:rFonts w:cs="Arial"/>
                <w:sz w:val="23"/>
                <w:szCs w:val="23"/>
              </w:rPr>
            </w:pPr>
            <w:r w:rsidRPr="00BA43B5">
              <w:rPr>
                <w:rFonts w:cs="Arial"/>
                <w:sz w:val="23"/>
                <w:szCs w:val="23"/>
              </w:rPr>
              <w:t xml:space="preserve">No. FACTURA </w:t>
            </w:r>
          </w:p>
        </w:tc>
        <w:tc>
          <w:tcPr>
            <w:tcW w:w="2567" w:type="dxa"/>
          </w:tcPr>
          <w:p w:rsidR="00FB32A2" w:rsidRPr="00BA43B5" w:rsidRDefault="00FB32A2" w:rsidP="00F0367F">
            <w:pPr>
              <w:jc w:val="center"/>
              <w:rPr>
                <w:rFonts w:cs="Arial"/>
                <w:sz w:val="23"/>
                <w:szCs w:val="23"/>
              </w:rPr>
            </w:pPr>
            <w:r w:rsidRPr="00BA43B5">
              <w:rPr>
                <w:rFonts w:cs="Arial"/>
                <w:sz w:val="23"/>
                <w:szCs w:val="23"/>
              </w:rPr>
              <w:t>MONTO</w:t>
            </w:r>
          </w:p>
        </w:tc>
      </w:tr>
      <w:tr w:rsidR="00FB32A2" w:rsidRPr="00BA43B5" w:rsidTr="00F0367F">
        <w:tc>
          <w:tcPr>
            <w:tcW w:w="2977" w:type="dxa"/>
            <w:vMerge w:val="restart"/>
          </w:tcPr>
          <w:p w:rsidR="00FB32A2" w:rsidRPr="00BA43B5" w:rsidRDefault="00FB32A2" w:rsidP="00F0367F">
            <w:pPr>
              <w:jc w:val="center"/>
              <w:rPr>
                <w:rFonts w:cs="Arial"/>
                <w:sz w:val="23"/>
                <w:szCs w:val="23"/>
              </w:rPr>
            </w:pPr>
          </w:p>
          <w:p w:rsidR="00FB32A2" w:rsidRPr="00BA43B5" w:rsidRDefault="00FB32A2" w:rsidP="00F0367F">
            <w:pPr>
              <w:jc w:val="center"/>
              <w:rPr>
                <w:rFonts w:cs="Arial"/>
                <w:spacing w:val="-4"/>
                <w:sz w:val="23"/>
                <w:szCs w:val="23"/>
              </w:rPr>
            </w:pPr>
            <w:r w:rsidRPr="00BA43B5">
              <w:rPr>
                <w:rFonts w:cs="Arial"/>
                <w:sz w:val="23"/>
                <w:szCs w:val="23"/>
              </w:rPr>
              <w:t xml:space="preserve">Suministro de combustible, para vehículos y maquinaria, propiedad de ésta Alcaldía </w:t>
            </w:r>
            <w:r w:rsidRPr="00BA43B5">
              <w:rPr>
                <w:rFonts w:cs="Arial"/>
                <w:sz w:val="23"/>
                <w:szCs w:val="23"/>
              </w:rPr>
              <w:lastRenderedPageBreak/>
              <w:t>Municipal</w:t>
            </w:r>
          </w:p>
        </w:tc>
        <w:tc>
          <w:tcPr>
            <w:tcW w:w="3402" w:type="dxa"/>
          </w:tcPr>
          <w:p w:rsidR="00FB32A2" w:rsidRPr="00BA43B5" w:rsidRDefault="00FB32A2" w:rsidP="00F0367F">
            <w:pPr>
              <w:jc w:val="center"/>
              <w:rPr>
                <w:rFonts w:cs="Arial"/>
                <w:spacing w:val="-4"/>
                <w:sz w:val="23"/>
                <w:szCs w:val="23"/>
              </w:rPr>
            </w:pPr>
            <w:r w:rsidRPr="00BA43B5">
              <w:rPr>
                <w:rFonts w:cs="Arial"/>
                <w:spacing w:val="-4"/>
                <w:sz w:val="23"/>
                <w:szCs w:val="23"/>
              </w:rPr>
              <w:lastRenderedPageBreak/>
              <w:t>007973</w:t>
            </w:r>
          </w:p>
        </w:tc>
        <w:tc>
          <w:tcPr>
            <w:tcW w:w="2567" w:type="dxa"/>
          </w:tcPr>
          <w:p w:rsidR="00FB32A2" w:rsidRPr="00BA43B5" w:rsidRDefault="00FB32A2" w:rsidP="00F0367F">
            <w:pPr>
              <w:jc w:val="center"/>
              <w:rPr>
                <w:rFonts w:cs="Arial"/>
                <w:sz w:val="23"/>
                <w:szCs w:val="23"/>
              </w:rPr>
            </w:pPr>
            <w:r w:rsidRPr="00BA43B5">
              <w:rPr>
                <w:rFonts w:cs="Arial"/>
                <w:sz w:val="23"/>
                <w:szCs w:val="23"/>
              </w:rPr>
              <w:t>$    185.25</w:t>
            </w:r>
          </w:p>
        </w:tc>
      </w:tr>
      <w:tr w:rsidR="00FB32A2" w:rsidRPr="00BA43B5" w:rsidTr="00F0367F">
        <w:tc>
          <w:tcPr>
            <w:tcW w:w="2977" w:type="dxa"/>
            <w:vMerge/>
          </w:tcPr>
          <w:p w:rsidR="00FB32A2" w:rsidRPr="00BA43B5" w:rsidRDefault="00FB32A2" w:rsidP="00F0367F">
            <w:pPr>
              <w:jc w:val="center"/>
              <w:rPr>
                <w:rFonts w:cs="Arial"/>
                <w:spacing w:val="-4"/>
                <w:sz w:val="23"/>
                <w:szCs w:val="23"/>
              </w:rPr>
            </w:pPr>
          </w:p>
        </w:tc>
        <w:tc>
          <w:tcPr>
            <w:tcW w:w="3402" w:type="dxa"/>
          </w:tcPr>
          <w:p w:rsidR="00FB32A2" w:rsidRPr="00BA43B5" w:rsidRDefault="00FB32A2" w:rsidP="00F0367F">
            <w:pPr>
              <w:jc w:val="center"/>
              <w:rPr>
                <w:rFonts w:cs="Arial"/>
                <w:spacing w:val="-4"/>
                <w:sz w:val="23"/>
                <w:szCs w:val="23"/>
              </w:rPr>
            </w:pPr>
            <w:r w:rsidRPr="00BA43B5">
              <w:rPr>
                <w:rFonts w:cs="Arial"/>
                <w:spacing w:val="-4"/>
                <w:sz w:val="23"/>
                <w:szCs w:val="23"/>
              </w:rPr>
              <w:t>007976</w:t>
            </w:r>
          </w:p>
        </w:tc>
        <w:tc>
          <w:tcPr>
            <w:tcW w:w="2567" w:type="dxa"/>
          </w:tcPr>
          <w:p w:rsidR="00FB32A2" w:rsidRPr="00BA43B5" w:rsidRDefault="00FB32A2" w:rsidP="00F0367F">
            <w:pPr>
              <w:jc w:val="center"/>
              <w:rPr>
                <w:rFonts w:cs="Arial"/>
                <w:sz w:val="23"/>
                <w:szCs w:val="23"/>
              </w:rPr>
            </w:pPr>
            <w:r w:rsidRPr="00BA43B5">
              <w:rPr>
                <w:rFonts w:cs="Arial"/>
                <w:sz w:val="23"/>
                <w:szCs w:val="23"/>
              </w:rPr>
              <w:t>$    335.00</w:t>
            </w:r>
          </w:p>
        </w:tc>
      </w:tr>
      <w:tr w:rsidR="00FB32A2" w:rsidRPr="00BA43B5" w:rsidTr="00F0367F">
        <w:tc>
          <w:tcPr>
            <w:tcW w:w="2977" w:type="dxa"/>
            <w:vMerge/>
          </w:tcPr>
          <w:p w:rsidR="00FB32A2" w:rsidRPr="00BA43B5" w:rsidRDefault="00FB32A2" w:rsidP="00F0367F">
            <w:pPr>
              <w:jc w:val="center"/>
              <w:rPr>
                <w:rFonts w:cs="Arial"/>
                <w:spacing w:val="-4"/>
                <w:sz w:val="23"/>
                <w:szCs w:val="23"/>
              </w:rPr>
            </w:pPr>
          </w:p>
        </w:tc>
        <w:tc>
          <w:tcPr>
            <w:tcW w:w="3402" w:type="dxa"/>
          </w:tcPr>
          <w:p w:rsidR="00FB32A2" w:rsidRPr="00BA43B5" w:rsidRDefault="00FB32A2" w:rsidP="00F0367F">
            <w:pPr>
              <w:jc w:val="center"/>
              <w:rPr>
                <w:rFonts w:cs="Arial"/>
                <w:spacing w:val="-4"/>
                <w:sz w:val="23"/>
                <w:szCs w:val="23"/>
              </w:rPr>
            </w:pPr>
            <w:r w:rsidRPr="00BA43B5">
              <w:rPr>
                <w:rFonts w:cs="Arial"/>
                <w:spacing w:val="-4"/>
                <w:sz w:val="23"/>
                <w:szCs w:val="23"/>
              </w:rPr>
              <w:t>007975</w:t>
            </w:r>
          </w:p>
        </w:tc>
        <w:tc>
          <w:tcPr>
            <w:tcW w:w="2567" w:type="dxa"/>
          </w:tcPr>
          <w:p w:rsidR="00FB32A2" w:rsidRPr="00BA43B5" w:rsidRDefault="00FB32A2" w:rsidP="00F0367F">
            <w:pPr>
              <w:jc w:val="center"/>
              <w:rPr>
                <w:rFonts w:cs="Arial"/>
                <w:sz w:val="23"/>
                <w:szCs w:val="23"/>
              </w:rPr>
            </w:pPr>
            <w:r w:rsidRPr="00BA43B5">
              <w:rPr>
                <w:rFonts w:cs="Arial"/>
                <w:sz w:val="23"/>
                <w:szCs w:val="23"/>
              </w:rPr>
              <w:t>$ 1,350.00</w:t>
            </w:r>
          </w:p>
        </w:tc>
      </w:tr>
      <w:tr w:rsidR="00FB32A2" w:rsidRPr="00BA43B5" w:rsidTr="00F0367F">
        <w:tc>
          <w:tcPr>
            <w:tcW w:w="2977" w:type="dxa"/>
            <w:vMerge/>
          </w:tcPr>
          <w:p w:rsidR="00FB32A2" w:rsidRPr="00BA43B5" w:rsidRDefault="00FB32A2" w:rsidP="00F0367F">
            <w:pPr>
              <w:jc w:val="center"/>
              <w:rPr>
                <w:rFonts w:cs="Arial"/>
                <w:spacing w:val="-4"/>
                <w:sz w:val="23"/>
                <w:szCs w:val="23"/>
              </w:rPr>
            </w:pPr>
          </w:p>
        </w:tc>
        <w:tc>
          <w:tcPr>
            <w:tcW w:w="3402" w:type="dxa"/>
          </w:tcPr>
          <w:p w:rsidR="00FB32A2" w:rsidRPr="00BA43B5" w:rsidRDefault="00FB32A2" w:rsidP="00F0367F">
            <w:pPr>
              <w:jc w:val="center"/>
              <w:rPr>
                <w:rFonts w:cs="Arial"/>
                <w:spacing w:val="-4"/>
                <w:sz w:val="23"/>
                <w:szCs w:val="23"/>
              </w:rPr>
            </w:pPr>
            <w:r w:rsidRPr="00BA43B5">
              <w:rPr>
                <w:rFonts w:cs="Arial"/>
                <w:spacing w:val="-4"/>
                <w:sz w:val="23"/>
                <w:szCs w:val="23"/>
              </w:rPr>
              <w:t>007971</w:t>
            </w:r>
          </w:p>
        </w:tc>
        <w:tc>
          <w:tcPr>
            <w:tcW w:w="2567" w:type="dxa"/>
          </w:tcPr>
          <w:p w:rsidR="00FB32A2" w:rsidRPr="00BA43B5" w:rsidRDefault="00FB32A2" w:rsidP="00F0367F">
            <w:pPr>
              <w:jc w:val="center"/>
              <w:rPr>
                <w:rFonts w:cs="Arial"/>
                <w:sz w:val="23"/>
                <w:szCs w:val="23"/>
              </w:rPr>
            </w:pPr>
            <w:r w:rsidRPr="00BA43B5">
              <w:rPr>
                <w:rFonts w:cs="Arial"/>
                <w:sz w:val="23"/>
                <w:szCs w:val="23"/>
              </w:rPr>
              <w:t>$    605.05</w:t>
            </w:r>
          </w:p>
        </w:tc>
      </w:tr>
      <w:tr w:rsidR="00FB32A2" w:rsidRPr="00BA43B5" w:rsidTr="00F0367F">
        <w:tc>
          <w:tcPr>
            <w:tcW w:w="2977" w:type="dxa"/>
            <w:vMerge/>
          </w:tcPr>
          <w:p w:rsidR="00FB32A2" w:rsidRPr="00BA43B5" w:rsidRDefault="00FB32A2" w:rsidP="00F0367F">
            <w:pPr>
              <w:jc w:val="center"/>
              <w:rPr>
                <w:rFonts w:cs="Arial"/>
                <w:spacing w:val="-4"/>
                <w:sz w:val="23"/>
                <w:szCs w:val="23"/>
              </w:rPr>
            </w:pPr>
          </w:p>
        </w:tc>
        <w:tc>
          <w:tcPr>
            <w:tcW w:w="3402" w:type="dxa"/>
          </w:tcPr>
          <w:p w:rsidR="00FB32A2" w:rsidRPr="00BA43B5" w:rsidRDefault="00FB32A2" w:rsidP="00F0367F">
            <w:pPr>
              <w:jc w:val="center"/>
              <w:rPr>
                <w:rFonts w:cs="Arial"/>
                <w:spacing w:val="-4"/>
                <w:sz w:val="23"/>
                <w:szCs w:val="23"/>
              </w:rPr>
            </w:pPr>
            <w:r w:rsidRPr="00BA43B5">
              <w:rPr>
                <w:rFonts w:cs="Arial"/>
                <w:spacing w:val="-4"/>
                <w:sz w:val="23"/>
                <w:szCs w:val="23"/>
              </w:rPr>
              <w:t>007972</w:t>
            </w:r>
          </w:p>
        </w:tc>
        <w:tc>
          <w:tcPr>
            <w:tcW w:w="2567" w:type="dxa"/>
          </w:tcPr>
          <w:p w:rsidR="00FB32A2" w:rsidRPr="00BA43B5" w:rsidRDefault="00FB32A2" w:rsidP="00F0367F">
            <w:pPr>
              <w:tabs>
                <w:tab w:val="left" w:pos="1783"/>
                <w:tab w:val="left" w:pos="1939"/>
              </w:tabs>
              <w:jc w:val="center"/>
              <w:rPr>
                <w:rFonts w:cs="Arial"/>
                <w:sz w:val="23"/>
                <w:szCs w:val="23"/>
              </w:rPr>
            </w:pPr>
            <w:r w:rsidRPr="00BA43B5">
              <w:rPr>
                <w:rFonts w:cs="Arial"/>
                <w:sz w:val="23"/>
                <w:szCs w:val="23"/>
              </w:rPr>
              <w:t>$     75.00</w:t>
            </w:r>
          </w:p>
        </w:tc>
      </w:tr>
      <w:tr w:rsidR="00FB32A2" w:rsidRPr="00BA43B5" w:rsidTr="00F0367F">
        <w:tc>
          <w:tcPr>
            <w:tcW w:w="2977" w:type="dxa"/>
            <w:vMerge/>
          </w:tcPr>
          <w:p w:rsidR="00FB32A2" w:rsidRPr="00BA43B5" w:rsidRDefault="00FB32A2" w:rsidP="00F0367F">
            <w:pPr>
              <w:jc w:val="center"/>
              <w:rPr>
                <w:rFonts w:cs="Arial"/>
                <w:spacing w:val="-4"/>
                <w:sz w:val="23"/>
                <w:szCs w:val="23"/>
              </w:rPr>
            </w:pPr>
          </w:p>
        </w:tc>
        <w:tc>
          <w:tcPr>
            <w:tcW w:w="3402" w:type="dxa"/>
          </w:tcPr>
          <w:p w:rsidR="00FB32A2" w:rsidRPr="00BA43B5" w:rsidRDefault="00FB32A2" w:rsidP="00F0367F">
            <w:pPr>
              <w:jc w:val="center"/>
              <w:rPr>
                <w:rFonts w:cs="Arial"/>
                <w:spacing w:val="-4"/>
                <w:sz w:val="23"/>
                <w:szCs w:val="23"/>
              </w:rPr>
            </w:pPr>
            <w:r w:rsidRPr="00BA43B5">
              <w:rPr>
                <w:rFonts w:cs="Arial"/>
                <w:spacing w:val="-4"/>
                <w:sz w:val="23"/>
                <w:szCs w:val="23"/>
              </w:rPr>
              <w:t>007974</w:t>
            </w:r>
          </w:p>
        </w:tc>
        <w:tc>
          <w:tcPr>
            <w:tcW w:w="2567" w:type="dxa"/>
          </w:tcPr>
          <w:p w:rsidR="00FB32A2" w:rsidRPr="00BA43B5" w:rsidRDefault="00FB32A2" w:rsidP="00F0367F">
            <w:pPr>
              <w:tabs>
                <w:tab w:val="left" w:pos="1783"/>
                <w:tab w:val="left" w:pos="1939"/>
              </w:tabs>
              <w:jc w:val="center"/>
              <w:rPr>
                <w:rFonts w:cs="Arial"/>
                <w:sz w:val="23"/>
                <w:szCs w:val="23"/>
              </w:rPr>
            </w:pPr>
            <w:r w:rsidRPr="00BA43B5">
              <w:rPr>
                <w:rFonts w:cs="Arial"/>
                <w:sz w:val="23"/>
                <w:szCs w:val="23"/>
              </w:rPr>
              <w:t>$   572.35</w:t>
            </w:r>
          </w:p>
        </w:tc>
      </w:tr>
      <w:tr w:rsidR="00FB32A2" w:rsidRPr="00BA43B5" w:rsidTr="00F0367F">
        <w:tc>
          <w:tcPr>
            <w:tcW w:w="2977" w:type="dxa"/>
            <w:vMerge/>
          </w:tcPr>
          <w:p w:rsidR="00FB32A2" w:rsidRPr="00BA43B5" w:rsidRDefault="00FB32A2" w:rsidP="00F0367F">
            <w:pPr>
              <w:jc w:val="center"/>
              <w:rPr>
                <w:rFonts w:cs="Arial"/>
                <w:spacing w:val="-4"/>
                <w:sz w:val="23"/>
                <w:szCs w:val="23"/>
              </w:rPr>
            </w:pPr>
          </w:p>
        </w:tc>
        <w:tc>
          <w:tcPr>
            <w:tcW w:w="3402" w:type="dxa"/>
          </w:tcPr>
          <w:p w:rsidR="00FB32A2" w:rsidRPr="00BA43B5" w:rsidRDefault="00FB32A2" w:rsidP="00F0367F">
            <w:pPr>
              <w:jc w:val="center"/>
              <w:rPr>
                <w:rFonts w:cs="Arial"/>
                <w:b/>
                <w:sz w:val="23"/>
                <w:szCs w:val="23"/>
              </w:rPr>
            </w:pPr>
            <w:proofErr w:type="gramStart"/>
            <w:r w:rsidRPr="00BA43B5">
              <w:rPr>
                <w:rFonts w:cs="Arial"/>
                <w:b/>
                <w:sz w:val="23"/>
                <w:szCs w:val="23"/>
              </w:rPr>
              <w:t>Total …</w:t>
            </w:r>
            <w:proofErr w:type="gramEnd"/>
            <w:r w:rsidRPr="00BA43B5">
              <w:rPr>
                <w:rFonts w:cs="Arial"/>
                <w:b/>
                <w:sz w:val="23"/>
                <w:szCs w:val="23"/>
              </w:rPr>
              <w:t>……………..</w:t>
            </w:r>
          </w:p>
        </w:tc>
        <w:tc>
          <w:tcPr>
            <w:tcW w:w="2567" w:type="dxa"/>
          </w:tcPr>
          <w:p w:rsidR="00FB32A2" w:rsidRPr="00BA43B5" w:rsidRDefault="00FB32A2" w:rsidP="00F0367F">
            <w:pPr>
              <w:tabs>
                <w:tab w:val="left" w:pos="1783"/>
                <w:tab w:val="left" w:pos="1939"/>
              </w:tabs>
              <w:jc w:val="center"/>
              <w:rPr>
                <w:rFonts w:cs="Arial"/>
                <w:b/>
                <w:sz w:val="23"/>
                <w:szCs w:val="23"/>
              </w:rPr>
            </w:pPr>
            <w:r w:rsidRPr="00BA43B5">
              <w:rPr>
                <w:rFonts w:cs="Arial"/>
                <w:b/>
                <w:sz w:val="23"/>
                <w:szCs w:val="23"/>
              </w:rPr>
              <w:t>$</w:t>
            </w:r>
            <w:r w:rsidRPr="00BA43B5">
              <w:rPr>
                <w:rFonts w:cs="Arial"/>
                <w:b/>
                <w:sz w:val="23"/>
                <w:szCs w:val="23"/>
              </w:rPr>
              <w:fldChar w:fldCharType="begin"/>
            </w:r>
            <w:r w:rsidRPr="00BA43B5">
              <w:rPr>
                <w:rFonts w:cs="Arial"/>
                <w:b/>
                <w:sz w:val="23"/>
                <w:szCs w:val="23"/>
              </w:rPr>
              <w:instrText xml:space="preserve"> =SUM(ABOVE) </w:instrText>
            </w:r>
            <w:r w:rsidRPr="00BA43B5">
              <w:rPr>
                <w:rFonts w:cs="Arial"/>
                <w:b/>
                <w:sz w:val="23"/>
                <w:szCs w:val="23"/>
              </w:rPr>
              <w:fldChar w:fldCharType="separate"/>
            </w:r>
            <w:r w:rsidRPr="00BA43B5">
              <w:rPr>
                <w:rFonts w:cs="Arial"/>
                <w:b/>
                <w:noProof/>
                <w:sz w:val="23"/>
                <w:szCs w:val="23"/>
              </w:rPr>
              <w:t>3,122.65</w:t>
            </w:r>
            <w:r w:rsidRPr="00BA43B5">
              <w:rPr>
                <w:rFonts w:cs="Arial"/>
                <w:b/>
                <w:sz w:val="23"/>
                <w:szCs w:val="23"/>
              </w:rPr>
              <w:fldChar w:fldCharType="end"/>
            </w:r>
          </w:p>
        </w:tc>
      </w:tr>
    </w:tbl>
    <w:p w:rsidR="00FB32A2" w:rsidRPr="00BA43B5" w:rsidRDefault="00FB32A2" w:rsidP="00FB32A2">
      <w:pPr>
        <w:spacing w:after="0" w:line="240" w:lineRule="auto"/>
        <w:jc w:val="both"/>
        <w:rPr>
          <w:rFonts w:cs="Arial"/>
          <w:sz w:val="23"/>
          <w:szCs w:val="23"/>
        </w:rPr>
      </w:pPr>
      <w:r w:rsidRPr="00BA43B5">
        <w:rPr>
          <w:rFonts w:cs="Arial"/>
          <w:sz w:val="23"/>
          <w:szCs w:val="23"/>
        </w:rPr>
        <w:t>Conforme detalle en documentación anexa; con aplicación a la asignación presupuestaria respectiva;</w:t>
      </w:r>
      <w:r w:rsidRPr="00BA43B5">
        <w:rPr>
          <w:rFonts w:cs="Arial"/>
          <w:b/>
          <w:sz w:val="23"/>
          <w:szCs w:val="23"/>
        </w:rPr>
        <w:t xml:space="preserve"> los Concejales: Joel Ernesto Ramírez Acosta, Rafael Antonio Godoy Aguirre, María Guadalupe Rivera Díaz, </w:t>
      </w:r>
      <w:r w:rsidRPr="00BA43B5">
        <w:rPr>
          <w:rFonts w:cs="Arial"/>
          <w:b/>
          <w:sz w:val="23"/>
          <w:szCs w:val="23"/>
          <w:lang w:val="es-MX"/>
        </w:rPr>
        <w:t>José Florentín Hernández Ventura</w:t>
      </w:r>
      <w:r w:rsidRPr="00BA43B5">
        <w:rPr>
          <w:rFonts w:cs="Arial"/>
          <w:b/>
          <w:sz w:val="23"/>
          <w:szCs w:val="23"/>
        </w:rPr>
        <w:t xml:space="preserve"> salvan su voto en éste pago;</w:t>
      </w:r>
    </w:p>
    <w:p w:rsidR="00FB32A2" w:rsidRPr="00BA43B5" w:rsidRDefault="00FB32A2" w:rsidP="00FB32A2">
      <w:pPr>
        <w:spacing w:after="0" w:line="240" w:lineRule="auto"/>
        <w:jc w:val="both"/>
        <w:rPr>
          <w:rFonts w:cs="Arial"/>
          <w:sz w:val="23"/>
          <w:szCs w:val="23"/>
        </w:rPr>
      </w:pPr>
      <w:r w:rsidRPr="00BA43B5">
        <w:rPr>
          <w:rFonts w:cs="Arial"/>
          <w:b/>
          <w:sz w:val="23"/>
          <w:szCs w:val="23"/>
        </w:rPr>
        <w:t>14)</w:t>
      </w:r>
      <w:r w:rsidRPr="00BA43B5">
        <w:rPr>
          <w:rFonts w:cs="Arial"/>
          <w:sz w:val="23"/>
          <w:szCs w:val="23"/>
        </w:rPr>
        <w:t xml:space="preserve"> RENE LEONEL SALDAÑA ASCENCIO, </w:t>
      </w:r>
      <w:r w:rsidRPr="00BA43B5">
        <w:rPr>
          <w:rFonts w:cs="Arial"/>
          <w:b/>
          <w:sz w:val="23"/>
          <w:szCs w:val="23"/>
        </w:rPr>
        <w:t>$100.00</w:t>
      </w:r>
      <w:r w:rsidRPr="00BA43B5">
        <w:rPr>
          <w:rFonts w:cs="Arial"/>
          <w:sz w:val="23"/>
          <w:szCs w:val="23"/>
        </w:rPr>
        <w:t>, servicios prestados como instructor de aeróbicos, en 8 sesiones, a $12.50 c/u; con el fin de prevenir la violencia a través de actividades recreativas, conforme documentación anexa, con aplicación a la asignación presupuestaria respectiva;</w:t>
      </w:r>
    </w:p>
    <w:p w:rsidR="00FB32A2" w:rsidRPr="00BA43B5" w:rsidRDefault="00FB32A2" w:rsidP="00FB32A2">
      <w:pPr>
        <w:spacing w:after="0" w:line="240" w:lineRule="auto"/>
        <w:jc w:val="both"/>
        <w:rPr>
          <w:rFonts w:cs="Arial"/>
          <w:sz w:val="23"/>
          <w:szCs w:val="23"/>
        </w:rPr>
      </w:pPr>
      <w:r w:rsidRPr="00BA43B5">
        <w:rPr>
          <w:rFonts w:cs="Arial"/>
          <w:b/>
          <w:sz w:val="23"/>
          <w:szCs w:val="23"/>
        </w:rPr>
        <w:t>15)</w:t>
      </w:r>
      <w:r w:rsidRPr="00BA43B5">
        <w:rPr>
          <w:rFonts w:cs="Arial"/>
          <w:sz w:val="23"/>
          <w:szCs w:val="23"/>
        </w:rPr>
        <w:t xml:space="preserve"> INDUSTRIAS TOBAR, </w:t>
      </w:r>
      <w:r w:rsidRPr="00BA43B5">
        <w:rPr>
          <w:rFonts w:cs="Arial"/>
          <w:b/>
          <w:sz w:val="23"/>
          <w:szCs w:val="23"/>
        </w:rPr>
        <w:t>$234.00</w:t>
      </w:r>
      <w:r w:rsidRPr="00BA43B5">
        <w:rPr>
          <w:rFonts w:cs="Arial"/>
          <w:sz w:val="23"/>
          <w:szCs w:val="23"/>
        </w:rPr>
        <w:t>, según factura No.0015, servicios de mantenimiento de alumbrado público municipal; conforme documentación anexa, con aplicación a la asignación presupuestaria respectiva;</w:t>
      </w:r>
    </w:p>
    <w:p w:rsidR="00FB32A2" w:rsidRPr="00BA43B5" w:rsidRDefault="00FB32A2" w:rsidP="00FB32A2">
      <w:pPr>
        <w:spacing w:after="0" w:line="240" w:lineRule="auto"/>
        <w:jc w:val="both"/>
        <w:rPr>
          <w:rFonts w:cs="Arial"/>
          <w:sz w:val="23"/>
          <w:szCs w:val="23"/>
        </w:rPr>
      </w:pPr>
      <w:r w:rsidRPr="00BA43B5">
        <w:rPr>
          <w:rFonts w:cs="Arial"/>
          <w:b/>
          <w:sz w:val="23"/>
          <w:szCs w:val="23"/>
        </w:rPr>
        <w:t>16)</w:t>
      </w:r>
      <w:r w:rsidRPr="00BA43B5">
        <w:rPr>
          <w:rFonts w:cs="Arial"/>
          <w:sz w:val="23"/>
          <w:szCs w:val="23"/>
        </w:rPr>
        <w:t xml:space="preserve"> Tienda “GERALDINA”, </w:t>
      </w:r>
      <w:r w:rsidRPr="00BA43B5">
        <w:rPr>
          <w:rFonts w:cs="Arial"/>
          <w:b/>
          <w:sz w:val="23"/>
          <w:szCs w:val="23"/>
        </w:rPr>
        <w:t>$72.00</w:t>
      </w:r>
      <w:r w:rsidRPr="00BA43B5">
        <w:rPr>
          <w:rFonts w:cs="Arial"/>
          <w:sz w:val="23"/>
          <w:szCs w:val="23"/>
        </w:rPr>
        <w:t>, según factura No.4459, suministro de bebidas para atenciones diversas (plan de promoción social); conforme documentación anexa, con aplicación a la asignación presupuestaria respectiva;</w:t>
      </w:r>
    </w:p>
    <w:p w:rsidR="00FB32A2" w:rsidRPr="00BA43B5" w:rsidRDefault="00FB32A2" w:rsidP="00FB32A2">
      <w:pPr>
        <w:spacing w:after="0" w:line="240" w:lineRule="auto"/>
        <w:jc w:val="both"/>
        <w:rPr>
          <w:rFonts w:cs="Arial"/>
          <w:sz w:val="23"/>
          <w:szCs w:val="23"/>
        </w:rPr>
      </w:pPr>
      <w:r w:rsidRPr="00BA43B5">
        <w:rPr>
          <w:rFonts w:cs="Arial"/>
          <w:b/>
          <w:sz w:val="23"/>
          <w:szCs w:val="23"/>
        </w:rPr>
        <w:t>17)</w:t>
      </w:r>
      <w:r w:rsidRPr="00BA43B5">
        <w:rPr>
          <w:rFonts w:cs="Arial"/>
          <w:sz w:val="23"/>
          <w:szCs w:val="23"/>
        </w:rPr>
        <w:t xml:space="preserve"> VILLAVAR, S.A. DE C.V., </w:t>
      </w:r>
      <w:r w:rsidRPr="00BA43B5">
        <w:rPr>
          <w:rFonts w:cs="Arial"/>
          <w:b/>
          <w:sz w:val="23"/>
          <w:szCs w:val="23"/>
        </w:rPr>
        <w:t>$168.30</w:t>
      </w:r>
      <w:r w:rsidRPr="00BA43B5">
        <w:rPr>
          <w:rFonts w:cs="Arial"/>
          <w:sz w:val="23"/>
          <w:szCs w:val="23"/>
        </w:rPr>
        <w:t>, según factura No.7975, suministro de utensilios para iniciativa: hortalizas (programa de emprendimiento solidario – inclusión productiva); conforme documentación anexa, con aplicación a la asignación presupuestaria respectiva;</w:t>
      </w:r>
    </w:p>
    <w:p w:rsidR="00FB32A2" w:rsidRPr="00BA43B5" w:rsidRDefault="00FB32A2" w:rsidP="00FB32A2">
      <w:pPr>
        <w:spacing w:after="0" w:line="240" w:lineRule="auto"/>
        <w:jc w:val="both"/>
        <w:rPr>
          <w:rFonts w:cs="Arial"/>
          <w:sz w:val="23"/>
          <w:szCs w:val="23"/>
        </w:rPr>
      </w:pPr>
      <w:r w:rsidRPr="00BA43B5">
        <w:rPr>
          <w:rFonts w:cs="Arial"/>
          <w:b/>
          <w:sz w:val="23"/>
          <w:szCs w:val="23"/>
        </w:rPr>
        <w:t>18)</w:t>
      </w:r>
      <w:r w:rsidRPr="00BA43B5">
        <w:rPr>
          <w:rFonts w:cs="Arial"/>
          <w:sz w:val="23"/>
          <w:szCs w:val="23"/>
        </w:rPr>
        <w:t xml:space="preserve"> TALLER SAN ANTONIO, </w:t>
      </w:r>
      <w:r w:rsidRPr="00BA43B5">
        <w:rPr>
          <w:rFonts w:cs="Arial"/>
          <w:b/>
          <w:sz w:val="23"/>
          <w:szCs w:val="23"/>
        </w:rPr>
        <w:t>$140.00</w:t>
      </w:r>
      <w:r w:rsidRPr="00BA43B5">
        <w:rPr>
          <w:rFonts w:cs="Arial"/>
          <w:sz w:val="23"/>
          <w:szCs w:val="23"/>
        </w:rPr>
        <w:t>, según factura No.00195, mantenimiento de camión recolector de basura N2593; conforme documentación anexa, con aplicación a la asignación presupuestaria respectiva;</w:t>
      </w:r>
    </w:p>
    <w:p w:rsidR="00FB32A2" w:rsidRPr="00BA43B5" w:rsidRDefault="00FB32A2" w:rsidP="00FB32A2">
      <w:pPr>
        <w:spacing w:after="0" w:line="240" w:lineRule="auto"/>
        <w:jc w:val="both"/>
        <w:rPr>
          <w:rFonts w:cs="Arial"/>
          <w:sz w:val="23"/>
          <w:szCs w:val="23"/>
        </w:rPr>
      </w:pPr>
      <w:r w:rsidRPr="00BA43B5">
        <w:rPr>
          <w:rFonts w:cs="Arial"/>
          <w:b/>
          <w:sz w:val="23"/>
          <w:szCs w:val="23"/>
        </w:rPr>
        <w:t>19)</w:t>
      </w:r>
      <w:r w:rsidRPr="00BA43B5">
        <w:rPr>
          <w:rFonts w:cs="Arial"/>
          <w:sz w:val="23"/>
          <w:szCs w:val="23"/>
        </w:rPr>
        <w:t xml:space="preserve"> INFRA DE EL SALVADOR, S.A. DE C.V., </w:t>
      </w:r>
      <w:r w:rsidRPr="00BA43B5">
        <w:rPr>
          <w:rFonts w:cs="Arial"/>
          <w:b/>
          <w:sz w:val="23"/>
          <w:szCs w:val="23"/>
        </w:rPr>
        <w:t>$226.94</w:t>
      </w:r>
      <w:r w:rsidRPr="00BA43B5">
        <w:rPr>
          <w:rFonts w:cs="Arial"/>
          <w:sz w:val="23"/>
          <w:szCs w:val="23"/>
        </w:rPr>
        <w:t>, según factura No.041555, reparación de bomba nebulizadora; conforme documentación anexa, con aplicación a la asignación presupuestaria respectiva;</w:t>
      </w:r>
    </w:p>
    <w:p w:rsidR="00FB32A2" w:rsidRPr="00BA43B5" w:rsidRDefault="00FB32A2" w:rsidP="00FB32A2">
      <w:pPr>
        <w:spacing w:after="0" w:line="240" w:lineRule="auto"/>
        <w:jc w:val="both"/>
        <w:rPr>
          <w:rFonts w:cs="Arial"/>
          <w:sz w:val="23"/>
          <w:szCs w:val="23"/>
        </w:rPr>
      </w:pPr>
      <w:r w:rsidRPr="00BA43B5">
        <w:rPr>
          <w:rFonts w:cs="Arial"/>
          <w:b/>
          <w:sz w:val="23"/>
          <w:szCs w:val="23"/>
        </w:rPr>
        <w:t>20)</w:t>
      </w:r>
      <w:r w:rsidRPr="00BA43B5">
        <w:rPr>
          <w:rFonts w:cs="Arial"/>
          <w:sz w:val="23"/>
          <w:szCs w:val="23"/>
        </w:rPr>
        <w:t xml:space="preserve"> KALI, S.E.M. DE C.V., factura No.0141, </w:t>
      </w:r>
      <w:r w:rsidRPr="00BA43B5">
        <w:rPr>
          <w:rFonts w:cs="Arial"/>
          <w:b/>
          <w:sz w:val="23"/>
          <w:szCs w:val="23"/>
        </w:rPr>
        <w:t>$2,167.13</w:t>
      </w:r>
      <w:r w:rsidRPr="00BA43B5">
        <w:rPr>
          <w:rFonts w:cs="Arial"/>
          <w:sz w:val="23"/>
          <w:szCs w:val="23"/>
        </w:rPr>
        <w:t>, por recibimiento de desecho común, en relleno sanitario de Sonsonate, correspondiente al mes de septiembre de 2019, conforme detalle en documentación anexa; con aplicación a la asignación presupuestaria respectiva;</w:t>
      </w:r>
    </w:p>
    <w:p w:rsidR="00FB32A2" w:rsidRPr="00BA43B5" w:rsidRDefault="00FB32A2" w:rsidP="00FB32A2">
      <w:pPr>
        <w:spacing w:after="0" w:line="240" w:lineRule="auto"/>
        <w:jc w:val="both"/>
        <w:rPr>
          <w:rFonts w:cs="Arial"/>
          <w:sz w:val="23"/>
          <w:szCs w:val="23"/>
        </w:rPr>
      </w:pPr>
      <w:r w:rsidRPr="00BA43B5">
        <w:rPr>
          <w:rFonts w:cs="Arial"/>
          <w:b/>
          <w:sz w:val="23"/>
          <w:szCs w:val="23"/>
        </w:rPr>
        <w:t>21)</w:t>
      </w:r>
      <w:r w:rsidRPr="00BA43B5">
        <w:rPr>
          <w:rFonts w:cs="Arial"/>
          <w:sz w:val="23"/>
          <w:szCs w:val="23"/>
        </w:rPr>
        <w:t xml:space="preserve"> JUAN PABLO MENDOZA TURBIN, </w:t>
      </w:r>
      <w:r w:rsidRPr="00BA43B5">
        <w:rPr>
          <w:rFonts w:cs="Arial"/>
          <w:b/>
          <w:sz w:val="23"/>
          <w:szCs w:val="23"/>
        </w:rPr>
        <w:t>$60.00</w:t>
      </w:r>
      <w:r w:rsidRPr="00BA43B5">
        <w:rPr>
          <w:rFonts w:cs="Arial"/>
          <w:sz w:val="23"/>
          <w:szCs w:val="23"/>
        </w:rPr>
        <w:t>, presentación artística show de payasos en actividad de celebración día del niño, dentro del plan de promoción social; conforme documentación anexa, con aplicación a la asignación presupuestaria respectiva;</w:t>
      </w:r>
    </w:p>
    <w:p w:rsidR="00FB32A2" w:rsidRPr="00BA43B5" w:rsidRDefault="00FB32A2" w:rsidP="00FB32A2">
      <w:pPr>
        <w:spacing w:after="0" w:line="240" w:lineRule="auto"/>
        <w:jc w:val="both"/>
        <w:rPr>
          <w:rFonts w:cs="Arial"/>
          <w:sz w:val="23"/>
          <w:szCs w:val="23"/>
        </w:rPr>
      </w:pPr>
      <w:r w:rsidRPr="00BA43B5">
        <w:rPr>
          <w:rFonts w:cs="Arial"/>
          <w:b/>
          <w:sz w:val="23"/>
          <w:szCs w:val="23"/>
        </w:rPr>
        <w:t>22)</w:t>
      </w:r>
      <w:r w:rsidRPr="00BA43B5">
        <w:rPr>
          <w:rFonts w:cs="Arial"/>
          <w:sz w:val="23"/>
          <w:szCs w:val="23"/>
        </w:rPr>
        <w:t xml:space="preserve"> MANUEL GUILLERMO RAMÍREZ LINARES, realizar pagos detallados a continuación:</w:t>
      </w:r>
    </w:p>
    <w:tbl>
      <w:tblPr>
        <w:tblStyle w:val="Tablaconcuadrcula"/>
        <w:tblW w:w="0" w:type="auto"/>
        <w:tblInd w:w="108" w:type="dxa"/>
        <w:tblLook w:val="04A0"/>
      </w:tblPr>
      <w:tblGrid>
        <w:gridCol w:w="7088"/>
        <w:gridCol w:w="1782"/>
      </w:tblGrid>
      <w:tr w:rsidR="00FB32A2" w:rsidRPr="00BA43B5" w:rsidTr="00F0367F">
        <w:tc>
          <w:tcPr>
            <w:tcW w:w="7088" w:type="dxa"/>
          </w:tcPr>
          <w:p w:rsidR="00FB32A2" w:rsidRPr="00BA43B5" w:rsidRDefault="00FB32A2" w:rsidP="00F0367F">
            <w:pPr>
              <w:jc w:val="both"/>
              <w:rPr>
                <w:rFonts w:cs="Arial"/>
                <w:b/>
                <w:sz w:val="23"/>
                <w:szCs w:val="23"/>
              </w:rPr>
            </w:pPr>
            <w:r w:rsidRPr="00BA43B5">
              <w:rPr>
                <w:rFonts w:cs="Arial"/>
                <w:sz w:val="23"/>
                <w:szCs w:val="23"/>
              </w:rPr>
              <w:t xml:space="preserve">Factura No.00092, fecha 01 de octubre de 2019, pago por venta de materiales para </w:t>
            </w:r>
            <w:r w:rsidRPr="00BA43B5">
              <w:rPr>
                <w:rFonts w:cs="Arial"/>
                <w:b/>
                <w:sz w:val="23"/>
                <w:szCs w:val="23"/>
              </w:rPr>
              <w:t xml:space="preserve">construcción de muro de retención para protección de calle en Caserío Los Asencio, </w:t>
            </w:r>
            <w:proofErr w:type="spellStart"/>
            <w:r w:rsidRPr="00BA43B5">
              <w:rPr>
                <w:rFonts w:cs="Arial"/>
                <w:b/>
                <w:sz w:val="23"/>
                <w:szCs w:val="23"/>
              </w:rPr>
              <w:t>Ctón</w:t>
            </w:r>
            <w:proofErr w:type="spellEnd"/>
            <w:r w:rsidRPr="00BA43B5">
              <w:rPr>
                <w:rFonts w:cs="Arial"/>
                <w:b/>
                <w:sz w:val="23"/>
                <w:szCs w:val="23"/>
              </w:rPr>
              <w:t xml:space="preserve">. El </w:t>
            </w:r>
            <w:proofErr w:type="spellStart"/>
            <w:r w:rsidRPr="00BA43B5">
              <w:rPr>
                <w:rFonts w:cs="Arial"/>
                <w:b/>
                <w:sz w:val="23"/>
                <w:szCs w:val="23"/>
              </w:rPr>
              <w:t>Sincuyo</w:t>
            </w:r>
            <w:proofErr w:type="spellEnd"/>
          </w:p>
        </w:tc>
        <w:tc>
          <w:tcPr>
            <w:tcW w:w="1782" w:type="dxa"/>
          </w:tcPr>
          <w:p w:rsidR="00FB32A2" w:rsidRPr="00BA43B5" w:rsidRDefault="00FB32A2" w:rsidP="00F0367F">
            <w:pPr>
              <w:jc w:val="right"/>
              <w:rPr>
                <w:sz w:val="23"/>
                <w:szCs w:val="23"/>
              </w:rPr>
            </w:pPr>
            <w:r w:rsidRPr="00BA43B5">
              <w:rPr>
                <w:rFonts w:cs="Arial"/>
                <w:sz w:val="23"/>
                <w:szCs w:val="23"/>
              </w:rPr>
              <w:t>$    2,200.30</w:t>
            </w:r>
          </w:p>
        </w:tc>
      </w:tr>
      <w:tr w:rsidR="00FB32A2" w:rsidRPr="00BA43B5" w:rsidTr="00F0367F">
        <w:tc>
          <w:tcPr>
            <w:tcW w:w="7088" w:type="dxa"/>
          </w:tcPr>
          <w:p w:rsidR="00FB32A2" w:rsidRPr="00BA43B5" w:rsidRDefault="00FB32A2" w:rsidP="00F0367F">
            <w:pPr>
              <w:jc w:val="both"/>
              <w:rPr>
                <w:rFonts w:cs="Arial"/>
                <w:b/>
                <w:sz w:val="23"/>
                <w:szCs w:val="23"/>
              </w:rPr>
            </w:pPr>
            <w:r w:rsidRPr="00BA43B5">
              <w:rPr>
                <w:rFonts w:cs="Arial"/>
                <w:sz w:val="23"/>
                <w:szCs w:val="23"/>
              </w:rPr>
              <w:t xml:space="preserve">Factura No.00090, fecha 01 de octubre de 2019, pago por venta de materiales para </w:t>
            </w:r>
            <w:r w:rsidRPr="00BA43B5">
              <w:rPr>
                <w:rFonts w:cs="Arial"/>
                <w:b/>
                <w:sz w:val="23"/>
                <w:szCs w:val="23"/>
              </w:rPr>
              <w:t xml:space="preserve">construcción de pasarela en sector caserío El </w:t>
            </w:r>
            <w:proofErr w:type="spellStart"/>
            <w:r w:rsidRPr="00BA43B5">
              <w:rPr>
                <w:rFonts w:cs="Arial"/>
                <w:b/>
                <w:sz w:val="23"/>
                <w:szCs w:val="23"/>
              </w:rPr>
              <w:t>Mameyal</w:t>
            </w:r>
            <w:proofErr w:type="spellEnd"/>
            <w:r w:rsidRPr="00BA43B5">
              <w:rPr>
                <w:rFonts w:cs="Arial"/>
                <w:b/>
                <w:sz w:val="23"/>
                <w:szCs w:val="23"/>
              </w:rPr>
              <w:t xml:space="preserve">, </w:t>
            </w:r>
            <w:proofErr w:type="spellStart"/>
            <w:r w:rsidRPr="00BA43B5">
              <w:rPr>
                <w:rFonts w:cs="Arial"/>
                <w:b/>
                <w:sz w:val="23"/>
                <w:szCs w:val="23"/>
              </w:rPr>
              <w:t>Ctón</w:t>
            </w:r>
            <w:proofErr w:type="spellEnd"/>
            <w:r w:rsidRPr="00BA43B5">
              <w:rPr>
                <w:rFonts w:cs="Arial"/>
                <w:b/>
                <w:sz w:val="23"/>
                <w:szCs w:val="23"/>
              </w:rPr>
              <w:t xml:space="preserve">. El </w:t>
            </w:r>
            <w:proofErr w:type="spellStart"/>
            <w:r w:rsidRPr="00BA43B5">
              <w:rPr>
                <w:rFonts w:cs="Arial"/>
                <w:b/>
                <w:sz w:val="23"/>
                <w:szCs w:val="23"/>
              </w:rPr>
              <w:t>Sincuyo</w:t>
            </w:r>
            <w:proofErr w:type="spellEnd"/>
          </w:p>
        </w:tc>
        <w:tc>
          <w:tcPr>
            <w:tcW w:w="1782" w:type="dxa"/>
          </w:tcPr>
          <w:p w:rsidR="00FB32A2" w:rsidRPr="00BA43B5" w:rsidRDefault="00FB32A2" w:rsidP="00F0367F">
            <w:pPr>
              <w:jc w:val="right"/>
              <w:rPr>
                <w:rFonts w:cs="Arial"/>
                <w:sz w:val="23"/>
                <w:szCs w:val="23"/>
              </w:rPr>
            </w:pPr>
            <w:r w:rsidRPr="00BA43B5">
              <w:rPr>
                <w:rFonts w:cs="Arial"/>
                <w:sz w:val="23"/>
                <w:szCs w:val="23"/>
              </w:rPr>
              <w:t>$    2,486.75</w:t>
            </w:r>
          </w:p>
        </w:tc>
      </w:tr>
      <w:tr w:rsidR="00FB32A2" w:rsidRPr="00BA43B5" w:rsidTr="00F0367F">
        <w:tc>
          <w:tcPr>
            <w:tcW w:w="7088" w:type="dxa"/>
          </w:tcPr>
          <w:p w:rsidR="00FB32A2" w:rsidRPr="00BA43B5" w:rsidRDefault="00FB32A2" w:rsidP="00F0367F">
            <w:pPr>
              <w:jc w:val="both"/>
              <w:rPr>
                <w:rFonts w:cs="Arial"/>
                <w:b/>
                <w:sz w:val="23"/>
                <w:szCs w:val="23"/>
              </w:rPr>
            </w:pPr>
            <w:r w:rsidRPr="00BA43B5">
              <w:rPr>
                <w:rFonts w:cs="Arial"/>
                <w:sz w:val="23"/>
                <w:szCs w:val="23"/>
              </w:rPr>
              <w:t xml:space="preserve">pago por venta de materiales para </w:t>
            </w:r>
            <w:r w:rsidRPr="00BA43B5">
              <w:rPr>
                <w:rFonts w:cs="Arial"/>
                <w:b/>
                <w:sz w:val="23"/>
                <w:szCs w:val="23"/>
              </w:rPr>
              <w:t xml:space="preserve">remodelación de pasarela paso El Horno, Cantón El </w:t>
            </w:r>
            <w:proofErr w:type="spellStart"/>
            <w:r w:rsidRPr="00BA43B5">
              <w:rPr>
                <w:rFonts w:cs="Arial"/>
                <w:b/>
                <w:sz w:val="23"/>
                <w:szCs w:val="23"/>
              </w:rPr>
              <w:t>Sincuyo</w:t>
            </w:r>
            <w:proofErr w:type="spellEnd"/>
          </w:p>
        </w:tc>
        <w:tc>
          <w:tcPr>
            <w:tcW w:w="1782" w:type="dxa"/>
          </w:tcPr>
          <w:p w:rsidR="00FB32A2" w:rsidRPr="00BA43B5" w:rsidRDefault="00FB32A2" w:rsidP="00F0367F">
            <w:pPr>
              <w:jc w:val="right"/>
              <w:rPr>
                <w:sz w:val="23"/>
                <w:szCs w:val="23"/>
              </w:rPr>
            </w:pPr>
            <w:r w:rsidRPr="00BA43B5">
              <w:rPr>
                <w:rFonts w:cs="Arial"/>
                <w:sz w:val="23"/>
                <w:szCs w:val="23"/>
              </w:rPr>
              <w:t>$      741.20</w:t>
            </w:r>
          </w:p>
        </w:tc>
      </w:tr>
      <w:tr w:rsidR="00FB32A2" w:rsidRPr="00BA43B5" w:rsidTr="00F0367F">
        <w:tc>
          <w:tcPr>
            <w:tcW w:w="7088" w:type="dxa"/>
          </w:tcPr>
          <w:p w:rsidR="00FB32A2" w:rsidRPr="00BA43B5" w:rsidRDefault="00FB32A2" w:rsidP="00F0367F">
            <w:pPr>
              <w:jc w:val="both"/>
              <w:rPr>
                <w:rFonts w:cs="Arial"/>
                <w:b/>
                <w:sz w:val="23"/>
                <w:szCs w:val="23"/>
              </w:rPr>
            </w:pPr>
            <w:proofErr w:type="gramStart"/>
            <w:r w:rsidRPr="00BA43B5">
              <w:rPr>
                <w:rFonts w:cs="Arial"/>
                <w:b/>
                <w:sz w:val="23"/>
                <w:szCs w:val="23"/>
              </w:rPr>
              <w:t>TOTAL …</w:t>
            </w:r>
            <w:proofErr w:type="gramEnd"/>
            <w:r w:rsidRPr="00BA43B5">
              <w:rPr>
                <w:rFonts w:cs="Arial"/>
                <w:b/>
                <w:sz w:val="23"/>
                <w:szCs w:val="23"/>
              </w:rPr>
              <w:t>……………………………………….......</w:t>
            </w:r>
          </w:p>
        </w:tc>
        <w:tc>
          <w:tcPr>
            <w:tcW w:w="1782" w:type="dxa"/>
          </w:tcPr>
          <w:p w:rsidR="00FB32A2" w:rsidRPr="00BA43B5" w:rsidRDefault="00FB32A2" w:rsidP="00F0367F">
            <w:pPr>
              <w:jc w:val="right"/>
              <w:rPr>
                <w:rFonts w:cs="Arial"/>
                <w:b/>
                <w:sz w:val="23"/>
                <w:szCs w:val="23"/>
              </w:rPr>
            </w:pPr>
            <w:r w:rsidRPr="00BA43B5">
              <w:rPr>
                <w:rFonts w:cs="Arial"/>
                <w:b/>
                <w:sz w:val="23"/>
                <w:szCs w:val="23"/>
              </w:rPr>
              <w:fldChar w:fldCharType="begin"/>
            </w:r>
            <w:r w:rsidRPr="00BA43B5">
              <w:rPr>
                <w:rFonts w:cs="Arial"/>
                <w:b/>
                <w:sz w:val="23"/>
                <w:szCs w:val="23"/>
              </w:rPr>
              <w:instrText xml:space="preserve"> =SUM(ABOVE) </w:instrText>
            </w:r>
            <w:r w:rsidRPr="00BA43B5">
              <w:rPr>
                <w:rFonts w:cs="Arial"/>
                <w:b/>
                <w:sz w:val="23"/>
                <w:szCs w:val="23"/>
              </w:rPr>
              <w:fldChar w:fldCharType="separate"/>
            </w:r>
            <w:r w:rsidRPr="00BA43B5">
              <w:rPr>
                <w:rFonts w:cs="Arial"/>
                <w:b/>
                <w:noProof/>
                <w:sz w:val="23"/>
                <w:szCs w:val="23"/>
              </w:rPr>
              <w:t>$  5,428.25</w:t>
            </w:r>
            <w:r w:rsidRPr="00BA43B5">
              <w:rPr>
                <w:rFonts w:cs="Arial"/>
                <w:b/>
                <w:sz w:val="23"/>
                <w:szCs w:val="23"/>
              </w:rPr>
              <w:fldChar w:fldCharType="end"/>
            </w:r>
          </w:p>
        </w:tc>
      </w:tr>
    </w:tbl>
    <w:p w:rsidR="00FB32A2" w:rsidRPr="00BA43B5" w:rsidRDefault="00FB32A2" w:rsidP="00FB32A2">
      <w:pPr>
        <w:spacing w:after="0" w:line="240" w:lineRule="auto"/>
        <w:jc w:val="both"/>
        <w:rPr>
          <w:sz w:val="23"/>
          <w:szCs w:val="23"/>
        </w:rPr>
      </w:pPr>
      <w:r w:rsidRPr="00BA43B5">
        <w:rPr>
          <w:rFonts w:cs="Arial"/>
          <w:sz w:val="23"/>
          <w:szCs w:val="23"/>
        </w:rPr>
        <w:t>Conforme documentación anexa, con aplicación a la asignación presupuestaria respectiva;</w:t>
      </w:r>
    </w:p>
    <w:p w:rsidR="00FB32A2" w:rsidRPr="00BA43B5" w:rsidRDefault="00FB32A2" w:rsidP="00FB32A2">
      <w:pPr>
        <w:spacing w:after="0" w:line="240" w:lineRule="auto"/>
        <w:jc w:val="both"/>
        <w:rPr>
          <w:rFonts w:cs="Arial"/>
          <w:sz w:val="23"/>
          <w:szCs w:val="23"/>
        </w:rPr>
      </w:pPr>
      <w:r w:rsidRPr="00BA43B5">
        <w:rPr>
          <w:rFonts w:cs="Arial"/>
          <w:b/>
          <w:sz w:val="23"/>
          <w:szCs w:val="23"/>
        </w:rPr>
        <w:t>23)</w:t>
      </w:r>
      <w:r w:rsidRPr="00BA43B5">
        <w:rPr>
          <w:rFonts w:cs="Arial"/>
          <w:sz w:val="23"/>
          <w:szCs w:val="23"/>
        </w:rPr>
        <w:t xml:space="preserve"> LR INGENIEROS, S.A. DE C.V., </w:t>
      </w:r>
      <w:r w:rsidRPr="00BA43B5">
        <w:rPr>
          <w:rFonts w:cs="Arial"/>
          <w:b/>
          <w:sz w:val="23"/>
          <w:szCs w:val="23"/>
        </w:rPr>
        <w:t>$9,730.00</w:t>
      </w:r>
      <w:r w:rsidRPr="00BA43B5">
        <w:rPr>
          <w:rFonts w:cs="Arial"/>
          <w:sz w:val="23"/>
          <w:szCs w:val="23"/>
        </w:rPr>
        <w:t xml:space="preserve">, según factura No.00132, fecha 02 de octubre de 2019, pago final por formulación de carpeta técnica del proyecto: Electrificación en diferentes </w:t>
      </w:r>
      <w:r w:rsidRPr="00BA43B5">
        <w:rPr>
          <w:rFonts w:cs="Arial"/>
          <w:sz w:val="23"/>
          <w:szCs w:val="23"/>
        </w:rPr>
        <w:lastRenderedPageBreak/>
        <w:t>Caseríos y Cantones del Municipio de Tacuba, Departamento de Ahuachapán; conforme documentación anexa, con aplicación a la asignación presupuestaria respectiva;</w:t>
      </w:r>
    </w:p>
    <w:p w:rsidR="00FB32A2" w:rsidRPr="00BA43B5" w:rsidRDefault="00FB32A2" w:rsidP="00FB32A2">
      <w:pPr>
        <w:spacing w:after="0" w:line="240" w:lineRule="auto"/>
        <w:jc w:val="both"/>
        <w:rPr>
          <w:rFonts w:cs="Arial"/>
          <w:sz w:val="23"/>
          <w:szCs w:val="23"/>
        </w:rPr>
      </w:pPr>
      <w:r w:rsidRPr="00BA43B5">
        <w:rPr>
          <w:rFonts w:cs="Arial"/>
          <w:b/>
          <w:sz w:val="23"/>
          <w:szCs w:val="23"/>
        </w:rPr>
        <w:t>24)</w:t>
      </w:r>
      <w:r w:rsidRPr="00BA43B5">
        <w:rPr>
          <w:rFonts w:cs="Arial"/>
          <w:sz w:val="23"/>
          <w:szCs w:val="23"/>
        </w:rPr>
        <w:t xml:space="preserve"> CIMAR, S.A. DE C.V., factura No.0095, </w:t>
      </w:r>
      <w:r w:rsidRPr="00BA43B5">
        <w:rPr>
          <w:rFonts w:cs="Arial"/>
          <w:b/>
          <w:sz w:val="23"/>
          <w:szCs w:val="23"/>
        </w:rPr>
        <w:t>$2,250.00</w:t>
      </w:r>
      <w:r w:rsidRPr="00BA43B5">
        <w:rPr>
          <w:rFonts w:cs="Arial"/>
          <w:sz w:val="23"/>
          <w:szCs w:val="23"/>
        </w:rPr>
        <w:t xml:space="preserve">, por servicios de formulación de carpeta técnica del proyecto: </w:t>
      </w:r>
      <w:r w:rsidRPr="00BA43B5">
        <w:rPr>
          <w:rFonts w:cs="Arial"/>
          <w:bCs/>
          <w:sz w:val="23"/>
          <w:szCs w:val="23"/>
        </w:rPr>
        <w:t>cinteado de tramo de calle hacia caserío los Chorros, cantón el Rodeo, municipio de Tacuba</w:t>
      </w:r>
      <w:r w:rsidRPr="00BA43B5">
        <w:rPr>
          <w:rFonts w:cs="Arial"/>
          <w:sz w:val="23"/>
          <w:szCs w:val="23"/>
        </w:rPr>
        <w:t>, conforme detalle en documentación anexa; con aplicación a la asignación presupuestaria respectiva;</w:t>
      </w:r>
    </w:p>
    <w:p w:rsidR="00FB32A2" w:rsidRPr="00BA43B5" w:rsidRDefault="00FB32A2" w:rsidP="00FB32A2">
      <w:pPr>
        <w:spacing w:after="0" w:line="240" w:lineRule="auto"/>
        <w:jc w:val="both"/>
        <w:rPr>
          <w:rFonts w:cs="Arial"/>
          <w:sz w:val="23"/>
          <w:szCs w:val="23"/>
        </w:rPr>
      </w:pPr>
      <w:r w:rsidRPr="00BA43B5">
        <w:rPr>
          <w:rFonts w:cs="Arial"/>
          <w:b/>
          <w:sz w:val="23"/>
          <w:szCs w:val="23"/>
        </w:rPr>
        <w:t>25)</w:t>
      </w:r>
      <w:r w:rsidRPr="00BA43B5">
        <w:rPr>
          <w:rFonts w:cs="Arial"/>
          <w:sz w:val="23"/>
          <w:szCs w:val="23"/>
        </w:rPr>
        <w:t xml:space="preserve"> MAQ INGENIEROS, S.A. DE C.V., </w:t>
      </w:r>
      <w:r w:rsidRPr="00BA43B5">
        <w:rPr>
          <w:rFonts w:cs="Arial"/>
          <w:b/>
          <w:sz w:val="23"/>
          <w:szCs w:val="23"/>
        </w:rPr>
        <w:t>$12,190.08</w:t>
      </w:r>
      <w:r w:rsidRPr="00BA43B5">
        <w:rPr>
          <w:rFonts w:cs="Arial"/>
          <w:sz w:val="23"/>
          <w:szCs w:val="23"/>
        </w:rPr>
        <w:t>, según factura No.0015, estimación de avance No.2 del proyecto: Balastado de tramos de calle, cantón San Rafael, Municipio de Tacuba, Departamento de Ahuachapán; conforme documentación anexa, con aplicación a la asignación presupuestaria respectiva;</w:t>
      </w:r>
    </w:p>
    <w:p w:rsidR="00FB32A2" w:rsidRPr="00BA43B5" w:rsidRDefault="00FB32A2" w:rsidP="00FB32A2">
      <w:pPr>
        <w:spacing w:after="0" w:line="240" w:lineRule="auto"/>
        <w:jc w:val="both"/>
        <w:rPr>
          <w:rFonts w:cs="Arial"/>
          <w:sz w:val="23"/>
          <w:szCs w:val="23"/>
        </w:rPr>
      </w:pPr>
      <w:r w:rsidRPr="00BA43B5">
        <w:rPr>
          <w:rFonts w:cs="Arial"/>
          <w:b/>
          <w:sz w:val="23"/>
          <w:szCs w:val="23"/>
        </w:rPr>
        <w:t>26)</w:t>
      </w:r>
      <w:r w:rsidRPr="00BA43B5">
        <w:rPr>
          <w:rFonts w:cs="Arial"/>
          <w:sz w:val="23"/>
          <w:szCs w:val="23"/>
        </w:rPr>
        <w:t xml:space="preserve"> OSCAR ARMANDO CORTEZ HERNANDEZ, </w:t>
      </w:r>
      <w:r w:rsidRPr="00BA43B5">
        <w:rPr>
          <w:rFonts w:cs="Arial"/>
          <w:b/>
          <w:sz w:val="23"/>
          <w:szCs w:val="23"/>
        </w:rPr>
        <w:t>$723.40</w:t>
      </w:r>
      <w:r w:rsidRPr="00BA43B5">
        <w:rPr>
          <w:rFonts w:cs="Arial"/>
          <w:sz w:val="23"/>
          <w:szCs w:val="23"/>
        </w:rPr>
        <w:t>, en concepto de pago de indemnización por el período laborado en ésta Municipalidad, comprendido del 01 DE JUNIO DE 2018 al 30 de junio 2019, según hoja de liquidación de cálculo por despido; conforme documentación anexa, con aplicación a la asignación presupuestaria respectiva;</w:t>
      </w:r>
    </w:p>
    <w:p w:rsidR="00FB32A2" w:rsidRPr="00BA43B5" w:rsidRDefault="00FB32A2" w:rsidP="00FB32A2">
      <w:pPr>
        <w:spacing w:after="0" w:line="240" w:lineRule="auto"/>
        <w:jc w:val="both"/>
        <w:rPr>
          <w:rFonts w:cs="Arial"/>
          <w:sz w:val="23"/>
          <w:szCs w:val="23"/>
        </w:rPr>
      </w:pPr>
      <w:r w:rsidRPr="00BA43B5">
        <w:rPr>
          <w:rFonts w:cs="Arial"/>
          <w:b/>
          <w:sz w:val="23"/>
          <w:szCs w:val="23"/>
        </w:rPr>
        <w:t>27)</w:t>
      </w:r>
      <w:r w:rsidRPr="00BA43B5">
        <w:rPr>
          <w:rFonts w:cs="Arial"/>
          <w:sz w:val="23"/>
          <w:szCs w:val="23"/>
        </w:rPr>
        <w:t xml:space="preserve"> GILBERTO GARCIA, </w:t>
      </w:r>
      <w:r w:rsidRPr="00BA43B5">
        <w:rPr>
          <w:rFonts w:cs="Arial"/>
          <w:b/>
          <w:sz w:val="23"/>
          <w:szCs w:val="23"/>
        </w:rPr>
        <w:t>$4,159.40</w:t>
      </w:r>
      <w:r w:rsidRPr="00BA43B5">
        <w:rPr>
          <w:rFonts w:cs="Arial"/>
          <w:sz w:val="23"/>
          <w:szCs w:val="23"/>
        </w:rPr>
        <w:t>, en concepto de pago de indemnización por el período laborado en ésta Municipalidad, comprendido del 12 de noviembre 2009 al 30 de junio 2019, según hoja de liquidación de cálculo por despido; conforme documentación anexa, con aplicación a la asignación presupuestaria respectiva;</w:t>
      </w:r>
    </w:p>
    <w:p w:rsidR="00FB32A2" w:rsidRPr="00BA43B5" w:rsidRDefault="00FB32A2" w:rsidP="00FB32A2">
      <w:pPr>
        <w:spacing w:after="0" w:line="240" w:lineRule="auto"/>
        <w:jc w:val="both"/>
        <w:rPr>
          <w:rFonts w:cs="Arial"/>
          <w:sz w:val="23"/>
          <w:szCs w:val="23"/>
        </w:rPr>
      </w:pPr>
      <w:r w:rsidRPr="00BA43B5">
        <w:rPr>
          <w:rFonts w:cs="Arial"/>
          <w:sz w:val="23"/>
          <w:szCs w:val="23"/>
        </w:rPr>
        <w:t>Repórtese a los Departamentos de Contabilidad y Tesorería Municipal, para efectos de legalidad y los respectivos pagos, de conformidad a la Ley. Comuníquese.</w:t>
      </w:r>
    </w:p>
    <w:p w:rsidR="00FB32A2" w:rsidRPr="00BA43B5" w:rsidRDefault="00FB32A2" w:rsidP="00FB32A2">
      <w:pPr>
        <w:spacing w:after="0" w:line="240" w:lineRule="auto"/>
        <w:jc w:val="both"/>
        <w:rPr>
          <w:rFonts w:cs="Arial"/>
          <w:sz w:val="23"/>
          <w:szCs w:val="23"/>
        </w:rPr>
      </w:pPr>
      <w:r w:rsidRPr="00BA43B5">
        <w:rPr>
          <w:rFonts w:cs="Arial"/>
          <w:b/>
          <w:bCs/>
          <w:sz w:val="23"/>
          <w:szCs w:val="23"/>
          <w:u w:val="single"/>
        </w:rPr>
        <w:t>ACUERDO No.2</w:t>
      </w:r>
      <w:r w:rsidRPr="00BA43B5">
        <w:rPr>
          <w:rFonts w:cs="Arial"/>
          <w:b/>
          <w:sz w:val="23"/>
          <w:szCs w:val="23"/>
          <w:u w:val="single"/>
        </w:rPr>
        <w:t>.</w:t>
      </w:r>
      <w:r w:rsidRPr="00BA43B5">
        <w:rPr>
          <w:rFonts w:cs="Arial"/>
          <w:sz w:val="23"/>
          <w:szCs w:val="23"/>
        </w:rPr>
        <w:t xml:space="preserve"> El Concejo, ACUERDA: Aprobar documento que presenta la Encargada de Catastro, referente a pequeños comerciantes que solicitan permiso para instalar establecimientos temporales, en acera de la Av. España Norte, con la prohibición que parqueen vehículos una distancia de 150 metros del Cementerio Municipal hacia arriba y 100 hacia abajo, inclusive las personas que residen en el referido sector, durante los días </w:t>
      </w:r>
      <w:r w:rsidRPr="00BA43B5">
        <w:rPr>
          <w:rFonts w:cs="Arial"/>
          <w:b/>
          <w:sz w:val="23"/>
          <w:szCs w:val="23"/>
        </w:rPr>
        <w:t>1</w:t>
      </w:r>
      <w:r w:rsidRPr="00BA43B5">
        <w:rPr>
          <w:rFonts w:cs="Arial"/>
          <w:sz w:val="23"/>
          <w:szCs w:val="23"/>
        </w:rPr>
        <w:t xml:space="preserve"> y </w:t>
      </w:r>
      <w:r w:rsidRPr="00BA43B5">
        <w:rPr>
          <w:rFonts w:cs="Arial"/>
          <w:b/>
          <w:sz w:val="23"/>
          <w:szCs w:val="23"/>
        </w:rPr>
        <w:t>2</w:t>
      </w:r>
      <w:r w:rsidRPr="00BA43B5">
        <w:rPr>
          <w:rFonts w:cs="Arial"/>
          <w:sz w:val="23"/>
          <w:szCs w:val="23"/>
        </w:rPr>
        <w:t xml:space="preserve"> de </w:t>
      </w:r>
      <w:r w:rsidRPr="00BA43B5">
        <w:rPr>
          <w:rFonts w:cs="Arial"/>
          <w:b/>
          <w:sz w:val="23"/>
          <w:szCs w:val="23"/>
        </w:rPr>
        <w:t>noviembre</w:t>
      </w:r>
      <w:r w:rsidRPr="00BA43B5">
        <w:rPr>
          <w:rFonts w:cs="Arial"/>
          <w:sz w:val="23"/>
          <w:szCs w:val="23"/>
        </w:rPr>
        <w:t xml:space="preserve"> del presente año, en los horarios de 6:00 de la mañana hasta las 6:00 de la tarde; con el objetivo de evitar algún accidente y la mejor circulación de los peatones durante la celebración del </w:t>
      </w:r>
      <w:r w:rsidRPr="00BA43B5">
        <w:rPr>
          <w:rFonts w:cs="Arial"/>
          <w:b/>
          <w:sz w:val="23"/>
          <w:szCs w:val="23"/>
        </w:rPr>
        <w:t>DÍA DE LOS DIFUNTOS</w:t>
      </w:r>
      <w:r w:rsidRPr="00BA43B5">
        <w:rPr>
          <w:rFonts w:cs="Arial"/>
          <w:sz w:val="23"/>
          <w:szCs w:val="23"/>
        </w:rPr>
        <w:t xml:space="preserve"> año 2019; con la obligación de cancelar las tasas e impuestos Municipales correspondientes. Notificar a la Policía Nacional Civil, para que colaboren en el cumplimiento de ésta disposición. Comuníquese.</w:t>
      </w:r>
    </w:p>
    <w:p w:rsidR="00FB32A2" w:rsidRPr="00BA43B5" w:rsidRDefault="00FB32A2" w:rsidP="00FB32A2">
      <w:pPr>
        <w:spacing w:after="0" w:line="240" w:lineRule="auto"/>
        <w:jc w:val="both"/>
        <w:rPr>
          <w:rFonts w:eastAsia="Calibri" w:cs="Arial"/>
          <w:sz w:val="23"/>
          <w:szCs w:val="23"/>
        </w:rPr>
      </w:pPr>
      <w:r w:rsidRPr="00BA43B5">
        <w:rPr>
          <w:rFonts w:eastAsia="Calibri" w:cs="Arial"/>
          <w:b/>
          <w:bCs/>
          <w:sz w:val="23"/>
          <w:szCs w:val="23"/>
          <w:u w:val="single"/>
        </w:rPr>
        <w:t>ACUERDO No.3</w:t>
      </w:r>
      <w:r w:rsidRPr="00BA43B5">
        <w:rPr>
          <w:rFonts w:eastAsia="Calibri" w:cs="Arial"/>
          <w:b/>
          <w:sz w:val="23"/>
          <w:szCs w:val="23"/>
          <w:u w:val="single"/>
        </w:rPr>
        <w:t>.</w:t>
      </w:r>
      <w:r w:rsidRPr="00BA43B5">
        <w:rPr>
          <w:rFonts w:eastAsia="Calibri" w:cs="Arial"/>
          <w:sz w:val="23"/>
          <w:szCs w:val="23"/>
        </w:rPr>
        <w:t xml:space="preserve"> El Concejo en uso de sus facultades legales conferidas por el Código Municipal y convenio de ejecución del subcomponente de inclusión productiva, en el marco de las estrategias de erradicación de la pobreza “familias sostenibles”, entre el FISDL y el Gobierno Municipal Tacuba; ACUERDA: Aprobar adenda No.1 al contrato del </w:t>
      </w:r>
      <w:r w:rsidRPr="00BA43B5">
        <w:rPr>
          <w:rFonts w:eastAsia="Calibri" w:cs="Arial"/>
          <w:b/>
          <w:sz w:val="23"/>
          <w:szCs w:val="23"/>
        </w:rPr>
        <w:t>Técnico Municipal para la ejecución del Programa Emprendimiento Solidario</w:t>
      </w:r>
      <w:r w:rsidRPr="00BA43B5">
        <w:rPr>
          <w:rFonts w:eastAsia="Calibri" w:cs="Arial"/>
          <w:sz w:val="23"/>
          <w:szCs w:val="23"/>
        </w:rPr>
        <w:t xml:space="preserve"> (PES) DEL SUBCOMPONENTE DE INCLUSIÓN PRODUCTIVA, EN EL MARCO DE LA ESTRATEGIA DE ERRADICACIÓN DE LA POBREZA “FAMILIAS SOSTENIBLES”, </w:t>
      </w:r>
      <w:r w:rsidRPr="00BA43B5">
        <w:rPr>
          <w:rFonts w:eastAsia="Calibri" w:cs="Arial"/>
          <w:b/>
          <w:sz w:val="23"/>
          <w:szCs w:val="23"/>
        </w:rPr>
        <w:t>Licenciada Josselyn Margarita Rivera Laínez</w:t>
      </w:r>
      <w:r w:rsidRPr="00BA43B5">
        <w:rPr>
          <w:rFonts w:eastAsia="Calibri" w:cs="Arial"/>
          <w:sz w:val="23"/>
          <w:szCs w:val="23"/>
        </w:rPr>
        <w:t>, que consiste en prorrogar su contratación para un plazo de 11 meses adicionales sin modificación en el monto establecido en el contrato clausula sexta: honorarios, a partir de octubre de 2019, ya que en éste mes se vence dicho contrato, considerando que con el plazo establecido no se logra cubrir los alcances necesarios para la ejecución de la estrategia. Autorizando al Señor Alcalde Municipal, Lic. Luis Carlos Milla García, para formalizar la documentación necesaria. Comuníquese.</w:t>
      </w:r>
    </w:p>
    <w:p w:rsidR="00FB32A2" w:rsidRPr="00BA43B5" w:rsidRDefault="00FB32A2" w:rsidP="00FB32A2">
      <w:pPr>
        <w:spacing w:after="0" w:line="240" w:lineRule="auto"/>
        <w:jc w:val="both"/>
        <w:rPr>
          <w:rFonts w:cs="Arial"/>
          <w:sz w:val="23"/>
          <w:szCs w:val="23"/>
        </w:rPr>
      </w:pPr>
      <w:r w:rsidRPr="00BA43B5">
        <w:rPr>
          <w:rFonts w:cs="Arial"/>
          <w:b/>
          <w:bCs/>
          <w:sz w:val="23"/>
          <w:szCs w:val="23"/>
          <w:u w:val="single"/>
        </w:rPr>
        <w:t>ACUERDO No.4</w:t>
      </w:r>
      <w:r w:rsidRPr="00BA43B5">
        <w:rPr>
          <w:rFonts w:cs="Arial"/>
          <w:b/>
          <w:sz w:val="23"/>
          <w:szCs w:val="23"/>
          <w:u w:val="single"/>
        </w:rPr>
        <w:t>.</w:t>
      </w:r>
      <w:r w:rsidRPr="00BA43B5">
        <w:rPr>
          <w:rFonts w:cs="Arial"/>
          <w:sz w:val="23"/>
          <w:szCs w:val="23"/>
        </w:rPr>
        <w:t xml:space="preserve"> El Concejo en uso de sus facultades legales conferidas por el Código Municipal y la LACAP; ACUERDA: Aprobar la carpeta técnica para el proyecto: </w:t>
      </w:r>
      <w:r w:rsidRPr="00BA43B5">
        <w:rPr>
          <w:rFonts w:cs="Arial"/>
          <w:b/>
          <w:bCs/>
          <w:sz w:val="23"/>
          <w:szCs w:val="23"/>
        </w:rPr>
        <w:t>ELECTRIFICACIÓN EN DIFERENTES CASERIOS Y CANTONES DEL MUNICIPIO DE TACUBA</w:t>
      </w:r>
      <w:r w:rsidRPr="00BA43B5">
        <w:rPr>
          <w:rFonts w:cs="Arial"/>
          <w:bCs/>
          <w:sz w:val="23"/>
          <w:szCs w:val="23"/>
        </w:rPr>
        <w:t xml:space="preserve">, </w:t>
      </w:r>
      <w:r w:rsidRPr="00BA43B5">
        <w:rPr>
          <w:rFonts w:cs="Arial"/>
          <w:sz w:val="23"/>
          <w:szCs w:val="23"/>
        </w:rPr>
        <w:lastRenderedPageBreak/>
        <w:t>elaborada por la Empresa LR INGENIEROS, S.A. DE C.V., que ya está visada por parte de la Dirección de Ingeniería del Fondo de Inversión Social para el Desarrollo Local (FISDL); por lo que éste Concejo; autoriza al Señor Alcalde Municipal, Lic. Luis Carlos Milla García, para que realice todas las gestiones necesarias y firme convenio de ejecución con el Fondo de Inversión Social para el Desarrollo Local (FISDL) que financiará dicho proyecto. Comuníquese.</w:t>
      </w:r>
    </w:p>
    <w:p w:rsidR="00FB32A2" w:rsidRPr="00BA43B5" w:rsidRDefault="00FB32A2" w:rsidP="00FB32A2">
      <w:pPr>
        <w:spacing w:after="0" w:line="240" w:lineRule="auto"/>
        <w:jc w:val="both"/>
        <w:rPr>
          <w:rFonts w:cs="Arial"/>
          <w:sz w:val="23"/>
          <w:szCs w:val="23"/>
        </w:rPr>
      </w:pPr>
      <w:r w:rsidRPr="00BA43B5">
        <w:rPr>
          <w:rFonts w:cs="Arial"/>
          <w:b/>
          <w:bCs/>
          <w:sz w:val="23"/>
          <w:szCs w:val="23"/>
          <w:u w:val="single"/>
        </w:rPr>
        <w:t>ACUERDO No.5</w:t>
      </w:r>
      <w:r w:rsidRPr="00BA43B5">
        <w:rPr>
          <w:rFonts w:cs="Arial"/>
          <w:b/>
          <w:sz w:val="23"/>
          <w:szCs w:val="23"/>
          <w:u w:val="single"/>
        </w:rPr>
        <w:t>.</w:t>
      </w:r>
      <w:r w:rsidRPr="00BA43B5">
        <w:rPr>
          <w:rFonts w:cs="Arial"/>
          <w:sz w:val="23"/>
          <w:szCs w:val="23"/>
        </w:rPr>
        <w:t xml:space="preserve"> El Concejo en uso de sus facultades legales conferidas por el Código Municipal y la LACAP; ACUERDA: Autorizar al Jefe de la UACI, para que ejecute el proceso de licitación pública para realización y proceso de libre gestión para supervisión del proyecto: </w:t>
      </w:r>
      <w:r w:rsidRPr="00BA43B5">
        <w:rPr>
          <w:rFonts w:cs="Arial"/>
          <w:b/>
          <w:bCs/>
          <w:sz w:val="23"/>
          <w:szCs w:val="23"/>
        </w:rPr>
        <w:t>ELECTRIFICACIÓN EN DIFERENTES CASERIOS Y CANTONES DEL MUNICIPIO DE TACUBA</w:t>
      </w:r>
      <w:r w:rsidRPr="00BA43B5">
        <w:rPr>
          <w:rFonts w:cs="Arial"/>
          <w:sz w:val="23"/>
          <w:szCs w:val="23"/>
        </w:rPr>
        <w:t>. Realícese los procesos antes mencionados, de conformidad a la Ley. Comuníquese.</w:t>
      </w:r>
    </w:p>
    <w:p w:rsidR="00FB32A2" w:rsidRPr="00BA43B5" w:rsidRDefault="00FB32A2" w:rsidP="00FB32A2">
      <w:pPr>
        <w:spacing w:after="0" w:line="240" w:lineRule="auto"/>
        <w:jc w:val="both"/>
        <w:rPr>
          <w:rFonts w:cs="Arial"/>
          <w:sz w:val="23"/>
          <w:szCs w:val="23"/>
        </w:rPr>
      </w:pPr>
      <w:r w:rsidRPr="00BA43B5">
        <w:rPr>
          <w:rFonts w:cs="Arial"/>
          <w:b/>
          <w:bCs/>
          <w:sz w:val="23"/>
          <w:szCs w:val="23"/>
          <w:u w:val="single"/>
        </w:rPr>
        <w:t>ACUERDO No.6</w:t>
      </w:r>
      <w:r w:rsidRPr="00BA43B5">
        <w:rPr>
          <w:rFonts w:cs="Arial"/>
          <w:b/>
          <w:sz w:val="23"/>
          <w:szCs w:val="23"/>
          <w:u w:val="single"/>
        </w:rPr>
        <w:t>.</w:t>
      </w:r>
      <w:r w:rsidRPr="00BA43B5">
        <w:rPr>
          <w:rFonts w:cs="Arial"/>
          <w:sz w:val="23"/>
          <w:szCs w:val="23"/>
        </w:rPr>
        <w:t xml:space="preserve"> El Concejo en uso de sus facultades legales conferidas por el Código Municipal y la LACAP; ACUERDA: Aprobar la carpeta técnica para el proyecto: </w:t>
      </w:r>
      <w:r w:rsidRPr="00BA43B5">
        <w:rPr>
          <w:rFonts w:cs="Arial"/>
          <w:b/>
          <w:sz w:val="23"/>
          <w:szCs w:val="23"/>
        </w:rPr>
        <w:t>“</w:t>
      </w:r>
      <w:r w:rsidRPr="00BA43B5">
        <w:rPr>
          <w:rFonts w:cs="Arial"/>
          <w:b/>
          <w:bCs/>
          <w:sz w:val="23"/>
          <w:szCs w:val="23"/>
        </w:rPr>
        <w:t>CINTEADO DE TRAMO DE CALLE HACIA CASERIO LOS CHORROS, CANTON EL RODEO, MUNICIPIO DE TACUBA</w:t>
      </w:r>
      <w:r w:rsidRPr="00BA43B5">
        <w:rPr>
          <w:rFonts w:cs="Arial"/>
          <w:b/>
          <w:sz w:val="23"/>
          <w:szCs w:val="23"/>
        </w:rPr>
        <w:t xml:space="preserve">” </w:t>
      </w:r>
      <w:r w:rsidRPr="00BA43B5">
        <w:rPr>
          <w:rFonts w:cs="Arial"/>
          <w:b/>
          <w:bCs/>
          <w:sz w:val="23"/>
          <w:szCs w:val="23"/>
        </w:rPr>
        <w:t xml:space="preserve"> </w:t>
      </w:r>
      <w:r w:rsidRPr="00BA43B5">
        <w:rPr>
          <w:rFonts w:cs="Arial"/>
          <w:sz w:val="23"/>
          <w:szCs w:val="23"/>
        </w:rPr>
        <w:t>elaborada por la Empresa CIMAR, S.A. DE C.V. por valor de $2,250.00, con un monto de ejecución del proyecto, de $47,931.43, y un monto de supervisión de $3,250.00; además se aprueba el pago por la formulación de dicha carpeta técnica por un monto de $2,250.00. Comuníquese.</w:t>
      </w:r>
    </w:p>
    <w:p w:rsidR="00FB32A2" w:rsidRPr="00BA43B5" w:rsidRDefault="00FB32A2" w:rsidP="00FB32A2">
      <w:pPr>
        <w:spacing w:after="0" w:line="240" w:lineRule="auto"/>
        <w:jc w:val="both"/>
        <w:rPr>
          <w:rFonts w:cs="Arial"/>
          <w:spacing w:val="-2"/>
          <w:sz w:val="23"/>
          <w:szCs w:val="23"/>
        </w:rPr>
      </w:pPr>
      <w:r w:rsidRPr="00BA43B5">
        <w:rPr>
          <w:rFonts w:cs="Arial"/>
          <w:b/>
          <w:bCs/>
          <w:spacing w:val="-2"/>
          <w:sz w:val="23"/>
          <w:szCs w:val="23"/>
          <w:u w:val="single"/>
        </w:rPr>
        <w:t>ACUERDO No.7</w:t>
      </w:r>
      <w:r w:rsidRPr="00BA43B5">
        <w:rPr>
          <w:rFonts w:eastAsia="Times New Roman" w:cs="Arial"/>
          <w:b/>
          <w:spacing w:val="-2"/>
          <w:sz w:val="23"/>
          <w:szCs w:val="23"/>
          <w:u w:val="single"/>
        </w:rPr>
        <w:t>.</w:t>
      </w:r>
      <w:r w:rsidRPr="00BA43B5">
        <w:rPr>
          <w:rFonts w:eastAsia="Times New Roman" w:cs="Arial"/>
          <w:spacing w:val="-2"/>
          <w:sz w:val="23"/>
          <w:szCs w:val="23"/>
        </w:rPr>
        <w:t xml:space="preserve"> </w:t>
      </w:r>
      <w:r w:rsidRPr="00BA43B5">
        <w:rPr>
          <w:rFonts w:cs="Arial"/>
          <w:spacing w:val="-2"/>
          <w:sz w:val="23"/>
          <w:szCs w:val="23"/>
        </w:rPr>
        <w:t xml:space="preserve">El Concejo; ACUERDA: Aprobar solicitud que presentan habitantes del Caserío La Carrasposa, Cantón El Rodeo, Municipio de Tacuba, referente a laborar en la reparación del camino vecinal que conduce al Centro Escolar de dicha comunidad, con pala y piocha, durante </w:t>
      </w:r>
      <w:r w:rsidRPr="00BA43B5">
        <w:rPr>
          <w:rFonts w:cs="Arial"/>
          <w:spacing w:val="-2"/>
          <w:sz w:val="23"/>
          <w:szCs w:val="23"/>
          <w:u w:val="single"/>
        </w:rPr>
        <w:t>UNA</w:t>
      </w:r>
      <w:r w:rsidRPr="00BA43B5">
        <w:rPr>
          <w:rFonts w:cs="Arial"/>
          <w:spacing w:val="-2"/>
          <w:sz w:val="23"/>
          <w:szCs w:val="23"/>
        </w:rPr>
        <w:t xml:space="preserve"> quincena con </w:t>
      </w:r>
      <w:r w:rsidRPr="00BA43B5">
        <w:rPr>
          <w:rFonts w:cs="Arial"/>
          <w:spacing w:val="-2"/>
          <w:sz w:val="23"/>
          <w:szCs w:val="23"/>
          <w:u w:val="single"/>
        </w:rPr>
        <w:t>15</w:t>
      </w:r>
      <w:r w:rsidRPr="00BA43B5">
        <w:rPr>
          <w:rFonts w:cs="Arial"/>
          <w:spacing w:val="-2"/>
          <w:sz w:val="23"/>
          <w:szCs w:val="23"/>
        </w:rPr>
        <w:t xml:space="preserve"> personas, autorizando al Señor Tesorero Municipal, para que posteriormente cancele la respectiva planilla. Comuníquese para efectos legales consiguientes.</w:t>
      </w:r>
    </w:p>
    <w:p w:rsidR="00FB32A2" w:rsidRPr="00BA43B5" w:rsidRDefault="00FB32A2" w:rsidP="00FB32A2">
      <w:pPr>
        <w:spacing w:after="0" w:line="240" w:lineRule="auto"/>
        <w:jc w:val="both"/>
        <w:rPr>
          <w:rFonts w:cs="Arial"/>
          <w:sz w:val="23"/>
          <w:szCs w:val="23"/>
        </w:rPr>
      </w:pPr>
      <w:r w:rsidRPr="00BA43B5">
        <w:rPr>
          <w:rFonts w:cs="Arial"/>
          <w:b/>
          <w:bCs/>
          <w:sz w:val="23"/>
          <w:szCs w:val="23"/>
          <w:u w:val="single"/>
        </w:rPr>
        <w:t>ACUERDO No.8</w:t>
      </w:r>
      <w:r w:rsidRPr="00BA43B5">
        <w:rPr>
          <w:rFonts w:cs="Arial"/>
          <w:b/>
          <w:sz w:val="23"/>
          <w:szCs w:val="23"/>
          <w:u w:val="single"/>
        </w:rPr>
        <w:t>.</w:t>
      </w:r>
      <w:r w:rsidRPr="00BA43B5">
        <w:rPr>
          <w:rFonts w:cs="Arial"/>
          <w:sz w:val="23"/>
          <w:szCs w:val="23"/>
        </w:rPr>
        <w:t xml:space="preserve"> El Concejo, en uso de sus facultades legales conferidas por el Código Municipal y la LACAP; ACUERDA: Adjudicar la formulación de carpeta técnica del proyecto: </w:t>
      </w:r>
      <w:r w:rsidRPr="00BA43B5">
        <w:rPr>
          <w:rFonts w:cs="Arial"/>
          <w:b/>
          <w:spacing w:val="-4"/>
          <w:sz w:val="23"/>
          <w:szCs w:val="23"/>
        </w:rPr>
        <w:t>MEJORAMIENTO ARQUITECTONICO DE ACERA DE COSTADO PONIENTE DE LA IGLESIA COLONIAL SANTA MARIA MAGDALENA DE TACUBA</w:t>
      </w:r>
      <w:r w:rsidRPr="00BA43B5">
        <w:rPr>
          <w:rFonts w:cs="Arial"/>
          <w:sz w:val="23"/>
          <w:szCs w:val="23"/>
        </w:rPr>
        <w:t xml:space="preserve">, al </w:t>
      </w:r>
      <w:r w:rsidRPr="00BA43B5">
        <w:rPr>
          <w:rFonts w:cs="Arial"/>
          <w:b/>
          <w:sz w:val="23"/>
          <w:szCs w:val="23"/>
        </w:rPr>
        <w:t xml:space="preserve">Ing. Mario Edgardo Herrera </w:t>
      </w:r>
      <w:proofErr w:type="spellStart"/>
      <w:r w:rsidRPr="00BA43B5">
        <w:rPr>
          <w:rFonts w:cs="Arial"/>
          <w:b/>
          <w:sz w:val="23"/>
          <w:szCs w:val="23"/>
        </w:rPr>
        <w:t>Peñate</w:t>
      </w:r>
      <w:proofErr w:type="spellEnd"/>
      <w:r w:rsidRPr="00BA43B5">
        <w:rPr>
          <w:rFonts w:cs="Arial"/>
          <w:sz w:val="23"/>
          <w:szCs w:val="23"/>
        </w:rPr>
        <w:t>, por presentar la oferta económica más baja, según cuadro comparativo de Ofertas Económicas, por el monto de dos mil trescientos 00/100 dólares de los Estados Unidos de América ($2,300.00), financiamiento 75% FODES. Autorizase al Señor Alcalde Municipal Lic. Luis Carlos Milla García, para que formalice el respectivo documento de contrato dicho profesional, con quien este concejo no tiene vínculos de parentesco. Comuníquese.</w:t>
      </w:r>
    </w:p>
    <w:p w:rsidR="00FB32A2" w:rsidRPr="00BA43B5" w:rsidRDefault="00FB32A2" w:rsidP="00FB32A2">
      <w:pPr>
        <w:spacing w:after="0" w:line="240" w:lineRule="auto"/>
        <w:jc w:val="both"/>
        <w:rPr>
          <w:rFonts w:cs="Arial"/>
          <w:sz w:val="23"/>
          <w:szCs w:val="23"/>
        </w:rPr>
      </w:pPr>
      <w:r w:rsidRPr="00BA43B5">
        <w:rPr>
          <w:rFonts w:cs="Arial"/>
          <w:b/>
          <w:bCs/>
          <w:sz w:val="23"/>
          <w:szCs w:val="23"/>
          <w:u w:val="single"/>
        </w:rPr>
        <w:t>ACUERDO No.9</w:t>
      </w:r>
      <w:r w:rsidRPr="00BA43B5">
        <w:rPr>
          <w:rFonts w:cs="Arial"/>
          <w:b/>
          <w:sz w:val="23"/>
          <w:szCs w:val="23"/>
          <w:u w:val="single"/>
        </w:rPr>
        <w:t>.</w:t>
      </w:r>
      <w:r w:rsidRPr="00BA43B5">
        <w:rPr>
          <w:rFonts w:cs="Arial"/>
          <w:sz w:val="23"/>
          <w:szCs w:val="23"/>
        </w:rPr>
        <w:t xml:space="preserve"> El Concejo, en uso de sus facultades legales conferidas por el Código Municipal y tomando en consideración lo establecido en el Art. 80 inciso segundo de la Ley de Adquisiciones y Contrataciones de la Administración Pública (LACAP), y que los señores de la Empresa LINARES CANANA INGENIEROS, S.A. DE C.V., no se hicieron presentes a la firma del contrato de adjudicación para la realización del proyecto: </w:t>
      </w:r>
      <w:r w:rsidRPr="00BA43B5">
        <w:rPr>
          <w:rFonts w:cs="Arial"/>
          <w:b/>
          <w:sz w:val="23"/>
          <w:szCs w:val="23"/>
        </w:rPr>
        <w:t>CONSTRUCCIÓN DE MURO, EMPEDRADO FRAGUADO SUPERFICIE TERMINADA Y REPARACIÓN DE BANDAS DE RODAJE EN CALLE DEL CASERIO RODEO II, CANTON EL RODEO, MUNICIPIO DE TACUBA</w:t>
      </w:r>
      <w:r w:rsidRPr="00BA43B5">
        <w:rPr>
          <w:rFonts w:cs="Arial"/>
          <w:sz w:val="23"/>
          <w:szCs w:val="23"/>
        </w:rPr>
        <w:t xml:space="preserve">; ACUERDA: a) Dejar sin efecto el Acuerdo Municipal No.12, del acta No.21 de fecha 06 de septiembre de 2019, mediante el cual se adjudicó la realización del proyecto a la empresa antes mencionada; b) Aprobar la nueva adjudicación para la realización, a la empresa que quedó en segundo lugar, según cuadro de evaluación del referido proyecto, a EMPRESA RE &amp; JEM, S.A. DE C.V., por un monto de cuarenta y siete mil  setecientos setenta y tres punto treinta y tres dólares USA ($47,773.33), financiamiento 75% FODES-2019. Autorizase al Señor Alcalde Municipal Lic. Luis Carlos Milla García, para que formalice el respectivo documento de contrato con el </w:t>
      </w:r>
      <w:r w:rsidRPr="00BA43B5">
        <w:rPr>
          <w:rFonts w:cs="Arial"/>
          <w:sz w:val="23"/>
          <w:szCs w:val="23"/>
        </w:rPr>
        <w:lastRenderedPageBreak/>
        <w:t>representante legal de dicha Empresa, con quien este concejo no tiene vínculos de parentesco. Comuníquese.</w:t>
      </w:r>
    </w:p>
    <w:p w:rsidR="00FB32A2" w:rsidRPr="00BA43B5" w:rsidRDefault="00FB32A2" w:rsidP="00FB32A2">
      <w:pPr>
        <w:spacing w:after="0" w:line="240" w:lineRule="auto"/>
        <w:jc w:val="both"/>
        <w:rPr>
          <w:rFonts w:eastAsia="Times New Roman" w:cs="Arial"/>
          <w:bCs/>
          <w:sz w:val="23"/>
          <w:szCs w:val="23"/>
        </w:rPr>
      </w:pPr>
      <w:r w:rsidRPr="00BA43B5">
        <w:rPr>
          <w:rFonts w:cs="Arial"/>
          <w:b/>
          <w:bCs/>
          <w:sz w:val="23"/>
          <w:szCs w:val="23"/>
          <w:u w:val="single"/>
        </w:rPr>
        <w:t>ACUERDO No.10</w:t>
      </w:r>
      <w:r w:rsidRPr="00BA43B5">
        <w:rPr>
          <w:rFonts w:cs="Arial"/>
          <w:b/>
          <w:sz w:val="23"/>
          <w:szCs w:val="23"/>
          <w:u w:val="single"/>
        </w:rPr>
        <w:t>.</w:t>
      </w:r>
      <w:r w:rsidRPr="00BA43B5">
        <w:rPr>
          <w:rFonts w:cs="Arial"/>
          <w:sz w:val="23"/>
          <w:szCs w:val="23"/>
        </w:rPr>
        <w:t xml:space="preserve"> El Concejo, e</w:t>
      </w:r>
      <w:r w:rsidRPr="00BA43B5">
        <w:rPr>
          <w:rFonts w:eastAsia="Times New Roman" w:cs="Arial"/>
          <w:bCs/>
          <w:sz w:val="23"/>
          <w:szCs w:val="23"/>
        </w:rPr>
        <w:t xml:space="preserve">n base a las facultades legales que le confiere el Código Municipal, y en vista que la empresa LR INGENIEROS, S. A. DE C, V, designada para la SUPERVISION del proyecto MEJORAMIENTO DE TRAMO DE CALLE COLONIA GRECIA, incumplió en la presentación de los informes respectivos, que debió presentar el 2 de agosto del corriente año, los que fueron recibidos el 3 de septiembre, con un atraso de 33 días calendarios,  este Concejo en Base al Art. 85 de la Ley de Adquisiciones y Contrataciones de la Administración Pública, ACUERDA:  Imponer la multa a la Empresa LR INGENIEROS, S. A. DE C.V.  </w:t>
      </w:r>
      <w:proofErr w:type="gramStart"/>
      <w:r w:rsidRPr="00BA43B5">
        <w:rPr>
          <w:rFonts w:eastAsia="Times New Roman" w:cs="Arial"/>
          <w:bCs/>
          <w:sz w:val="23"/>
          <w:szCs w:val="23"/>
        </w:rPr>
        <w:t>por</w:t>
      </w:r>
      <w:proofErr w:type="gramEnd"/>
      <w:r w:rsidRPr="00BA43B5">
        <w:rPr>
          <w:rFonts w:eastAsia="Times New Roman" w:cs="Arial"/>
          <w:bCs/>
          <w:sz w:val="23"/>
          <w:szCs w:val="23"/>
        </w:rPr>
        <w:t xml:space="preserve"> la cantidad de NOVENTA Y SEIS 19/100 DOLARES </w:t>
      </w:r>
      <w:r w:rsidRPr="00BA43B5">
        <w:rPr>
          <w:rFonts w:eastAsia="Times New Roman" w:cs="Arial"/>
          <w:b/>
          <w:sz w:val="23"/>
          <w:szCs w:val="23"/>
        </w:rPr>
        <w:t>($96.19)</w:t>
      </w:r>
      <w:r w:rsidRPr="00BA43B5">
        <w:rPr>
          <w:rFonts w:eastAsia="Times New Roman" w:cs="Arial"/>
          <w:bCs/>
          <w:sz w:val="23"/>
          <w:szCs w:val="23"/>
        </w:rPr>
        <w:t xml:space="preserve">. </w:t>
      </w:r>
      <w:proofErr w:type="gramStart"/>
      <w:r w:rsidRPr="00BA43B5">
        <w:rPr>
          <w:rFonts w:eastAsia="Times New Roman" w:cs="Arial"/>
          <w:bCs/>
          <w:sz w:val="23"/>
          <w:szCs w:val="23"/>
        </w:rPr>
        <w:t>por</w:t>
      </w:r>
      <w:proofErr w:type="gramEnd"/>
      <w:r w:rsidRPr="00BA43B5">
        <w:rPr>
          <w:rFonts w:eastAsia="Times New Roman" w:cs="Arial"/>
          <w:bCs/>
          <w:sz w:val="23"/>
          <w:szCs w:val="23"/>
        </w:rPr>
        <w:t xml:space="preserve"> el incumplimiento en la presentación del Informe de Supervisión. Valor que deberá ser ingresado al Fondo Municipal, antes de ser cancelado el valor de la respectiva Supervisión, en base a resolución emitida. Comuníquese.</w:t>
      </w:r>
    </w:p>
    <w:p w:rsidR="00FB32A2" w:rsidRPr="00BA43B5" w:rsidRDefault="00FB32A2" w:rsidP="00FB32A2">
      <w:pPr>
        <w:spacing w:after="0" w:line="240" w:lineRule="auto"/>
        <w:jc w:val="both"/>
        <w:rPr>
          <w:rFonts w:cs="Arial"/>
          <w:sz w:val="23"/>
          <w:szCs w:val="23"/>
        </w:rPr>
      </w:pPr>
      <w:r w:rsidRPr="00BA43B5">
        <w:rPr>
          <w:rFonts w:cs="Arial"/>
          <w:b/>
          <w:bCs/>
          <w:sz w:val="23"/>
          <w:szCs w:val="23"/>
          <w:u w:val="single"/>
        </w:rPr>
        <w:t>ACUERDO No.11</w:t>
      </w:r>
      <w:r w:rsidRPr="00BA43B5">
        <w:rPr>
          <w:rFonts w:cs="Arial"/>
          <w:b/>
          <w:sz w:val="23"/>
          <w:szCs w:val="23"/>
          <w:u w:val="single"/>
        </w:rPr>
        <w:t>.</w:t>
      </w:r>
      <w:r w:rsidRPr="00BA43B5">
        <w:rPr>
          <w:rFonts w:cs="Arial"/>
          <w:sz w:val="23"/>
          <w:szCs w:val="23"/>
        </w:rPr>
        <w:t xml:space="preserve"> El Concejo, en uso de sus facultades legales conferidas por el Código Municipal; ACUERDA: Priorizar el proyecto: </w:t>
      </w:r>
      <w:r w:rsidRPr="00BA43B5">
        <w:rPr>
          <w:rFonts w:eastAsia="Times New Roman" w:cs="Arial"/>
          <w:b/>
          <w:bCs/>
          <w:sz w:val="23"/>
          <w:szCs w:val="23"/>
        </w:rPr>
        <w:t>CONSTRUCCIÓN DE MURO DE RETENCIÓN PARA PROTECCION DE CALLE PRINCIPAL Y PASAJE No.2 EN COLONIA BELLA VISTA I, MUNICIPIO DE TACUBA</w:t>
      </w:r>
      <w:r w:rsidRPr="00BA43B5">
        <w:rPr>
          <w:rFonts w:eastAsia="Times New Roman" w:cs="Arial"/>
          <w:bCs/>
          <w:sz w:val="23"/>
          <w:szCs w:val="23"/>
        </w:rPr>
        <w:t>.</w:t>
      </w:r>
      <w:r w:rsidRPr="00BA43B5">
        <w:rPr>
          <w:rFonts w:cs="Arial"/>
          <w:bCs/>
          <w:sz w:val="23"/>
          <w:szCs w:val="23"/>
        </w:rPr>
        <w:t xml:space="preserve"> Elabórese el perfil técnico correspondiente. Comuníquese.</w:t>
      </w:r>
    </w:p>
    <w:p w:rsidR="00FB32A2" w:rsidRPr="00BA43B5" w:rsidRDefault="00FB32A2" w:rsidP="00FB32A2">
      <w:pPr>
        <w:spacing w:after="0" w:line="240" w:lineRule="auto"/>
        <w:jc w:val="both"/>
        <w:rPr>
          <w:rFonts w:cs="Arial"/>
          <w:sz w:val="23"/>
          <w:szCs w:val="23"/>
        </w:rPr>
      </w:pPr>
      <w:r w:rsidRPr="00BA43B5">
        <w:rPr>
          <w:rFonts w:cs="Arial"/>
          <w:b/>
          <w:bCs/>
          <w:sz w:val="23"/>
          <w:szCs w:val="23"/>
          <w:u w:val="single"/>
        </w:rPr>
        <w:t>ACUERDO No.12</w:t>
      </w:r>
      <w:r w:rsidRPr="00BA43B5">
        <w:rPr>
          <w:rFonts w:cs="Arial"/>
          <w:b/>
          <w:sz w:val="23"/>
          <w:szCs w:val="23"/>
          <w:u w:val="single"/>
        </w:rPr>
        <w:t>.</w:t>
      </w:r>
      <w:r w:rsidRPr="00BA43B5">
        <w:rPr>
          <w:rFonts w:cs="Arial"/>
          <w:sz w:val="23"/>
          <w:szCs w:val="23"/>
        </w:rPr>
        <w:t xml:space="preserve"> El Concejo, en uso de sus facultades legales conferidas por el Código Municipal; ACUERDA: Autorizar pago a la Empresa LR INGENIEROS, S.A. DE C.V., por la cantidad de </w:t>
      </w:r>
      <w:r w:rsidRPr="00BA43B5">
        <w:rPr>
          <w:rFonts w:cs="Arial"/>
          <w:b/>
          <w:sz w:val="23"/>
          <w:szCs w:val="23"/>
        </w:rPr>
        <w:t>$2,850.00</w:t>
      </w:r>
      <w:r w:rsidRPr="00BA43B5">
        <w:rPr>
          <w:rFonts w:cs="Arial"/>
          <w:sz w:val="23"/>
          <w:szCs w:val="23"/>
        </w:rPr>
        <w:t>, según factura No.00133, fecha 02 de octubre de 2019, que corresponde a la liquidación por supervisión del proyecto: mejoramiento de tramos de calle Colonia Grecia, Municipio de Tacuba, Departamento de Ahuachapán. Comuníquese.</w:t>
      </w:r>
    </w:p>
    <w:p w:rsidR="00FB32A2" w:rsidRPr="00BA43B5" w:rsidRDefault="00FB32A2" w:rsidP="00FB32A2">
      <w:pPr>
        <w:spacing w:after="0" w:line="240" w:lineRule="auto"/>
        <w:jc w:val="both"/>
        <w:rPr>
          <w:rFonts w:cs="Arial"/>
          <w:sz w:val="23"/>
          <w:szCs w:val="23"/>
        </w:rPr>
      </w:pPr>
      <w:r w:rsidRPr="00BA43B5">
        <w:rPr>
          <w:rFonts w:cs="Arial"/>
          <w:b/>
          <w:bCs/>
          <w:sz w:val="23"/>
          <w:szCs w:val="23"/>
          <w:u w:val="single"/>
        </w:rPr>
        <w:t>ACUERDO No.13</w:t>
      </w:r>
      <w:r w:rsidRPr="00BA43B5">
        <w:rPr>
          <w:rFonts w:cs="Arial"/>
          <w:b/>
          <w:sz w:val="23"/>
          <w:szCs w:val="23"/>
          <w:u w:val="single"/>
        </w:rPr>
        <w:t>.</w:t>
      </w:r>
      <w:r w:rsidRPr="00BA43B5">
        <w:rPr>
          <w:rFonts w:cs="Arial"/>
          <w:sz w:val="23"/>
          <w:szCs w:val="23"/>
        </w:rPr>
        <w:t xml:space="preserve"> El Concejo, en uso de sus facultades legales conferidas por el Código Municipal, ACUERDA: Alquilar un inmueble a la Señora: CECILIA MORAN MOLINA, por la cantidad de </w:t>
      </w:r>
      <w:r w:rsidRPr="00BA43B5">
        <w:rPr>
          <w:rFonts w:cs="Arial"/>
          <w:b/>
          <w:sz w:val="23"/>
          <w:szCs w:val="23"/>
        </w:rPr>
        <w:t>$170.00</w:t>
      </w:r>
      <w:r w:rsidRPr="00BA43B5">
        <w:rPr>
          <w:rFonts w:cs="Arial"/>
          <w:sz w:val="23"/>
          <w:szCs w:val="23"/>
        </w:rPr>
        <w:t xml:space="preserve"> anuales, el cual se utiliza como cancha, para el sano esparcimiento de los jóvenes y niños de la Comunidad de Caserío El Coco, Cantón San Juan de éste Municipio; por lo que se autoriza realizar las gestiones pertinentes, autorizando al Señor Tesorero Municipal, para que realice los respectivos pagos. Comuníquese.</w:t>
      </w:r>
    </w:p>
    <w:p w:rsidR="00FB32A2" w:rsidRPr="00BA43B5" w:rsidRDefault="00FB32A2" w:rsidP="00FB32A2">
      <w:pPr>
        <w:spacing w:after="0" w:line="240" w:lineRule="auto"/>
        <w:jc w:val="both"/>
        <w:rPr>
          <w:rFonts w:cs="Arial"/>
          <w:sz w:val="23"/>
          <w:szCs w:val="23"/>
        </w:rPr>
      </w:pPr>
      <w:r w:rsidRPr="00BA43B5">
        <w:rPr>
          <w:rFonts w:cs="Arial"/>
          <w:b/>
          <w:bCs/>
          <w:sz w:val="23"/>
          <w:szCs w:val="23"/>
          <w:u w:val="single"/>
        </w:rPr>
        <w:t>ACUERDO No.14</w:t>
      </w:r>
      <w:r w:rsidRPr="00BA43B5">
        <w:rPr>
          <w:rFonts w:cs="Arial"/>
          <w:b/>
          <w:sz w:val="23"/>
          <w:szCs w:val="23"/>
          <w:u w:val="single"/>
        </w:rPr>
        <w:t>.</w:t>
      </w:r>
      <w:r w:rsidRPr="00BA43B5">
        <w:rPr>
          <w:rFonts w:cs="Arial"/>
          <w:sz w:val="23"/>
          <w:szCs w:val="23"/>
        </w:rPr>
        <w:t xml:space="preserve"> El Concejo, en uso de sus facultades legales conferidas por el Código Municipal, ACUERDA: Priorizar el proyecto: </w:t>
      </w:r>
      <w:r w:rsidRPr="00BA43B5">
        <w:rPr>
          <w:rFonts w:cs="Arial"/>
          <w:b/>
          <w:sz w:val="23"/>
          <w:szCs w:val="23"/>
        </w:rPr>
        <w:t>CONSTRUCCIÓN DE CASA COMUNAL EN CANTON EL RODEO 1</w:t>
      </w:r>
      <w:r w:rsidRPr="00BA43B5">
        <w:rPr>
          <w:rFonts w:cs="Arial"/>
          <w:sz w:val="23"/>
          <w:szCs w:val="23"/>
        </w:rPr>
        <w:t>; realícese el proceso respectivo. Comuníquese.</w:t>
      </w:r>
    </w:p>
    <w:p w:rsidR="00FB32A2" w:rsidRPr="00BA43B5" w:rsidRDefault="00FB32A2" w:rsidP="00FB32A2">
      <w:pPr>
        <w:spacing w:after="0" w:line="240" w:lineRule="auto"/>
        <w:jc w:val="both"/>
        <w:rPr>
          <w:rFonts w:cs="Arial"/>
          <w:sz w:val="23"/>
          <w:szCs w:val="23"/>
        </w:rPr>
      </w:pPr>
      <w:r w:rsidRPr="00BA43B5">
        <w:rPr>
          <w:rFonts w:cs="Arial"/>
          <w:b/>
          <w:bCs/>
          <w:sz w:val="23"/>
          <w:szCs w:val="23"/>
          <w:u w:val="single"/>
        </w:rPr>
        <w:t>ACUERDO No.15</w:t>
      </w:r>
      <w:r w:rsidRPr="00BA43B5">
        <w:rPr>
          <w:rFonts w:cs="Arial"/>
          <w:b/>
          <w:sz w:val="23"/>
          <w:szCs w:val="23"/>
          <w:u w:val="single"/>
        </w:rPr>
        <w:t>.</w:t>
      </w:r>
      <w:r w:rsidRPr="00BA43B5">
        <w:rPr>
          <w:rFonts w:cs="Arial"/>
          <w:sz w:val="23"/>
          <w:szCs w:val="23"/>
        </w:rPr>
        <w:t xml:space="preserve"> El Concejo, en uso de sus facultades legales conferidas por el Código Municipal; ACUERDA: Apoyar al Joven </w:t>
      </w:r>
      <w:proofErr w:type="spellStart"/>
      <w:r w:rsidRPr="00BA43B5">
        <w:rPr>
          <w:rFonts w:cs="Arial"/>
          <w:sz w:val="23"/>
          <w:szCs w:val="23"/>
        </w:rPr>
        <w:t>Benjamin</w:t>
      </w:r>
      <w:proofErr w:type="spellEnd"/>
      <w:r w:rsidRPr="00BA43B5">
        <w:rPr>
          <w:rFonts w:cs="Arial"/>
          <w:sz w:val="23"/>
          <w:szCs w:val="23"/>
        </w:rPr>
        <w:t xml:space="preserve"> Ricardo </w:t>
      </w:r>
      <w:proofErr w:type="spellStart"/>
      <w:r w:rsidRPr="00BA43B5">
        <w:rPr>
          <w:rFonts w:cs="Arial"/>
          <w:sz w:val="23"/>
          <w:szCs w:val="23"/>
        </w:rPr>
        <w:t>Jimenez</w:t>
      </w:r>
      <w:proofErr w:type="spellEnd"/>
      <w:r w:rsidRPr="00BA43B5">
        <w:rPr>
          <w:rFonts w:cs="Arial"/>
          <w:sz w:val="23"/>
          <w:szCs w:val="23"/>
        </w:rPr>
        <w:t xml:space="preserve"> </w:t>
      </w:r>
      <w:proofErr w:type="spellStart"/>
      <w:r w:rsidRPr="00BA43B5">
        <w:rPr>
          <w:rFonts w:cs="Arial"/>
          <w:sz w:val="23"/>
          <w:szCs w:val="23"/>
        </w:rPr>
        <w:t>Garcia</w:t>
      </w:r>
      <w:proofErr w:type="spellEnd"/>
      <w:r w:rsidRPr="00BA43B5">
        <w:rPr>
          <w:rFonts w:cs="Arial"/>
          <w:sz w:val="23"/>
          <w:szCs w:val="23"/>
        </w:rPr>
        <w:t>, con la cantidad de $90.00 en efectivo, para cancelación de viaje hacia la Ciudad de San Salvador, para el próximo 13 de octubre de 2009, que participará en una actividad atlética, representando al Municipio de Tacuba, como Atleta. Autorizase al Señor Tesorero Municipal, para que entregue cheque por la referida cantidad. Comuníquese.</w:t>
      </w:r>
    </w:p>
    <w:p w:rsidR="00FB32A2" w:rsidRPr="00BA43B5" w:rsidRDefault="00FB32A2" w:rsidP="00FB32A2">
      <w:pPr>
        <w:spacing w:after="0" w:line="240" w:lineRule="auto"/>
        <w:jc w:val="both"/>
        <w:rPr>
          <w:rFonts w:cs="Arial"/>
          <w:sz w:val="23"/>
          <w:szCs w:val="23"/>
        </w:rPr>
      </w:pPr>
    </w:p>
    <w:p w:rsidR="00FB32A2" w:rsidRPr="00BA43B5" w:rsidRDefault="00FB32A2" w:rsidP="00FB32A2">
      <w:pPr>
        <w:spacing w:after="0" w:line="240" w:lineRule="auto"/>
        <w:jc w:val="both"/>
        <w:rPr>
          <w:rFonts w:cs="Arial"/>
          <w:sz w:val="23"/>
          <w:szCs w:val="23"/>
        </w:rPr>
      </w:pPr>
      <w:r w:rsidRPr="00BA43B5">
        <w:rPr>
          <w:rFonts w:cs="Arial"/>
          <w:sz w:val="23"/>
          <w:szCs w:val="23"/>
        </w:rPr>
        <w:t>Y no habiendo más que hacer constar se cierra la presente acta que firmamos después de leída.</w:t>
      </w:r>
    </w:p>
    <w:p w:rsidR="00FB32A2" w:rsidRPr="00BA43B5" w:rsidRDefault="00FB32A2" w:rsidP="00FB32A2">
      <w:pPr>
        <w:spacing w:after="0" w:line="240" w:lineRule="auto"/>
        <w:jc w:val="both"/>
        <w:rPr>
          <w:rFonts w:cs="Arial"/>
          <w:sz w:val="23"/>
          <w:szCs w:val="23"/>
        </w:rPr>
      </w:pPr>
      <w:r w:rsidRPr="00BA43B5">
        <w:rPr>
          <w:rFonts w:cs="Arial"/>
          <w:sz w:val="23"/>
          <w:szCs w:val="23"/>
        </w:rPr>
        <w:t xml:space="preserve"> </w:t>
      </w:r>
    </w:p>
    <w:p w:rsidR="00FB32A2" w:rsidRPr="00BA43B5" w:rsidRDefault="00FB32A2" w:rsidP="00FB32A2">
      <w:pPr>
        <w:spacing w:after="0" w:line="240" w:lineRule="auto"/>
        <w:jc w:val="both"/>
        <w:rPr>
          <w:rFonts w:cs="Arial"/>
          <w:sz w:val="24"/>
          <w:szCs w:val="24"/>
        </w:rPr>
      </w:pPr>
    </w:p>
    <w:p w:rsidR="00FB32A2" w:rsidRDefault="00FB32A2" w:rsidP="00FB32A2">
      <w:pPr>
        <w:spacing w:after="0" w:line="240" w:lineRule="auto"/>
        <w:jc w:val="both"/>
        <w:rPr>
          <w:rFonts w:cs="Arial"/>
          <w:sz w:val="24"/>
          <w:szCs w:val="24"/>
        </w:rPr>
      </w:pPr>
    </w:p>
    <w:p w:rsidR="00FB32A2" w:rsidRDefault="00FB32A2" w:rsidP="00FB32A2">
      <w:pPr>
        <w:spacing w:after="0" w:line="240" w:lineRule="auto"/>
        <w:jc w:val="both"/>
        <w:rPr>
          <w:rFonts w:cs="Arial"/>
          <w:sz w:val="24"/>
          <w:szCs w:val="24"/>
        </w:rPr>
      </w:pPr>
    </w:p>
    <w:p w:rsidR="00FB32A2" w:rsidRDefault="00FB32A2" w:rsidP="00FB32A2">
      <w:pPr>
        <w:spacing w:after="0" w:line="240" w:lineRule="auto"/>
        <w:jc w:val="both"/>
        <w:rPr>
          <w:rFonts w:cs="Arial"/>
          <w:sz w:val="24"/>
          <w:szCs w:val="24"/>
        </w:rPr>
      </w:pPr>
    </w:p>
    <w:p w:rsidR="00FB32A2" w:rsidRPr="00BA43B5" w:rsidRDefault="00FB32A2" w:rsidP="00FB32A2">
      <w:pPr>
        <w:spacing w:after="0" w:line="240" w:lineRule="auto"/>
        <w:jc w:val="both"/>
        <w:rPr>
          <w:rFonts w:cs="Arial"/>
          <w:sz w:val="24"/>
          <w:szCs w:val="24"/>
        </w:rPr>
      </w:pPr>
    </w:p>
    <w:p w:rsidR="00FB32A2" w:rsidRPr="00BA43B5" w:rsidRDefault="00FB32A2" w:rsidP="00FB32A2">
      <w:pPr>
        <w:spacing w:after="0" w:line="240" w:lineRule="auto"/>
        <w:jc w:val="both"/>
        <w:rPr>
          <w:rFonts w:cs="Arial"/>
          <w:sz w:val="24"/>
          <w:szCs w:val="24"/>
        </w:rPr>
      </w:pPr>
    </w:p>
    <w:tbl>
      <w:tblPr>
        <w:tblW w:w="89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79"/>
        <w:gridCol w:w="4446"/>
      </w:tblGrid>
      <w:tr w:rsidR="00FB32A2" w:rsidRPr="00BA43B5" w:rsidTr="00F0367F">
        <w:tc>
          <w:tcPr>
            <w:tcW w:w="4479" w:type="dxa"/>
            <w:tcBorders>
              <w:top w:val="single" w:sz="4" w:space="0" w:color="FFFFFF"/>
              <w:left w:val="single" w:sz="4" w:space="0" w:color="FFFFFF"/>
              <w:bottom w:val="single" w:sz="4" w:space="0" w:color="FFFFFF"/>
              <w:right w:val="single" w:sz="4" w:space="0" w:color="FFFFFF"/>
            </w:tcBorders>
          </w:tcPr>
          <w:p w:rsidR="00FB32A2" w:rsidRPr="00BA43B5" w:rsidRDefault="00FB32A2" w:rsidP="00F0367F">
            <w:pPr>
              <w:widowControl w:val="0"/>
              <w:tabs>
                <w:tab w:val="left" w:pos="362"/>
              </w:tabs>
              <w:autoSpaceDE w:val="0"/>
              <w:autoSpaceDN w:val="0"/>
              <w:adjustRightInd w:val="0"/>
              <w:spacing w:after="0" w:line="240" w:lineRule="auto"/>
              <w:jc w:val="center"/>
              <w:rPr>
                <w:rFonts w:cs="Arial"/>
                <w:sz w:val="24"/>
                <w:szCs w:val="24"/>
                <w:lang w:eastAsia="en-US"/>
              </w:rPr>
            </w:pPr>
            <w:r w:rsidRPr="00BA43B5">
              <w:rPr>
                <w:rFonts w:cs="Arial"/>
                <w:sz w:val="24"/>
                <w:szCs w:val="24"/>
                <w:lang w:eastAsia="en-US"/>
              </w:rPr>
              <w:t>F_____________________________</w:t>
            </w:r>
          </w:p>
          <w:p w:rsidR="00FB32A2" w:rsidRPr="00BA43B5" w:rsidRDefault="00FB32A2" w:rsidP="00F0367F">
            <w:pPr>
              <w:widowControl w:val="0"/>
              <w:tabs>
                <w:tab w:val="left" w:pos="362"/>
              </w:tabs>
              <w:autoSpaceDE w:val="0"/>
              <w:autoSpaceDN w:val="0"/>
              <w:adjustRightInd w:val="0"/>
              <w:spacing w:after="0" w:line="240" w:lineRule="auto"/>
              <w:jc w:val="center"/>
              <w:rPr>
                <w:rFonts w:cs="Arial"/>
                <w:sz w:val="24"/>
                <w:szCs w:val="24"/>
                <w:lang w:eastAsia="en-US"/>
              </w:rPr>
            </w:pPr>
            <w:r w:rsidRPr="00BA43B5">
              <w:rPr>
                <w:rFonts w:cs="Arial"/>
                <w:sz w:val="24"/>
                <w:szCs w:val="24"/>
                <w:lang w:val="es-MX" w:eastAsia="en-US"/>
              </w:rPr>
              <w:t xml:space="preserve">Lic. Luis Carlos Milla García </w:t>
            </w:r>
          </w:p>
          <w:p w:rsidR="00FB32A2" w:rsidRPr="00BA43B5" w:rsidRDefault="00FB32A2" w:rsidP="00F0367F">
            <w:pPr>
              <w:widowControl w:val="0"/>
              <w:tabs>
                <w:tab w:val="left" w:pos="362"/>
              </w:tabs>
              <w:autoSpaceDE w:val="0"/>
              <w:autoSpaceDN w:val="0"/>
              <w:adjustRightInd w:val="0"/>
              <w:spacing w:after="0" w:line="240" w:lineRule="auto"/>
              <w:jc w:val="center"/>
              <w:rPr>
                <w:rFonts w:cs="Arial"/>
                <w:sz w:val="24"/>
                <w:szCs w:val="24"/>
                <w:lang w:eastAsia="en-US"/>
              </w:rPr>
            </w:pPr>
            <w:r w:rsidRPr="00BA43B5">
              <w:rPr>
                <w:rFonts w:cs="Arial"/>
                <w:sz w:val="24"/>
                <w:szCs w:val="24"/>
                <w:lang w:eastAsia="en-US"/>
              </w:rPr>
              <w:t>Alcalde Municipal</w:t>
            </w:r>
          </w:p>
          <w:p w:rsidR="00FB32A2" w:rsidRPr="00BA43B5" w:rsidRDefault="00FB32A2" w:rsidP="00F0367F">
            <w:pPr>
              <w:widowControl w:val="0"/>
              <w:tabs>
                <w:tab w:val="left" w:pos="362"/>
              </w:tabs>
              <w:autoSpaceDE w:val="0"/>
              <w:autoSpaceDN w:val="0"/>
              <w:adjustRightInd w:val="0"/>
              <w:spacing w:after="0" w:line="240" w:lineRule="auto"/>
              <w:jc w:val="center"/>
              <w:rPr>
                <w:rFonts w:cs="Arial"/>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FB32A2" w:rsidRPr="00BA43B5" w:rsidRDefault="00FB32A2" w:rsidP="00F0367F">
            <w:pPr>
              <w:widowControl w:val="0"/>
              <w:tabs>
                <w:tab w:val="left" w:pos="362"/>
              </w:tabs>
              <w:autoSpaceDE w:val="0"/>
              <w:autoSpaceDN w:val="0"/>
              <w:adjustRightInd w:val="0"/>
              <w:spacing w:after="0" w:line="240" w:lineRule="auto"/>
              <w:jc w:val="center"/>
              <w:rPr>
                <w:rFonts w:cs="Arial"/>
                <w:sz w:val="24"/>
                <w:szCs w:val="24"/>
                <w:lang w:eastAsia="en-US"/>
              </w:rPr>
            </w:pPr>
            <w:r w:rsidRPr="00BA43B5">
              <w:rPr>
                <w:rFonts w:cs="Arial"/>
                <w:sz w:val="24"/>
                <w:szCs w:val="24"/>
                <w:lang w:eastAsia="en-US"/>
              </w:rPr>
              <w:t>F_____________________________</w:t>
            </w:r>
          </w:p>
          <w:p w:rsidR="00FB32A2" w:rsidRPr="00BA43B5" w:rsidRDefault="00FB32A2" w:rsidP="00F0367F">
            <w:pPr>
              <w:widowControl w:val="0"/>
              <w:tabs>
                <w:tab w:val="left" w:pos="362"/>
              </w:tabs>
              <w:autoSpaceDE w:val="0"/>
              <w:autoSpaceDN w:val="0"/>
              <w:adjustRightInd w:val="0"/>
              <w:spacing w:after="0" w:line="240" w:lineRule="auto"/>
              <w:jc w:val="center"/>
              <w:rPr>
                <w:rFonts w:cs="Arial"/>
                <w:sz w:val="24"/>
                <w:szCs w:val="24"/>
                <w:lang w:eastAsia="en-US"/>
              </w:rPr>
            </w:pPr>
            <w:r w:rsidRPr="00BA43B5">
              <w:rPr>
                <w:rFonts w:cs="Arial"/>
                <w:sz w:val="24"/>
                <w:szCs w:val="24"/>
                <w:lang w:eastAsia="en-US"/>
              </w:rPr>
              <w:t xml:space="preserve">Francisco </w:t>
            </w:r>
            <w:proofErr w:type="spellStart"/>
            <w:r w:rsidRPr="00BA43B5">
              <w:rPr>
                <w:rFonts w:cs="Arial"/>
                <w:sz w:val="24"/>
                <w:szCs w:val="24"/>
                <w:lang w:eastAsia="en-US"/>
              </w:rPr>
              <w:t>Ruvide</w:t>
            </w:r>
            <w:proofErr w:type="spellEnd"/>
            <w:r w:rsidRPr="00BA43B5">
              <w:rPr>
                <w:rFonts w:cs="Arial"/>
                <w:sz w:val="24"/>
                <w:szCs w:val="24"/>
                <w:lang w:eastAsia="en-US"/>
              </w:rPr>
              <w:t xml:space="preserve"> Cruz Ruiz</w:t>
            </w:r>
          </w:p>
          <w:p w:rsidR="00FB32A2" w:rsidRPr="00BA43B5" w:rsidRDefault="00FB32A2" w:rsidP="00F0367F">
            <w:pPr>
              <w:widowControl w:val="0"/>
              <w:tabs>
                <w:tab w:val="left" w:pos="362"/>
              </w:tabs>
              <w:autoSpaceDE w:val="0"/>
              <w:autoSpaceDN w:val="0"/>
              <w:adjustRightInd w:val="0"/>
              <w:spacing w:after="0" w:line="240" w:lineRule="auto"/>
              <w:jc w:val="center"/>
              <w:rPr>
                <w:rFonts w:cs="Arial"/>
                <w:sz w:val="24"/>
                <w:szCs w:val="24"/>
                <w:lang w:eastAsia="en-US"/>
              </w:rPr>
            </w:pPr>
            <w:r w:rsidRPr="00BA43B5">
              <w:rPr>
                <w:rFonts w:cs="Arial"/>
                <w:sz w:val="24"/>
                <w:szCs w:val="24"/>
                <w:lang w:eastAsia="en-US"/>
              </w:rPr>
              <w:t>Síndico Municipal</w:t>
            </w:r>
          </w:p>
        </w:tc>
      </w:tr>
      <w:tr w:rsidR="00FB32A2" w:rsidRPr="00BA43B5" w:rsidTr="00F0367F">
        <w:tc>
          <w:tcPr>
            <w:tcW w:w="4479" w:type="dxa"/>
            <w:tcBorders>
              <w:top w:val="single" w:sz="4" w:space="0" w:color="FFFFFF"/>
              <w:left w:val="single" w:sz="4" w:space="0" w:color="FFFFFF"/>
              <w:bottom w:val="single" w:sz="4" w:space="0" w:color="FFFFFF"/>
              <w:right w:val="single" w:sz="4" w:space="0" w:color="FFFFFF"/>
            </w:tcBorders>
          </w:tcPr>
          <w:p w:rsidR="00FB32A2" w:rsidRPr="00BA43B5" w:rsidRDefault="00FB32A2" w:rsidP="00F0367F">
            <w:pPr>
              <w:widowControl w:val="0"/>
              <w:tabs>
                <w:tab w:val="left" w:pos="362"/>
              </w:tabs>
              <w:autoSpaceDE w:val="0"/>
              <w:autoSpaceDN w:val="0"/>
              <w:adjustRightInd w:val="0"/>
              <w:spacing w:after="0" w:line="240" w:lineRule="auto"/>
              <w:jc w:val="center"/>
              <w:rPr>
                <w:rFonts w:cs="Arial"/>
                <w:sz w:val="24"/>
                <w:szCs w:val="24"/>
                <w:lang w:eastAsia="en-US"/>
              </w:rPr>
            </w:pPr>
            <w:r w:rsidRPr="00BA43B5">
              <w:rPr>
                <w:rFonts w:cs="Arial"/>
                <w:sz w:val="24"/>
                <w:szCs w:val="24"/>
                <w:lang w:eastAsia="en-US"/>
              </w:rPr>
              <w:t>F_____________________________</w:t>
            </w:r>
          </w:p>
          <w:p w:rsidR="00FB32A2" w:rsidRPr="00BA43B5" w:rsidRDefault="00FB32A2" w:rsidP="00F0367F">
            <w:pPr>
              <w:widowControl w:val="0"/>
              <w:tabs>
                <w:tab w:val="left" w:pos="362"/>
              </w:tabs>
              <w:autoSpaceDE w:val="0"/>
              <w:autoSpaceDN w:val="0"/>
              <w:adjustRightInd w:val="0"/>
              <w:spacing w:after="0" w:line="240" w:lineRule="auto"/>
              <w:jc w:val="center"/>
              <w:rPr>
                <w:rFonts w:cs="Arial"/>
                <w:sz w:val="24"/>
                <w:szCs w:val="24"/>
                <w:lang w:eastAsia="en-US"/>
              </w:rPr>
            </w:pPr>
            <w:r w:rsidRPr="00BA43B5">
              <w:rPr>
                <w:rFonts w:cs="Arial"/>
                <w:sz w:val="24"/>
                <w:szCs w:val="24"/>
                <w:lang w:val="es-MX" w:eastAsia="en-US"/>
              </w:rPr>
              <w:t xml:space="preserve">Saúl Edgardo Ramírez García </w:t>
            </w:r>
          </w:p>
          <w:p w:rsidR="00FB32A2" w:rsidRPr="00BA43B5" w:rsidRDefault="00FB32A2" w:rsidP="00F0367F">
            <w:pPr>
              <w:widowControl w:val="0"/>
              <w:tabs>
                <w:tab w:val="left" w:pos="362"/>
              </w:tabs>
              <w:autoSpaceDE w:val="0"/>
              <w:autoSpaceDN w:val="0"/>
              <w:adjustRightInd w:val="0"/>
              <w:spacing w:after="0" w:line="240" w:lineRule="auto"/>
              <w:jc w:val="center"/>
              <w:rPr>
                <w:rFonts w:cs="Arial"/>
                <w:sz w:val="24"/>
                <w:szCs w:val="24"/>
                <w:lang w:eastAsia="en-US"/>
              </w:rPr>
            </w:pPr>
            <w:r w:rsidRPr="00BA43B5">
              <w:rPr>
                <w:rFonts w:cs="Arial"/>
                <w:sz w:val="24"/>
                <w:szCs w:val="24"/>
                <w:lang w:eastAsia="en-US"/>
              </w:rPr>
              <w:t>Primer Regidor</w:t>
            </w:r>
          </w:p>
          <w:p w:rsidR="00FB32A2" w:rsidRPr="00BA43B5" w:rsidRDefault="00FB32A2" w:rsidP="00F0367F">
            <w:pPr>
              <w:widowControl w:val="0"/>
              <w:tabs>
                <w:tab w:val="left" w:pos="362"/>
              </w:tabs>
              <w:autoSpaceDE w:val="0"/>
              <w:autoSpaceDN w:val="0"/>
              <w:adjustRightInd w:val="0"/>
              <w:spacing w:after="0" w:line="240" w:lineRule="auto"/>
              <w:jc w:val="center"/>
              <w:rPr>
                <w:rFonts w:cs="Arial"/>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FB32A2" w:rsidRPr="00BA43B5" w:rsidRDefault="00FB32A2" w:rsidP="00F0367F">
            <w:pPr>
              <w:widowControl w:val="0"/>
              <w:tabs>
                <w:tab w:val="left" w:pos="362"/>
              </w:tabs>
              <w:autoSpaceDE w:val="0"/>
              <w:autoSpaceDN w:val="0"/>
              <w:adjustRightInd w:val="0"/>
              <w:spacing w:after="0" w:line="240" w:lineRule="auto"/>
              <w:jc w:val="center"/>
              <w:rPr>
                <w:rFonts w:cs="Arial"/>
                <w:sz w:val="24"/>
                <w:szCs w:val="24"/>
                <w:lang w:eastAsia="en-US"/>
              </w:rPr>
            </w:pPr>
            <w:r w:rsidRPr="00BA43B5">
              <w:rPr>
                <w:rFonts w:cs="Arial"/>
                <w:sz w:val="24"/>
                <w:szCs w:val="24"/>
                <w:lang w:eastAsia="en-US"/>
              </w:rPr>
              <w:t>F_____________________________</w:t>
            </w:r>
          </w:p>
          <w:p w:rsidR="00FB32A2" w:rsidRPr="00BA43B5" w:rsidRDefault="00FB32A2" w:rsidP="00F0367F">
            <w:pPr>
              <w:widowControl w:val="0"/>
              <w:tabs>
                <w:tab w:val="left" w:pos="362"/>
              </w:tabs>
              <w:autoSpaceDE w:val="0"/>
              <w:autoSpaceDN w:val="0"/>
              <w:adjustRightInd w:val="0"/>
              <w:spacing w:after="0" w:line="240" w:lineRule="auto"/>
              <w:jc w:val="center"/>
              <w:rPr>
                <w:rFonts w:cs="Arial"/>
                <w:sz w:val="24"/>
                <w:szCs w:val="24"/>
                <w:lang w:val="es-MX" w:eastAsia="en-US"/>
              </w:rPr>
            </w:pPr>
            <w:r w:rsidRPr="00BA43B5">
              <w:rPr>
                <w:rFonts w:cs="Arial"/>
                <w:sz w:val="24"/>
                <w:szCs w:val="24"/>
                <w:lang w:val="es-MX" w:eastAsia="en-US"/>
              </w:rPr>
              <w:t xml:space="preserve">María Teresa García </w:t>
            </w:r>
            <w:proofErr w:type="spellStart"/>
            <w:r w:rsidRPr="00BA43B5">
              <w:rPr>
                <w:rFonts w:cs="Arial"/>
                <w:sz w:val="24"/>
                <w:szCs w:val="24"/>
                <w:lang w:val="es-MX" w:eastAsia="en-US"/>
              </w:rPr>
              <w:t>García</w:t>
            </w:r>
            <w:proofErr w:type="spellEnd"/>
            <w:r w:rsidRPr="00BA43B5">
              <w:rPr>
                <w:rFonts w:cs="Arial"/>
                <w:sz w:val="24"/>
                <w:szCs w:val="24"/>
                <w:lang w:val="es-MX" w:eastAsia="en-US"/>
              </w:rPr>
              <w:t xml:space="preserve"> </w:t>
            </w:r>
          </w:p>
          <w:p w:rsidR="00FB32A2" w:rsidRPr="00BA43B5" w:rsidRDefault="00FB32A2" w:rsidP="00F0367F">
            <w:pPr>
              <w:widowControl w:val="0"/>
              <w:tabs>
                <w:tab w:val="left" w:pos="362"/>
              </w:tabs>
              <w:autoSpaceDE w:val="0"/>
              <w:autoSpaceDN w:val="0"/>
              <w:adjustRightInd w:val="0"/>
              <w:spacing w:after="0" w:line="240" w:lineRule="auto"/>
              <w:jc w:val="center"/>
              <w:rPr>
                <w:rFonts w:cs="Arial"/>
                <w:sz w:val="24"/>
                <w:szCs w:val="24"/>
                <w:lang w:eastAsia="en-US"/>
              </w:rPr>
            </w:pPr>
            <w:r w:rsidRPr="00BA43B5">
              <w:rPr>
                <w:rFonts w:cs="Arial"/>
                <w:sz w:val="24"/>
                <w:szCs w:val="24"/>
                <w:lang w:eastAsia="en-US"/>
              </w:rPr>
              <w:t>Segunda Regidora</w:t>
            </w:r>
          </w:p>
        </w:tc>
      </w:tr>
      <w:tr w:rsidR="00FB32A2" w:rsidRPr="00BA43B5" w:rsidTr="00F0367F">
        <w:trPr>
          <w:trHeight w:val="1123"/>
        </w:trPr>
        <w:tc>
          <w:tcPr>
            <w:tcW w:w="4479" w:type="dxa"/>
            <w:tcBorders>
              <w:top w:val="single" w:sz="4" w:space="0" w:color="FFFFFF"/>
              <w:left w:val="single" w:sz="4" w:space="0" w:color="FFFFFF"/>
              <w:bottom w:val="single" w:sz="4" w:space="0" w:color="FFFFFF"/>
              <w:right w:val="single" w:sz="4" w:space="0" w:color="FFFFFF"/>
            </w:tcBorders>
          </w:tcPr>
          <w:p w:rsidR="00FB32A2" w:rsidRPr="00BA43B5" w:rsidRDefault="00FB32A2" w:rsidP="00F0367F">
            <w:pPr>
              <w:widowControl w:val="0"/>
              <w:tabs>
                <w:tab w:val="left" w:pos="362"/>
              </w:tabs>
              <w:autoSpaceDE w:val="0"/>
              <w:autoSpaceDN w:val="0"/>
              <w:adjustRightInd w:val="0"/>
              <w:spacing w:after="0" w:line="240" w:lineRule="auto"/>
              <w:jc w:val="center"/>
              <w:rPr>
                <w:rFonts w:cs="Arial"/>
                <w:sz w:val="24"/>
                <w:szCs w:val="24"/>
                <w:lang w:eastAsia="en-US"/>
              </w:rPr>
            </w:pPr>
            <w:r w:rsidRPr="00BA43B5">
              <w:rPr>
                <w:rFonts w:cs="Arial"/>
                <w:sz w:val="24"/>
                <w:szCs w:val="24"/>
                <w:lang w:eastAsia="en-US"/>
              </w:rPr>
              <w:t>F_____________________________</w:t>
            </w:r>
          </w:p>
          <w:p w:rsidR="00FB32A2" w:rsidRPr="00BA43B5" w:rsidRDefault="00FB32A2" w:rsidP="00F0367F">
            <w:pPr>
              <w:widowControl w:val="0"/>
              <w:tabs>
                <w:tab w:val="left" w:pos="362"/>
              </w:tabs>
              <w:autoSpaceDE w:val="0"/>
              <w:autoSpaceDN w:val="0"/>
              <w:adjustRightInd w:val="0"/>
              <w:spacing w:after="0" w:line="240" w:lineRule="auto"/>
              <w:jc w:val="center"/>
              <w:rPr>
                <w:rFonts w:cs="Arial"/>
                <w:sz w:val="24"/>
                <w:szCs w:val="24"/>
                <w:lang w:eastAsia="en-US"/>
              </w:rPr>
            </w:pPr>
            <w:r w:rsidRPr="00BA43B5">
              <w:rPr>
                <w:rFonts w:cs="Arial"/>
                <w:sz w:val="24"/>
                <w:szCs w:val="24"/>
                <w:lang w:val="es-MX" w:eastAsia="en-US"/>
              </w:rPr>
              <w:t>Mario David Sandoval Mendoza</w:t>
            </w:r>
          </w:p>
          <w:p w:rsidR="00FB32A2" w:rsidRPr="00BA43B5" w:rsidRDefault="00FB32A2" w:rsidP="00F0367F">
            <w:pPr>
              <w:widowControl w:val="0"/>
              <w:tabs>
                <w:tab w:val="left" w:pos="362"/>
              </w:tabs>
              <w:autoSpaceDE w:val="0"/>
              <w:autoSpaceDN w:val="0"/>
              <w:adjustRightInd w:val="0"/>
              <w:spacing w:after="0" w:line="240" w:lineRule="auto"/>
              <w:jc w:val="center"/>
              <w:rPr>
                <w:rFonts w:cs="Arial"/>
                <w:sz w:val="24"/>
                <w:szCs w:val="24"/>
                <w:lang w:eastAsia="en-US"/>
              </w:rPr>
            </w:pPr>
            <w:r w:rsidRPr="00BA43B5">
              <w:rPr>
                <w:rFonts w:cs="Arial"/>
                <w:sz w:val="24"/>
                <w:szCs w:val="24"/>
                <w:lang w:eastAsia="en-US"/>
              </w:rPr>
              <w:t>Tercer Regidor</w:t>
            </w:r>
          </w:p>
          <w:p w:rsidR="00FB32A2" w:rsidRPr="00BA43B5" w:rsidRDefault="00FB32A2" w:rsidP="00F0367F">
            <w:pPr>
              <w:widowControl w:val="0"/>
              <w:tabs>
                <w:tab w:val="left" w:pos="362"/>
              </w:tabs>
              <w:autoSpaceDE w:val="0"/>
              <w:autoSpaceDN w:val="0"/>
              <w:adjustRightInd w:val="0"/>
              <w:spacing w:after="0" w:line="240" w:lineRule="auto"/>
              <w:jc w:val="center"/>
              <w:rPr>
                <w:rFonts w:cs="Arial"/>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FB32A2" w:rsidRPr="00BA43B5" w:rsidRDefault="00FB32A2" w:rsidP="00F0367F">
            <w:pPr>
              <w:widowControl w:val="0"/>
              <w:tabs>
                <w:tab w:val="left" w:pos="362"/>
              </w:tabs>
              <w:autoSpaceDE w:val="0"/>
              <w:autoSpaceDN w:val="0"/>
              <w:adjustRightInd w:val="0"/>
              <w:spacing w:after="0" w:line="240" w:lineRule="auto"/>
              <w:jc w:val="center"/>
              <w:rPr>
                <w:rFonts w:cs="Arial"/>
                <w:sz w:val="24"/>
                <w:szCs w:val="24"/>
                <w:lang w:eastAsia="en-US"/>
              </w:rPr>
            </w:pPr>
            <w:r w:rsidRPr="00BA43B5">
              <w:rPr>
                <w:rFonts w:cs="Arial"/>
                <w:sz w:val="24"/>
                <w:szCs w:val="24"/>
                <w:lang w:eastAsia="en-US"/>
              </w:rPr>
              <w:t>F_____________________________</w:t>
            </w:r>
          </w:p>
          <w:p w:rsidR="00FB32A2" w:rsidRPr="00BA43B5" w:rsidRDefault="00FB32A2" w:rsidP="00F0367F">
            <w:pPr>
              <w:widowControl w:val="0"/>
              <w:tabs>
                <w:tab w:val="left" w:pos="362"/>
              </w:tabs>
              <w:autoSpaceDE w:val="0"/>
              <w:autoSpaceDN w:val="0"/>
              <w:adjustRightInd w:val="0"/>
              <w:spacing w:after="0" w:line="240" w:lineRule="auto"/>
              <w:jc w:val="center"/>
              <w:rPr>
                <w:rFonts w:cs="Arial"/>
                <w:sz w:val="24"/>
                <w:szCs w:val="24"/>
                <w:lang w:eastAsia="en-US"/>
              </w:rPr>
            </w:pPr>
            <w:r w:rsidRPr="00BA43B5">
              <w:rPr>
                <w:rFonts w:cs="Arial"/>
                <w:sz w:val="24"/>
                <w:szCs w:val="24"/>
                <w:lang w:val="es-MX" w:eastAsia="en-US"/>
              </w:rPr>
              <w:t xml:space="preserve">Julio Alfredo Díaz Galicia </w:t>
            </w:r>
          </w:p>
          <w:p w:rsidR="00FB32A2" w:rsidRPr="00BA43B5" w:rsidRDefault="00FB32A2" w:rsidP="00F0367F">
            <w:pPr>
              <w:widowControl w:val="0"/>
              <w:tabs>
                <w:tab w:val="left" w:pos="362"/>
              </w:tabs>
              <w:autoSpaceDE w:val="0"/>
              <w:autoSpaceDN w:val="0"/>
              <w:adjustRightInd w:val="0"/>
              <w:spacing w:after="0" w:line="240" w:lineRule="auto"/>
              <w:jc w:val="center"/>
              <w:rPr>
                <w:rFonts w:cs="Arial"/>
                <w:sz w:val="24"/>
                <w:szCs w:val="24"/>
                <w:lang w:eastAsia="en-US"/>
              </w:rPr>
            </w:pPr>
            <w:r w:rsidRPr="00BA43B5">
              <w:rPr>
                <w:rFonts w:cs="Arial"/>
                <w:sz w:val="24"/>
                <w:szCs w:val="24"/>
                <w:lang w:eastAsia="en-US"/>
              </w:rPr>
              <w:t>Cuarto Regidor</w:t>
            </w:r>
          </w:p>
        </w:tc>
      </w:tr>
      <w:tr w:rsidR="00FB32A2" w:rsidRPr="00BA43B5" w:rsidTr="00F0367F">
        <w:tc>
          <w:tcPr>
            <w:tcW w:w="4479" w:type="dxa"/>
            <w:tcBorders>
              <w:top w:val="single" w:sz="4" w:space="0" w:color="FFFFFF"/>
              <w:left w:val="single" w:sz="4" w:space="0" w:color="FFFFFF"/>
              <w:bottom w:val="single" w:sz="4" w:space="0" w:color="FFFFFF"/>
              <w:right w:val="single" w:sz="4" w:space="0" w:color="FFFFFF"/>
            </w:tcBorders>
          </w:tcPr>
          <w:p w:rsidR="00FB32A2" w:rsidRPr="00BA43B5" w:rsidRDefault="00FB32A2" w:rsidP="00F0367F">
            <w:pPr>
              <w:widowControl w:val="0"/>
              <w:tabs>
                <w:tab w:val="left" w:pos="362"/>
              </w:tabs>
              <w:autoSpaceDE w:val="0"/>
              <w:autoSpaceDN w:val="0"/>
              <w:adjustRightInd w:val="0"/>
              <w:spacing w:after="0" w:line="240" w:lineRule="auto"/>
              <w:jc w:val="center"/>
              <w:rPr>
                <w:rFonts w:cs="Arial"/>
                <w:sz w:val="24"/>
                <w:szCs w:val="24"/>
                <w:lang w:eastAsia="en-US"/>
              </w:rPr>
            </w:pPr>
            <w:r w:rsidRPr="00BA43B5">
              <w:rPr>
                <w:rFonts w:cs="Arial"/>
                <w:sz w:val="24"/>
                <w:szCs w:val="24"/>
                <w:lang w:eastAsia="en-US"/>
              </w:rPr>
              <w:t>F_____________________________</w:t>
            </w:r>
          </w:p>
          <w:p w:rsidR="00FB32A2" w:rsidRPr="00BA43B5" w:rsidRDefault="00FB32A2" w:rsidP="00F0367F">
            <w:pPr>
              <w:widowControl w:val="0"/>
              <w:tabs>
                <w:tab w:val="left" w:pos="362"/>
              </w:tabs>
              <w:autoSpaceDE w:val="0"/>
              <w:autoSpaceDN w:val="0"/>
              <w:adjustRightInd w:val="0"/>
              <w:spacing w:after="0" w:line="240" w:lineRule="auto"/>
              <w:jc w:val="center"/>
              <w:rPr>
                <w:rFonts w:cs="Arial"/>
                <w:sz w:val="24"/>
                <w:szCs w:val="24"/>
                <w:lang w:eastAsia="en-US"/>
              </w:rPr>
            </w:pPr>
            <w:r w:rsidRPr="00BA43B5">
              <w:rPr>
                <w:rFonts w:cs="Arial"/>
                <w:sz w:val="24"/>
                <w:szCs w:val="24"/>
                <w:lang w:val="es-MX" w:eastAsia="en-US"/>
              </w:rPr>
              <w:t>Joel Ernesto Ramírez Acosta</w:t>
            </w:r>
          </w:p>
          <w:p w:rsidR="00FB32A2" w:rsidRPr="00BA43B5" w:rsidRDefault="00FB32A2" w:rsidP="00F0367F">
            <w:pPr>
              <w:widowControl w:val="0"/>
              <w:tabs>
                <w:tab w:val="left" w:pos="362"/>
              </w:tabs>
              <w:autoSpaceDE w:val="0"/>
              <w:autoSpaceDN w:val="0"/>
              <w:adjustRightInd w:val="0"/>
              <w:spacing w:after="0" w:line="240" w:lineRule="auto"/>
              <w:jc w:val="center"/>
              <w:rPr>
                <w:rFonts w:cs="Arial"/>
                <w:sz w:val="24"/>
                <w:szCs w:val="24"/>
                <w:lang w:eastAsia="en-US"/>
              </w:rPr>
            </w:pPr>
            <w:r w:rsidRPr="00BA43B5">
              <w:rPr>
                <w:rFonts w:cs="Arial"/>
                <w:sz w:val="24"/>
                <w:szCs w:val="24"/>
                <w:lang w:eastAsia="en-US"/>
              </w:rPr>
              <w:t>Quinto Regidor</w:t>
            </w:r>
          </w:p>
          <w:p w:rsidR="00FB32A2" w:rsidRPr="00BA43B5" w:rsidRDefault="00FB32A2" w:rsidP="00F0367F">
            <w:pPr>
              <w:widowControl w:val="0"/>
              <w:tabs>
                <w:tab w:val="left" w:pos="362"/>
              </w:tabs>
              <w:autoSpaceDE w:val="0"/>
              <w:autoSpaceDN w:val="0"/>
              <w:adjustRightInd w:val="0"/>
              <w:spacing w:after="0" w:line="240" w:lineRule="auto"/>
              <w:jc w:val="center"/>
              <w:rPr>
                <w:rFonts w:cs="Arial"/>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FB32A2" w:rsidRPr="00BA43B5" w:rsidRDefault="00FB32A2" w:rsidP="00F0367F">
            <w:pPr>
              <w:widowControl w:val="0"/>
              <w:tabs>
                <w:tab w:val="left" w:pos="362"/>
              </w:tabs>
              <w:autoSpaceDE w:val="0"/>
              <w:autoSpaceDN w:val="0"/>
              <w:adjustRightInd w:val="0"/>
              <w:spacing w:after="0" w:line="240" w:lineRule="auto"/>
              <w:jc w:val="center"/>
              <w:rPr>
                <w:rFonts w:cs="Arial"/>
                <w:sz w:val="24"/>
                <w:szCs w:val="24"/>
                <w:lang w:eastAsia="en-US"/>
              </w:rPr>
            </w:pPr>
            <w:r w:rsidRPr="00BA43B5">
              <w:rPr>
                <w:rFonts w:cs="Arial"/>
                <w:sz w:val="24"/>
                <w:szCs w:val="24"/>
                <w:lang w:eastAsia="en-US"/>
              </w:rPr>
              <w:t>F_____________________________</w:t>
            </w:r>
          </w:p>
          <w:p w:rsidR="00FB32A2" w:rsidRPr="00BA43B5" w:rsidRDefault="00FB32A2" w:rsidP="00F0367F">
            <w:pPr>
              <w:widowControl w:val="0"/>
              <w:tabs>
                <w:tab w:val="left" w:pos="362"/>
              </w:tabs>
              <w:autoSpaceDE w:val="0"/>
              <w:autoSpaceDN w:val="0"/>
              <w:adjustRightInd w:val="0"/>
              <w:spacing w:after="0" w:line="240" w:lineRule="auto"/>
              <w:jc w:val="center"/>
              <w:rPr>
                <w:rFonts w:cs="Arial"/>
                <w:sz w:val="24"/>
                <w:szCs w:val="24"/>
                <w:lang w:val="es-MX" w:eastAsia="en-US"/>
              </w:rPr>
            </w:pPr>
            <w:r w:rsidRPr="00BA43B5">
              <w:rPr>
                <w:rFonts w:cs="Arial"/>
                <w:sz w:val="24"/>
                <w:szCs w:val="24"/>
                <w:lang w:val="es-MX" w:eastAsia="en-US"/>
              </w:rPr>
              <w:t xml:space="preserve">Rafael Antonio Godoy Aguirre </w:t>
            </w:r>
          </w:p>
          <w:p w:rsidR="00FB32A2" w:rsidRPr="00BA43B5" w:rsidRDefault="00FB32A2" w:rsidP="00F0367F">
            <w:pPr>
              <w:widowControl w:val="0"/>
              <w:tabs>
                <w:tab w:val="left" w:pos="362"/>
              </w:tabs>
              <w:autoSpaceDE w:val="0"/>
              <w:autoSpaceDN w:val="0"/>
              <w:adjustRightInd w:val="0"/>
              <w:spacing w:after="0" w:line="240" w:lineRule="auto"/>
              <w:jc w:val="center"/>
              <w:rPr>
                <w:rFonts w:cs="Arial"/>
                <w:sz w:val="24"/>
                <w:szCs w:val="24"/>
                <w:lang w:eastAsia="en-US"/>
              </w:rPr>
            </w:pPr>
            <w:r w:rsidRPr="00BA43B5">
              <w:rPr>
                <w:rFonts w:cs="Arial"/>
                <w:sz w:val="24"/>
                <w:szCs w:val="24"/>
                <w:lang w:eastAsia="en-US"/>
              </w:rPr>
              <w:t>Sexto Regidor</w:t>
            </w:r>
          </w:p>
        </w:tc>
      </w:tr>
      <w:tr w:rsidR="00FB32A2" w:rsidRPr="00BA43B5" w:rsidTr="00F0367F">
        <w:tc>
          <w:tcPr>
            <w:tcW w:w="4479" w:type="dxa"/>
            <w:tcBorders>
              <w:top w:val="single" w:sz="4" w:space="0" w:color="FFFFFF"/>
              <w:left w:val="single" w:sz="4" w:space="0" w:color="FFFFFF"/>
              <w:bottom w:val="single" w:sz="4" w:space="0" w:color="FFFFFF"/>
              <w:right w:val="single" w:sz="4" w:space="0" w:color="FFFFFF"/>
            </w:tcBorders>
          </w:tcPr>
          <w:p w:rsidR="00FB32A2" w:rsidRPr="00BA43B5" w:rsidRDefault="00FB32A2" w:rsidP="00F0367F">
            <w:pPr>
              <w:widowControl w:val="0"/>
              <w:tabs>
                <w:tab w:val="left" w:pos="362"/>
              </w:tabs>
              <w:autoSpaceDE w:val="0"/>
              <w:autoSpaceDN w:val="0"/>
              <w:adjustRightInd w:val="0"/>
              <w:spacing w:after="0" w:line="240" w:lineRule="auto"/>
              <w:jc w:val="center"/>
              <w:rPr>
                <w:rFonts w:cs="Arial"/>
                <w:sz w:val="24"/>
                <w:szCs w:val="24"/>
                <w:lang w:eastAsia="en-US"/>
              </w:rPr>
            </w:pPr>
            <w:r w:rsidRPr="00BA43B5">
              <w:rPr>
                <w:rFonts w:cs="Arial"/>
                <w:sz w:val="24"/>
                <w:szCs w:val="24"/>
                <w:lang w:eastAsia="en-US"/>
              </w:rPr>
              <w:t>F_____________________________</w:t>
            </w:r>
          </w:p>
          <w:p w:rsidR="00FB32A2" w:rsidRPr="00BA43B5" w:rsidRDefault="00FB32A2" w:rsidP="00F0367F">
            <w:pPr>
              <w:widowControl w:val="0"/>
              <w:tabs>
                <w:tab w:val="left" w:pos="362"/>
              </w:tabs>
              <w:autoSpaceDE w:val="0"/>
              <w:autoSpaceDN w:val="0"/>
              <w:adjustRightInd w:val="0"/>
              <w:spacing w:after="0" w:line="240" w:lineRule="auto"/>
              <w:jc w:val="center"/>
              <w:rPr>
                <w:rFonts w:cs="Arial"/>
                <w:sz w:val="24"/>
                <w:szCs w:val="24"/>
                <w:lang w:eastAsia="en-US"/>
              </w:rPr>
            </w:pPr>
            <w:r w:rsidRPr="00BA43B5">
              <w:rPr>
                <w:rFonts w:cs="Arial"/>
                <w:sz w:val="24"/>
                <w:szCs w:val="24"/>
                <w:lang w:val="es-MX" w:eastAsia="en-US"/>
              </w:rPr>
              <w:t>José Florentín Hernández Ventura</w:t>
            </w:r>
          </w:p>
          <w:p w:rsidR="00FB32A2" w:rsidRPr="00BA43B5" w:rsidRDefault="00FB32A2" w:rsidP="00F0367F">
            <w:pPr>
              <w:widowControl w:val="0"/>
              <w:tabs>
                <w:tab w:val="left" w:pos="362"/>
              </w:tabs>
              <w:autoSpaceDE w:val="0"/>
              <w:autoSpaceDN w:val="0"/>
              <w:adjustRightInd w:val="0"/>
              <w:spacing w:after="0" w:line="240" w:lineRule="auto"/>
              <w:jc w:val="center"/>
              <w:rPr>
                <w:rFonts w:cs="Arial"/>
                <w:sz w:val="24"/>
                <w:szCs w:val="24"/>
                <w:lang w:eastAsia="en-US"/>
              </w:rPr>
            </w:pPr>
            <w:r w:rsidRPr="00BA43B5">
              <w:rPr>
                <w:rFonts w:cs="Arial"/>
                <w:sz w:val="24"/>
                <w:szCs w:val="24"/>
                <w:lang w:eastAsia="en-US"/>
              </w:rPr>
              <w:t>Séptimo Regidor</w:t>
            </w:r>
          </w:p>
          <w:p w:rsidR="00FB32A2" w:rsidRPr="00BA43B5" w:rsidRDefault="00FB32A2" w:rsidP="00F0367F">
            <w:pPr>
              <w:widowControl w:val="0"/>
              <w:tabs>
                <w:tab w:val="left" w:pos="362"/>
              </w:tabs>
              <w:autoSpaceDE w:val="0"/>
              <w:autoSpaceDN w:val="0"/>
              <w:adjustRightInd w:val="0"/>
              <w:spacing w:after="0" w:line="240" w:lineRule="auto"/>
              <w:jc w:val="center"/>
              <w:rPr>
                <w:rFonts w:cs="Arial"/>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FB32A2" w:rsidRPr="00BA43B5" w:rsidRDefault="00FB32A2" w:rsidP="00F0367F">
            <w:pPr>
              <w:widowControl w:val="0"/>
              <w:tabs>
                <w:tab w:val="left" w:pos="362"/>
              </w:tabs>
              <w:autoSpaceDE w:val="0"/>
              <w:autoSpaceDN w:val="0"/>
              <w:adjustRightInd w:val="0"/>
              <w:spacing w:after="0" w:line="240" w:lineRule="auto"/>
              <w:jc w:val="center"/>
              <w:rPr>
                <w:rFonts w:cs="Arial"/>
                <w:sz w:val="24"/>
                <w:szCs w:val="24"/>
                <w:lang w:eastAsia="en-US"/>
              </w:rPr>
            </w:pPr>
            <w:r w:rsidRPr="00BA43B5">
              <w:rPr>
                <w:rFonts w:cs="Arial"/>
                <w:sz w:val="24"/>
                <w:szCs w:val="24"/>
                <w:lang w:eastAsia="en-US"/>
              </w:rPr>
              <w:t>F_____________________________</w:t>
            </w:r>
          </w:p>
          <w:p w:rsidR="00FB32A2" w:rsidRPr="00BA43B5" w:rsidRDefault="00FB32A2" w:rsidP="00F0367F">
            <w:pPr>
              <w:widowControl w:val="0"/>
              <w:tabs>
                <w:tab w:val="left" w:pos="362"/>
              </w:tabs>
              <w:autoSpaceDE w:val="0"/>
              <w:autoSpaceDN w:val="0"/>
              <w:adjustRightInd w:val="0"/>
              <w:spacing w:after="0" w:line="240" w:lineRule="auto"/>
              <w:jc w:val="center"/>
              <w:rPr>
                <w:rFonts w:cs="Arial"/>
                <w:sz w:val="24"/>
                <w:szCs w:val="24"/>
                <w:lang w:eastAsia="en-US"/>
              </w:rPr>
            </w:pPr>
            <w:r w:rsidRPr="00BA43B5">
              <w:rPr>
                <w:rFonts w:cs="Arial"/>
                <w:sz w:val="24"/>
                <w:szCs w:val="24"/>
                <w:lang w:val="es-MX" w:eastAsia="en-US"/>
              </w:rPr>
              <w:t>María Guadalupe Rivera Díaz</w:t>
            </w:r>
          </w:p>
          <w:p w:rsidR="00FB32A2" w:rsidRPr="00BA43B5" w:rsidRDefault="00FB32A2" w:rsidP="00F0367F">
            <w:pPr>
              <w:widowControl w:val="0"/>
              <w:tabs>
                <w:tab w:val="left" w:pos="362"/>
              </w:tabs>
              <w:autoSpaceDE w:val="0"/>
              <w:autoSpaceDN w:val="0"/>
              <w:adjustRightInd w:val="0"/>
              <w:spacing w:after="0" w:line="240" w:lineRule="auto"/>
              <w:jc w:val="center"/>
              <w:rPr>
                <w:rFonts w:cs="Arial"/>
                <w:sz w:val="24"/>
                <w:szCs w:val="24"/>
                <w:lang w:eastAsia="en-US"/>
              </w:rPr>
            </w:pPr>
            <w:r w:rsidRPr="00BA43B5">
              <w:rPr>
                <w:rFonts w:cs="Arial"/>
                <w:sz w:val="24"/>
                <w:szCs w:val="24"/>
                <w:lang w:eastAsia="en-US"/>
              </w:rPr>
              <w:t>Octava Regidora</w:t>
            </w:r>
          </w:p>
        </w:tc>
      </w:tr>
      <w:tr w:rsidR="00FB32A2" w:rsidRPr="00BA43B5" w:rsidTr="00F0367F">
        <w:tc>
          <w:tcPr>
            <w:tcW w:w="4479" w:type="dxa"/>
            <w:tcBorders>
              <w:top w:val="single" w:sz="4" w:space="0" w:color="FFFFFF"/>
              <w:left w:val="single" w:sz="4" w:space="0" w:color="FFFFFF"/>
              <w:bottom w:val="single" w:sz="4" w:space="0" w:color="FFFFFF"/>
              <w:right w:val="single" w:sz="4" w:space="0" w:color="FFFFFF"/>
            </w:tcBorders>
          </w:tcPr>
          <w:p w:rsidR="00FB32A2" w:rsidRPr="00BA43B5" w:rsidRDefault="00FB32A2" w:rsidP="00F0367F">
            <w:pPr>
              <w:widowControl w:val="0"/>
              <w:tabs>
                <w:tab w:val="left" w:pos="362"/>
              </w:tabs>
              <w:autoSpaceDE w:val="0"/>
              <w:autoSpaceDN w:val="0"/>
              <w:adjustRightInd w:val="0"/>
              <w:spacing w:after="0" w:line="240" w:lineRule="auto"/>
              <w:jc w:val="center"/>
              <w:rPr>
                <w:rFonts w:cs="Arial"/>
                <w:sz w:val="24"/>
                <w:szCs w:val="24"/>
                <w:lang w:eastAsia="en-US"/>
              </w:rPr>
            </w:pPr>
            <w:r w:rsidRPr="00BA43B5">
              <w:rPr>
                <w:rFonts w:cs="Arial"/>
                <w:sz w:val="24"/>
                <w:szCs w:val="24"/>
                <w:lang w:eastAsia="en-US"/>
              </w:rPr>
              <w:t>F_____________________________</w:t>
            </w:r>
          </w:p>
          <w:p w:rsidR="00FB32A2" w:rsidRPr="00BA43B5" w:rsidRDefault="00FB32A2" w:rsidP="00F0367F">
            <w:pPr>
              <w:widowControl w:val="0"/>
              <w:tabs>
                <w:tab w:val="left" w:pos="362"/>
              </w:tabs>
              <w:autoSpaceDE w:val="0"/>
              <w:autoSpaceDN w:val="0"/>
              <w:adjustRightInd w:val="0"/>
              <w:spacing w:after="0" w:line="240" w:lineRule="auto"/>
              <w:jc w:val="center"/>
              <w:rPr>
                <w:rFonts w:cs="Arial"/>
                <w:spacing w:val="-10"/>
                <w:sz w:val="24"/>
                <w:szCs w:val="24"/>
                <w:lang w:val="es-MX" w:eastAsia="en-US"/>
              </w:rPr>
            </w:pPr>
            <w:r w:rsidRPr="00BA43B5">
              <w:rPr>
                <w:rFonts w:cs="Arial"/>
                <w:spacing w:val="-10"/>
                <w:sz w:val="24"/>
                <w:szCs w:val="24"/>
                <w:lang w:val="es-MX" w:eastAsia="en-US"/>
              </w:rPr>
              <w:t>María Verónica Rodríguez de Sandoval</w:t>
            </w:r>
          </w:p>
          <w:p w:rsidR="00FB32A2" w:rsidRPr="00BA43B5" w:rsidRDefault="00FB32A2" w:rsidP="00F0367F">
            <w:pPr>
              <w:widowControl w:val="0"/>
              <w:tabs>
                <w:tab w:val="left" w:pos="362"/>
              </w:tabs>
              <w:autoSpaceDE w:val="0"/>
              <w:autoSpaceDN w:val="0"/>
              <w:adjustRightInd w:val="0"/>
              <w:spacing w:after="0" w:line="240" w:lineRule="auto"/>
              <w:jc w:val="center"/>
              <w:rPr>
                <w:rFonts w:cs="Arial"/>
                <w:sz w:val="24"/>
                <w:szCs w:val="24"/>
                <w:lang w:eastAsia="en-US"/>
              </w:rPr>
            </w:pPr>
            <w:r w:rsidRPr="00BA43B5">
              <w:rPr>
                <w:rFonts w:cs="Arial"/>
                <w:sz w:val="24"/>
                <w:szCs w:val="24"/>
                <w:lang w:eastAsia="en-US"/>
              </w:rPr>
              <w:t>Primera Regidora Suplente</w:t>
            </w:r>
          </w:p>
          <w:p w:rsidR="00FB32A2" w:rsidRPr="00BA43B5" w:rsidRDefault="00FB32A2" w:rsidP="00F0367F">
            <w:pPr>
              <w:spacing w:after="0" w:line="240" w:lineRule="auto"/>
              <w:jc w:val="center"/>
              <w:rPr>
                <w:rFonts w:cs="Arial"/>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tcPr>
          <w:p w:rsidR="00FB32A2" w:rsidRPr="00BA43B5" w:rsidRDefault="00FB32A2" w:rsidP="00F0367F">
            <w:pPr>
              <w:widowControl w:val="0"/>
              <w:tabs>
                <w:tab w:val="left" w:pos="362"/>
              </w:tabs>
              <w:autoSpaceDE w:val="0"/>
              <w:autoSpaceDN w:val="0"/>
              <w:adjustRightInd w:val="0"/>
              <w:spacing w:after="0" w:line="240" w:lineRule="auto"/>
              <w:jc w:val="center"/>
              <w:rPr>
                <w:rFonts w:cs="Arial"/>
                <w:sz w:val="24"/>
                <w:szCs w:val="24"/>
                <w:lang w:eastAsia="en-US"/>
              </w:rPr>
            </w:pPr>
            <w:r w:rsidRPr="00BA43B5">
              <w:rPr>
                <w:rFonts w:cs="Arial"/>
                <w:sz w:val="24"/>
                <w:szCs w:val="24"/>
                <w:lang w:eastAsia="en-US"/>
              </w:rPr>
              <w:t>F_____________________________</w:t>
            </w:r>
          </w:p>
          <w:p w:rsidR="00FB32A2" w:rsidRPr="00BA43B5" w:rsidRDefault="00FB32A2" w:rsidP="00F0367F">
            <w:pPr>
              <w:widowControl w:val="0"/>
              <w:tabs>
                <w:tab w:val="left" w:pos="362"/>
              </w:tabs>
              <w:autoSpaceDE w:val="0"/>
              <w:autoSpaceDN w:val="0"/>
              <w:adjustRightInd w:val="0"/>
              <w:spacing w:after="0" w:line="240" w:lineRule="auto"/>
              <w:jc w:val="center"/>
              <w:rPr>
                <w:rFonts w:cs="Arial"/>
                <w:sz w:val="24"/>
                <w:szCs w:val="24"/>
                <w:lang w:eastAsia="en-US"/>
              </w:rPr>
            </w:pPr>
            <w:r w:rsidRPr="00BA43B5">
              <w:rPr>
                <w:rFonts w:cs="Arial"/>
                <w:sz w:val="24"/>
                <w:szCs w:val="24"/>
                <w:lang w:val="es-MX" w:eastAsia="en-US"/>
              </w:rPr>
              <w:t xml:space="preserve">Edith </w:t>
            </w:r>
            <w:proofErr w:type="spellStart"/>
            <w:r w:rsidRPr="00BA43B5">
              <w:rPr>
                <w:rFonts w:cs="Arial"/>
                <w:sz w:val="24"/>
                <w:szCs w:val="24"/>
                <w:lang w:val="es-MX" w:eastAsia="en-US"/>
              </w:rPr>
              <w:t>Verali</w:t>
            </w:r>
            <w:proofErr w:type="spellEnd"/>
            <w:r w:rsidRPr="00BA43B5">
              <w:rPr>
                <w:rFonts w:cs="Arial"/>
                <w:sz w:val="24"/>
                <w:szCs w:val="24"/>
                <w:lang w:val="es-MX" w:eastAsia="en-US"/>
              </w:rPr>
              <w:t xml:space="preserve"> Galicia Dávila</w:t>
            </w:r>
          </w:p>
          <w:p w:rsidR="00FB32A2" w:rsidRPr="00BA43B5" w:rsidRDefault="00FB32A2" w:rsidP="00F0367F">
            <w:pPr>
              <w:widowControl w:val="0"/>
              <w:tabs>
                <w:tab w:val="left" w:pos="362"/>
              </w:tabs>
              <w:autoSpaceDE w:val="0"/>
              <w:autoSpaceDN w:val="0"/>
              <w:adjustRightInd w:val="0"/>
              <w:spacing w:after="0" w:line="240" w:lineRule="auto"/>
              <w:jc w:val="center"/>
              <w:rPr>
                <w:rFonts w:cs="Arial"/>
                <w:sz w:val="24"/>
                <w:szCs w:val="24"/>
                <w:lang w:eastAsia="en-US"/>
              </w:rPr>
            </w:pPr>
            <w:r w:rsidRPr="00BA43B5">
              <w:rPr>
                <w:rFonts w:cs="Arial"/>
                <w:sz w:val="24"/>
                <w:szCs w:val="24"/>
                <w:lang w:eastAsia="en-US"/>
              </w:rPr>
              <w:t>Segunda Regidora Suplente</w:t>
            </w:r>
          </w:p>
          <w:p w:rsidR="00FB32A2" w:rsidRPr="00BA43B5" w:rsidRDefault="00FB32A2" w:rsidP="00F0367F">
            <w:pPr>
              <w:spacing w:after="0" w:line="240" w:lineRule="auto"/>
              <w:jc w:val="center"/>
              <w:rPr>
                <w:rFonts w:cs="Arial"/>
                <w:sz w:val="24"/>
                <w:szCs w:val="24"/>
                <w:lang w:eastAsia="en-US"/>
              </w:rPr>
            </w:pPr>
          </w:p>
        </w:tc>
      </w:tr>
      <w:tr w:rsidR="00FB32A2" w:rsidRPr="00BA43B5" w:rsidTr="00F0367F">
        <w:tc>
          <w:tcPr>
            <w:tcW w:w="4479" w:type="dxa"/>
            <w:tcBorders>
              <w:top w:val="single" w:sz="4" w:space="0" w:color="FFFFFF"/>
              <w:left w:val="single" w:sz="4" w:space="0" w:color="FFFFFF"/>
              <w:bottom w:val="single" w:sz="4" w:space="0" w:color="FFFFFF"/>
              <w:right w:val="single" w:sz="4" w:space="0" w:color="FFFFFF"/>
            </w:tcBorders>
          </w:tcPr>
          <w:p w:rsidR="00FB32A2" w:rsidRPr="00BA43B5" w:rsidRDefault="00FB32A2" w:rsidP="00F0367F">
            <w:pPr>
              <w:widowControl w:val="0"/>
              <w:tabs>
                <w:tab w:val="left" w:pos="362"/>
              </w:tabs>
              <w:autoSpaceDE w:val="0"/>
              <w:autoSpaceDN w:val="0"/>
              <w:adjustRightInd w:val="0"/>
              <w:spacing w:after="0" w:line="240" w:lineRule="auto"/>
              <w:jc w:val="center"/>
              <w:rPr>
                <w:rFonts w:cs="Arial"/>
                <w:sz w:val="24"/>
                <w:szCs w:val="24"/>
                <w:lang w:eastAsia="en-US"/>
              </w:rPr>
            </w:pPr>
            <w:r w:rsidRPr="00BA43B5">
              <w:rPr>
                <w:rFonts w:cs="Arial"/>
                <w:sz w:val="24"/>
                <w:szCs w:val="24"/>
                <w:lang w:eastAsia="en-US"/>
              </w:rPr>
              <w:t>F_____________________________</w:t>
            </w:r>
          </w:p>
          <w:p w:rsidR="00FB32A2" w:rsidRPr="00BA43B5" w:rsidRDefault="00FB32A2" w:rsidP="00F0367F">
            <w:pPr>
              <w:widowControl w:val="0"/>
              <w:tabs>
                <w:tab w:val="left" w:pos="362"/>
              </w:tabs>
              <w:autoSpaceDE w:val="0"/>
              <w:autoSpaceDN w:val="0"/>
              <w:adjustRightInd w:val="0"/>
              <w:spacing w:after="0" w:line="240" w:lineRule="auto"/>
              <w:jc w:val="center"/>
              <w:rPr>
                <w:rFonts w:cs="Arial"/>
                <w:sz w:val="24"/>
                <w:szCs w:val="24"/>
                <w:lang w:eastAsia="en-US"/>
              </w:rPr>
            </w:pPr>
            <w:proofErr w:type="spellStart"/>
            <w:r w:rsidRPr="00BA43B5">
              <w:rPr>
                <w:rFonts w:cs="Arial"/>
                <w:sz w:val="24"/>
                <w:szCs w:val="24"/>
                <w:lang w:val="es-MX" w:eastAsia="en-US"/>
              </w:rPr>
              <w:t>Arely</w:t>
            </w:r>
            <w:proofErr w:type="spellEnd"/>
            <w:r w:rsidRPr="00BA43B5">
              <w:rPr>
                <w:rFonts w:cs="Arial"/>
                <w:sz w:val="24"/>
                <w:szCs w:val="24"/>
                <w:lang w:val="es-MX" w:eastAsia="en-US"/>
              </w:rPr>
              <w:t xml:space="preserve"> Angélica Vega Díaz</w:t>
            </w:r>
          </w:p>
          <w:p w:rsidR="00FB32A2" w:rsidRPr="00BA43B5" w:rsidRDefault="00FB32A2" w:rsidP="00F0367F">
            <w:pPr>
              <w:widowControl w:val="0"/>
              <w:tabs>
                <w:tab w:val="left" w:pos="362"/>
              </w:tabs>
              <w:autoSpaceDE w:val="0"/>
              <w:autoSpaceDN w:val="0"/>
              <w:adjustRightInd w:val="0"/>
              <w:spacing w:after="0" w:line="240" w:lineRule="auto"/>
              <w:jc w:val="center"/>
              <w:rPr>
                <w:rFonts w:cs="Arial"/>
                <w:sz w:val="24"/>
                <w:szCs w:val="24"/>
                <w:lang w:eastAsia="en-US"/>
              </w:rPr>
            </w:pPr>
            <w:r w:rsidRPr="00BA43B5">
              <w:rPr>
                <w:rFonts w:cs="Arial"/>
                <w:sz w:val="24"/>
                <w:szCs w:val="24"/>
                <w:lang w:eastAsia="en-US"/>
              </w:rPr>
              <w:t>Tercera Regidora Suplente</w:t>
            </w:r>
          </w:p>
          <w:p w:rsidR="00FB32A2" w:rsidRPr="00BA43B5" w:rsidRDefault="00FB32A2" w:rsidP="00F0367F">
            <w:pPr>
              <w:widowControl w:val="0"/>
              <w:tabs>
                <w:tab w:val="left" w:pos="362"/>
              </w:tabs>
              <w:autoSpaceDE w:val="0"/>
              <w:autoSpaceDN w:val="0"/>
              <w:adjustRightInd w:val="0"/>
              <w:spacing w:after="0" w:line="240" w:lineRule="auto"/>
              <w:jc w:val="center"/>
              <w:rPr>
                <w:rFonts w:cs="Arial"/>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FB32A2" w:rsidRPr="00BA43B5" w:rsidRDefault="00FB32A2" w:rsidP="00F0367F">
            <w:pPr>
              <w:widowControl w:val="0"/>
              <w:tabs>
                <w:tab w:val="left" w:pos="362"/>
              </w:tabs>
              <w:autoSpaceDE w:val="0"/>
              <w:autoSpaceDN w:val="0"/>
              <w:adjustRightInd w:val="0"/>
              <w:spacing w:after="0" w:line="240" w:lineRule="auto"/>
              <w:jc w:val="center"/>
              <w:rPr>
                <w:rFonts w:cs="Arial"/>
                <w:sz w:val="24"/>
                <w:szCs w:val="24"/>
                <w:lang w:eastAsia="en-US"/>
              </w:rPr>
            </w:pPr>
            <w:r w:rsidRPr="00BA43B5">
              <w:rPr>
                <w:rFonts w:cs="Arial"/>
                <w:sz w:val="24"/>
                <w:szCs w:val="24"/>
                <w:lang w:eastAsia="en-US"/>
              </w:rPr>
              <w:t>F_____________________________</w:t>
            </w:r>
          </w:p>
          <w:p w:rsidR="00FB32A2" w:rsidRPr="00BA43B5" w:rsidRDefault="00FB32A2" w:rsidP="00F0367F">
            <w:pPr>
              <w:widowControl w:val="0"/>
              <w:tabs>
                <w:tab w:val="left" w:pos="362"/>
              </w:tabs>
              <w:autoSpaceDE w:val="0"/>
              <w:autoSpaceDN w:val="0"/>
              <w:adjustRightInd w:val="0"/>
              <w:spacing w:after="0" w:line="240" w:lineRule="auto"/>
              <w:jc w:val="center"/>
              <w:rPr>
                <w:rFonts w:cs="Arial"/>
                <w:sz w:val="24"/>
                <w:szCs w:val="24"/>
                <w:lang w:eastAsia="en-US"/>
              </w:rPr>
            </w:pPr>
            <w:r w:rsidRPr="00BA43B5">
              <w:rPr>
                <w:rFonts w:cs="Arial"/>
                <w:sz w:val="24"/>
                <w:szCs w:val="24"/>
                <w:lang w:val="es-MX" w:eastAsia="en-US"/>
              </w:rPr>
              <w:t xml:space="preserve">Cornelio </w:t>
            </w:r>
            <w:proofErr w:type="spellStart"/>
            <w:r w:rsidRPr="00BA43B5">
              <w:rPr>
                <w:rFonts w:cs="Arial"/>
                <w:sz w:val="24"/>
                <w:szCs w:val="24"/>
                <w:lang w:val="es-MX" w:eastAsia="en-US"/>
              </w:rPr>
              <w:t>Colindres</w:t>
            </w:r>
            <w:proofErr w:type="spellEnd"/>
          </w:p>
          <w:p w:rsidR="00FB32A2" w:rsidRPr="00BA43B5" w:rsidRDefault="00FB32A2" w:rsidP="00F0367F">
            <w:pPr>
              <w:widowControl w:val="0"/>
              <w:tabs>
                <w:tab w:val="left" w:pos="362"/>
              </w:tabs>
              <w:autoSpaceDE w:val="0"/>
              <w:autoSpaceDN w:val="0"/>
              <w:adjustRightInd w:val="0"/>
              <w:spacing w:after="0" w:line="240" w:lineRule="auto"/>
              <w:jc w:val="center"/>
              <w:rPr>
                <w:rFonts w:cs="Arial"/>
                <w:sz w:val="24"/>
                <w:szCs w:val="24"/>
                <w:lang w:eastAsia="en-US"/>
              </w:rPr>
            </w:pPr>
            <w:r w:rsidRPr="00BA43B5">
              <w:rPr>
                <w:rFonts w:cs="Arial"/>
                <w:sz w:val="24"/>
                <w:szCs w:val="24"/>
                <w:lang w:eastAsia="en-US"/>
              </w:rPr>
              <w:t>Cuarto Regidor Suplente</w:t>
            </w:r>
          </w:p>
        </w:tc>
      </w:tr>
      <w:tr w:rsidR="00FB32A2" w:rsidRPr="00BA43B5" w:rsidTr="00F0367F">
        <w:tc>
          <w:tcPr>
            <w:tcW w:w="8925" w:type="dxa"/>
            <w:gridSpan w:val="2"/>
            <w:tcBorders>
              <w:top w:val="single" w:sz="4" w:space="0" w:color="FFFFFF"/>
              <w:left w:val="single" w:sz="4" w:space="0" w:color="FFFFFF"/>
              <w:bottom w:val="single" w:sz="4" w:space="0" w:color="FFFFFF"/>
              <w:right w:val="single" w:sz="4" w:space="0" w:color="FFFFFF"/>
            </w:tcBorders>
            <w:hideMark/>
          </w:tcPr>
          <w:p w:rsidR="00FB32A2" w:rsidRPr="00BA43B5" w:rsidRDefault="00FB32A2" w:rsidP="00F0367F">
            <w:pPr>
              <w:widowControl w:val="0"/>
              <w:tabs>
                <w:tab w:val="left" w:pos="362"/>
              </w:tabs>
              <w:autoSpaceDE w:val="0"/>
              <w:autoSpaceDN w:val="0"/>
              <w:adjustRightInd w:val="0"/>
              <w:spacing w:after="0" w:line="240" w:lineRule="auto"/>
              <w:jc w:val="center"/>
              <w:rPr>
                <w:rFonts w:cs="Arial"/>
                <w:sz w:val="24"/>
                <w:szCs w:val="24"/>
                <w:lang w:eastAsia="en-US"/>
              </w:rPr>
            </w:pPr>
            <w:r w:rsidRPr="00BA43B5">
              <w:rPr>
                <w:rFonts w:cs="Arial"/>
                <w:sz w:val="24"/>
                <w:szCs w:val="24"/>
                <w:lang w:eastAsia="en-US"/>
              </w:rPr>
              <w:t>F_____________________________</w:t>
            </w:r>
          </w:p>
          <w:p w:rsidR="00FB32A2" w:rsidRPr="00BA43B5" w:rsidRDefault="00FB32A2" w:rsidP="00F0367F">
            <w:pPr>
              <w:widowControl w:val="0"/>
              <w:tabs>
                <w:tab w:val="left" w:pos="362"/>
              </w:tabs>
              <w:autoSpaceDE w:val="0"/>
              <w:autoSpaceDN w:val="0"/>
              <w:adjustRightInd w:val="0"/>
              <w:spacing w:after="0" w:line="240" w:lineRule="auto"/>
              <w:jc w:val="center"/>
              <w:rPr>
                <w:rFonts w:cs="Arial"/>
                <w:sz w:val="24"/>
                <w:szCs w:val="24"/>
                <w:lang w:eastAsia="en-US"/>
              </w:rPr>
            </w:pPr>
            <w:r w:rsidRPr="00BA43B5">
              <w:rPr>
                <w:rFonts w:cs="Arial"/>
                <w:sz w:val="24"/>
                <w:szCs w:val="24"/>
                <w:lang w:val="es-MX" w:eastAsia="en-US"/>
              </w:rPr>
              <w:t xml:space="preserve">Enrique </w:t>
            </w:r>
            <w:proofErr w:type="spellStart"/>
            <w:r w:rsidRPr="00BA43B5">
              <w:rPr>
                <w:rFonts w:cs="Arial"/>
                <w:sz w:val="24"/>
                <w:szCs w:val="24"/>
                <w:lang w:val="es-MX" w:eastAsia="en-US"/>
              </w:rPr>
              <w:t>German</w:t>
            </w:r>
            <w:proofErr w:type="spellEnd"/>
            <w:r w:rsidRPr="00BA43B5">
              <w:rPr>
                <w:rFonts w:cs="Arial"/>
                <w:sz w:val="24"/>
                <w:szCs w:val="24"/>
                <w:lang w:val="es-MX" w:eastAsia="en-US"/>
              </w:rPr>
              <w:t xml:space="preserve"> Guardado López</w:t>
            </w:r>
          </w:p>
          <w:p w:rsidR="00FB32A2" w:rsidRPr="00BA43B5" w:rsidRDefault="00FB32A2" w:rsidP="00F0367F">
            <w:pPr>
              <w:spacing w:after="0" w:line="240" w:lineRule="auto"/>
              <w:jc w:val="center"/>
              <w:rPr>
                <w:rFonts w:cs="Arial"/>
                <w:sz w:val="24"/>
                <w:szCs w:val="24"/>
                <w:lang w:eastAsia="en-US"/>
              </w:rPr>
            </w:pPr>
            <w:r w:rsidRPr="00BA43B5">
              <w:rPr>
                <w:rFonts w:cs="Arial"/>
                <w:sz w:val="24"/>
                <w:szCs w:val="24"/>
                <w:lang w:eastAsia="en-US"/>
              </w:rPr>
              <w:t>Secretario Municipal</w:t>
            </w:r>
          </w:p>
        </w:tc>
      </w:tr>
    </w:tbl>
    <w:p w:rsidR="00066279" w:rsidRPr="005C5488" w:rsidRDefault="00066279" w:rsidP="005C5488"/>
    <w:sectPr w:rsidR="00066279" w:rsidRPr="005C5488" w:rsidSect="002F335D">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hyphenationZone w:val="425"/>
  <w:characterSpacingControl w:val="doNotCompress"/>
  <w:compat>
    <w:useFELayout/>
  </w:compat>
  <w:rsids>
    <w:rsidRoot w:val="003A717F"/>
    <w:rsid w:val="00066279"/>
    <w:rsid w:val="002F335D"/>
    <w:rsid w:val="003A717F"/>
    <w:rsid w:val="005C5488"/>
    <w:rsid w:val="00FB32A2"/>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335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A717F"/>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3276</Words>
  <Characters>18024</Characters>
  <Application>Microsoft Office Word</Application>
  <DocSecurity>0</DocSecurity>
  <Lines>150</Lines>
  <Paragraphs>42</Paragraphs>
  <ScaleCrop>false</ScaleCrop>
  <Company/>
  <LinksUpToDate>false</LinksUpToDate>
  <CharactersWithSpaces>21258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usuario2</dc:creator>
  <cp:keywords/>
  <dc:description/>
  <cp:lastModifiedBy>usuario2</cp:lastModifiedBy>
  <cp:revision>4</cp:revision>
  <dcterms:created xsi:type="dcterms:W3CDTF">2019-11-05T21:15:00Z</dcterms:created>
  <dcterms:modified xsi:type="dcterms:W3CDTF">2019-11-05T21:19:00Z</dcterms:modified>
</cp:coreProperties>
</file>