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2D" w:rsidRPr="005C6C2F" w:rsidRDefault="009E042D" w:rsidP="009E042D">
      <w:pPr>
        <w:spacing w:after="0" w:line="240" w:lineRule="auto"/>
        <w:jc w:val="both"/>
        <w:rPr>
          <w:rFonts w:cs="Arial"/>
          <w:sz w:val="24"/>
          <w:szCs w:val="24"/>
        </w:rPr>
      </w:pPr>
      <w:r w:rsidRPr="005C6C2F">
        <w:rPr>
          <w:rFonts w:cs="Arial"/>
          <w:b/>
          <w:i/>
          <w:sz w:val="24"/>
          <w:szCs w:val="24"/>
          <w:u w:val="single"/>
        </w:rPr>
        <w:t>ACTA NÚMERO DOCE</w:t>
      </w:r>
      <w:r w:rsidRPr="005C6C2F">
        <w:rPr>
          <w:rFonts w:cs="Arial"/>
          <w:b/>
          <w:sz w:val="24"/>
          <w:szCs w:val="24"/>
        </w:rPr>
        <w:t>.</w:t>
      </w:r>
      <w:r w:rsidRPr="005C6C2F">
        <w:rPr>
          <w:rFonts w:cs="Arial"/>
          <w:sz w:val="24"/>
          <w:szCs w:val="24"/>
        </w:rPr>
        <w:t xml:space="preserve"> En </w:t>
      </w:r>
      <w:r w:rsidRPr="005C6C2F">
        <w:rPr>
          <w:rFonts w:cs="Arial"/>
          <w:b/>
          <w:i/>
          <w:sz w:val="24"/>
          <w:szCs w:val="24"/>
        </w:rPr>
        <w:t>la Alcaldía Municipal</w:t>
      </w:r>
      <w:r w:rsidRPr="005C6C2F">
        <w:rPr>
          <w:rFonts w:cs="Arial"/>
          <w:sz w:val="24"/>
          <w:szCs w:val="24"/>
        </w:rPr>
        <w:t xml:space="preserve">, de Tacuba, Departamento de Ahuachapán, a las </w:t>
      </w:r>
      <w:r w:rsidRPr="005C6C2F">
        <w:rPr>
          <w:rFonts w:cs="Arial"/>
          <w:b/>
          <w:bCs/>
          <w:i/>
          <w:sz w:val="24"/>
          <w:szCs w:val="24"/>
          <w:u w:val="single"/>
        </w:rPr>
        <w:t>NUEVE</w:t>
      </w:r>
      <w:r w:rsidRPr="005C6C2F">
        <w:rPr>
          <w:rFonts w:cs="Arial"/>
          <w:sz w:val="24"/>
          <w:szCs w:val="24"/>
        </w:rPr>
        <w:t xml:space="preserve"> horas y </w:t>
      </w:r>
      <w:r w:rsidRPr="005C6C2F">
        <w:rPr>
          <w:rFonts w:cs="Arial"/>
          <w:b/>
          <w:i/>
          <w:sz w:val="24"/>
          <w:szCs w:val="24"/>
          <w:u w:val="single"/>
        </w:rPr>
        <w:t>TREINTA</w:t>
      </w:r>
      <w:r w:rsidRPr="005C6C2F">
        <w:rPr>
          <w:rFonts w:cs="Arial"/>
          <w:sz w:val="24"/>
          <w:szCs w:val="24"/>
        </w:rPr>
        <w:t xml:space="preserve"> minutos, del día </w:t>
      </w:r>
      <w:r w:rsidRPr="005C6C2F">
        <w:rPr>
          <w:rFonts w:cs="Arial"/>
          <w:b/>
          <w:bCs/>
          <w:i/>
          <w:sz w:val="24"/>
          <w:szCs w:val="24"/>
          <w:u w:val="single"/>
        </w:rPr>
        <w:t>VEINTISIETE</w:t>
      </w:r>
      <w:r w:rsidRPr="005C6C2F">
        <w:rPr>
          <w:rFonts w:cs="Arial"/>
          <w:bCs/>
          <w:sz w:val="24"/>
          <w:szCs w:val="24"/>
        </w:rPr>
        <w:t xml:space="preserve"> </w:t>
      </w:r>
      <w:r w:rsidRPr="005C6C2F">
        <w:rPr>
          <w:rFonts w:cs="Arial"/>
          <w:sz w:val="24"/>
          <w:szCs w:val="24"/>
        </w:rPr>
        <w:t xml:space="preserve">de </w:t>
      </w:r>
      <w:r w:rsidRPr="005C6C2F">
        <w:rPr>
          <w:rFonts w:cs="Arial"/>
          <w:b/>
          <w:bCs/>
          <w:i/>
          <w:sz w:val="24"/>
          <w:szCs w:val="24"/>
          <w:u w:val="single"/>
        </w:rPr>
        <w:t>MAYO</w:t>
      </w:r>
      <w:r w:rsidRPr="005C6C2F">
        <w:rPr>
          <w:rFonts w:cs="Arial"/>
          <w:bCs/>
          <w:sz w:val="24"/>
          <w:szCs w:val="24"/>
        </w:rPr>
        <w:t xml:space="preserve"> </w:t>
      </w:r>
      <w:r w:rsidRPr="005C6C2F">
        <w:rPr>
          <w:rFonts w:cs="Arial"/>
          <w:sz w:val="24"/>
          <w:szCs w:val="24"/>
        </w:rPr>
        <w:t xml:space="preserve">del año </w:t>
      </w:r>
      <w:r w:rsidRPr="005C6C2F">
        <w:rPr>
          <w:rFonts w:cs="Arial"/>
          <w:b/>
          <w:bCs/>
          <w:i/>
          <w:sz w:val="24"/>
          <w:szCs w:val="24"/>
          <w:u w:val="single"/>
        </w:rPr>
        <w:t>DOS MIL DIECINUEVE</w:t>
      </w:r>
      <w:r w:rsidRPr="005C6C2F">
        <w:rPr>
          <w:rFonts w:cs="Arial"/>
          <w:sz w:val="24"/>
          <w:szCs w:val="24"/>
        </w:rPr>
        <w:t xml:space="preserve">. Se reúne el Concejo Municipal en Sesión </w:t>
      </w:r>
      <w:r w:rsidRPr="005C6C2F">
        <w:rPr>
          <w:rFonts w:cs="Arial"/>
          <w:b/>
          <w:i/>
          <w:sz w:val="24"/>
          <w:szCs w:val="24"/>
        </w:rPr>
        <w:t>extraordinaria</w:t>
      </w:r>
      <w:r w:rsidRPr="005C6C2F">
        <w:rPr>
          <w:rFonts w:cs="Arial"/>
          <w:sz w:val="24"/>
          <w:szCs w:val="24"/>
        </w:rPr>
        <w:t xml:space="preserve"> Convocada y Presidida por el Señor: </w:t>
      </w:r>
      <w:r w:rsidRPr="005C6C2F">
        <w:rPr>
          <w:rFonts w:cs="Arial"/>
          <w:b/>
          <w:sz w:val="24"/>
          <w:szCs w:val="24"/>
        </w:rPr>
        <w:t>ALCALDE</w:t>
      </w:r>
      <w:r w:rsidRPr="005C6C2F">
        <w:rPr>
          <w:rFonts w:cs="Arial"/>
          <w:sz w:val="24"/>
          <w:szCs w:val="24"/>
        </w:rPr>
        <w:t xml:space="preserve">: </w:t>
      </w:r>
      <w:r w:rsidRPr="005C6C2F">
        <w:rPr>
          <w:rFonts w:cs="Arial"/>
          <w:i/>
          <w:sz w:val="24"/>
          <w:szCs w:val="24"/>
          <w:u w:val="single"/>
          <w:lang w:val="es-MX"/>
        </w:rPr>
        <w:t>Licenciado Luis Carlos Milla García</w:t>
      </w:r>
      <w:r w:rsidRPr="005C6C2F">
        <w:rPr>
          <w:rFonts w:cs="Arial"/>
          <w:sz w:val="24"/>
          <w:szCs w:val="24"/>
        </w:rPr>
        <w:t xml:space="preserve">; asisten los Concejales: </w:t>
      </w:r>
      <w:r w:rsidRPr="005C6C2F">
        <w:rPr>
          <w:rFonts w:cs="Arial"/>
          <w:b/>
          <w:sz w:val="24"/>
          <w:szCs w:val="24"/>
        </w:rPr>
        <w:t>SÍNDICO</w:t>
      </w:r>
      <w:r w:rsidRPr="005C6C2F">
        <w:rPr>
          <w:rFonts w:cs="Arial"/>
          <w:sz w:val="24"/>
          <w:szCs w:val="24"/>
        </w:rPr>
        <w:t xml:space="preserve">: </w:t>
      </w:r>
      <w:r w:rsidRPr="005C6C2F">
        <w:rPr>
          <w:rFonts w:cs="Arial"/>
          <w:i/>
          <w:sz w:val="24"/>
          <w:szCs w:val="24"/>
          <w:u w:val="single"/>
        </w:rPr>
        <w:t>Francisco Ruvide Cruz Ruiz</w:t>
      </w:r>
      <w:r w:rsidRPr="005C6C2F">
        <w:rPr>
          <w:rFonts w:cs="Arial"/>
          <w:sz w:val="24"/>
          <w:szCs w:val="24"/>
        </w:rPr>
        <w:t xml:space="preserve">; </w:t>
      </w:r>
      <w:r w:rsidRPr="005C6C2F">
        <w:rPr>
          <w:rFonts w:cs="Arial"/>
          <w:b/>
          <w:sz w:val="24"/>
          <w:szCs w:val="24"/>
          <w:lang w:val="es-MX"/>
        </w:rPr>
        <w:t>REGIDORES PROPIETARIOS POR SU ORDEN</w:t>
      </w:r>
      <w:r w:rsidRPr="005C6C2F">
        <w:rPr>
          <w:rFonts w:cs="Arial"/>
          <w:sz w:val="24"/>
          <w:szCs w:val="24"/>
          <w:lang w:val="es-MX"/>
        </w:rPr>
        <w:t xml:space="preserve">: Señores: </w:t>
      </w:r>
      <w:r w:rsidRPr="005C6C2F">
        <w:rPr>
          <w:rFonts w:cs="Arial"/>
          <w:b/>
          <w:i/>
          <w:sz w:val="24"/>
          <w:szCs w:val="24"/>
          <w:u w:val="single"/>
          <w:lang w:val="es-MX"/>
        </w:rPr>
        <w:t>Primer Regidor Propietario</w:t>
      </w:r>
      <w:r w:rsidRPr="005C6C2F">
        <w:rPr>
          <w:rFonts w:cs="Arial"/>
          <w:i/>
          <w:sz w:val="24"/>
          <w:szCs w:val="24"/>
          <w:u w:val="single"/>
          <w:lang w:val="es-MX"/>
        </w:rPr>
        <w:t xml:space="preserve"> Saúl Edgardo Ramírez García, </w:t>
      </w:r>
      <w:r w:rsidRPr="005C6C2F">
        <w:rPr>
          <w:rFonts w:cs="Arial"/>
          <w:b/>
          <w:i/>
          <w:sz w:val="24"/>
          <w:szCs w:val="24"/>
          <w:u w:val="single"/>
          <w:lang w:val="es-MX"/>
        </w:rPr>
        <w:t>Segunda Regidora Propietaria</w:t>
      </w:r>
      <w:r w:rsidRPr="005C6C2F">
        <w:rPr>
          <w:rFonts w:cs="Arial"/>
          <w:i/>
          <w:sz w:val="24"/>
          <w:szCs w:val="24"/>
          <w:u w:val="single"/>
          <w:lang w:val="es-MX"/>
        </w:rPr>
        <w:t xml:space="preserve"> María Teresa García García, </w:t>
      </w:r>
      <w:r w:rsidRPr="005C6C2F">
        <w:rPr>
          <w:rFonts w:cs="Arial"/>
          <w:b/>
          <w:i/>
          <w:sz w:val="24"/>
          <w:szCs w:val="24"/>
          <w:u w:val="single"/>
          <w:lang w:val="es-MX"/>
        </w:rPr>
        <w:t>Tercer Regidor Propietario</w:t>
      </w:r>
      <w:r w:rsidRPr="005C6C2F">
        <w:rPr>
          <w:rFonts w:cs="Arial"/>
          <w:i/>
          <w:sz w:val="24"/>
          <w:szCs w:val="24"/>
          <w:u w:val="single"/>
          <w:lang w:val="es-MX"/>
        </w:rPr>
        <w:t xml:space="preserve"> Mario David Sandoval Mendoza, </w:t>
      </w:r>
      <w:r w:rsidRPr="005C6C2F">
        <w:rPr>
          <w:rFonts w:cs="Arial"/>
          <w:b/>
          <w:i/>
          <w:sz w:val="24"/>
          <w:szCs w:val="24"/>
          <w:u w:val="single"/>
          <w:lang w:val="es-MX"/>
        </w:rPr>
        <w:t>Cuarto Regidor Propietario</w:t>
      </w:r>
      <w:r w:rsidRPr="005C6C2F">
        <w:rPr>
          <w:rFonts w:cs="Arial"/>
          <w:i/>
          <w:sz w:val="24"/>
          <w:szCs w:val="24"/>
          <w:u w:val="single"/>
          <w:lang w:val="es-MX"/>
        </w:rPr>
        <w:t xml:space="preserve"> Julio Alfredo Díaz Galicia, </w:t>
      </w:r>
      <w:r w:rsidRPr="005C6C2F">
        <w:rPr>
          <w:rFonts w:cs="Arial"/>
          <w:b/>
          <w:i/>
          <w:sz w:val="24"/>
          <w:szCs w:val="24"/>
          <w:u w:val="single"/>
          <w:lang w:val="es-MX"/>
        </w:rPr>
        <w:t>Quinto Regidor Propietario</w:t>
      </w:r>
      <w:r w:rsidRPr="005C6C2F">
        <w:rPr>
          <w:rFonts w:cs="Arial"/>
          <w:i/>
          <w:sz w:val="24"/>
          <w:szCs w:val="24"/>
          <w:u w:val="single"/>
          <w:lang w:val="es-MX"/>
        </w:rPr>
        <w:t xml:space="preserve"> Joel Ernesto Ramírez Acosta, </w:t>
      </w:r>
      <w:r w:rsidRPr="005C6C2F">
        <w:rPr>
          <w:rFonts w:cs="Arial"/>
          <w:b/>
          <w:i/>
          <w:sz w:val="24"/>
          <w:szCs w:val="24"/>
          <w:u w:val="single"/>
          <w:lang w:val="es-MX"/>
        </w:rPr>
        <w:t>Sexto Regidor Propietario</w:t>
      </w:r>
      <w:r w:rsidRPr="005C6C2F">
        <w:rPr>
          <w:rFonts w:cs="Arial"/>
          <w:i/>
          <w:sz w:val="24"/>
          <w:szCs w:val="24"/>
          <w:u w:val="single"/>
          <w:lang w:val="es-MX"/>
        </w:rPr>
        <w:t xml:space="preserve"> Rafael Antonio Godoy Aguirre, </w:t>
      </w:r>
      <w:r w:rsidRPr="005C6C2F">
        <w:rPr>
          <w:rFonts w:cs="Arial"/>
          <w:b/>
          <w:i/>
          <w:sz w:val="24"/>
          <w:szCs w:val="24"/>
          <w:u w:val="single"/>
          <w:lang w:val="es-MX"/>
        </w:rPr>
        <w:t>Séptimo Regidor Propietario</w:t>
      </w:r>
      <w:r w:rsidRPr="005C6C2F">
        <w:rPr>
          <w:rFonts w:cs="Arial"/>
          <w:i/>
          <w:sz w:val="24"/>
          <w:szCs w:val="24"/>
          <w:u w:val="single"/>
          <w:lang w:val="es-MX"/>
        </w:rPr>
        <w:t xml:space="preserve"> José Florentín Hernández Ventura, </w:t>
      </w:r>
      <w:r w:rsidRPr="005C6C2F">
        <w:rPr>
          <w:rFonts w:cs="Arial"/>
          <w:b/>
          <w:i/>
          <w:sz w:val="24"/>
          <w:szCs w:val="24"/>
          <w:u w:val="single"/>
          <w:lang w:val="es-MX"/>
        </w:rPr>
        <w:t>Octava Regidora Propietaria</w:t>
      </w:r>
      <w:r w:rsidRPr="005C6C2F">
        <w:rPr>
          <w:rFonts w:cs="Arial"/>
          <w:i/>
          <w:sz w:val="24"/>
          <w:szCs w:val="24"/>
          <w:u w:val="single"/>
          <w:lang w:val="es-MX"/>
        </w:rPr>
        <w:t xml:space="preserve"> María Guadalupe Rivera Díaz</w:t>
      </w:r>
      <w:r w:rsidRPr="005C6C2F">
        <w:rPr>
          <w:rFonts w:cs="Arial"/>
          <w:sz w:val="24"/>
          <w:szCs w:val="24"/>
        </w:rPr>
        <w:t xml:space="preserve">; </w:t>
      </w:r>
      <w:r w:rsidRPr="005C6C2F">
        <w:rPr>
          <w:rFonts w:cs="Arial"/>
          <w:b/>
          <w:sz w:val="24"/>
          <w:szCs w:val="24"/>
          <w:lang w:val="es-MX"/>
        </w:rPr>
        <w:t>REGIDORES SUPLENTES POR SU ORDEN</w:t>
      </w:r>
      <w:r w:rsidRPr="005C6C2F">
        <w:rPr>
          <w:rFonts w:cs="Arial"/>
          <w:sz w:val="24"/>
          <w:szCs w:val="24"/>
          <w:lang w:val="es-MX"/>
        </w:rPr>
        <w:t xml:space="preserve">: Señores: </w:t>
      </w:r>
      <w:r w:rsidRPr="005C6C2F">
        <w:rPr>
          <w:rFonts w:cs="Arial"/>
          <w:b/>
          <w:i/>
          <w:sz w:val="24"/>
          <w:szCs w:val="24"/>
          <w:u w:val="single"/>
          <w:lang w:val="es-MX"/>
        </w:rPr>
        <w:t xml:space="preserve">Primera Regidora Suplente </w:t>
      </w:r>
      <w:r w:rsidRPr="005C6C2F">
        <w:rPr>
          <w:rFonts w:cs="Arial"/>
          <w:i/>
          <w:sz w:val="24"/>
          <w:szCs w:val="24"/>
          <w:u w:val="single"/>
          <w:lang w:val="es-MX"/>
        </w:rPr>
        <w:t xml:space="preserve">María Verónica Rodríguez de Sandoval, </w:t>
      </w:r>
      <w:r w:rsidRPr="005C6C2F">
        <w:rPr>
          <w:rFonts w:cs="Arial"/>
          <w:b/>
          <w:i/>
          <w:sz w:val="24"/>
          <w:szCs w:val="24"/>
          <w:u w:val="single"/>
          <w:lang w:val="es-MX"/>
        </w:rPr>
        <w:t>Segunda Regidora Suplente</w:t>
      </w:r>
      <w:r w:rsidRPr="005C6C2F">
        <w:rPr>
          <w:rFonts w:cs="Arial"/>
          <w:i/>
          <w:sz w:val="24"/>
          <w:szCs w:val="24"/>
          <w:u w:val="single"/>
          <w:lang w:val="es-MX"/>
        </w:rPr>
        <w:t xml:space="preserve"> Edith Verali Galicia Dávila, </w:t>
      </w:r>
      <w:r w:rsidRPr="005C6C2F">
        <w:rPr>
          <w:rFonts w:cs="Arial"/>
          <w:b/>
          <w:i/>
          <w:sz w:val="24"/>
          <w:szCs w:val="24"/>
          <w:u w:val="single"/>
          <w:lang w:val="es-MX"/>
        </w:rPr>
        <w:t>Tercera Regidora Suplente</w:t>
      </w:r>
      <w:r w:rsidRPr="005C6C2F">
        <w:rPr>
          <w:rFonts w:cs="Arial"/>
          <w:i/>
          <w:sz w:val="24"/>
          <w:szCs w:val="24"/>
          <w:u w:val="single"/>
          <w:lang w:val="es-MX"/>
        </w:rPr>
        <w:t xml:space="preserve"> Arely Angélica Vega de Larios, </w:t>
      </w:r>
      <w:r w:rsidRPr="005C6C2F">
        <w:rPr>
          <w:rFonts w:cs="Arial"/>
          <w:b/>
          <w:i/>
          <w:sz w:val="24"/>
          <w:szCs w:val="24"/>
          <w:u w:val="single"/>
          <w:lang w:val="es-MX"/>
        </w:rPr>
        <w:t>Cuarto Regidor Suplente</w:t>
      </w:r>
      <w:r w:rsidRPr="005C6C2F">
        <w:rPr>
          <w:rFonts w:cs="Arial"/>
          <w:i/>
          <w:sz w:val="24"/>
          <w:szCs w:val="24"/>
          <w:u w:val="single"/>
          <w:lang w:val="es-MX"/>
        </w:rPr>
        <w:t xml:space="preserve"> Cornelio Colindres</w:t>
      </w:r>
      <w:r w:rsidRPr="005C6C2F">
        <w:rPr>
          <w:rFonts w:cs="Arial"/>
          <w:sz w:val="24"/>
          <w:szCs w:val="24"/>
          <w:lang w:val="es-MX"/>
        </w:rPr>
        <w:t xml:space="preserve">. Asistida del SECRETARIO DEL CONCEJO: </w:t>
      </w:r>
      <w:r w:rsidRPr="005C6C2F">
        <w:rPr>
          <w:rFonts w:cs="Arial"/>
          <w:i/>
          <w:sz w:val="24"/>
          <w:szCs w:val="24"/>
          <w:lang w:val="es-MX"/>
        </w:rPr>
        <w:t>Enrique German Guardado López</w:t>
      </w:r>
      <w:r w:rsidRPr="005C6C2F">
        <w:rPr>
          <w:rFonts w:cs="Arial"/>
          <w:sz w:val="24"/>
          <w:szCs w:val="24"/>
        </w:rPr>
        <w:t xml:space="preserve">. </w:t>
      </w:r>
      <w:r w:rsidRPr="005C6C2F">
        <w:rPr>
          <w:rFonts w:cs="Arial"/>
          <w:sz w:val="24"/>
          <w:szCs w:val="24"/>
          <w:lang w:val="es-MX"/>
        </w:rPr>
        <w:t>Abierta la Sesión se dio a conocer la Agenda a tratar, siendo aprobada por el pleno, comprobación de Quórum, seguidamente resoluciones, acuerdos, lectura y aprobación del Acta:</w:t>
      </w:r>
      <w:r w:rsidRPr="005C6C2F">
        <w:rPr>
          <w:rFonts w:cs="Arial"/>
          <w:sz w:val="24"/>
          <w:szCs w:val="24"/>
        </w:rPr>
        <w:t xml:space="preserve"> </w:t>
      </w:r>
    </w:p>
    <w:p w:rsidR="009E042D" w:rsidRPr="005C6C2F" w:rsidRDefault="009E042D" w:rsidP="009E042D">
      <w:pPr>
        <w:spacing w:after="0" w:line="240" w:lineRule="auto"/>
        <w:jc w:val="both"/>
        <w:rPr>
          <w:rFonts w:cs="Arial"/>
          <w:sz w:val="24"/>
          <w:szCs w:val="24"/>
        </w:rPr>
      </w:pPr>
      <w:r w:rsidRPr="005C6C2F">
        <w:rPr>
          <w:rFonts w:cs="Arial"/>
          <w:b/>
          <w:bCs/>
          <w:sz w:val="24"/>
          <w:szCs w:val="24"/>
          <w:u w:val="single"/>
        </w:rPr>
        <w:t>ACUERDO No.1</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9E042D" w:rsidRPr="005C6C2F" w:rsidRDefault="009E042D" w:rsidP="009E042D">
      <w:pPr>
        <w:spacing w:after="0" w:line="240" w:lineRule="auto"/>
        <w:jc w:val="both"/>
        <w:rPr>
          <w:rFonts w:cs="Arial"/>
          <w:sz w:val="24"/>
          <w:szCs w:val="24"/>
        </w:rPr>
      </w:pPr>
      <w:r w:rsidRPr="005C6C2F">
        <w:rPr>
          <w:rFonts w:cs="Arial"/>
          <w:b/>
          <w:sz w:val="24"/>
          <w:szCs w:val="24"/>
        </w:rPr>
        <w:t>1)</w:t>
      </w:r>
      <w:r w:rsidRPr="005C6C2F">
        <w:rPr>
          <w:rFonts w:cs="Arial"/>
          <w:sz w:val="24"/>
          <w:szCs w:val="24"/>
        </w:rPr>
        <w:t xml:space="preserve"> Master Equipos, S.A. DE C.V., factura No.000874, fecha 20/mayo/2019, </w:t>
      </w:r>
      <w:r w:rsidRPr="005C6C2F">
        <w:rPr>
          <w:rFonts w:cs="Arial"/>
          <w:b/>
          <w:sz w:val="24"/>
          <w:szCs w:val="24"/>
        </w:rPr>
        <w:t>$172.50</w:t>
      </w:r>
      <w:r w:rsidRPr="005C6C2F">
        <w:rPr>
          <w:rFonts w:cs="Arial"/>
          <w:sz w:val="24"/>
          <w:szCs w:val="24"/>
        </w:rPr>
        <w:t>, por servicios de reparación de fotocopiadora del Despacho Oficial; conforme documentación anexa, con aplicación a la asignación presupuestaria respectiva;</w:t>
      </w:r>
    </w:p>
    <w:p w:rsidR="009E042D" w:rsidRPr="005C6C2F" w:rsidRDefault="009E042D" w:rsidP="009E042D">
      <w:pPr>
        <w:spacing w:after="0" w:line="240" w:lineRule="auto"/>
        <w:jc w:val="both"/>
        <w:rPr>
          <w:rFonts w:cs="Arial"/>
          <w:sz w:val="24"/>
          <w:szCs w:val="24"/>
        </w:rPr>
      </w:pPr>
      <w:r w:rsidRPr="005C6C2F">
        <w:rPr>
          <w:rFonts w:cs="Arial"/>
          <w:b/>
          <w:sz w:val="24"/>
          <w:szCs w:val="24"/>
        </w:rPr>
        <w:t>2)</w:t>
      </w:r>
      <w:r w:rsidRPr="005C6C2F">
        <w:rPr>
          <w:rFonts w:cs="Arial"/>
          <w:sz w:val="24"/>
          <w:szCs w:val="24"/>
        </w:rPr>
        <w:t xml:space="preserve"> Empresas Arévalo, </w:t>
      </w:r>
      <w:r w:rsidRPr="005C6C2F">
        <w:rPr>
          <w:rFonts w:cs="Arial"/>
          <w:b/>
          <w:sz w:val="24"/>
          <w:szCs w:val="24"/>
        </w:rPr>
        <w:t>$212.00</w:t>
      </w:r>
      <w:r w:rsidRPr="005C6C2F">
        <w:rPr>
          <w:rFonts w:cs="Arial"/>
          <w:sz w:val="24"/>
          <w:szCs w:val="24"/>
        </w:rPr>
        <w:t>, según factura detallada a continuación:</w:t>
      </w:r>
    </w:p>
    <w:tbl>
      <w:tblPr>
        <w:tblStyle w:val="Tablaconcuadrcula"/>
        <w:tblW w:w="0" w:type="auto"/>
        <w:tblInd w:w="108" w:type="dxa"/>
        <w:tblLook w:val="04A0"/>
      </w:tblPr>
      <w:tblGrid>
        <w:gridCol w:w="7371"/>
        <w:gridCol w:w="1418"/>
      </w:tblGrid>
      <w:tr w:rsidR="009E042D" w:rsidRPr="005C6C2F" w:rsidTr="00B40B9F">
        <w:tc>
          <w:tcPr>
            <w:tcW w:w="7371" w:type="dxa"/>
          </w:tcPr>
          <w:p w:rsidR="009E042D" w:rsidRPr="005C6C2F" w:rsidRDefault="009E042D" w:rsidP="00B40B9F">
            <w:pPr>
              <w:jc w:val="center"/>
              <w:rPr>
                <w:rFonts w:cs="Arial"/>
                <w:sz w:val="24"/>
                <w:szCs w:val="24"/>
              </w:rPr>
            </w:pPr>
            <w:r w:rsidRPr="005C6C2F">
              <w:rPr>
                <w:rFonts w:cs="Arial"/>
                <w:sz w:val="24"/>
                <w:szCs w:val="24"/>
              </w:rPr>
              <w:t>DETALLE</w:t>
            </w:r>
          </w:p>
        </w:tc>
        <w:tc>
          <w:tcPr>
            <w:tcW w:w="1418" w:type="dxa"/>
          </w:tcPr>
          <w:p w:rsidR="009E042D" w:rsidRPr="005C6C2F" w:rsidRDefault="009E042D" w:rsidP="00B40B9F">
            <w:pPr>
              <w:jc w:val="center"/>
              <w:rPr>
                <w:rFonts w:cs="Arial"/>
                <w:sz w:val="24"/>
                <w:szCs w:val="24"/>
              </w:rPr>
            </w:pPr>
            <w:r w:rsidRPr="005C6C2F">
              <w:rPr>
                <w:rFonts w:cs="Arial"/>
                <w:sz w:val="24"/>
                <w:szCs w:val="24"/>
              </w:rPr>
              <w:t>MONTO</w:t>
            </w:r>
          </w:p>
        </w:tc>
      </w:tr>
      <w:tr w:rsidR="009E042D" w:rsidRPr="005C6C2F" w:rsidTr="00B40B9F">
        <w:tc>
          <w:tcPr>
            <w:tcW w:w="7371" w:type="dxa"/>
          </w:tcPr>
          <w:p w:rsidR="009E042D" w:rsidRPr="005C6C2F" w:rsidRDefault="009E042D" w:rsidP="00B40B9F">
            <w:pPr>
              <w:jc w:val="both"/>
              <w:rPr>
                <w:rFonts w:cs="Arial"/>
                <w:sz w:val="24"/>
                <w:szCs w:val="24"/>
              </w:rPr>
            </w:pPr>
            <w:r w:rsidRPr="005C6C2F">
              <w:rPr>
                <w:rFonts w:cs="Arial"/>
                <w:sz w:val="24"/>
                <w:szCs w:val="24"/>
              </w:rPr>
              <w:t>Factura No. 00139, fecha 20/mayo/2019, pago por venta de materiales para el proyecto: Mejoramiento de cancha de fútbol central en Cantón Loma Larga</w:t>
            </w:r>
          </w:p>
        </w:tc>
        <w:tc>
          <w:tcPr>
            <w:tcW w:w="1418" w:type="dxa"/>
          </w:tcPr>
          <w:p w:rsidR="009E042D" w:rsidRPr="005C6C2F" w:rsidRDefault="009E042D" w:rsidP="00B40B9F">
            <w:pPr>
              <w:jc w:val="center"/>
              <w:rPr>
                <w:rFonts w:cs="Arial"/>
                <w:sz w:val="24"/>
                <w:szCs w:val="24"/>
              </w:rPr>
            </w:pPr>
            <w:r w:rsidRPr="005C6C2F">
              <w:rPr>
                <w:rFonts w:cs="Arial"/>
                <w:sz w:val="24"/>
                <w:szCs w:val="24"/>
              </w:rPr>
              <w:t>$ 212.00</w:t>
            </w:r>
          </w:p>
        </w:tc>
      </w:tr>
    </w:tbl>
    <w:p w:rsidR="009E042D" w:rsidRPr="005C6C2F" w:rsidRDefault="009E042D" w:rsidP="009E042D">
      <w:pPr>
        <w:tabs>
          <w:tab w:val="left" w:pos="5387"/>
          <w:tab w:val="left" w:pos="7938"/>
        </w:tabs>
        <w:spacing w:after="0" w:line="240" w:lineRule="auto"/>
        <w:jc w:val="both"/>
        <w:rPr>
          <w:rFonts w:cs="Arial"/>
          <w:sz w:val="24"/>
          <w:szCs w:val="24"/>
        </w:rPr>
      </w:pPr>
      <w:r w:rsidRPr="005C6C2F">
        <w:rPr>
          <w:rFonts w:cs="Arial"/>
          <w:sz w:val="24"/>
          <w:szCs w:val="24"/>
        </w:rPr>
        <w:t>Conforme detalle en documentación anexa; con aplicación a la asignación presupuestaria respectiva;</w:t>
      </w:r>
    </w:p>
    <w:p w:rsidR="009E042D" w:rsidRPr="005C6C2F" w:rsidRDefault="009E042D" w:rsidP="009E042D">
      <w:pPr>
        <w:tabs>
          <w:tab w:val="left" w:pos="5387"/>
          <w:tab w:val="left" w:pos="7938"/>
        </w:tabs>
        <w:spacing w:after="0" w:line="240" w:lineRule="auto"/>
        <w:jc w:val="both"/>
        <w:rPr>
          <w:rFonts w:cs="Arial"/>
          <w:sz w:val="24"/>
          <w:szCs w:val="24"/>
        </w:rPr>
      </w:pPr>
      <w:r w:rsidRPr="005C6C2F">
        <w:rPr>
          <w:rFonts w:cs="Arial"/>
          <w:b/>
          <w:sz w:val="24"/>
          <w:szCs w:val="24"/>
        </w:rPr>
        <w:t>3)</w:t>
      </w:r>
      <w:r w:rsidRPr="005C6C2F">
        <w:rPr>
          <w:rFonts w:cs="Arial"/>
          <w:sz w:val="24"/>
          <w:szCs w:val="24"/>
        </w:rPr>
        <w:t xml:space="preserve"> DORSA, S.A. DE C.V., </w:t>
      </w:r>
      <w:r w:rsidRPr="005C6C2F">
        <w:rPr>
          <w:rFonts w:cs="Arial"/>
          <w:b/>
          <w:sz w:val="24"/>
          <w:szCs w:val="24"/>
        </w:rPr>
        <w:t>$1,763.70</w:t>
      </w:r>
      <w:r w:rsidRPr="005C6C2F">
        <w:rPr>
          <w:rFonts w:cs="Arial"/>
          <w:sz w:val="24"/>
          <w:szCs w:val="24"/>
        </w:rPr>
        <w:t>, según facturas detalladas a continuación:</w:t>
      </w:r>
    </w:p>
    <w:tbl>
      <w:tblPr>
        <w:tblStyle w:val="Tablaconcuadrcula"/>
        <w:tblW w:w="0" w:type="auto"/>
        <w:tblInd w:w="108" w:type="dxa"/>
        <w:tblLook w:val="04A0"/>
      </w:tblPr>
      <w:tblGrid>
        <w:gridCol w:w="7088"/>
        <w:gridCol w:w="1701"/>
      </w:tblGrid>
      <w:tr w:rsidR="009E042D" w:rsidRPr="005C6C2F" w:rsidTr="00B40B9F">
        <w:tc>
          <w:tcPr>
            <w:tcW w:w="7088" w:type="dxa"/>
          </w:tcPr>
          <w:p w:rsidR="009E042D" w:rsidRPr="005C6C2F" w:rsidRDefault="009E042D" w:rsidP="00B40B9F">
            <w:pPr>
              <w:jc w:val="center"/>
              <w:rPr>
                <w:rFonts w:cs="Arial"/>
                <w:sz w:val="24"/>
                <w:szCs w:val="24"/>
              </w:rPr>
            </w:pPr>
            <w:r w:rsidRPr="005C6C2F">
              <w:rPr>
                <w:rFonts w:cs="Arial"/>
                <w:sz w:val="24"/>
                <w:szCs w:val="24"/>
              </w:rPr>
              <w:t>DETALLE</w:t>
            </w:r>
          </w:p>
        </w:tc>
        <w:tc>
          <w:tcPr>
            <w:tcW w:w="1701" w:type="dxa"/>
          </w:tcPr>
          <w:p w:rsidR="009E042D" w:rsidRPr="005C6C2F" w:rsidRDefault="009E042D" w:rsidP="00B40B9F">
            <w:pPr>
              <w:jc w:val="center"/>
              <w:rPr>
                <w:rFonts w:cs="Arial"/>
                <w:sz w:val="24"/>
                <w:szCs w:val="24"/>
              </w:rPr>
            </w:pPr>
            <w:r w:rsidRPr="005C6C2F">
              <w:rPr>
                <w:rFonts w:cs="Arial"/>
                <w:sz w:val="24"/>
                <w:szCs w:val="24"/>
              </w:rPr>
              <w:t>MONTO</w:t>
            </w:r>
          </w:p>
        </w:tc>
      </w:tr>
      <w:tr w:rsidR="009E042D" w:rsidRPr="005C6C2F" w:rsidTr="00B40B9F">
        <w:tc>
          <w:tcPr>
            <w:tcW w:w="7088" w:type="dxa"/>
          </w:tcPr>
          <w:p w:rsidR="009E042D" w:rsidRPr="005C6C2F" w:rsidRDefault="009E042D" w:rsidP="00B40B9F">
            <w:pPr>
              <w:tabs>
                <w:tab w:val="left" w:pos="5387"/>
                <w:tab w:val="left" w:pos="7938"/>
              </w:tabs>
              <w:jc w:val="both"/>
              <w:rPr>
                <w:rFonts w:cs="Arial"/>
                <w:sz w:val="24"/>
                <w:szCs w:val="24"/>
              </w:rPr>
            </w:pPr>
            <w:r w:rsidRPr="005C6C2F">
              <w:rPr>
                <w:rFonts w:cs="Arial"/>
                <w:sz w:val="24"/>
                <w:szCs w:val="24"/>
              </w:rPr>
              <w:t>Factura No.3798, fecha 23/mayo/2019, pago por venta de dos llantas delanteras para camión municipal, recolector de basura</w:t>
            </w:r>
          </w:p>
        </w:tc>
        <w:tc>
          <w:tcPr>
            <w:tcW w:w="1701" w:type="dxa"/>
          </w:tcPr>
          <w:p w:rsidR="009E042D" w:rsidRPr="005C6C2F" w:rsidRDefault="009E042D" w:rsidP="00B40B9F">
            <w:pPr>
              <w:jc w:val="center"/>
              <w:rPr>
                <w:rFonts w:cs="Arial"/>
                <w:sz w:val="24"/>
                <w:szCs w:val="24"/>
              </w:rPr>
            </w:pPr>
          </w:p>
          <w:p w:rsidR="009E042D" w:rsidRPr="005C6C2F" w:rsidRDefault="009E042D" w:rsidP="00B40B9F">
            <w:pPr>
              <w:jc w:val="center"/>
              <w:rPr>
                <w:rFonts w:cs="Arial"/>
                <w:sz w:val="24"/>
                <w:szCs w:val="24"/>
              </w:rPr>
            </w:pPr>
            <w:r w:rsidRPr="005C6C2F">
              <w:rPr>
                <w:rFonts w:cs="Arial"/>
                <w:sz w:val="24"/>
                <w:szCs w:val="24"/>
              </w:rPr>
              <w:t>$  1,260.00</w:t>
            </w:r>
          </w:p>
        </w:tc>
      </w:tr>
      <w:tr w:rsidR="009E042D" w:rsidRPr="005C6C2F" w:rsidTr="00B40B9F">
        <w:tc>
          <w:tcPr>
            <w:tcW w:w="7088" w:type="dxa"/>
          </w:tcPr>
          <w:p w:rsidR="009E042D" w:rsidRPr="005C6C2F" w:rsidRDefault="009E042D" w:rsidP="00B40B9F">
            <w:pPr>
              <w:tabs>
                <w:tab w:val="left" w:pos="5387"/>
                <w:tab w:val="left" w:pos="7938"/>
              </w:tabs>
              <w:jc w:val="both"/>
              <w:rPr>
                <w:rFonts w:cs="Arial"/>
                <w:sz w:val="24"/>
                <w:szCs w:val="24"/>
              </w:rPr>
            </w:pPr>
            <w:r w:rsidRPr="005C6C2F">
              <w:rPr>
                <w:rFonts w:cs="Arial"/>
                <w:sz w:val="24"/>
                <w:szCs w:val="24"/>
              </w:rPr>
              <w:t>Factura No. 3842, fecha 23/mayo/2019, pago por repuestos y reparación de pick placas N4956</w:t>
            </w:r>
          </w:p>
        </w:tc>
        <w:tc>
          <w:tcPr>
            <w:tcW w:w="1701" w:type="dxa"/>
          </w:tcPr>
          <w:p w:rsidR="009E042D" w:rsidRPr="005C6C2F" w:rsidRDefault="009E042D" w:rsidP="00B40B9F">
            <w:pPr>
              <w:jc w:val="center"/>
              <w:rPr>
                <w:rFonts w:cs="Arial"/>
                <w:sz w:val="24"/>
                <w:szCs w:val="24"/>
              </w:rPr>
            </w:pPr>
          </w:p>
          <w:p w:rsidR="009E042D" w:rsidRPr="005C6C2F" w:rsidRDefault="009E042D" w:rsidP="00B40B9F">
            <w:pPr>
              <w:jc w:val="center"/>
              <w:rPr>
                <w:rFonts w:cs="Arial"/>
                <w:sz w:val="24"/>
                <w:szCs w:val="24"/>
              </w:rPr>
            </w:pPr>
            <w:r w:rsidRPr="005C6C2F">
              <w:rPr>
                <w:rFonts w:cs="Arial"/>
                <w:sz w:val="24"/>
                <w:szCs w:val="24"/>
              </w:rPr>
              <w:t>$       51.81</w:t>
            </w:r>
          </w:p>
        </w:tc>
      </w:tr>
      <w:tr w:rsidR="009E042D" w:rsidRPr="005C6C2F" w:rsidTr="00B40B9F">
        <w:tc>
          <w:tcPr>
            <w:tcW w:w="7088" w:type="dxa"/>
          </w:tcPr>
          <w:p w:rsidR="009E042D" w:rsidRPr="005C6C2F" w:rsidRDefault="009E042D" w:rsidP="00B40B9F">
            <w:pPr>
              <w:tabs>
                <w:tab w:val="left" w:pos="5387"/>
                <w:tab w:val="left" w:pos="7938"/>
              </w:tabs>
              <w:jc w:val="both"/>
              <w:rPr>
                <w:rFonts w:cs="Arial"/>
                <w:sz w:val="24"/>
                <w:szCs w:val="24"/>
              </w:rPr>
            </w:pPr>
            <w:r w:rsidRPr="005C6C2F">
              <w:rPr>
                <w:rFonts w:cs="Arial"/>
                <w:sz w:val="24"/>
                <w:szCs w:val="24"/>
              </w:rPr>
              <w:t>Factura No. 3838, fecha 23/mayo/2019, pago por repuestos y reparación de pick placas N4956</w:t>
            </w:r>
          </w:p>
        </w:tc>
        <w:tc>
          <w:tcPr>
            <w:tcW w:w="1701" w:type="dxa"/>
          </w:tcPr>
          <w:p w:rsidR="009E042D" w:rsidRPr="005C6C2F" w:rsidRDefault="009E042D" w:rsidP="00B40B9F">
            <w:pPr>
              <w:jc w:val="center"/>
              <w:rPr>
                <w:rFonts w:cs="Arial"/>
                <w:sz w:val="24"/>
                <w:szCs w:val="24"/>
              </w:rPr>
            </w:pPr>
          </w:p>
          <w:p w:rsidR="009E042D" w:rsidRPr="005C6C2F" w:rsidRDefault="009E042D" w:rsidP="00B40B9F">
            <w:pPr>
              <w:jc w:val="center"/>
              <w:rPr>
                <w:rFonts w:cs="Arial"/>
                <w:sz w:val="24"/>
                <w:szCs w:val="24"/>
              </w:rPr>
            </w:pPr>
            <w:r w:rsidRPr="005C6C2F">
              <w:rPr>
                <w:rFonts w:cs="Arial"/>
                <w:sz w:val="24"/>
                <w:szCs w:val="24"/>
              </w:rPr>
              <w:t>$     141.89</w:t>
            </w:r>
          </w:p>
        </w:tc>
      </w:tr>
      <w:tr w:rsidR="009E042D" w:rsidRPr="005C6C2F" w:rsidTr="00B40B9F">
        <w:tc>
          <w:tcPr>
            <w:tcW w:w="7088" w:type="dxa"/>
          </w:tcPr>
          <w:p w:rsidR="009E042D" w:rsidRPr="005C6C2F" w:rsidRDefault="009E042D" w:rsidP="00B40B9F">
            <w:pPr>
              <w:tabs>
                <w:tab w:val="left" w:pos="5387"/>
                <w:tab w:val="left" w:pos="7938"/>
              </w:tabs>
              <w:jc w:val="both"/>
              <w:rPr>
                <w:rFonts w:cs="Arial"/>
                <w:sz w:val="24"/>
                <w:szCs w:val="24"/>
              </w:rPr>
            </w:pPr>
            <w:r w:rsidRPr="005C6C2F">
              <w:rPr>
                <w:rFonts w:cs="Arial"/>
                <w:sz w:val="24"/>
                <w:szCs w:val="24"/>
              </w:rPr>
              <w:t>Factura No. 2801, fecha 9/mayo/2019, pago por repuestos y reparación del camión recolector de basura</w:t>
            </w:r>
          </w:p>
        </w:tc>
        <w:tc>
          <w:tcPr>
            <w:tcW w:w="1701" w:type="dxa"/>
          </w:tcPr>
          <w:p w:rsidR="009E042D" w:rsidRPr="005C6C2F" w:rsidRDefault="009E042D" w:rsidP="00B40B9F">
            <w:pPr>
              <w:jc w:val="center"/>
              <w:rPr>
                <w:rFonts w:cs="Arial"/>
                <w:sz w:val="24"/>
                <w:szCs w:val="24"/>
              </w:rPr>
            </w:pPr>
            <w:r w:rsidRPr="005C6C2F">
              <w:rPr>
                <w:rFonts w:cs="Arial"/>
                <w:sz w:val="24"/>
                <w:szCs w:val="24"/>
              </w:rPr>
              <w:t>$     190.00</w:t>
            </w:r>
          </w:p>
        </w:tc>
      </w:tr>
      <w:tr w:rsidR="009E042D" w:rsidRPr="005C6C2F" w:rsidTr="00B40B9F">
        <w:tc>
          <w:tcPr>
            <w:tcW w:w="7088" w:type="dxa"/>
          </w:tcPr>
          <w:p w:rsidR="009E042D" w:rsidRPr="005C6C2F" w:rsidRDefault="009E042D" w:rsidP="00B40B9F">
            <w:pPr>
              <w:tabs>
                <w:tab w:val="left" w:pos="5387"/>
                <w:tab w:val="left" w:pos="7938"/>
              </w:tabs>
              <w:jc w:val="both"/>
              <w:rPr>
                <w:rFonts w:cs="Arial"/>
                <w:sz w:val="24"/>
                <w:szCs w:val="24"/>
              </w:rPr>
            </w:pPr>
            <w:r w:rsidRPr="005C6C2F">
              <w:rPr>
                <w:rFonts w:cs="Arial"/>
                <w:sz w:val="24"/>
                <w:szCs w:val="24"/>
              </w:rPr>
              <w:t xml:space="preserve">Factura No. 2799, fecha 9/mayo/2019, pago por repuestos y </w:t>
            </w:r>
            <w:r w:rsidRPr="005C6C2F">
              <w:rPr>
                <w:rFonts w:cs="Arial"/>
                <w:sz w:val="24"/>
                <w:szCs w:val="24"/>
              </w:rPr>
              <w:lastRenderedPageBreak/>
              <w:t>reparación del camión recolector de basura</w:t>
            </w:r>
          </w:p>
        </w:tc>
        <w:tc>
          <w:tcPr>
            <w:tcW w:w="1701" w:type="dxa"/>
          </w:tcPr>
          <w:p w:rsidR="009E042D" w:rsidRPr="005C6C2F" w:rsidRDefault="009E042D" w:rsidP="00B40B9F">
            <w:pPr>
              <w:jc w:val="center"/>
              <w:rPr>
                <w:rFonts w:cs="Arial"/>
                <w:sz w:val="24"/>
                <w:szCs w:val="24"/>
              </w:rPr>
            </w:pPr>
            <w:r w:rsidRPr="005C6C2F">
              <w:rPr>
                <w:rFonts w:cs="Arial"/>
                <w:sz w:val="24"/>
                <w:szCs w:val="24"/>
              </w:rPr>
              <w:lastRenderedPageBreak/>
              <w:t>$     120.00</w:t>
            </w:r>
          </w:p>
        </w:tc>
      </w:tr>
    </w:tbl>
    <w:p w:rsidR="009E042D" w:rsidRPr="005C6C2F" w:rsidRDefault="009E042D" w:rsidP="009E042D">
      <w:pPr>
        <w:tabs>
          <w:tab w:val="left" w:pos="5387"/>
          <w:tab w:val="left" w:pos="7938"/>
        </w:tabs>
        <w:spacing w:after="0" w:line="240" w:lineRule="auto"/>
        <w:jc w:val="both"/>
        <w:rPr>
          <w:rFonts w:cs="Arial"/>
          <w:sz w:val="24"/>
          <w:szCs w:val="24"/>
        </w:rPr>
      </w:pPr>
      <w:r w:rsidRPr="005C6C2F">
        <w:rPr>
          <w:rFonts w:cs="Arial"/>
          <w:sz w:val="24"/>
          <w:szCs w:val="24"/>
        </w:rPr>
        <w:lastRenderedPageBreak/>
        <w:t>Conforme detalle en documentación anexa; con aplicación a la asignación presupuestaria respectiva;</w:t>
      </w:r>
    </w:p>
    <w:p w:rsidR="009E042D" w:rsidRPr="005C6C2F" w:rsidRDefault="009E042D" w:rsidP="009E042D">
      <w:pPr>
        <w:tabs>
          <w:tab w:val="left" w:pos="5387"/>
          <w:tab w:val="left" w:pos="7938"/>
        </w:tabs>
        <w:spacing w:after="0" w:line="240" w:lineRule="auto"/>
        <w:jc w:val="both"/>
        <w:rPr>
          <w:rFonts w:cs="Arial"/>
          <w:sz w:val="24"/>
          <w:szCs w:val="24"/>
        </w:rPr>
      </w:pPr>
      <w:r w:rsidRPr="005C6C2F">
        <w:rPr>
          <w:rFonts w:cs="Arial"/>
          <w:b/>
          <w:sz w:val="24"/>
          <w:szCs w:val="24"/>
        </w:rPr>
        <w:t>4)</w:t>
      </w:r>
      <w:r w:rsidRPr="005C6C2F">
        <w:rPr>
          <w:rFonts w:cs="Arial"/>
          <w:sz w:val="24"/>
          <w:szCs w:val="24"/>
        </w:rPr>
        <w:t xml:space="preserve"> Mini Librería y Papelería “EL BUEN PRECIO”, factura No.000712, fecha 20/05/19, </w:t>
      </w:r>
      <w:r w:rsidRPr="005C6C2F">
        <w:rPr>
          <w:rFonts w:cs="Arial"/>
          <w:b/>
          <w:sz w:val="24"/>
          <w:szCs w:val="24"/>
        </w:rPr>
        <w:t>$77.40</w:t>
      </w:r>
      <w:r w:rsidRPr="005C6C2F">
        <w:rPr>
          <w:rFonts w:cs="Arial"/>
          <w:sz w:val="24"/>
          <w:szCs w:val="24"/>
        </w:rPr>
        <w:t>, pago por venta de materiales de limpieza para Alcaldía Municipal, conforme detalle en documentación anexa; con aplicación a la asignación presupuestaria respectiva;</w:t>
      </w:r>
    </w:p>
    <w:p w:rsidR="009E042D" w:rsidRPr="005C6C2F" w:rsidRDefault="009E042D" w:rsidP="009E042D">
      <w:pPr>
        <w:spacing w:after="0" w:line="240" w:lineRule="auto"/>
        <w:jc w:val="both"/>
        <w:rPr>
          <w:rFonts w:cs="Arial"/>
          <w:sz w:val="24"/>
          <w:szCs w:val="24"/>
        </w:rPr>
      </w:pPr>
      <w:r w:rsidRPr="005C6C2F">
        <w:rPr>
          <w:rFonts w:cs="Arial"/>
          <w:b/>
          <w:sz w:val="24"/>
          <w:szCs w:val="24"/>
        </w:rPr>
        <w:t>5)</w:t>
      </w:r>
      <w:r w:rsidRPr="005C6C2F">
        <w:rPr>
          <w:rFonts w:cs="Arial"/>
          <w:sz w:val="24"/>
          <w:szCs w:val="24"/>
        </w:rPr>
        <w:t xml:space="preserve"> Distribuidora “ALFA Y OMEGA”, </w:t>
      </w:r>
      <w:r w:rsidRPr="005C6C2F">
        <w:rPr>
          <w:rFonts w:cs="Arial"/>
          <w:b/>
          <w:sz w:val="24"/>
          <w:szCs w:val="24"/>
        </w:rPr>
        <w:t>$1,000.00</w:t>
      </w:r>
      <w:r w:rsidRPr="005C6C2F">
        <w:rPr>
          <w:rFonts w:cs="Arial"/>
          <w:sz w:val="24"/>
          <w:szCs w:val="24"/>
        </w:rPr>
        <w:t>, según factura No.13233, FECHA 23/05/19, pago por venta de 8 ataúdes; conforme detalle en documentación anexa; con aplicación a la asignación presupuestaria respectiva;</w:t>
      </w:r>
    </w:p>
    <w:p w:rsidR="009E042D" w:rsidRPr="005C6C2F" w:rsidRDefault="009E042D" w:rsidP="009E042D">
      <w:pPr>
        <w:spacing w:after="0" w:line="240" w:lineRule="auto"/>
        <w:jc w:val="both"/>
        <w:rPr>
          <w:rFonts w:cs="Arial"/>
          <w:sz w:val="24"/>
          <w:szCs w:val="24"/>
        </w:rPr>
      </w:pPr>
      <w:r w:rsidRPr="005C6C2F">
        <w:rPr>
          <w:rFonts w:cs="Arial"/>
          <w:b/>
          <w:sz w:val="24"/>
          <w:szCs w:val="24"/>
        </w:rPr>
        <w:t>6)</w:t>
      </w:r>
      <w:r w:rsidRPr="005C6C2F">
        <w:rPr>
          <w:rFonts w:cs="Arial"/>
          <w:sz w:val="24"/>
          <w:szCs w:val="24"/>
        </w:rPr>
        <w:t xml:space="preserve"> Zoila Esperanza Rodríguez, </w:t>
      </w:r>
      <w:r w:rsidRPr="005C6C2F">
        <w:rPr>
          <w:rFonts w:cs="Arial"/>
          <w:b/>
          <w:sz w:val="24"/>
          <w:szCs w:val="24"/>
        </w:rPr>
        <w:t>$116.00</w:t>
      </w:r>
      <w:r w:rsidRPr="005C6C2F">
        <w:rPr>
          <w:rFonts w:cs="Arial"/>
          <w:sz w:val="24"/>
          <w:szCs w:val="24"/>
        </w:rPr>
        <w:t>, pago por venta de alimentación para personas que participaron en el taller de LEPINA, el día 17 de mayo de 2019, con los actores locales que trabajan con la niñez en el Municipio; conforme detalle en documentación anexa; con aplicación a la asignación presupuestaria respectiva;</w:t>
      </w:r>
    </w:p>
    <w:p w:rsidR="009E042D" w:rsidRPr="005C6C2F" w:rsidRDefault="009E042D" w:rsidP="009E042D">
      <w:pPr>
        <w:spacing w:after="0" w:line="240" w:lineRule="auto"/>
        <w:jc w:val="both"/>
        <w:rPr>
          <w:rFonts w:cs="Arial"/>
          <w:sz w:val="24"/>
          <w:szCs w:val="24"/>
        </w:rPr>
      </w:pPr>
      <w:r w:rsidRPr="005C6C2F">
        <w:rPr>
          <w:rFonts w:cs="Arial"/>
          <w:b/>
          <w:sz w:val="24"/>
          <w:szCs w:val="24"/>
        </w:rPr>
        <w:t>7)</w:t>
      </w:r>
      <w:r w:rsidRPr="005C6C2F">
        <w:rPr>
          <w:rFonts w:cs="Arial"/>
          <w:sz w:val="24"/>
          <w:szCs w:val="24"/>
        </w:rPr>
        <w:t xml:space="preserve"> Lic. Josselyn Margarita Rivera Laínez, Técnico Municipal (PES) factura No.0004, fecha 24/mayo/2019, </w:t>
      </w:r>
      <w:r w:rsidRPr="005C6C2F">
        <w:rPr>
          <w:rFonts w:cs="Arial"/>
          <w:b/>
          <w:sz w:val="24"/>
          <w:szCs w:val="24"/>
        </w:rPr>
        <w:t>$1,300.00</w:t>
      </w:r>
      <w:r w:rsidRPr="005C6C2F">
        <w:rPr>
          <w:rFonts w:cs="Arial"/>
          <w:sz w:val="24"/>
          <w:szCs w:val="24"/>
        </w:rPr>
        <w:t>, producto No.3, fase II, formación del emprendimiento en el programa de Emprendimiento solidario (PES), conforme detalle en documentación anexa; con aplicación a la asignación presupuestaria respectiva;</w:t>
      </w:r>
    </w:p>
    <w:p w:rsidR="009E042D" w:rsidRPr="005C6C2F" w:rsidRDefault="009E042D" w:rsidP="009E042D">
      <w:pPr>
        <w:tabs>
          <w:tab w:val="left" w:pos="5387"/>
          <w:tab w:val="left" w:pos="7938"/>
        </w:tabs>
        <w:spacing w:after="0" w:line="240" w:lineRule="auto"/>
        <w:jc w:val="both"/>
        <w:rPr>
          <w:rFonts w:cs="Arial"/>
          <w:sz w:val="24"/>
          <w:szCs w:val="24"/>
        </w:rPr>
      </w:pPr>
      <w:r w:rsidRPr="005C6C2F">
        <w:rPr>
          <w:rFonts w:cs="Arial"/>
          <w:b/>
          <w:sz w:val="24"/>
          <w:szCs w:val="24"/>
        </w:rPr>
        <w:t>8)</w:t>
      </w:r>
      <w:r w:rsidRPr="005C6C2F">
        <w:rPr>
          <w:rFonts w:cs="Arial"/>
          <w:sz w:val="24"/>
          <w:szCs w:val="24"/>
        </w:rPr>
        <w:t xml:space="preserve"> INDUSTRIAS TOBAR (José Alfredo Tobar Orellana), </w:t>
      </w:r>
      <w:r w:rsidRPr="005C6C2F">
        <w:rPr>
          <w:rFonts w:cs="Arial"/>
          <w:b/>
          <w:sz w:val="24"/>
          <w:szCs w:val="24"/>
        </w:rPr>
        <w:t>$676.00</w:t>
      </w:r>
      <w:r w:rsidRPr="005C6C2F">
        <w:rPr>
          <w:rFonts w:cs="Arial"/>
          <w:sz w:val="24"/>
          <w:szCs w:val="24"/>
        </w:rPr>
        <w:t>, según facturas detalladas a continuación:</w:t>
      </w:r>
    </w:p>
    <w:tbl>
      <w:tblPr>
        <w:tblStyle w:val="Tablaconcuadrcula"/>
        <w:tblW w:w="0" w:type="auto"/>
        <w:tblInd w:w="108" w:type="dxa"/>
        <w:tblLook w:val="04A0"/>
      </w:tblPr>
      <w:tblGrid>
        <w:gridCol w:w="6804"/>
        <w:gridCol w:w="1985"/>
      </w:tblGrid>
      <w:tr w:rsidR="009E042D" w:rsidRPr="005C6C2F" w:rsidTr="00B40B9F">
        <w:tc>
          <w:tcPr>
            <w:tcW w:w="6804" w:type="dxa"/>
          </w:tcPr>
          <w:p w:rsidR="009E042D" w:rsidRPr="005C6C2F" w:rsidRDefault="009E042D" w:rsidP="00B40B9F">
            <w:pPr>
              <w:jc w:val="center"/>
              <w:rPr>
                <w:rFonts w:cs="Arial"/>
                <w:sz w:val="24"/>
                <w:szCs w:val="24"/>
              </w:rPr>
            </w:pPr>
            <w:r w:rsidRPr="005C6C2F">
              <w:rPr>
                <w:rFonts w:cs="Arial"/>
                <w:sz w:val="24"/>
                <w:szCs w:val="24"/>
              </w:rPr>
              <w:t>DETALLE</w:t>
            </w:r>
          </w:p>
        </w:tc>
        <w:tc>
          <w:tcPr>
            <w:tcW w:w="1985" w:type="dxa"/>
          </w:tcPr>
          <w:p w:rsidR="009E042D" w:rsidRPr="005C6C2F" w:rsidRDefault="009E042D" w:rsidP="00B40B9F">
            <w:pPr>
              <w:jc w:val="center"/>
              <w:rPr>
                <w:rFonts w:cs="Arial"/>
                <w:sz w:val="24"/>
                <w:szCs w:val="24"/>
              </w:rPr>
            </w:pPr>
            <w:r w:rsidRPr="005C6C2F">
              <w:rPr>
                <w:rFonts w:cs="Arial"/>
                <w:sz w:val="24"/>
                <w:szCs w:val="24"/>
              </w:rPr>
              <w:t>MONTO</w:t>
            </w:r>
          </w:p>
        </w:tc>
      </w:tr>
      <w:tr w:rsidR="009E042D" w:rsidRPr="005C6C2F" w:rsidTr="00B40B9F">
        <w:tc>
          <w:tcPr>
            <w:tcW w:w="6804" w:type="dxa"/>
          </w:tcPr>
          <w:p w:rsidR="009E042D" w:rsidRPr="005C6C2F" w:rsidRDefault="009E042D" w:rsidP="00B40B9F">
            <w:pPr>
              <w:tabs>
                <w:tab w:val="left" w:pos="5387"/>
                <w:tab w:val="left" w:pos="7938"/>
              </w:tabs>
              <w:jc w:val="both"/>
              <w:rPr>
                <w:rFonts w:cs="Arial"/>
                <w:sz w:val="24"/>
                <w:szCs w:val="24"/>
              </w:rPr>
            </w:pPr>
            <w:r w:rsidRPr="005C6C2F">
              <w:rPr>
                <w:rFonts w:cs="Arial"/>
                <w:sz w:val="24"/>
                <w:szCs w:val="24"/>
              </w:rPr>
              <w:t>Factura No.0002, fecha 24/mayo/2019, pago por reparación y mantenimiento de pick up N4956 y 4936</w:t>
            </w:r>
          </w:p>
        </w:tc>
        <w:tc>
          <w:tcPr>
            <w:tcW w:w="1985" w:type="dxa"/>
          </w:tcPr>
          <w:p w:rsidR="009E042D" w:rsidRPr="005C6C2F" w:rsidRDefault="009E042D" w:rsidP="00B40B9F">
            <w:pPr>
              <w:jc w:val="center"/>
              <w:rPr>
                <w:rFonts w:cs="Arial"/>
                <w:sz w:val="24"/>
                <w:szCs w:val="24"/>
              </w:rPr>
            </w:pPr>
          </w:p>
          <w:p w:rsidR="009E042D" w:rsidRPr="005C6C2F" w:rsidRDefault="009E042D" w:rsidP="00B40B9F">
            <w:pPr>
              <w:jc w:val="center"/>
              <w:rPr>
                <w:rFonts w:cs="Arial"/>
                <w:sz w:val="24"/>
                <w:szCs w:val="24"/>
              </w:rPr>
            </w:pPr>
            <w:r w:rsidRPr="005C6C2F">
              <w:rPr>
                <w:rFonts w:cs="Arial"/>
                <w:sz w:val="24"/>
                <w:szCs w:val="24"/>
              </w:rPr>
              <w:t>$      426.00</w:t>
            </w:r>
          </w:p>
        </w:tc>
      </w:tr>
      <w:tr w:rsidR="009E042D" w:rsidRPr="005C6C2F" w:rsidTr="00B40B9F">
        <w:tc>
          <w:tcPr>
            <w:tcW w:w="6804" w:type="dxa"/>
          </w:tcPr>
          <w:p w:rsidR="009E042D" w:rsidRPr="005C6C2F" w:rsidRDefault="009E042D" w:rsidP="00B40B9F">
            <w:pPr>
              <w:tabs>
                <w:tab w:val="left" w:pos="5387"/>
                <w:tab w:val="left" w:pos="7938"/>
              </w:tabs>
              <w:jc w:val="both"/>
              <w:rPr>
                <w:rFonts w:cs="Arial"/>
                <w:sz w:val="24"/>
                <w:szCs w:val="24"/>
              </w:rPr>
            </w:pPr>
            <w:r w:rsidRPr="005C6C2F">
              <w:rPr>
                <w:rFonts w:cs="Arial"/>
                <w:sz w:val="24"/>
                <w:szCs w:val="24"/>
              </w:rPr>
              <w:t>Factura No.0003, fecha 24/mayo/2019, pago por reparación y mantenimiento de pick up N4956 y 4936</w:t>
            </w:r>
          </w:p>
        </w:tc>
        <w:tc>
          <w:tcPr>
            <w:tcW w:w="1985" w:type="dxa"/>
          </w:tcPr>
          <w:p w:rsidR="009E042D" w:rsidRPr="005C6C2F" w:rsidRDefault="009E042D" w:rsidP="00B40B9F">
            <w:pPr>
              <w:jc w:val="center"/>
              <w:rPr>
                <w:rFonts w:cs="Arial"/>
                <w:sz w:val="24"/>
                <w:szCs w:val="24"/>
              </w:rPr>
            </w:pPr>
          </w:p>
          <w:p w:rsidR="009E042D" w:rsidRPr="005C6C2F" w:rsidRDefault="009E042D" w:rsidP="00B40B9F">
            <w:pPr>
              <w:jc w:val="center"/>
              <w:rPr>
                <w:rFonts w:cs="Arial"/>
                <w:sz w:val="24"/>
                <w:szCs w:val="24"/>
              </w:rPr>
            </w:pPr>
            <w:r w:rsidRPr="005C6C2F">
              <w:rPr>
                <w:rFonts w:cs="Arial"/>
                <w:sz w:val="24"/>
                <w:szCs w:val="24"/>
              </w:rPr>
              <w:t>$      250.00</w:t>
            </w:r>
          </w:p>
        </w:tc>
      </w:tr>
    </w:tbl>
    <w:p w:rsidR="009E042D" w:rsidRPr="005C6C2F" w:rsidRDefault="009E042D" w:rsidP="009E042D">
      <w:pPr>
        <w:spacing w:after="0" w:line="240" w:lineRule="auto"/>
        <w:jc w:val="both"/>
        <w:rPr>
          <w:rFonts w:cs="Arial"/>
          <w:sz w:val="24"/>
          <w:szCs w:val="24"/>
        </w:rPr>
      </w:pPr>
      <w:r w:rsidRPr="005C6C2F">
        <w:rPr>
          <w:rFonts w:cs="Arial"/>
          <w:sz w:val="24"/>
          <w:szCs w:val="24"/>
        </w:rPr>
        <w:t>Conforme detalle en documentación anexa; con aplicación a la asignación presupuestaria respectiva;</w:t>
      </w:r>
    </w:p>
    <w:p w:rsidR="009E042D" w:rsidRPr="005C6C2F" w:rsidRDefault="009E042D" w:rsidP="009E042D">
      <w:pPr>
        <w:spacing w:after="0" w:line="240" w:lineRule="auto"/>
        <w:jc w:val="both"/>
        <w:rPr>
          <w:rFonts w:cs="Arial"/>
          <w:sz w:val="24"/>
          <w:szCs w:val="24"/>
        </w:rPr>
      </w:pPr>
      <w:r w:rsidRPr="005C6C2F">
        <w:rPr>
          <w:rFonts w:cs="Arial"/>
          <w:b/>
          <w:sz w:val="24"/>
          <w:szCs w:val="24"/>
        </w:rPr>
        <w:t>9)</w:t>
      </w:r>
      <w:r w:rsidRPr="005C6C2F">
        <w:rPr>
          <w:rFonts w:cs="Arial"/>
          <w:sz w:val="24"/>
          <w:szCs w:val="24"/>
        </w:rPr>
        <w:t xml:space="preserve"> Karen Noemy Álvarez Vásquez, </w:t>
      </w:r>
      <w:r w:rsidRPr="005C6C2F">
        <w:rPr>
          <w:rFonts w:cs="Arial"/>
          <w:b/>
          <w:sz w:val="24"/>
          <w:szCs w:val="24"/>
        </w:rPr>
        <w:t>$1,000.00</w:t>
      </w:r>
      <w:r w:rsidRPr="005C6C2F">
        <w:rPr>
          <w:rFonts w:cs="Arial"/>
          <w:sz w:val="24"/>
          <w:szCs w:val="24"/>
        </w:rPr>
        <w:t xml:space="preserve">, pago por venta de refrigerios para atención a personas de diferentes sectores del Municipio de Tacuba, que asistieron al evento publico de rendición de cuentas, conforme detalle en documentación anexa; con aplicación a la asignación presupuestaria respectiva; los Concejales: </w:t>
      </w:r>
      <w:r w:rsidRPr="005C6C2F">
        <w:rPr>
          <w:rFonts w:cs="Arial"/>
          <w:b/>
          <w:i/>
          <w:sz w:val="24"/>
          <w:szCs w:val="24"/>
          <w:lang w:val="es-MX"/>
        </w:rPr>
        <w:t>Joel Ernesto Ramírez Acosta, Rafael Antonio Godoy Aguirre, María Guadalupe Rivera Díaz</w:t>
      </w:r>
      <w:r w:rsidRPr="005C6C2F">
        <w:rPr>
          <w:rFonts w:cs="Arial"/>
          <w:b/>
          <w:i/>
          <w:sz w:val="24"/>
          <w:szCs w:val="24"/>
        </w:rPr>
        <w:t>; salvan su voto en éste pago, manifestando no estar de acuerdo;</w:t>
      </w:r>
    </w:p>
    <w:p w:rsidR="009E042D" w:rsidRPr="005C6C2F" w:rsidRDefault="009E042D" w:rsidP="009E042D">
      <w:pPr>
        <w:spacing w:after="0" w:line="240" w:lineRule="auto"/>
        <w:jc w:val="both"/>
        <w:rPr>
          <w:sz w:val="24"/>
          <w:szCs w:val="24"/>
        </w:rPr>
      </w:pPr>
      <w:r w:rsidRPr="005C6C2F">
        <w:rPr>
          <w:rFonts w:cs="Arial"/>
          <w:sz w:val="24"/>
          <w:szCs w:val="24"/>
        </w:rPr>
        <w:t>Repórtese a los Departamentos de Contabilidad y Tesorería Municipal, para su legalidad, conforme la  Ley. Comuníquese.</w:t>
      </w:r>
    </w:p>
    <w:p w:rsidR="009E042D" w:rsidRPr="005C6C2F" w:rsidRDefault="009E042D" w:rsidP="009E042D">
      <w:pPr>
        <w:spacing w:after="0" w:line="240" w:lineRule="auto"/>
        <w:jc w:val="both"/>
        <w:rPr>
          <w:rFonts w:cs="Arial"/>
          <w:sz w:val="24"/>
          <w:szCs w:val="24"/>
        </w:rPr>
      </w:pPr>
      <w:r w:rsidRPr="005C6C2F">
        <w:rPr>
          <w:rFonts w:cs="Arial"/>
          <w:b/>
          <w:bCs/>
          <w:sz w:val="24"/>
          <w:szCs w:val="24"/>
          <w:u w:val="single"/>
        </w:rPr>
        <w:t>ACUERDO No.2</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5C6C2F">
        <w:rPr>
          <w:rFonts w:cs="Arial"/>
          <w:b/>
          <w:sz w:val="24"/>
          <w:szCs w:val="24"/>
        </w:rPr>
        <w:t>1)</w:t>
      </w:r>
      <w:r w:rsidRPr="005C6C2F">
        <w:rPr>
          <w:rFonts w:cs="Arial"/>
          <w:sz w:val="24"/>
          <w:szCs w:val="24"/>
        </w:rPr>
        <w:t xml:space="preserve"> </w:t>
      </w:r>
      <w:r w:rsidRPr="005C6C2F">
        <w:rPr>
          <w:rFonts w:cs="Arial"/>
          <w:bCs/>
          <w:sz w:val="24"/>
          <w:szCs w:val="24"/>
          <w:lang w:val="es-MX"/>
        </w:rPr>
        <w:t xml:space="preserve">Asistencia Médica de Emergencias para la Salud en Clínica y Ambulancia Municipal de la Alcaldía Municipal de Tacuba; </w:t>
      </w:r>
      <w:r w:rsidRPr="005C6C2F">
        <w:rPr>
          <w:rFonts w:cs="Arial"/>
          <w:b/>
          <w:bCs/>
          <w:sz w:val="24"/>
          <w:szCs w:val="24"/>
          <w:lang w:val="es-MX"/>
        </w:rPr>
        <w:t>2)</w:t>
      </w:r>
      <w:r w:rsidRPr="005C6C2F">
        <w:rPr>
          <w:rFonts w:cs="Arial"/>
          <w:bCs/>
          <w:sz w:val="24"/>
          <w:szCs w:val="24"/>
          <w:lang w:val="es-MX"/>
        </w:rPr>
        <w:t xml:space="preserve"> Mantenimiento de Caminos Vecinales, Municipio de Tacuba, Departamento de Ahuachapán; </w:t>
      </w:r>
      <w:r w:rsidRPr="005C6C2F">
        <w:rPr>
          <w:rFonts w:cs="Arial"/>
          <w:b/>
          <w:bCs/>
          <w:sz w:val="24"/>
          <w:szCs w:val="24"/>
          <w:lang w:val="es-MX"/>
        </w:rPr>
        <w:t>3)</w:t>
      </w:r>
      <w:r w:rsidRPr="005C6C2F">
        <w:rPr>
          <w:rFonts w:cs="Arial"/>
          <w:bCs/>
          <w:sz w:val="24"/>
          <w:szCs w:val="24"/>
          <w:lang w:val="es-MX"/>
        </w:rPr>
        <w:t xml:space="preserve"> Limpieza y Ornato del Municipio de Tacuba, Departamento de Ahuachapán; </w:t>
      </w:r>
      <w:r w:rsidRPr="005C6C2F">
        <w:rPr>
          <w:rFonts w:cs="Arial"/>
          <w:b/>
          <w:bCs/>
          <w:sz w:val="24"/>
          <w:szCs w:val="24"/>
          <w:lang w:val="es-MX"/>
        </w:rPr>
        <w:t>4)</w:t>
      </w:r>
      <w:r w:rsidRPr="005C6C2F">
        <w:rPr>
          <w:rFonts w:cs="Arial"/>
          <w:bCs/>
          <w:sz w:val="24"/>
          <w:szCs w:val="24"/>
          <w:lang w:val="es-MX"/>
        </w:rPr>
        <w:t xml:space="preserve"> </w:t>
      </w:r>
      <w:r w:rsidRPr="005C6C2F">
        <w:rPr>
          <w:rFonts w:cs="Arial"/>
          <w:sz w:val="24"/>
          <w:szCs w:val="24"/>
        </w:rPr>
        <w:t xml:space="preserve">Administración de la Prestación del Servicio Público de Agua Potable, Municipio de Tacuba, Departamento de Ahuachapán; </w:t>
      </w:r>
      <w:r w:rsidRPr="005C6C2F">
        <w:rPr>
          <w:rFonts w:cs="Arial"/>
          <w:b/>
          <w:sz w:val="24"/>
          <w:szCs w:val="24"/>
        </w:rPr>
        <w:t>5)</w:t>
      </w:r>
      <w:r w:rsidRPr="005C6C2F">
        <w:rPr>
          <w:rFonts w:cs="Arial"/>
          <w:sz w:val="24"/>
          <w:szCs w:val="24"/>
        </w:rPr>
        <w:t xml:space="preserve"> Fortalecimiento del turismo del </w:t>
      </w:r>
      <w:r w:rsidRPr="005C6C2F">
        <w:rPr>
          <w:rFonts w:cs="Arial"/>
          <w:sz w:val="24"/>
          <w:szCs w:val="24"/>
        </w:rPr>
        <w:lastRenderedPageBreak/>
        <w:t xml:space="preserve">Municipio de Tacuba mediante el apoyo al circuido de la Ruta de las Flores; </w:t>
      </w:r>
      <w:r w:rsidRPr="005C6C2F">
        <w:rPr>
          <w:rFonts w:cs="Arial"/>
          <w:b/>
          <w:sz w:val="24"/>
          <w:szCs w:val="24"/>
        </w:rPr>
        <w:t>6)</w:t>
      </w:r>
      <w:r w:rsidRPr="005C6C2F">
        <w:rPr>
          <w:rFonts w:cs="Arial"/>
          <w:sz w:val="24"/>
          <w:szCs w:val="24"/>
        </w:rPr>
        <w:t xml:space="preserve"> Apoyo al desarrollo de las comunidades del Municipio de Tacuba, mediante la Unidad de Promoción Social; </w:t>
      </w:r>
      <w:r w:rsidRPr="005C6C2F">
        <w:rPr>
          <w:rFonts w:cs="Arial"/>
          <w:b/>
          <w:sz w:val="24"/>
          <w:szCs w:val="24"/>
        </w:rPr>
        <w:t>7)</w:t>
      </w:r>
      <w:r w:rsidRPr="005C6C2F">
        <w:rPr>
          <w:rFonts w:cs="Arial"/>
          <w:sz w:val="24"/>
          <w:szCs w:val="24"/>
        </w:rPr>
        <w:t xml:space="preserve"> Comunicaciones Municipales; </w:t>
      </w:r>
      <w:r w:rsidRPr="005C6C2F">
        <w:rPr>
          <w:rFonts w:cs="Arial"/>
          <w:b/>
          <w:sz w:val="24"/>
          <w:szCs w:val="24"/>
        </w:rPr>
        <w:t>8)</w:t>
      </w:r>
      <w:r w:rsidRPr="005C6C2F">
        <w:rPr>
          <w:rFonts w:cs="Arial"/>
          <w:sz w:val="24"/>
          <w:szCs w:val="24"/>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5C6C2F">
        <w:rPr>
          <w:rFonts w:cs="Arial"/>
          <w:b/>
          <w:sz w:val="24"/>
          <w:szCs w:val="24"/>
        </w:rPr>
        <w:t>2019</w:t>
      </w:r>
      <w:r w:rsidRPr="005C6C2F">
        <w:rPr>
          <w:rFonts w:cs="Arial"/>
          <w:sz w:val="24"/>
          <w:szCs w:val="24"/>
        </w:rPr>
        <w:t xml:space="preserve">, bajo </w:t>
      </w:r>
      <w:r w:rsidRPr="005C6C2F">
        <w:rPr>
          <w:rFonts w:cs="Arial"/>
          <w:b/>
          <w:sz w:val="24"/>
          <w:szCs w:val="24"/>
        </w:rPr>
        <w:t xml:space="preserve">DECRETO DE ORDENANZA MUNICIPAL </w:t>
      </w:r>
      <w:r w:rsidRPr="005C6C2F">
        <w:rPr>
          <w:rFonts w:cs="Arial"/>
          <w:b/>
          <w:sz w:val="24"/>
          <w:szCs w:val="24"/>
          <w:u w:val="single"/>
        </w:rPr>
        <w:t>Nº51/2018</w:t>
      </w:r>
      <w:r w:rsidRPr="005C6C2F">
        <w:rPr>
          <w:rFonts w:cs="Arial"/>
          <w:b/>
          <w:sz w:val="24"/>
          <w:szCs w:val="24"/>
        </w:rPr>
        <w:t xml:space="preserve">, DE FECHA </w:t>
      </w:r>
      <w:r w:rsidRPr="005C6C2F">
        <w:rPr>
          <w:rFonts w:cs="Arial"/>
          <w:b/>
          <w:sz w:val="24"/>
          <w:szCs w:val="24"/>
          <w:u w:val="single"/>
        </w:rPr>
        <w:t>17 DE DICIEMBRE DE 2018</w:t>
      </w:r>
      <w:r w:rsidRPr="005C6C2F">
        <w:rPr>
          <w:rFonts w:cs="Arial"/>
          <w:sz w:val="24"/>
          <w:szCs w:val="24"/>
        </w:rPr>
        <w:t xml:space="preserve">, pago de (dos) Dietas a Concejales Propietarios y Suplentes </w:t>
      </w:r>
      <w:r w:rsidRPr="005C6C2F">
        <w:rPr>
          <w:rFonts w:cs="Arial"/>
          <w:b/>
          <w:sz w:val="24"/>
          <w:szCs w:val="24"/>
        </w:rPr>
        <w:t>$282.50</w:t>
      </w:r>
      <w:r w:rsidRPr="005C6C2F">
        <w:rPr>
          <w:rFonts w:cs="Arial"/>
          <w:sz w:val="24"/>
          <w:szCs w:val="24"/>
        </w:rPr>
        <w:t xml:space="preserve"> c/u; que asistan a Sesiones Ordinarias y Extraordinarias, celebradas durante el mes de </w:t>
      </w:r>
      <w:r w:rsidRPr="005C6C2F">
        <w:rPr>
          <w:rFonts w:cs="Arial"/>
          <w:b/>
          <w:bCs/>
          <w:i/>
          <w:sz w:val="24"/>
          <w:szCs w:val="24"/>
          <w:u w:val="single"/>
        </w:rPr>
        <w:t>JUNIO/2019</w:t>
      </w:r>
      <w:r w:rsidRPr="005C6C2F">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5C6C2F">
        <w:rPr>
          <w:rFonts w:cs="Arial"/>
          <w:sz w:val="24"/>
          <w:szCs w:val="24"/>
        </w:rPr>
        <w:t>y</w:t>
      </w:r>
      <w:proofErr w:type="gramEnd"/>
      <w:r w:rsidRPr="005C6C2F">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w:t>
      </w:r>
      <w:r w:rsidRPr="005C6C2F">
        <w:rPr>
          <w:rFonts w:cs="Arial"/>
          <w:b/>
          <w:i/>
          <w:sz w:val="24"/>
          <w:szCs w:val="24"/>
        </w:rPr>
        <w:t xml:space="preserve">Los Concejales: </w:t>
      </w:r>
      <w:r w:rsidRPr="005C6C2F">
        <w:rPr>
          <w:rFonts w:cs="Arial"/>
          <w:b/>
          <w:i/>
          <w:sz w:val="24"/>
          <w:szCs w:val="24"/>
          <w:lang w:val="es-MX"/>
        </w:rPr>
        <w:t>Joel Ernesto Ramírez Acosta</w:t>
      </w:r>
      <w:r w:rsidRPr="005C6C2F">
        <w:rPr>
          <w:rFonts w:cs="Arial"/>
          <w:b/>
          <w:i/>
          <w:sz w:val="24"/>
          <w:szCs w:val="24"/>
        </w:rPr>
        <w:t xml:space="preserve">, Rafael Antonio Godoy Aguirre, </w:t>
      </w:r>
      <w:r w:rsidRPr="005C6C2F">
        <w:rPr>
          <w:rFonts w:cs="Arial"/>
          <w:b/>
          <w:i/>
          <w:sz w:val="24"/>
          <w:szCs w:val="24"/>
          <w:lang w:val="es-MX"/>
        </w:rPr>
        <w:t>María Guadalupe Rivera Díaz, José Florentín Hernández Ventura;</w:t>
      </w:r>
      <w:r w:rsidRPr="005C6C2F">
        <w:rPr>
          <w:rFonts w:cs="Arial"/>
          <w:b/>
          <w:i/>
          <w:sz w:val="24"/>
          <w:szCs w:val="24"/>
        </w:rPr>
        <w:t xml:space="preserve"> salvan su voto en lo que son los pagos de los salarios de los trabajadores de la Clínica Municipal, Barrenderos y de las Plazas creadas a partir del 01 de mayo del año 2018; manifestando no estar de acuerdo, hasta que se cambie la fuente de financiamiento</w:t>
      </w:r>
      <w:r w:rsidRPr="005C6C2F">
        <w:rPr>
          <w:rFonts w:cs="Arial"/>
          <w:sz w:val="24"/>
          <w:szCs w:val="24"/>
        </w:rPr>
        <w:t>. Comuníquese.</w:t>
      </w:r>
    </w:p>
    <w:p w:rsidR="009E042D" w:rsidRPr="005C6C2F" w:rsidRDefault="009E042D" w:rsidP="009E042D">
      <w:pPr>
        <w:spacing w:after="0" w:line="240" w:lineRule="auto"/>
        <w:jc w:val="both"/>
        <w:rPr>
          <w:rFonts w:cs="Arial"/>
          <w:sz w:val="24"/>
          <w:szCs w:val="24"/>
        </w:rPr>
      </w:pPr>
      <w:r w:rsidRPr="005C6C2F">
        <w:rPr>
          <w:rFonts w:cs="Arial"/>
          <w:b/>
          <w:bCs/>
          <w:sz w:val="24"/>
          <w:szCs w:val="24"/>
          <w:u w:val="single"/>
        </w:rPr>
        <w:t>ACUERDO No.3</w:t>
      </w:r>
      <w:r w:rsidRPr="005C6C2F">
        <w:rPr>
          <w:rFonts w:cs="Arial"/>
          <w:b/>
          <w:sz w:val="24"/>
          <w:szCs w:val="24"/>
          <w:u w:val="single"/>
        </w:rPr>
        <w:t>.</w:t>
      </w:r>
      <w:r w:rsidRPr="005C6C2F">
        <w:rPr>
          <w:rFonts w:cs="Arial"/>
          <w:sz w:val="24"/>
          <w:szCs w:val="24"/>
        </w:rPr>
        <w:t xml:space="preserve"> El Concejo en uso de sus facultades legales conferidas por el Código Municipal y Constitución de la República, ACUERDA: Autorizar que se efectúen las reprogramaciones y reformas presupuestarias que sean necesarias durante el mes de </w:t>
      </w:r>
      <w:r w:rsidRPr="005C6C2F">
        <w:rPr>
          <w:rFonts w:cs="Arial"/>
          <w:b/>
          <w:i/>
          <w:sz w:val="24"/>
          <w:szCs w:val="24"/>
          <w:u w:val="single"/>
        </w:rPr>
        <w:t>JUNIO</w:t>
      </w:r>
      <w:r w:rsidRPr="005C6C2F">
        <w:rPr>
          <w:rFonts w:cs="Arial"/>
          <w:sz w:val="24"/>
          <w:szCs w:val="24"/>
        </w:rPr>
        <w:t xml:space="preserve"> del año </w:t>
      </w:r>
      <w:r w:rsidRPr="005C6C2F">
        <w:rPr>
          <w:rFonts w:cs="Arial"/>
          <w:b/>
          <w:i/>
          <w:sz w:val="24"/>
          <w:szCs w:val="24"/>
          <w:u w:val="single"/>
        </w:rPr>
        <w:t>2019</w:t>
      </w:r>
      <w:r w:rsidRPr="005C6C2F">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5C6C2F">
        <w:rPr>
          <w:rFonts w:cs="Arial"/>
          <w:b/>
          <w:i/>
          <w:sz w:val="24"/>
          <w:szCs w:val="24"/>
        </w:rPr>
        <w:t xml:space="preserve">Los Concejales: </w:t>
      </w:r>
      <w:r w:rsidRPr="005C6C2F">
        <w:rPr>
          <w:rFonts w:cs="Arial"/>
          <w:b/>
          <w:i/>
          <w:sz w:val="24"/>
          <w:szCs w:val="24"/>
          <w:lang w:val="es-MX"/>
        </w:rPr>
        <w:t>Joel Ernesto Ramírez Acosta</w:t>
      </w:r>
      <w:r w:rsidRPr="005C6C2F">
        <w:rPr>
          <w:rFonts w:cs="Arial"/>
          <w:b/>
          <w:i/>
          <w:sz w:val="24"/>
          <w:szCs w:val="24"/>
        </w:rPr>
        <w:t xml:space="preserve">, Rafael Antonio Godoy Aguirre, </w:t>
      </w:r>
      <w:r w:rsidRPr="005C6C2F">
        <w:rPr>
          <w:rFonts w:cs="Arial"/>
          <w:b/>
          <w:i/>
          <w:sz w:val="24"/>
          <w:szCs w:val="24"/>
          <w:lang w:val="es-MX"/>
        </w:rPr>
        <w:t>María Guadalupe Rivera Díaz, José Florentín Hernández Ventura;</w:t>
      </w:r>
      <w:r w:rsidRPr="005C6C2F">
        <w:rPr>
          <w:rFonts w:cs="Arial"/>
          <w:sz w:val="24"/>
          <w:szCs w:val="24"/>
          <w:lang w:val="es-MX"/>
        </w:rPr>
        <w:t xml:space="preserve"> </w:t>
      </w:r>
      <w:r w:rsidRPr="005C6C2F">
        <w:rPr>
          <w:rFonts w:cs="Arial"/>
          <w:b/>
          <w:i/>
          <w:sz w:val="24"/>
          <w:szCs w:val="24"/>
        </w:rPr>
        <w:t>salvan su voto en éste acuerdo, manifestando que acompañarán las reformas necesarias, hasta que vean el punto específico de cada reforma</w:t>
      </w:r>
      <w:r w:rsidRPr="005C6C2F">
        <w:rPr>
          <w:rFonts w:cs="Arial"/>
          <w:sz w:val="24"/>
          <w:szCs w:val="24"/>
        </w:rPr>
        <w:t>. Comuníquese.</w:t>
      </w:r>
    </w:p>
    <w:p w:rsidR="009E042D" w:rsidRPr="005C6C2F" w:rsidRDefault="009E042D" w:rsidP="009E042D">
      <w:pPr>
        <w:spacing w:after="0" w:line="240" w:lineRule="auto"/>
        <w:jc w:val="both"/>
        <w:rPr>
          <w:sz w:val="24"/>
          <w:szCs w:val="24"/>
        </w:rPr>
      </w:pPr>
      <w:r w:rsidRPr="005C6C2F">
        <w:rPr>
          <w:rFonts w:cs="Arial"/>
          <w:b/>
          <w:bCs/>
          <w:sz w:val="24"/>
          <w:szCs w:val="24"/>
          <w:u w:val="single"/>
        </w:rPr>
        <w:t>ACUERDO No.4</w:t>
      </w:r>
      <w:r w:rsidRPr="005C6C2F">
        <w:rPr>
          <w:rFonts w:cs="Arial"/>
          <w:b/>
          <w:sz w:val="24"/>
          <w:szCs w:val="24"/>
          <w:u w:val="single"/>
        </w:rPr>
        <w:t>.</w:t>
      </w:r>
      <w:r w:rsidRPr="005C6C2F">
        <w:rPr>
          <w:rFonts w:cs="Arial"/>
          <w:sz w:val="24"/>
          <w:szCs w:val="24"/>
        </w:rPr>
        <w:t xml:space="preserve"> </w:t>
      </w:r>
      <w:r w:rsidRPr="005C6C2F">
        <w:rPr>
          <w:rFonts w:eastAsia="Calibri" w:cs="Arial"/>
          <w:sz w:val="24"/>
          <w:szCs w:val="24"/>
        </w:rPr>
        <w:t>El Concejo en uso de sus facultades legales</w:t>
      </w:r>
      <w:r w:rsidRPr="005C6C2F">
        <w:rPr>
          <w:rFonts w:cs="Arial"/>
          <w:sz w:val="24"/>
          <w:szCs w:val="24"/>
        </w:rPr>
        <w:t xml:space="preserve"> conferidas por el Código Municipal y la LACAP; ACUERDA: Priorizar el Proyecto: </w:t>
      </w:r>
      <w:r w:rsidRPr="005C6C2F">
        <w:rPr>
          <w:rFonts w:cs="Arial"/>
          <w:b/>
          <w:i/>
          <w:sz w:val="24"/>
          <w:szCs w:val="24"/>
        </w:rPr>
        <w:t xml:space="preserve">“BALASTADO DE TRAMOS DE </w:t>
      </w:r>
      <w:r w:rsidRPr="005C6C2F">
        <w:rPr>
          <w:rFonts w:cs="Arial"/>
          <w:b/>
          <w:i/>
          <w:sz w:val="24"/>
          <w:szCs w:val="24"/>
        </w:rPr>
        <w:lastRenderedPageBreak/>
        <w:t>CALLE, CANTON SAN RAFAEL, MUNICIPIO DE TACUBA, DEPARTAMENTO DE AHUACHAPAN”</w:t>
      </w:r>
      <w:r w:rsidRPr="005C6C2F">
        <w:rPr>
          <w:rFonts w:cs="Arial"/>
          <w:sz w:val="24"/>
          <w:szCs w:val="24"/>
        </w:rPr>
        <w:t>. Facúltese a la comisión de proyectos en coordinación con el jefe de UACI, para iniciar el trámite para la elaboración de la Carpeta Técnica, tomando del Banco de Contratistas los ofertantes. Comuníquese.</w:t>
      </w:r>
    </w:p>
    <w:p w:rsidR="009E042D" w:rsidRPr="005C6C2F" w:rsidRDefault="009E042D" w:rsidP="009E042D">
      <w:pPr>
        <w:spacing w:after="0" w:line="240" w:lineRule="auto"/>
        <w:jc w:val="both"/>
        <w:rPr>
          <w:rFonts w:cs="Arial"/>
          <w:sz w:val="24"/>
          <w:szCs w:val="24"/>
        </w:rPr>
      </w:pPr>
      <w:r w:rsidRPr="005C6C2F">
        <w:rPr>
          <w:rFonts w:cs="Arial"/>
          <w:b/>
          <w:bCs/>
          <w:sz w:val="24"/>
          <w:szCs w:val="24"/>
          <w:u w:val="single"/>
        </w:rPr>
        <w:t>ACUERDO No.5</w:t>
      </w:r>
      <w:r w:rsidRPr="005C6C2F">
        <w:rPr>
          <w:rFonts w:cs="Arial"/>
          <w:b/>
          <w:sz w:val="24"/>
          <w:szCs w:val="24"/>
          <w:u w:val="single"/>
        </w:rPr>
        <w:t>.</w:t>
      </w:r>
      <w:r w:rsidRPr="005C6C2F">
        <w:rPr>
          <w:rFonts w:cs="Arial"/>
          <w:sz w:val="24"/>
          <w:szCs w:val="24"/>
        </w:rPr>
        <w:t xml:space="preserve"> El Concejo, en uso de sus facultades legales conferidas por el Código Municipal y la LACAP; ACUERDA: Rectificar el Acuerdo Municipal No.9, de fecha: 20 de mayo de 2019; en el sentido de aclarar, que mediante dicho acuerdo, se adjudicó la Supervisión del proyecto: </w:t>
      </w:r>
      <w:r w:rsidRPr="005C6C2F">
        <w:rPr>
          <w:rFonts w:cs="Arial"/>
          <w:b/>
          <w:sz w:val="24"/>
          <w:szCs w:val="24"/>
        </w:rPr>
        <w:t>“</w:t>
      </w:r>
      <w:r w:rsidRPr="005C6C2F">
        <w:rPr>
          <w:rFonts w:cs="Arial"/>
          <w:b/>
          <w:i/>
          <w:sz w:val="24"/>
          <w:szCs w:val="24"/>
        </w:rPr>
        <w:t>MEJORAMIENTO DE TRAMO DE CALLE COLONIA GRECIA, MUNICIPIO DE TACUBA, DEPARTAMENTO DE AHUACHAPÁN”</w:t>
      </w:r>
      <w:r w:rsidRPr="005C6C2F">
        <w:rPr>
          <w:rFonts w:cs="Arial"/>
          <w:sz w:val="24"/>
          <w:szCs w:val="24"/>
        </w:rPr>
        <w:t>; al Ingeniero: WILBERT ALEXANDER LOPEZ REYES; siendo dicho Ing. el Representante Legal de la Empresa RL INGENIEROS S.A. DE C.V., por lo que se corrige dicha situación, aclarando que la adjudicataria de dicha supervisión es la Empresa RL INGENIEROS S.A. DE C.V., ya que en el acuerdo No.5 de fecha 18 de febrero de 2019, de emisión de lista corta aparece ésta Empresa. Comuníquese.</w:t>
      </w:r>
    </w:p>
    <w:p w:rsidR="009E042D" w:rsidRPr="005C6C2F" w:rsidRDefault="009E042D" w:rsidP="009E042D">
      <w:pPr>
        <w:spacing w:after="0" w:line="240" w:lineRule="auto"/>
        <w:jc w:val="both"/>
        <w:rPr>
          <w:rFonts w:cs="Arial"/>
          <w:sz w:val="24"/>
          <w:szCs w:val="24"/>
        </w:rPr>
      </w:pPr>
      <w:r w:rsidRPr="005C6C2F">
        <w:rPr>
          <w:rFonts w:cs="Arial"/>
          <w:b/>
          <w:bCs/>
          <w:sz w:val="24"/>
          <w:szCs w:val="24"/>
          <w:u w:val="single"/>
        </w:rPr>
        <w:t>ACUERDO No.6</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ACUERDA: Aprobar solicitud de la comunidad de Cantón San Juan, Municipio de Tacuba, referente a laborar en el mejoramiento de la calle vecinal de dicha comunidad, con pala y piocha durante </w:t>
      </w:r>
      <w:r w:rsidRPr="005C6C2F">
        <w:rPr>
          <w:rFonts w:cs="Arial"/>
          <w:b/>
          <w:i/>
          <w:sz w:val="24"/>
          <w:szCs w:val="24"/>
          <w:u w:val="single"/>
        </w:rPr>
        <w:t>UNA</w:t>
      </w:r>
      <w:r w:rsidRPr="005C6C2F">
        <w:rPr>
          <w:rFonts w:cs="Arial"/>
          <w:sz w:val="24"/>
          <w:szCs w:val="24"/>
        </w:rPr>
        <w:t xml:space="preserve"> quincena con </w:t>
      </w:r>
      <w:r w:rsidRPr="005C6C2F">
        <w:rPr>
          <w:rFonts w:cs="Arial"/>
          <w:b/>
          <w:i/>
          <w:sz w:val="24"/>
          <w:szCs w:val="24"/>
        </w:rPr>
        <w:t>10</w:t>
      </w:r>
      <w:r w:rsidRPr="005C6C2F">
        <w:rPr>
          <w:rFonts w:cs="Arial"/>
          <w:sz w:val="24"/>
          <w:szCs w:val="24"/>
        </w:rPr>
        <w:t xml:space="preserve"> personas, autorizando al Señor Tesorero Municipal, para que posteriormente cancele la respectiva planilla, lo cual se considera dentro del Proyecto Mantenimiento de Caminos Vecinales, para realizar desalojo de cunetas y desagües. Comuníquese.</w:t>
      </w:r>
    </w:p>
    <w:p w:rsidR="009E042D" w:rsidRPr="005C6C2F" w:rsidRDefault="009E042D" w:rsidP="009E042D">
      <w:pPr>
        <w:spacing w:after="0" w:line="240" w:lineRule="auto"/>
        <w:jc w:val="both"/>
        <w:rPr>
          <w:rFonts w:cs="Arial"/>
          <w:sz w:val="24"/>
          <w:szCs w:val="24"/>
        </w:rPr>
      </w:pPr>
      <w:r w:rsidRPr="005C6C2F">
        <w:rPr>
          <w:rFonts w:cs="Arial"/>
          <w:b/>
          <w:bCs/>
          <w:sz w:val="24"/>
          <w:szCs w:val="24"/>
          <w:u w:val="single"/>
        </w:rPr>
        <w:t>ACUERDO No.7</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ACUERDA: Aprobar solicitud de la comunidad de Caserío Las Pozas, Municipio de Tacuba, referente a laborar en el mejoramiento de la calle vecinal de dicha comunidad, con pala y piocha durante </w:t>
      </w:r>
      <w:r w:rsidRPr="005C6C2F">
        <w:rPr>
          <w:rFonts w:cs="Arial"/>
          <w:b/>
          <w:i/>
          <w:sz w:val="24"/>
          <w:szCs w:val="24"/>
          <w:u w:val="single"/>
        </w:rPr>
        <w:t>UNA</w:t>
      </w:r>
      <w:r w:rsidRPr="005C6C2F">
        <w:rPr>
          <w:rFonts w:cs="Arial"/>
          <w:sz w:val="24"/>
          <w:szCs w:val="24"/>
        </w:rPr>
        <w:t xml:space="preserve"> quincena con </w:t>
      </w:r>
      <w:r w:rsidRPr="005C6C2F">
        <w:rPr>
          <w:rFonts w:cs="Arial"/>
          <w:b/>
          <w:i/>
          <w:sz w:val="24"/>
          <w:szCs w:val="24"/>
        </w:rPr>
        <w:t>10</w:t>
      </w:r>
      <w:r w:rsidRPr="005C6C2F">
        <w:rPr>
          <w:rFonts w:cs="Arial"/>
          <w:sz w:val="24"/>
          <w:szCs w:val="24"/>
        </w:rPr>
        <w:t xml:space="preserve"> personas, autorizando al Señor Tesorero Municipal, para que posteriormente cancele la respectiva planilla, lo cual se considera dentro del Proyecto Mantenimiento de Caminos Vecinales, para realizar desalojo de cunetas y desagües. Comuníquese.</w:t>
      </w:r>
    </w:p>
    <w:p w:rsidR="009E042D" w:rsidRPr="005C6C2F" w:rsidRDefault="009E042D" w:rsidP="009E042D">
      <w:pPr>
        <w:spacing w:after="0" w:line="240" w:lineRule="auto"/>
        <w:jc w:val="both"/>
        <w:rPr>
          <w:rFonts w:cs="Arial"/>
          <w:sz w:val="24"/>
          <w:szCs w:val="24"/>
        </w:rPr>
      </w:pPr>
      <w:r w:rsidRPr="005C6C2F">
        <w:rPr>
          <w:rFonts w:cs="Arial"/>
          <w:b/>
          <w:bCs/>
          <w:sz w:val="24"/>
          <w:szCs w:val="24"/>
          <w:u w:val="single"/>
        </w:rPr>
        <w:t>ACUERDO No.8</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en uso de sus facultades legales conferidas por el Código Municipal; ACUERDA: Aprobar solicitud del Comité Organizador de Futbol y Asociación de Desarrollo Comunal de Cantón Loma Larga, en el sentido de apoyarles con gastos de la premiación del segundo torneo de Loma Larga, conforme el detalle siguiente: </w:t>
      </w:r>
      <w:r w:rsidRPr="005C6C2F">
        <w:rPr>
          <w:rFonts w:cs="Arial"/>
          <w:sz w:val="24"/>
          <w:szCs w:val="24"/>
          <w:u w:val="single"/>
        </w:rPr>
        <w:t>Primer Lugar: $150.00</w:t>
      </w:r>
      <w:r w:rsidRPr="005C6C2F">
        <w:rPr>
          <w:rFonts w:cs="Arial"/>
          <w:sz w:val="24"/>
          <w:szCs w:val="24"/>
        </w:rPr>
        <w:t xml:space="preserve">, </w:t>
      </w:r>
      <w:r w:rsidRPr="005C6C2F">
        <w:rPr>
          <w:rFonts w:cs="Arial"/>
          <w:sz w:val="24"/>
          <w:szCs w:val="24"/>
          <w:u w:val="single"/>
        </w:rPr>
        <w:t>Segundo Lugar: $100.00</w:t>
      </w:r>
      <w:r w:rsidRPr="005C6C2F">
        <w:rPr>
          <w:rFonts w:cs="Arial"/>
          <w:sz w:val="24"/>
          <w:szCs w:val="24"/>
        </w:rPr>
        <w:t xml:space="preserve">, </w:t>
      </w:r>
      <w:r w:rsidRPr="005C6C2F">
        <w:rPr>
          <w:rFonts w:cs="Arial"/>
          <w:sz w:val="24"/>
          <w:szCs w:val="24"/>
          <w:u w:val="single"/>
        </w:rPr>
        <w:t>Tercer Logar: $75.00</w:t>
      </w:r>
      <w:r w:rsidRPr="005C6C2F">
        <w:rPr>
          <w:rFonts w:cs="Arial"/>
          <w:sz w:val="24"/>
          <w:szCs w:val="24"/>
        </w:rPr>
        <w:t xml:space="preserve">, y </w:t>
      </w:r>
      <w:r w:rsidRPr="005C6C2F">
        <w:rPr>
          <w:rFonts w:cs="Arial"/>
          <w:sz w:val="24"/>
          <w:szCs w:val="24"/>
          <w:u w:val="single"/>
        </w:rPr>
        <w:t>Cuarto Lugar: $50.00</w:t>
      </w:r>
      <w:r w:rsidRPr="005C6C2F">
        <w:rPr>
          <w:rFonts w:cs="Arial"/>
          <w:sz w:val="24"/>
          <w:szCs w:val="24"/>
        </w:rPr>
        <w:t xml:space="preserve">, LIGUILLA: </w:t>
      </w:r>
      <w:r w:rsidRPr="005C6C2F">
        <w:rPr>
          <w:rFonts w:cs="Arial"/>
          <w:sz w:val="24"/>
          <w:szCs w:val="24"/>
          <w:u w:val="single"/>
        </w:rPr>
        <w:t>Primer Lugar: $50.00</w:t>
      </w:r>
      <w:r w:rsidRPr="005C6C2F">
        <w:rPr>
          <w:rFonts w:cs="Arial"/>
          <w:sz w:val="24"/>
          <w:szCs w:val="24"/>
        </w:rPr>
        <w:t xml:space="preserve">, haciendo un total de </w:t>
      </w:r>
      <w:r w:rsidRPr="005C6C2F">
        <w:rPr>
          <w:rFonts w:cs="Arial"/>
          <w:b/>
          <w:i/>
          <w:sz w:val="24"/>
          <w:szCs w:val="24"/>
          <w:u w:val="single"/>
        </w:rPr>
        <w:t>$425.00</w:t>
      </w:r>
      <w:r w:rsidRPr="005C6C2F">
        <w:rPr>
          <w:rFonts w:cs="Arial"/>
          <w:sz w:val="24"/>
          <w:szCs w:val="24"/>
        </w:rPr>
        <w:t xml:space="preserve">, autorizando al Señor Tesorero Municipal, para que emita cheque a nombre del Señor: </w:t>
      </w:r>
      <w:r w:rsidRPr="005C6C2F">
        <w:rPr>
          <w:rFonts w:cs="Arial"/>
          <w:b/>
          <w:i/>
          <w:sz w:val="24"/>
          <w:szCs w:val="24"/>
          <w:u w:val="single"/>
        </w:rPr>
        <w:t>Luis Alonso Rodríguez García</w:t>
      </w:r>
      <w:r w:rsidRPr="005C6C2F">
        <w:rPr>
          <w:rFonts w:cs="Arial"/>
          <w:sz w:val="24"/>
          <w:szCs w:val="24"/>
        </w:rPr>
        <w:t>, Presidente de la Asociación de Desarrollo Comunal El Progreso, de Cantón Loma Larga. Comuníquese.</w:t>
      </w:r>
    </w:p>
    <w:p w:rsidR="009E042D" w:rsidRPr="005C6C2F" w:rsidRDefault="009E042D" w:rsidP="009E042D">
      <w:pPr>
        <w:spacing w:after="0" w:line="240" w:lineRule="auto"/>
        <w:jc w:val="both"/>
        <w:rPr>
          <w:rFonts w:cs="Arial"/>
          <w:sz w:val="24"/>
          <w:szCs w:val="24"/>
        </w:rPr>
      </w:pPr>
    </w:p>
    <w:p w:rsidR="009E042D" w:rsidRPr="005C6C2F" w:rsidRDefault="009E042D" w:rsidP="009E042D">
      <w:pPr>
        <w:spacing w:after="0" w:line="240" w:lineRule="auto"/>
        <w:jc w:val="both"/>
        <w:rPr>
          <w:rFonts w:cs="Arial"/>
          <w:sz w:val="24"/>
          <w:szCs w:val="24"/>
        </w:rPr>
      </w:pPr>
      <w:r w:rsidRPr="005C6C2F">
        <w:rPr>
          <w:rFonts w:cs="Arial"/>
          <w:sz w:val="24"/>
          <w:szCs w:val="24"/>
        </w:rPr>
        <w:t>Y no habiendo más que hacer constar se cierra la presente acta que firmamos después de leída.</w:t>
      </w:r>
    </w:p>
    <w:p w:rsidR="009E042D" w:rsidRPr="005C6C2F" w:rsidRDefault="009E042D" w:rsidP="009E042D">
      <w:pPr>
        <w:spacing w:line="240" w:lineRule="auto"/>
        <w:jc w:val="both"/>
        <w:rPr>
          <w:rFonts w:cs="Arial"/>
          <w:sz w:val="24"/>
          <w:szCs w:val="24"/>
        </w:rPr>
      </w:pPr>
    </w:p>
    <w:p w:rsidR="009E042D" w:rsidRPr="005C6C2F" w:rsidRDefault="009E042D" w:rsidP="009E042D">
      <w:pPr>
        <w:spacing w:line="240" w:lineRule="auto"/>
        <w:jc w:val="both"/>
        <w:rPr>
          <w:rFonts w:cs="Arial"/>
          <w:sz w:val="24"/>
          <w:szCs w:val="24"/>
        </w:rPr>
      </w:pPr>
    </w:p>
    <w:p w:rsidR="009E042D" w:rsidRPr="005C6C2F" w:rsidRDefault="009E042D" w:rsidP="009E042D">
      <w:pPr>
        <w:spacing w:line="240" w:lineRule="auto"/>
        <w:jc w:val="both"/>
        <w:rPr>
          <w:rFonts w:cs="Arial"/>
          <w:sz w:val="24"/>
          <w:szCs w:val="24"/>
        </w:rPr>
      </w:pPr>
    </w:p>
    <w:p w:rsidR="009E042D" w:rsidRPr="005C6C2F" w:rsidRDefault="009E042D" w:rsidP="009E042D">
      <w:pPr>
        <w:spacing w:line="240" w:lineRule="auto"/>
        <w:jc w:val="both"/>
        <w:rPr>
          <w:rFonts w:cs="Arial"/>
          <w:sz w:val="24"/>
          <w:szCs w:val="24"/>
        </w:rPr>
      </w:pPr>
    </w:p>
    <w:p w:rsidR="009E042D" w:rsidRPr="005C6C2F" w:rsidRDefault="009E042D" w:rsidP="009E042D">
      <w:pPr>
        <w:spacing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9E042D" w:rsidRPr="005C6C2F" w:rsidTr="00B40B9F">
        <w:tc>
          <w:tcPr>
            <w:tcW w:w="4479" w:type="dxa"/>
            <w:tcBorders>
              <w:top w:val="single" w:sz="4" w:space="0" w:color="FFFFFF"/>
              <w:left w:val="single" w:sz="4" w:space="0" w:color="FFFFFF"/>
              <w:bottom w:val="single" w:sz="4" w:space="0" w:color="FFFFFF"/>
              <w:right w:val="single" w:sz="4" w:space="0" w:color="FFFFFF"/>
            </w:tcBorders>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Lic. Luis Carlos Milla García </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Alcalde Municipal</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Francisco Ruvide Cruz Ruiz</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Síndico Municipal</w:t>
            </w:r>
          </w:p>
        </w:tc>
      </w:tr>
      <w:tr w:rsidR="009E042D" w:rsidRPr="005C6C2F" w:rsidTr="00B40B9F">
        <w:tc>
          <w:tcPr>
            <w:tcW w:w="4479" w:type="dxa"/>
            <w:tcBorders>
              <w:top w:val="single" w:sz="4" w:space="0" w:color="FFFFFF"/>
              <w:left w:val="single" w:sz="4" w:space="0" w:color="FFFFFF"/>
              <w:bottom w:val="single" w:sz="4" w:space="0" w:color="FFFFFF"/>
              <w:right w:val="single" w:sz="4" w:space="0" w:color="FFFFFF"/>
            </w:tcBorders>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Saúl Edgardo Ramírez García </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 Regidor</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María Teresa García García </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w:t>
            </w:r>
          </w:p>
        </w:tc>
      </w:tr>
      <w:tr w:rsidR="009E042D" w:rsidRPr="005C6C2F" w:rsidTr="00B40B9F">
        <w:trPr>
          <w:trHeight w:val="1123"/>
        </w:trPr>
        <w:tc>
          <w:tcPr>
            <w:tcW w:w="4479" w:type="dxa"/>
            <w:tcBorders>
              <w:top w:val="single" w:sz="4" w:space="0" w:color="FFFFFF"/>
              <w:left w:val="single" w:sz="4" w:space="0" w:color="FFFFFF"/>
              <w:bottom w:val="single" w:sz="4" w:space="0" w:color="FFFFFF"/>
              <w:right w:val="single" w:sz="4" w:space="0" w:color="FFFFFF"/>
            </w:tcBorders>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Mario David Sandoval Mendoza</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 Regidor</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Julio Alfredo Díaz Galicia </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w:t>
            </w:r>
          </w:p>
        </w:tc>
      </w:tr>
      <w:tr w:rsidR="009E042D" w:rsidRPr="005C6C2F" w:rsidTr="00B40B9F">
        <w:tc>
          <w:tcPr>
            <w:tcW w:w="4479" w:type="dxa"/>
            <w:tcBorders>
              <w:top w:val="single" w:sz="4" w:space="0" w:color="FFFFFF"/>
              <w:left w:val="single" w:sz="4" w:space="0" w:color="FFFFFF"/>
              <w:bottom w:val="single" w:sz="4" w:space="0" w:color="FFFFFF"/>
              <w:right w:val="single" w:sz="4" w:space="0" w:color="FFFFFF"/>
            </w:tcBorders>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Joel Ernesto Ramírez Acosta</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Quinto Regidor</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Rafael Antonio Godoy Aguirre </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Sexto Regidor</w:t>
            </w:r>
          </w:p>
        </w:tc>
      </w:tr>
      <w:tr w:rsidR="009E042D" w:rsidRPr="005C6C2F" w:rsidTr="00B40B9F">
        <w:tc>
          <w:tcPr>
            <w:tcW w:w="4479" w:type="dxa"/>
            <w:tcBorders>
              <w:top w:val="single" w:sz="4" w:space="0" w:color="FFFFFF"/>
              <w:left w:val="single" w:sz="4" w:space="0" w:color="FFFFFF"/>
              <w:bottom w:val="single" w:sz="4" w:space="0" w:color="FFFFFF"/>
              <w:right w:val="single" w:sz="4" w:space="0" w:color="FFFFFF"/>
            </w:tcBorders>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José Florentín Hernández Ventura</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Séptimo Regidor</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María Guadalupe Rivera Díaz</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Octava Regidora</w:t>
            </w:r>
          </w:p>
        </w:tc>
      </w:tr>
      <w:tr w:rsidR="009E042D" w:rsidRPr="005C6C2F" w:rsidTr="00B40B9F">
        <w:tc>
          <w:tcPr>
            <w:tcW w:w="4479" w:type="dxa"/>
            <w:tcBorders>
              <w:top w:val="single" w:sz="4" w:space="0" w:color="FFFFFF"/>
              <w:left w:val="single" w:sz="4" w:space="0" w:color="FFFFFF"/>
              <w:bottom w:val="single" w:sz="4" w:space="0" w:color="FFFFFF"/>
              <w:right w:val="single" w:sz="4" w:space="0" w:color="FFFFFF"/>
            </w:tcBorders>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5C6C2F">
              <w:rPr>
                <w:rFonts w:cs="Arial"/>
                <w:spacing w:val="-10"/>
                <w:sz w:val="24"/>
                <w:szCs w:val="24"/>
                <w:lang w:val="es-MX" w:eastAsia="en-US"/>
              </w:rPr>
              <w:t>María Verónica Rodríguez de Sandoval</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Primera Regidora Suplente</w:t>
            </w:r>
          </w:p>
          <w:p w:rsidR="009E042D" w:rsidRPr="005C6C2F" w:rsidRDefault="009E042D" w:rsidP="00B40B9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Edith Verali Galicia Dávila</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 Suplente</w:t>
            </w:r>
          </w:p>
          <w:p w:rsidR="009E042D" w:rsidRPr="005C6C2F" w:rsidRDefault="009E042D" w:rsidP="00B40B9F">
            <w:pPr>
              <w:spacing w:after="0" w:line="240" w:lineRule="auto"/>
              <w:jc w:val="center"/>
              <w:rPr>
                <w:rFonts w:cs="Arial"/>
                <w:sz w:val="24"/>
                <w:szCs w:val="24"/>
                <w:lang w:eastAsia="en-US"/>
              </w:rPr>
            </w:pPr>
          </w:p>
        </w:tc>
      </w:tr>
      <w:tr w:rsidR="009E042D" w:rsidRPr="005C6C2F" w:rsidTr="00B40B9F">
        <w:tc>
          <w:tcPr>
            <w:tcW w:w="4479" w:type="dxa"/>
            <w:tcBorders>
              <w:top w:val="single" w:sz="4" w:space="0" w:color="FFFFFF"/>
              <w:left w:val="single" w:sz="4" w:space="0" w:color="FFFFFF"/>
              <w:bottom w:val="single" w:sz="4" w:space="0" w:color="FFFFFF"/>
              <w:right w:val="single" w:sz="4" w:space="0" w:color="FFFFFF"/>
            </w:tcBorders>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Arely Angélica Vega Díaz</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Tercera Regidora Suplente</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Cornelio Colindres</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 Suplente</w:t>
            </w:r>
          </w:p>
        </w:tc>
      </w:tr>
      <w:tr w:rsidR="009E042D" w:rsidRPr="005C6C2F" w:rsidTr="00B40B9F">
        <w:tc>
          <w:tcPr>
            <w:tcW w:w="8925" w:type="dxa"/>
            <w:gridSpan w:val="2"/>
            <w:tcBorders>
              <w:top w:val="single" w:sz="4" w:space="0" w:color="FFFFFF"/>
              <w:left w:val="single" w:sz="4" w:space="0" w:color="FFFFFF"/>
              <w:bottom w:val="single" w:sz="4" w:space="0" w:color="FFFFFF"/>
              <w:right w:val="single" w:sz="4" w:space="0" w:color="FFFFFF"/>
            </w:tcBorders>
            <w:hideMark/>
          </w:tcPr>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9E042D" w:rsidRPr="005C6C2F" w:rsidRDefault="009E042D"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Enrique German Guardado López</w:t>
            </w:r>
          </w:p>
          <w:p w:rsidR="009E042D" w:rsidRPr="005C6C2F" w:rsidRDefault="009E042D" w:rsidP="00B40B9F">
            <w:pPr>
              <w:spacing w:after="0" w:line="240" w:lineRule="auto"/>
              <w:jc w:val="center"/>
              <w:rPr>
                <w:rFonts w:cs="Arial"/>
                <w:sz w:val="24"/>
                <w:szCs w:val="24"/>
                <w:lang w:eastAsia="en-US"/>
              </w:rPr>
            </w:pPr>
            <w:r w:rsidRPr="005C6C2F">
              <w:rPr>
                <w:rFonts w:cs="Arial"/>
                <w:sz w:val="24"/>
                <w:szCs w:val="24"/>
                <w:lang w:eastAsia="en-US"/>
              </w:rPr>
              <w:t>Secretario Municipal</w:t>
            </w:r>
          </w:p>
        </w:tc>
      </w:tr>
    </w:tbl>
    <w:p w:rsidR="009E042D" w:rsidRPr="005C6C2F" w:rsidRDefault="009E042D" w:rsidP="009E042D">
      <w:pPr>
        <w:spacing w:after="0" w:line="240" w:lineRule="auto"/>
        <w:rPr>
          <w:sz w:val="24"/>
          <w:szCs w:val="24"/>
        </w:rPr>
      </w:pPr>
    </w:p>
    <w:p w:rsidR="009E042D" w:rsidRPr="005C6C2F" w:rsidRDefault="009E042D" w:rsidP="009E042D">
      <w:pPr>
        <w:rPr>
          <w:sz w:val="24"/>
          <w:szCs w:val="24"/>
        </w:rPr>
      </w:pPr>
    </w:p>
    <w:p w:rsidR="009E042D" w:rsidRPr="005C6C2F" w:rsidRDefault="009E042D" w:rsidP="009E042D">
      <w:pPr>
        <w:rPr>
          <w:sz w:val="24"/>
          <w:szCs w:val="24"/>
        </w:rPr>
      </w:pPr>
    </w:p>
    <w:p w:rsidR="000876E1" w:rsidRPr="009E042D" w:rsidRDefault="000876E1">
      <w:pPr>
        <w:rPr>
          <w:sz w:val="24"/>
          <w:szCs w:val="24"/>
        </w:rPr>
      </w:pPr>
    </w:p>
    <w:sectPr w:rsidR="000876E1" w:rsidRPr="009E042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compat>
    <w:useFELayout/>
  </w:compat>
  <w:rsids>
    <w:rsidRoot w:val="009E042D"/>
    <w:rsid w:val="000876E1"/>
    <w:rsid w:val="009E042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042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2123</Words>
  <Characters>11682</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2019-07-05T17:50:00Z</dcterms:created>
  <dcterms:modified xsi:type="dcterms:W3CDTF">2019-07-05T17:50:00Z</dcterms:modified>
</cp:coreProperties>
</file>