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336" w:rsidRPr="005C6C2F" w:rsidRDefault="00D2174B" w:rsidP="00415336">
      <w:pPr>
        <w:spacing w:after="0" w:line="240" w:lineRule="auto"/>
        <w:jc w:val="both"/>
        <w:rPr>
          <w:rFonts w:cs="Arial"/>
          <w:i/>
          <w:spacing w:val="-2"/>
          <w:sz w:val="24"/>
          <w:szCs w:val="24"/>
          <w:u w:val="single"/>
          <w:lang w:val="es-MX"/>
        </w:rPr>
      </w:pPr>
      <w:r>
        <w:rPr>
          <w:rFonts w:cs="Arial"/>
          <w:b/>
          <w:i/>
          <w:spacing w:val="-2"/>
          <w:sz w:val="24"/>
          <w:szCs w:val="24"/>
          <w:u w:val="single"/>
        </w:rPr>
        <w:t>AC</w:t>
      </w:r>
      <w:r w:rsidR="00415336" w:rsidRPr="005C6C2F">
        <w:rPr>
          <w:rFonts w:cs="Arial"/>
          <w:b/>
          <w:i/>
          <w:spacing w:val="-2"/>
          <w:sz w:val="24"/>
          <w:szCs w:val="24"/>
          <w:u w:val="single"/>
        </w:rPr>
        <w:t>TA NÚMERO DIEZ</w:t>
      </w:r>
      <w:r w:rsidR="00415336" w:rsidRPr="005C6C2F">
        <w:rPr>
          <w:rFonts w:cs="Arial"/>
          <w:b/>
          <w:spacing w:val="-2"/>
          <w:sz w:val="24"/>
          <w:szCs w:val="24"/>
        </w:rPr>
        <w:t>.</w:t>
      </w:r>
      <w:r w:rsidR="00415336" w:rsidRPr="005C6C2F">
        <w:rPr>
          <w:rFonts w:cs="Arial"/>
          <w:spacing w:val="-2"/>
          <w:sz w:val="24"/>
          <w:szCs w:val="24"/>
        </w:rPr>
        <w:t xml:space="preserve"> En </w:t>
      </w:r>
      <w:r w:rsidR="00415336" w:rsidRPr="005C6C2F">
        <w:rPr>
          <w:rFonts w:cs="Arial"/>
          <w:b/>
          <w:i/>
          <w:spacing w:val="-2"/>
          <w:sz w:val="24"/>
          <w:szCs w:val="24"/>
        </w:rPr>
        <w:t>Hostal y Restaurante Miraflores, Barrio San Nicolás</w:t>
      </w:r>
      <w:r w:rsidR="00415336" w:rsidRPr="005C6C2F">
        <w:rPr>
          <w:rFonts w:cs="Arial"/>
          <w:spacing w:val="-2"/>
          <w:sz w:val="24"/>
          <w:szCs w:val="24"/>
        </w:rPr>
        <w:t xml:space="preserve">, Municipio de Tacuba, Departamento de Ahuachapán, a las </w:t>
      </w:r>
      <w:r w:rsidR="00415336" w:rsidRPr="005C6C2F">
        <w:rPr>
          <w:rFonts w:cs="Arial"/>
          <w:b/>
          <w:bCs/>
          <w:i/>
          <w:spacing w:val="-2"/>
          <w:sz w:val="24"/>
          <w:szCs w:val="24"/>
          <w:u w:val="single"/>
        </w:rPr>
        <w:t>NUEVE</w:t>
      </w:r>
      <w:r w:rsidR="00415336" w:rsidRPr="005C6C2F">
        <w:rPr>
          <w:rFonts w:cs="Arial"/>
          <w:spacing w:val="-2"/>
          <w:sz w:val="24"/>
          <w:szCs w:val="24"/>
        </w:rPr>
        <w:t xml:space="preserve"> horas y </w:t>
      </w:r>
      <w:r w:rsidR="00415336" w:rsidRPr="005C6C2F">
        <w:rPr>
          <w:rFonts w:cs="Arial"/>
          <w:b/>
          <w:i/>
          <w:spacing w:val="-2"/>
          <w:sz w:val="24"/>
          <w:szCs w:val="24"/>
          <w:u w:val="single"/>
        </w:rPr>
        <w:t>TREINTA</w:t>
      </w:r>
      <w:r w:rsidR="00415336" w:rsidRPr="005C6C2F">
        <w:rPr>
          <w:rFonts w:cs="Arial"/>
          <w:spacing w:val="-2"/>
          <w:sz w:val="24"/>
          <w:szCs w:val="24"/>
        </w:rPr>
        <w:t xml:space="preserve"> minutos, del día </w:t>
      </w:r>
      <w:r w:rsidR="00415336" w:rsidRPr="005C6C2F">
        <w:rPr>
          <w:rFonts w:cs="Arial"/>
          <w:b/>
          <w:bCs/>
          <w:i/>
          <w:spacing w:val="-2"/>
          <w:sz w:val="24"/>
          <w:szCs w:val="24"/>
          <w:u w:val="single"/>
        </w:rPr>
        <w:t>SEIS</w:t>
      </w:r>
      <w:r w:rsidR="00415336" w:rsidRPr="005C6C2F">
        <w:rPr>
          <w:rFonts w:cs="Arial"/>
          <w:bCs/>
          <w:spacing w:val="-2"/>
          <w:sz w:val="24"/>
          <w:szCs w:val="24"/>
        </w:rPr>
        <w:t xml:space="preserve"> </w:t>
      </w:r>
      <w:r w:rsidR="00415336" w:rsidRPr="005C6C2F">
        <w:rPr>
          <w:rFonts w:cs="Arial"/>
          <w:spacing w:val="-2"/>
          <w:sz w:val="24"/>
          <w:szCs w:val="24"/>
        </w:rPr>
        <w:t xml:space="preserve">de </w:t>
      </w:r>
      <w:r w:rsidR="00415336" w:rsidRPr="005C6C2F">
        <w:rPr>
          <w:rFonts w:cs="Arial"/>
          <w:b/>
          <w:bCs/>
          <w:i/>
          <w:spacing w:val="-2"/>
          <w:sz w:val="24"/>
          <w:szCs w:val="24"/>
          <w:u w:val="single"/>
        </w:rPr>
        <w:t>MAYO</w:t>
      </w:r>
      <w:r w:rsidR="00415336" w:rsidRPr="005C6C2F">
        <w:rPr>
          <w:rFonts w:cs="Arial"/>
          <w:bCs/>
          <w:spacing w:val="-2"/>
          <w:sz w:val="24"/>
          <w:szCs w:val="24"/>
        </w:rPr>
        <w:t xml:space="preserve"> </w:t>
      </w:r>
      <w:r w:rsidR="00415336" w:rsidRPr="005C6C2F">
        <w:rPr>
          <w:rFonts w:cs="Arial"/>
          <w:spacing w:val="-2"/>
          <w:sz w:val="24"/>
          <w:szCs w:val="24"/>
        </w:rPr>
        <w:t xml:space="preserve">del año </w:t>
      </w:r>
      <w:r w:rsidR="00415336" w:rsidRPr="005C6C2F">
        <w:rPr>
          <w:rFonts w:cs="Arial"/>
          <w:b/>
          <w:bCs/>
          <w:i/>
          <w:spacing w:val="-2"/>
          <w:sz w:val="24"/>
          <w:szCs w:val="24"/>
          <w:u w:val="single"/>
        </w:rPr>
        <w:t>DOS MIL DIECINUEVE</w:t>
      </w:r>
      <w:r w:rsidR="00415336" w:rsidRPr="005C6C2F">
        <w:rPr>
          <w:rFonts w:cs="Arial"/>
          <w:spacing w:val="-2"/>
          <w:sz w:val="24"/>
          <w:szCs w:val="24"/>
        </w:rPr>
        <w:t xml:space="preserve">. Se reúne el Concejo Municipal en Sesión </w:t>
      </w:r>
      <w:r w:rsidR="00415336" w:rsidRPr="005C6C2F">
        <w:rPr>
          <w:rFonts w:cs="Arial"/>
          <w:b/>
          <w:i/>
          <w:spacing w:val="-2"/>
          <w:sz w:val="24"/>
          <w:szCs w:val="24"/>
        </w:rPr>
        <w:t>extraordinaria</w:t>
      </w:r>
      <w:r w:rsidR="00415336" w:rsidRPr="005C6C2F">
        <w:rPr>
          <w:rFonts w:cs="Arial"/>
          <w:spacing w:val="-2"/>
          <w:sz w:val="24"/>
          <w:szCs w:val="24"/>
        </w:rPr>
        <w:t xml:space="preserve"> Convocada y Presidida por el Señor: </w:t>
      </w:r>
      <w:r w:rsidR="00415336" w:rsidRPr="005C6C2F">
        <w:rPr>
          <w:rFonts w:cs="Arial"/>
          <w:b/>
          <w:spacing w:val="-2"/>
          <w:sz w:val="24"/>
          <w:szCs w:val="24"/>
        </w:rPr>
        <w:t>ALCALDE</w:t>
      </w:r>
      <w:r w:rsidR="00415336" w:rsidRPr="005C6C2F">
        <w:rPr>
          <w:rFonts w:cs="Arial"/>
          <w:spacing w:val="-2"/>
          <w:sz w:val="24"/>
          <w:szCs w:val="24"/>
        </w:rPr>
        <w:t xml:space="preserve">: </w:t>
      </w:r>
      <w:r w:rsidR="00415336" w:rsidRPr="005C6C2F">
        <w:rPr>
          <w:rFonts w:cs="Arial"/>
          <w:i/>
          <w:spacing w:val="-2"/>
          <w:sz w:val="24"/>
          <w:szCs w:val="24"/>
          <w:u w:val="single"/>
          <w:lang w:val="es-MX"/>
        </w:rPr>
        <w:t>Licenciado Luis Carlos Milla García</w:t>
      </w:r>
      <w:r w:rsidR="00415336" w:rsidRPr="005C6C2F">
        <w:rPr>
          <w:rFonts w:cs="Arial"/>
          <w:spacing w:val="-2"/>
          <w:sz w:val="24"/>
          <w:szCs w:val="24"/>
        </w:rPr>
        <w:t xml:space="preserve">; asisten los Concejales: </w:t>
      </w:r>
      <w:r w:rsidR="00415336" w:rsidRPr="005C6C2F">
        <w:rPr>
          <w:rFonts w:cs="Arial"/>
          <w:b/>
          <w:spacing w:val="-2"/>
          <w:sz w:val="24"/>
          <w:szCs w:val="24"/>
        </w:rPr>
        <w:t>SÍNDICO</w:t>
      </w:r>
      <w:r w:rsidR="00415336" w:rsidRPr="005C6C2F">
        <w:rPr>
          <w:rFonts w:cs="Arial"/>
          <w:spacing w:val="-2"/>
          <w:sz w:val="24"/>
          <w:szCs w:val="24"/>
        </w:rPr>
        <w:t xml:space="preserve">: </w:t>
      </w:r>
      <w:r w:rsidR="00415336" w:rsidRPr="005C6C2F">
        <w:rPr>
          <w:rFonts w:cs="Arial"/>
          <w:i/>
          <w:spacing w:val="-2"/>
          <w:sz w:val="24"/>
          <w:szCs w:val="24"/>
          <w:u w:val="single"/>
        </w:rPr>
        <w:t xml:space="preserve">Francisco </w:t>
      </w:r>
      <w:proofErr w:type="spellStart"/>
      <w:r w:rsidR="00415336" w:rsidRPr="005C6C2F">
        <w:rPr>
          <w:rFonts w:cs="Arial"/>
          <w:i/>
          <w:spacing w:val="-2"/>
          <w:sz w:val="24"/>
          <w:szCs w:val="24"/>
          <w:u w:val="single"/>
        </w:rPr>
        <w:t>Ruvide</w:t>
      </w:r>
      <w:proofErr w:type="spellEnd"/>
      <w:r w:rsidR="00415336" w:rsidRPr="005C6C2F">
        <w:rPr>
          <w:rFonts w:cs="Arial"/>
          <w:i/>
          <w:spacing w:val="-2"/>
          <w:sz w:val="24"/>
          <w:szCs w:val="24"/>
          <w:u w:val="single"/>
        </w:rPr>
        <w:t xml:space="preserve"> Cruz Ruiz</w:t>
      </w:r>
      <w:r w:rsidR="00415336" w:rsidRPr="005C6C2F">
        <w:rPr>
          <w:rFonts w:cs="Arial"/>
          <w:spacing w:val="-2"/>
          <w:sz w:val="24"/>
          <w:szCs w:val="24"/>
        </w:rPr>
        <w:t xml:space="preserve">; </w:t>
      </w:r>
      <w:r w:rsidR="00415336" w:rsidRPr="005C6C2F">
        <w:rPr>
          <w:rFonts w:cs="Arial"/>
          <w:b/>
          <w:spacing w:val="-2"/>
          <w:sz w:val="24"/>
          <w:szCs w:val="24"/>
          <w:lang w:val="es-MX"/>
        </w:rPr>
        <w:t>REGIDORES PROPIETARIOS POR SU ORDEN</w:t>
      </w:r>
      <w:r w:rsidR="00415336" w:rsidRPr="005C6C2F">
        <w:rPr>
          <w:rFonts w:cs="Arial"/>
          <w:spacing w:val="-2"/>
          <w:sz w:val="24"/>
          <w:szCs w:val="24"/>
          <w:lang w:val="es-MX"/>
        </w:rPr>
        <w:t xml:space="preserve">: Señores: </w:t>
      </w:r>
      <w:r w:rsidR="00415336" w:rsidRPr="005C6C2F">
        <w:rPr>
          <w:rFonts w:cs="Arial"/>
          <w:b/>
          <w:i/>
          <w:spacing w:val="-2"/>
          <w:sz w:val="24"/>
          <w:szCs w:val="24"/>
          <w:u w:val="single"/>
          <w:lang w:val="es-MX"/>
        </w:rPr>
        <w:t>Primer Regidor Propietario</w:t>
      </w:r>
      <w:r w:rsidR="00415336" w:rsidRPr="005C6C2F">
        <w:rPr>
          <w:rFonts w:cs="Arial"/>
          <w:i/>
          <w:spacing w:val="-2"/>
          <w:sz w:val="24"/>
          <w:szCs w:val="24"/>
          <w:u w:val="single"/>
          <w:lang w:val="es-MX"/>
        </w:rPr>
        <w:t xml:space="preserve"> Saúl Edgardo Ramírez García, </w:t>
      </w:r>
      <w:r w:rsidR="00415336" w:rsidRPr="005C6C2F">
        <w:rPr>
          <w:rFonts w:cs="Arial"/>
          <w:b/>
          <w:i/>
          <w:spacing w:val="-2"/>
          <w:sz w:val="24"/>
          <w:szCs w:val="24"/>
          <w:u w:val="single"/>
          <w:lang w:val="es-MX"/>
        </w:rPr>
        <w:t>Segunda Regidora Propietaria</w:t>
      </w:r>
      <w:r w:rsidR="00415336" w:rsidRPr="005C6C2F">
        <w:rPr>
          <w:rFonts w:cs="Arial"/>
          <w:i/>
          <w:spacing w:val="-2"/>
          <w:sz w:val="24"/>
          <w:szCs w:val="24"/>
          <w:u w:val="single"/>
          <w:lang w:val="es-MX"/>
        </w:rPr>
        <w:t xml:space="preserve"> María Teresa García </w:t>
      </w:r>
      <w:proofErr w:type="spellStart"/>
      <w:r w:rsidR="00415336" w:rsidRPr="005C6C2F">
        <w:rPr>
          <w:rFonts w:cs="Arial"/>
          <w:i/>
          <w:spacing w:val="-2"/>
          <w:sz w:val="24"/>
          <w:szCs w:val="24"/>
          <w:u w:val="single"/>
          <w:lang w:val="es-MX"/>
        </w:rPr>
        <w:t>García</w:t>
      </w:r>
      <w:proofErr w:type="spellEnd"/>
      <w:r w:rsidR="00415336" w:rsidRPr="005C6C2F">
        <w:rPr>
          <w:rFonts w:cs="Arial"/>
          <w:i/>
          <w:spacing w:val="-2"/>
          <w:sz w:val="24"/>
          <w:szCs w:val="24"/>
          <w:u w:val="single"/>
          <w:lang w:val="es-MX"/>
        </w:rPr>
        <w:t xml:space="preserve">, </w:t>
      </w:r>
      <w:r w:rsidR="00415336" w:rsidRPr="005C6C2F">
        <w:rPr>
          <w:rFonts w:cs="Arial"/>
          <w:b/>
          <w:i/>
          <w:spacing w:val="-2"/>
          <w:sz w:val="24"/>
          <w:szCs w:val="24"/>
          <w:u w:val="single"/>
          <w:lang w:val="es-MX"/>
        </w:rPr>
        <w:t>Tercer Regidor Propietario</w:t>
      </w:r>
      <w:r w:rsidR="00415336" w:rsidRPr="005C6C2F">
        <w:rPr>
          <w:rFonts w:cs="Arial"/>
          <w:i/>
          <w:spacing w:val="-2"/>
          <w:sz w:val="24"/>
          <w:szCs w:val="24"/>
          <w:u w:val="single"/>
          <w:lang w:val="es-MX"/>
        </w:rPr>
        <w:t xml:space="preserve"> Mario David Sandoval Mendoza, </w:t>
      </w:r>
      <w:r w:rsidR="00415336" w:rsidRPr="005C6C2F">
        <w:rPr>
          <w:rFonts w:cs="Arial"/>
          <w:b/>
          <w:i/>
          <w:spacing w:val="-2"/>
          <w:sz w:val="24"/>
          <w:szCs w:val="24"/>
          <w:u w:val="single"/>
          <w:lang w:val="es-MX"/>
        </w:rPr>
        <w:t>Cuarto Regidor Propietario</w:t>
      </w:r>
      <w:r w:rsidR="00415336" w:rsidRPr="005C6C2F">
        <w:rPr>
          <w:rFonts w:cs="Arial"/>
          <w:i/>
          <w:spacing w:val="-2"/>
          <w:sz w:val="24"/>
          <w:szCs w:val="24"/>
          <w:u w:val="single"/>
          <w:lang w:val="es-MX"/>
        </w:rPr>
        <w:t xml:space="preserve"> Julio Alfredo Díaz Galicia, </w:t>
      </w:r>
      <w:r w:rsidR="00415336" w:rsidRPr="005C6C2F">
        <w:rPr>
          <w:rFonts w:cs="Arial"/>
          <w:b/>
          <w:i/>
          <w:spacing w:val="-2"/>
          <w:sz w:val="24"/>
          <w:szCs w:val="24"/>
          <w:u w:val="single"/>
          <w:lang w:val="es-MX"/>
        </w:rPr>
        <w:t>Quinto Regidor Propietario</w:t>
      </w:r>
      <w:r w:rsidR="00415336" w:rsidRPr="005C6C2F">
        <w:rPr>
          <w:rFonts w:cs="Arial"/>
          <w:i/>
          <w:spacing w:val="-2"/>
          <w:sz w:val="24"/>
          <w:szCs w:val="24"/>
          <w:u w:val="single"/>
          <w:lang w:val="es-MX"/>
        </w:rPr>
        <w:t xml:space="preserve"> Joel Ernesto Ramírez Acosta ( no está presente, solicitó permiso; lo sustituye con voz y voto la Concejal: Edith </w:t>
      </w:r>
      <w:proofErr w:type="spellStart"/>
      <w:r w:rsidR="00415336" w:rsidRPr="005C6C2F">
        <w:rPr>
          <w:rFonts w:cs="Arial"/>
          <w:i/>
          <w:spacing w:val="-2"/>
          <w:sz w:val="24"/>
          <w:szCs w:val="24"/>
          <w:u w:val="single"/>
          <w:lang w:val="es-MX"/>
        </w:rPr>
        <w:t>Verali</w:t>
      </w:r>
      <w:proofErr w:type="spellEnd"/>
      <w:r w:rsidR="00415336" w:rsidRPr="005C6C2F">
        <w:rPr>
          <w:rFonts w:cs="Arial"/>
          <w:i/>
          <w:spacing w:val="-2"/>
          <w:sz w:val="24"/>
          <w:szCs w:val="24"/>
          <w:u w:val="single"/>
          <w:lang w:val="es-MX"/>
        </w:rPr>
        <w:t xml:space="preserve"> Galicia Dávila), </w:t>
      </w:r>
      <w:r w:rsidR="00415336" w:rsidRPr="005C6C2F">
        <w:rPr>
          <w:rFonts w:cs="Arial"/>
          <w:b/>
          <w:i/>
          <w:spacing w:val="-2"/>
          <w:sz w:val="24"/>
          <w:szCs w:val="24"/>
          <w:u w:val="single"/>
          <w:lang w:val="es-MX"/>
        </w:rPr>
        <w:t>Sexto Regidor Propietario</w:t>
      </w:r>
      <w:r w:rsidR="00415336" w:rsidRPr="005C6C2F">
        <w:rPr>
          <w:rFonts w:cs="Arial"/>
          <w:i/>
          <w:spacing w:val="-2"/>
          <w:sz w:val="24"/>
          <w:szCs w:val="24"/>
          <w:u w:val="single"/>
          <w:lang w:val="es-MX"/>
        </w:rPr>
        <w:t xml:space="preserve"> Rafael Antonio Godoy Aguirre, </w:t>
      </w:r>
      <w:r w:rsidR="00415336" w:rsidRPr="005C6C2F">
        <w:rPr>
          <w:rFonts w:cs="Arial"/>
          <w:b/>
          <w:i/>
          <w:spacing w:val="-2"/>
          <w:sz w:val="24"/>
          <w:szCs w:val="24"/>
          <w:u w:val="single"/>
          <w:lang w:val="es-MX"/>
        </w:rPr>
        <w:t>Séptimo Regidor Propietario</w:t>
      </w:r>
      <w:r w:rsidR="00415336" w:rsidRPr="005C6C2F">
        <w:rPr>
          <w:rFonts w:cs="Arial"/>
          <w:i/>
          <w:spacing w:val="-2"/>
          <w:sz w:val="24"/>
          <w:szCs w:val="24"/>
          <w:u w:val="single"/>
          <w:lang w:val="es-MX"/>
        </w:rPr>
        <w:t xml:space="preserve"> José Florentín Hernández Ventura, </w:t>
      </w:r>
      <w:r w:rsidR="00415336" w:rsidRPr="005C6C2F">
        <w:rPr>
          <w:rFonts w:cs="Arial"/>
          <w:b/>
          <w:i/>
          <w:spacing w:val="-2"/>
          <w:sz w:val="24"/>
          <w:szCs w:val="24"/>
          <w:u w:val="single"/>
          <w:lang w:val="es-MX"/>
        </w:rPr>
        <w:t>Octava Regidora Propietaria</w:t>
      </w:r>
      <w:r w:rsidR="00415336" w:rsidRPr="005C6C2F">
        <w:rPr>
          <w:rFonts w:cs="Arial"/>
          <w:i/>
          <w:spacing w:val="-2"/>
          <w:sz w:val="24"/>
          <w:szCs w:val="24"/>
          <w:u w:val="single"/>
          <w:lang w:val="es-MX"/>
        </w:rPr>
        <w:t xml:space="preserve"> María Guadalupe Rivera Díaz</w:t>
      </w:r>
      <w:r w:rsidR="00415336" w:rsidRPr="005C6C2F">
        <w:rPr>
          <w:rFonts w:cs="Arial"/>
          <w:spacing w:val="-2"/>
          <w:sz w:val="24"/>
          <w:szCs w:val="24"/>
        </w:rPr>
        <w:t xml:space="preserve">; </w:t>
      </w:r>
      <w:r w:rsidR="00415336" w:rsidRPr="005C6C2F">
        <w:rPr>
          <w:rFonts w:cs="Arial"/>
          <w:b/>
          <w:spacing w:val="-2"/>
          <w:sz w:val="24"/>
          <w:szCs w:val="24"/>
          <w:lang w:val="es-MX"/>
        </w:rPr>
        <w:t>REGIDORES SUPLENTES POR SU ORDEN</w:t>
      </w:r>
      <w:r w:rsidR="00415336" w:rsidRPr="005C6C2F">
        <w:rPr>
          <w:rFonts w:cs="Arial"/>
          <w:spacing w:val="-2"/>
          <w:sz w:val="24"/>
          <w:szCs w:val="24"/>
          <w:lang w:val="es-MX"/>
        </w:rPr>
        <w:t xml:space="preserve">: Señores: </w:t>
      </w:r>
      <w:r w:rsidR="00415336" w:rsidRPr="005C6C2F">
        <w:rPr>
          <w:rFonts w:cs="Arial"/>
          <w:b/>
          <w:i/>
          <w:spacing w:val="-2"/>
          <w:sz w:val="24"/>
          <w:szCs w:val="24"/>
          <w:u w:val="single"/>
          <w:lang w:val="es-MX"/>
        </w:rPr>
        <w:t xml:space="preserve">Primera Regidora Suplente </w:t>
      </w:r>
      <w:r w:rsidR="00415336" w:rsidRPr="005C6C2F">
        <w:rPr>
          <w:rFonts w:cs="Arial"/>
          <w:i/>
          <w:spacing w:val="-2"/>
          <w:sz w:val="24"/>
          <w:szCs w:val="24"/>
          <w:u w:val="single"/>
          <w:lang w:val="es-MX"/>
        </w:rPr>
        <w:t xml:space="preserve">María Verónica Rodríguez de Sandoval, </w:t>
      </w:r>
      <w:r w:rsidR="00415336" w:rsidRPr="005C6C2F">
        <w:rPr>
          <w:rFonts w:cs="Arial"/>
          <w:b/>
          <w:i/>
          <w:spacing w:val="-2"/>
          <w:sz w:val="24"/>
          <w:szCs w:val="24"/>
          <w:u w:val="single"/>
          <w:lang w:val="es-MX"/>
        </w:rPr>
        <w:t>Segunda Regidora Suplente</w:t>
      </w:r>
      <w:r w:rsidR="00415336" w:rsidRPr="005C6C2F">
        <w:rPr>
          <w:rFonts w:cs="Arial"/>
          <w:i/>
          <w:spacing w:val="-2"/>
          <w:sz w:val="24"/>
          <w:szCs w:val="24"/>
          <w:u w:val="single"/>
          <w:lang w:val="es-MX"/>
        </w:rPr>
        <w:t xml:space="preserve"> Edith </w:t>
      </w:r>
      <w:proofErr w:type="spellStart"/>
      <w:r w:rsidR="00415336" w:rsidRPr="005C6C2F">
        <w:rPr>
          <w:rFonts w:cs="Arial"/>
          <w:i/>
          <w:spacing w:val="-2"/>
          <w:sz w:val="24"/>
          <w:szCs w:val="24"/>
          <w:u w:val="single"/>
          <w:lang w:val="es-MX"/>
        </w:rPr>
        <w:t>Verali</w:t>
      </w:r>
      <w:proofErr w:type="spellEnd"/>
      <w:r w:rsidR="00415336" w:rsidRPr="005C6C2F">
        <w:rPr>
          <w:rFonts w:cs="Arial"/>
          <w:i/>
          <w:spacing w:val="-2"/>
          <w:sz w:val="24"/>
          <w:szCs w:val="24"/>
          <w:u w:val="single"/>
          <w:lang w:val="es-MX"/>
        </w:rPr>
        <w:t xml:space="preserve"> Galicia Dávila, </w:t>
      </w:r>
      <w:r w:rsidR="00415336" w:rsidRPr="005C6C2F">
        <w:rPr>
          <w:rFonts w:cs="Arial"/>
          <w:b/>
          <w:i/>
          <w:spacing w:val="-2"/>
          <w:sz w:val="24"/>
          <w:szCs w:val="24"/>
          <w:u w:val="single"/>
          <w:lang w:val="es-MX"/>
        </w:rPr>
        <w:t>Tercera Regidora Suplente</w:t>
      </w:r>
      <w:r w:rsidR="00415336" w:rsidRPr="005C6C2F">
        <w:rPr>
          <w:rFonts w:cs="Arial"/>
          <w:i/>
          <w:spacing w:val="-2"/>
          <w:sz w:val="24"/>
          <w:szCs w:val="24"/>
          <w:u w:val="single"/>
          <w:lang w:val="es-MX"/>
        </w:rPr>
        <w:t xml:space="preserve"> </w:t>
      </w:r>
      <w:proofErr w:type="spellStart"/>
      <w:r w:rsidR="00415336" w:rsidRPr="005C6C2F">
        <w:rPr>
          <w:rFonts w:cs="Arial"/>
          <w:i/>
          <w:spacing w:val="-2"/>
          <w:sz w:val="24"/>
          <w:szCs w:val="24"/>
          <w:u w:val="single"/>
          <w:lang w:val="es-MX"/>
        </w:rPr>
        <w:t>Arely</w:t>
      </w:r>
      <w:proofErr w:type="spellEnd"/>
      <w:r w:rsidR="00415336" w:rsidRPr="005C6C2F">
        <w:rPr>
          <w:rFonts w:cs="Arial"/>
          <w:i/>
          <w:spacing w:val="-2"/>
          <w:sz w:val="24"/>
          <w:szCs w:val="24"/>
          <w:u w:val="single"/>
          <w:lang w:val="es-MX"/>
        </w:rPr>
        <w:t xml:space="preserve"> Angélica Vega de </w:t>
      </w:r>
      <w:proofErr w:type="spellStart"/>
      <w:r w:rsidR="00415336" w:rsidRPr="005C6C2F">
        <w:rPr>
          <w:rFonts w:cs="Arial"/>
          <w:i/>
          <w:spacing w:val="-2"/>
          <w:sz w:val="24"/>
          <w:szCs w:val="24"/>
          <w:u w:val="single"/>
          <w:lang w:val="es-MX"/>
        </w:rPr>
        <w:t>Larios</w:t>
      </w:r>
      <w:proofErr w:type="spellEnd"/>
      <w:r w:rsidR="00415336" w:rsidRPr="005C6C2F">
        <w:rPr>
          <w:rFonts w:cs="Arial"/>
          <w:i/>
          <w:spacing w:val="-2"/>
          <w:sz w:val="24"/>
          <w:szCs w:val="24"/>
          <w:u w:val="single"/>
          <w:lang w:val="es-MX"/>
        </w:rPr>
        <w:t xml:space="preserve">, </w:t>
      </w:r>
      <w:r w:rsidR="00415336" w:rsidRPr="005C6C2F">
        <w:rPr>
          <w:rFonts w:cs="Arial"/>
          <w:b/>
          <w:i/>
          <w:spacing w:val="-2"/>
          <w:sz w:val="24"/>
          <w:szCs w:val="24"/>
          <w:u w:val="single"/>
          <w:lang w:val="es-MX"/>
        </w:rPr>
        <w:t>Cuarto Regidor Suplente</w:t>
      </w:r>
      <w:r w:rsidR="00415336" w:rsidRPr="005C6C2F">
        <w:rPr>
          <w:rFonts w:cs="Arial"/>
          <w:i/>
          <w:spacing w:val="-2"/>
          <w:sz w:val="24"/>
          <w:szCs w:val="24"/>
          <w:u w:val="single"/>
          <w:lang w:val="es-MX"/>
        </w:rPr>
        <w:t xml:space="preserve"> Cornelio </w:t>
      </w:r>
      <w:proofErr w:type="spellStart"/>
      <w:r w:rsidR="00415336" w:rsidRPr="005C6C2F">
        <w:rPr>
          <w:rFonts w:cs="Arial"/>
          <w:i/>
          <w:spacing w:val="-2"/>
          <w:sz w:val="24"/>
          <w:szCs w:val="24"/>
          <w:u w:val="single"/>
          <w:lang w:val="es-MX"/>
        </w:rPr>
        <w:t>Colindres</w:t>
      </w:r>
      <w:proofErr w:type="spellEnd"/>
      <w:r w:rsidR="00415336" w:rsidRPr="005C6C2F">
        <w:rPr>
          <w:rFonts w:cs="Arial"/>
          <w:spacing w:val="-2"/>
          <w:sz w:val="24"/>
          <w:szCs w:val="24"/>
          <w:lang w:val="es-MX"/>
        </w:rPr>
        <w:t xml:space="preserve">. Asistida del SECRETARIO DEL CONCEJO: </w:t>
      </w:r>
      <w:r w:rsidR="00415336" w:rsidRPr="005C6C2F">
        <w:rPr>
          <w:rFonts w:cs="Arial"/>
          <w:i/>
          <w:spacing w:val="-2"/>
          <w:sz w:val="24"/>
          <w:szCs w:val="24"/>
          <w:lang w:val="es-MX"/>
        </w:rPr>
        <w:t xml:space="preserve">Enrique </w:t>
      </w:r>
      <w:proofErr w:type="spellStart"/>
      <w:r w:rsidR="00415336" w:rsidRPr="005C6C2F">
        <w:rPr>
          <w:rFonts w:cs="Arial"/>
          <w:i/>
          <w:spacing w:val="-2"/>
          <w:sz w:val="24"/>
          <w:szCs w:val="24"/>
          <w:lang w:val="es-MX"/>
        </w:rPr>
        <w:t>German</w:t>
      </w:r>
      <w:proofErr w:type="spellEnd"/>
      <w:r w:rsidR="00415336" w:rsidRPr="005C6C2F">
        <w:rPr>
          <w:rFonts w:cs="Arial"/>
          <w:i/>
          <w:spacing w:val="-2"/>
          <w:sz w:val="24"/>
          <w:szCs w:val="24"/>
          <w:lang w:val="es-MX"/>
        </w:rPr>
        <w:t xml:space="preserve"> Guardado López</w:t>
      </w:r>
      <w:r w:rsidR="00415336" w:rsidRPr="005C6C2F">
        <w:rPr>
          <w:rFonts w:cs="Arial"/>
          <w:spacing w:val="-2"/>
          <w:sz w:val="24"/>
          <w:szCs w:val="24"/>
        </w:rPr>
        <w:t xml:space="preserve">. </w:t>
      </w:r>
      <w:r w:rsidR="00415336" w:rsidRPr="005C6C2F">
        <w:rPr>
          <w:rFonts w:cs="Arial"/>
          <w:spacing w:val="-2"/>
          <w:sz w:val="24"/>
          <w:szCs w:val="24"/>
          <w:lang w:val="es-MX"/>
        </w:rPr>
        <w:t>Abierta la Sesión se dio a conocer la Agenda a tratar, siendo aprobada por el pleno, comprobación de Quórum, seguidamente resoluciones, acuerdos, lectura y aprobación del Acta:</w:t>
      </w:r>
      <w:r w:rsidR="00415336" w:rsidRPr="005C6C2F">
        <w:rPr>
          <w:rFonts w:cs="Arial"/>
          <w:sz w:val="24"/>
          <w:szCs w:val="24"/>
        </w:rPr>
        <w:t xml:space="preserve"> </w:t>
      </w:r>
    </w:p>
    <w:p w:rsidR="00415336" w:rsidRPr="005C6C2F" w:rsidRDefault="00415336" w:rsidP="00415336">
      <w:pPr>
        <w:spacing w:after="0" w:line="240" w:lineRule="auto"/>
        <w:jc w:val="both"/>
        <w:rPr>
          <w:rFonts w:cs="Arial"/>
          <w:sz w:val="24"/>
          <w:szCs w:val="24"/>
        </w:rPr>
      </w:pPr>
      <w:r w:rsidRPr="005C6C2F">
        <w:rPr>
          <w:rFonts w:cs="Arial"/>
          <w:b/>
          <w:bCs/>
          <w:sz w:val="24"/>
          <w:szCs w:val="24"/>
          <w:u w:val="single"/>
        </w:rPr>
        <w:t>ACUERDO No.1</w:t>
      </w:r>
      <w:r w:rsidRPr="005C6C2F">
        <w:rPr>
          <w:rFonts w:cs="Arial"/>
          <w:b/>
          <w:sz w:val="24"/>
          <w:szCs w:val="24"/>
          <w:u w:val="single"/>
        </w:rPr>
        <w:t>.</w:t>
      </w:r>
      <w:r w:rsidRPr="005C6C2F">
        <w:rPr>
          <w:rFonts w:cs="Arial"/>
          <w:sz w:val="24"/>
          <w:szCs w:val="24"/>
        </w:rPr>
        <w:t xml:space="preserve"> 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w:t>
      </w:r>
    </w:p>
    <w:p w:rsidR="00415336" w:rsidRPr="005C6C2F" w:rsidRDefault="00415336" w:rsidP="00415336">
      <w:pPr>
        <w:spacing w:after="0" w:line="240" w:lineRule="auto"/>
        <w:jc w:val="both"/>
        <w:rPr>
          <w:rFonts w:cs="Arial"/>
          <w:sz w:val="24"/>
          <w:szCs w:val="24"/>
        </w:rPr>
      </w:pPr>
      <w:r w:rsidRPr="005C6C2F">
        <w:rPr>
          <w:rFonts w:cs="Arial"/>
          <w:b/>
          <w:sz w:val="24"/>
          <w:szCs w:val="24"/>
        </w:rPr>
        <w:t>1)</w:t>
      </w:r>
      <w:r w:rsidRPr="005C6C2F">
        <w:rPr>
          <w:rFonts w:cs="Arial"/>
          <w:sz w:val="24"/>
          <w:szCs w:val="24"/>
        </w:rPr>
        <w:t xml:space="preserve"> </w:t>
      </w:r>
      <w:proofErr w:type="spellStart"/>
      <w:r w:rsidRPr="005C6C2F">
        <w:rPr>
          <w:rFonts w:cs="Arial"/>
          <w:sz w:val="24"/>
          <w:szCs w:val="24"/>
        </w:rPr>
        <w:t>Multiservicios</w:t>
      </w:r>
      <w:proofErr w:type="spellEnd"/>
      <w:r w:rsidRPr="005C6C2F">
        <w:rPr>
          <w:rFonts w:cs="Arial"/>
          <w:sz w:val="24"/>
          <w:szCs w:val="24"/>
        </w:rPr>
        <w:t xml:space="preserve"> “SALDAÑA”, </w:t>
      </w:r>
      <w:r w:rsidRPr="005C6C2F">
        <w:rPr>
          <w:rFonts w:cs="Arial"/>
          <w:b/>
          <w:sz w:val="24"/>
          <w:szCs w:val="24"/>
        </w:rPr>
        <w:t>$153.00</w:t>
      </w:r>
      <w:r w:rsidRPr="005C6C2F">
        <w:rPr>
          <w:rFonts w:cs="Arial"/>
          <w:sz w:val="24"/>
          <w:szCs w:val="24"/>
        </w:rPr>
        <w:t>, según facturas detalladas a continuación:</w:t>
      </w:r>
    </w:p>
    <w:tbl>
      <w:tblPr>
        <w:tblStyle w:val="Tablaconcuadrcula"/>
        <w:tblW w:w="0" w:type="auto"/>
        <w:tblInd w:w="108" w:type="dxa"/>
        <w:tblLook w:val="04A0"/>
      </w:tblPr>
      <w:tblGrid>
        <w:gridCol w:w="2977"/>
        <w:gridCol w:w="3402"/>
        <w:gridCol w:w="2567"/>
      </w:tblGrid>
      <w:tr w:rsidR="00415336" w:rsidRPr="005C6C2F" w:rsidTr="00B40B9F">
        <w:tc>
          <w:tcPr>
            <w:tcW w:w="2977" w:type="dxa"/>
          </w:tcPr>
          <w:p w:rsidR="00415336" w:rsidRPr="005C6C2F" w:rsidRDefault="00415336" w:rsidP="00B40B9F">
            <w:pPr>
              <w:jc w:val="center"/>
              <w:rPr>
                <w:rFonts w:cs="Arial"/>
                <w:sz w:val="24"/>
                <w:szCs w:val="24"/>
              </w:rPr>
            </w:pPr>
            <w:r w:rsidRPr="005C6C2F">
              <w:rPr>
                <w:rFonts w:cs="Arial"/>
                <w:sz w:val="24"/>
                <w:szCs w:val="24"/>
              </w:rPr>
              <w:t>No. FACTURA</w:t>
            </w:r>
          </w:p>
        </w:tc>
        <w:tc>
          <w:tcPr>
            <w:tcW w:w="3402" w:type="dxa"/>
          </w:tcPr>
          <w:p w:rsidR="00415336" w:rsidRPr="005C6C2F" w:rsidRDefault="00415336" w:rsidP="00B40B9F">
            <w:pPr>
              <w:jc w:val="center"/>
              <w:rPr>
                <w:rFonts w:cs="Arial"/>
                <w:sz w:val="24"/>
                <w:szCs w:val="24"/>
              </w:rPr>
            </w:pPr>
            <w:r w:rsidRPr="005C6C2F">
              <w:rPr>
                <w:rFonts w:cs="Arial"/>
                <w:sz w:val="24"/>
                <w:szCs w:val="24"/>
              </w:rPr>
              <w:t>FECHA</w:t>
            </w:r>
          </w:p>
        </w:tc>
        <w:tc>
          <w:tcPr>
            <w:tcW w:w="2567" w:type="dxa"/>
          </w:tcPr>
          <w:p w:rsidR="00415336" w:rsidRPr="005C6C2F" w:rsidRDefault="00415336" w:rsidP="00B40B9F">
            <w:pPr>
              <w:jc w:val="center"/>
              <w:rPr>
                <w:rFonts w:cs="Arial"/>
                <w:sz w:val="24"/>
                <w:szCs w:val="24"/>
              </w:rPr>
            </w:pPr>
            <w:r w:rsidRPr="005C6C2F">
              <w:rPr>
                <w:rFonts w:cs="Arial"/>
                <w:sz w:val="24"/>
                <w:szCs w:val="24"/>
              </w:rPr>
              <w:t>MONTO</w:t>
            </w:r>
          </w:p>
        </w:tc>
      </w:tr>
      <w:tr w:rsidR="00415336" w:rsidRPr="005C6C2F" w:rsidTr="00B40B9F">
        <w:tc>
          <w:tcPr>
            <w:tcW w:w="2977" w:type="dxa"/>
          </w:tcPr>
          <w:p w:rsidR="00415336" w:rsidRPr="005C6C2F" w:rsidRDefault="00415336" w:rsidP="00B40B9F">
            <w:pPr>
              <w:jc w:val="center"/>
              <w:rPr>
                <w:rFonts w:cs="Arial"/>
                <w:spacing w:val="-4"/>
                <w:sz w:val="24"/>
                <w:szCs w:val="24"/>
              </w:rPr>
            </w:pPr>
            <w:r w:rsidRPr="005C6C2F">
              <w:rPr>
                <w:rFonts w:cs="Arial"/>
                <w:spacing w:val="-4"/>
                <w:sz w:val="24"/>
                <w:szCs w:val="24"/>
              </w:rPr>
              <w:t>003156</w:t>
            </w:r>
          </w:p>
        </w:tc>
        <w:tc>
          <w:tcPr>
            <w:tcW w:w="3402" w:type="dxa"/>
          </w:tcPr>
          <w:p w:rsidR="00415336" w:rsidRPr="005C6C2F" w:rsidRDefault="00415336" w:rsidP="00B40B9F">
            <w:pPr>
              <w:jc w:val="center"/>
              <w:rPr>
                <w:rFonts w:cs="Arial"/>
                <w:sz w:val="24"/>
                <w:szCs w:val="24"/>
              </w:rPr>
            </w:pPr>
            <w:r w:rsidRPr="005C6C2F">
              <w:rPr>
                <w:rFonts w:cs="Arial"/>
                <w:sz w:val="24"/>
                <w:szCs w:val="24"/>
              </w:rPr>
              <w:t>10/04/19</w:t>
            </w:r>
          </w:p>
        </w:tc>
        <w:tc>
          <w:tcPr>
            <w:tcW w:w="2567" w:type="dxa"/>
          </w:tcPr>
          <w:p w:rsidR="00415336" w:rsidRPr="005C6C2F" w:rsidRDefault="00415336" w:rsidP="00B40B9F">
            <w:pPr>
              <w:jc w:val="center"/>
              <w:rPr>
                <w:rFonts w:cs="Arial"/>
                <w:sz w:val="24"/>
                <w:szCs w:val="24"/>
              </w:rPr>
            </w:pPr>
            <w:r w:rsidRPr="005C6C2F">
              <w:rPr>
                <w:rFonts w:cs="Arial"/>
                <w:sz w:val="24"/>
                <w:szCs w:val="24"/>
              </w:rPr>
              <w:t>$128.50</w:t>
            </w:r>
          </w:p>
        </w:tc>
      </w:tr>
      <w:tr w:rsidR="00415336" w:rsidRPr="005C6C2F" w:rsidTr="00B40B9F">
        <w:tc>
          <w:tcPr>
            <w:tcW w:w="2977" w:type="dxa"/>
          </w:tcPr>
          <w:p w:rsidR="00415336" w:rsidRPr="005C6C2F" w:rsidRDefault="00415336" w:rsidP="00B40B9F">
            <w:pPr>
              <w:jc w:val="center"/>
              <w:rPr>
                <w:rFonts w:cs="Arial"/>
                <w:spacing w:val="-4"/>
                <w:sz w:val="24"/>
                <w:szCs w:val="24"/>
              </w:rPr>
            </w:pPr>
            <w:r w:rsidRPr="005C6C2F">
              <w:rPr>
                <w:rFonts w:cs="Arial"/>
                <w:spacing w:val="-4"/>
                <w:sz w:val="24"/>
                <w:szCs w:val="24"/>
              </w:rPr>
              <w:t>003155</w:t>
            </w:r>
          </w:p>
        </w:tc>
        <w:tc>
          <w:tcPr>
            <w:tcW w:w="3402" w:type="dxa"/>
          </w:tcPr>
          <w:p w:rsidR="00415336" w:rsidRPr="005C6C2F" w:rsidRDefault="00415336" w:rsidP="00B40B9F">
            <w:pPr>
              <w:jc w:val="center"/>
              <w:rPr>
                <w:rFonts w:cs="Arial"/>
                <w:sz w:val="24"/>
                <w:szCs w:val="24"/>
              </w:rPr>
            </w:pPr>
            <w:r w:rsidRPr="005C6C2F">
              <w:rPr>
                <w:rFonts w:cs="Arial"/>
                <w:sz w:val="24"/>
                <w:szCs w:val="24"/>
              </w:rPr>
              <w:t>10/04/19</w:t>
            </w:r>
          </w:p>
        </w:tc>
        <w:tc>
          <w:tcPr>
            <w:tcW w:w="2567" w:type="dxa"/>
          </w:tcPr>
          <w:p w:rsidR="00415336" w:rsidRPr="005C6C2F" w:rsidRDefault="00415336" w:rsidP="00B40B9F">
            <w:pPr>
              <w:jc w:val="center"/>
              <w:rPr>
                <w:rFonts w:cs="Arial"/>
                <w:sz w:val="24"/>
                <w:szCs w:val="24"/>
              </w:rPr>
            </w:pPr>
            <w:r w:rsidRPr="005C6C2F">
              <w:rPr>
                <w:rFonts w:cs="Arial"/>
                <w:sz w:val="24"/>
                <w:szCs w:val="24"/>
              </w:rPr>
              <w:t>$  24.50</w:t>
            </w:r>
          </w:p>
        </w:tc>
      </w:tr>
    </w:tbl>
    <w:p w:rsidR="00415336" w:rsidRPr="005C6C2F" w:rsidRDefault="00415336" w:rsidP="00415336">
      <w:pPr>
        <w:spacing w:after="0" w:line="240" w:lineRule="auto"/>
        <w:jc w:val="both"/>
        <w:rPr>
          <w:rFonts w:cs="Arial"/>
          <w:sz w:val="24"/>
          <w:szCs w:val="24"/>
        </w:rPr>
      </w:pPr>
      <w:r w:rsidRPr="005C6C2F">
        <w:rPr>
          <w:rFonts w:cs="Arial"/>
          <w:sz w:val="24"/>
          <w:szCs w:val="24"/>
        </w:rPr>
        <w:t>Pago por venta de materiales para reparación, de túmulos en calles y materiales para reparaciones en la clínica municipal, más focos y rosetones para el edificio de la Alcaldía; conforme detalle en documentación anexa; con aplicación a la asignación presupuestaria respectiva;</w:t>
      </w:r>
    </w:p>
    <w:p w:rsidR="00415336" w:rsidRPr="005C6C2F" w:rsidRDefault="00415336" w:rsidP="00415336">
      <w:pPr>
        <w:spacing w:after="0" w:line="240" w:lineRule="auto"/>
        <w:jc w:val="both"/>
        <w:rPr>
          <w:rFonts w:cs="Arial"/>
          <w:sz w:val="24"/>
          <w:szCs w:val="24"/>
        </w:rPr>
      </w:pPr>
      <w:r w:rsidRPr="005C6C2F">
        <w:rPr>
          <w:rFonts w:cs="Arial"/>
          <w:b/>
          <w:sz w:val="24"/>
          <w:szCs w:val="24"/>
        </w:rPr>
        <w:t>2)</w:t>
      </w:r>
      <w:r w:rsidRPr="005C6C2F">
        <w:rPr>
          <w:rFonts w:cs="Arial"/>
          <w:sz w:val="24"/>
          <w:szCs w:val="24"/>
        </w:rPr>
        <w:t xml:space="preserve"> DORSA, S.A. DE C.V., </w:t>
      </w:r>
      <w:r w:rsidRPr="005C6C2F">
        <w:rPr>
          <w:rFonts w:cs="Arial"/>
          <w:b/>
          <w:sz w:val="24"/>
          <w:szCs w:val="24"/>
        </w:rPr>
        <w:t>$1,972.00</w:t>
      </w:r>
      <w:r w:rsidRPr="005C6C2F">
        <w:rPr>
          <w:rFonts w:cs="Arial"/>
          <w:sz w:val="24"/>
          <w:szCs w:val="24"/>
        </w:rPr>
        <w:t>, según facturas detalladas a continuación:</w:t>
      </w:r>
    </w:p>
    <w:tbl>
      <w:tblPr>
        <w:tblStyle w:val="Tablaconcuadrcula"/>
        <w:tblW w:w="0" w:type="auto"/>
        <w:tblInd w:w="108" w:type="dxa"/>
        <w:tblLook w:val="04A0"/>
      </w:tblPr>
      <w:tblGrid>
        <w:gridCol w:w="2977"/>
        <w:gridCol w:w="3402"/>
        <w:gridCol w:w="2567"/>
      </w:tblGrid>
      <w:tr w:rsidR="00415336" w:rsidRPr="005C6C2F" w:rsidTr="00B40B9F">
        <w:tc>
          <w:tcPr>
            <w:tcW w:w="2977" w:type="dxa"/>
          </w:tcPr>
          <w:p w:rsidR="00415336" w:rsidRPr="005C6C2F" w:rsidRDefault="00415336" w:rsidP="00B40B9F">
            <w:pPr>
              <w:jc w:val="center"/>
              <w:rPr>
                <w:rFonts w:cs="Arial"/>
                <w:sz w:val="24"/>
                <w:szCs w:val="24"/>
              </w:rPr>
            </w:pPr>
            <w:r w:rsidRPr="005C6C2F">
              <w:rPr>
                <w:rFonts w:cs="Arial"/>
                <w:sz w:val="24"/>
                <w:szCs w:val="24"/>
              </w:rPr>
              <w:t>No. FACTURA</w:t>
            </w:r>
          </w:p>
        </w:tc>
        <w:tc>
          <w:tcPr>
            <w:tcW w:w="3402" w:type="dxa"/>
          </w:tcPr>
          <w:p w:rsidR="00415336" w:rsidRPr="005C6C2F" w:rsidRDefault="00415336" w:rsidP="00B40B9F">
            <w:pPr>
              <w:jc w:val="center"/>
              <w:rPr>
                <w:rFonts w:cs="Arial"/>
                <w:sz w:val="24"/>
                <w:szCs w:val="24"/>
              </w:rPr>
            </w:pPr>
            <w:r w:rsidRPr="005C6C2F">
              <w:rPr>
                <w:rFonts w:cs="Arial"/>
                <w:sz w:val="24"/>
                <w:szCs w:val="24"/>
              </w:rPr>
              <w:t>FECHA</w:t>
            </w:r>
          </w:p>
        </w:tc>
        <w:tc>
          <w:tcPr>
            <w:tcW w:w="2567" w:type="dxa"/>
          </w:tcPr>
          <w:p w:rsidR="00415336" w:rsidRPr="005C6C2F" w:rsidRDefault="00415336" w:rsidP="00B40B9F">
            <w:pPr>
              <w:jc w:val="center"/>
              <w:rPr>
                <w:rFonts w:cs="Arial"/>
                <w:sz w:val="24"/>
                <w:szCs w:val="24"/>
              </w:rPr>
            </w:pPr>
            <w:r w:rsidRPr="005C6C2F">
              <w:rPr>
                <w:rFonts w:cs="Arial"/>
                <w:sz w:val="24"/>
                <w:szCs w:val="24"/>
              </w:rPr>
              <w:t>MONTO</w:t>
            </w:r>
          </w:p>
        </w:tc>
      </w:tr>
      <w:tr w:rsidR="00415336" w:rsidRPr="005C6C2F" w:rsidTr="00B40B9F">
        <w:tc>
          <w:tcPr>
            <w:tcW w:w="2977" w:type="dxa"/>
          </w:tcPr>
          <w:p w:rsidR="00415336" w:rsidRPr="005C6C2F" w:rsidRDefault="00415336" w:rsidP="00B40B9F">
            <w:pPr>
              <w:jc w:val="center"/>
              <w:rPr>
                <w:rFonts w:cs="Arial"/>
                <w:spacing w:val="-4"/>
                <w:sz w:val="24"/>
                <w:szCs w:val="24"/>
              </w:rPr>
            </w:pPr>
            <w:r w:rsidRPr="005C6C2F">
              <w:rPr>
                <w:rFonts w:cs="Arial"/>
                <w:spacing w:val="-4"/>
                <w:sz w:val="24"/>
                <w:szCs w:val="24"/>
              </w:rPr>
              <w:t>1584</w:t>
            </w:r>
          </w:p>
        </w:tc>
        <w:tc>
          <w:tcPr>
            <w:tcW w:w="3402" w:type="dxa"/>
          </w:tcPr>
          <w:p w:rsidR="00415336" w:rsidRPr="005C6C2F" w:rsidRDefault="00415336" w:rsidP="00B40B9F">
            <w:pPr>
              <w:jc w:val="center"/>
              <w:rPr>
                <w:rFonts w:cs="Arial"/>
                <w:sz w:val="24"/>
                <w:szCs w:val="24"/>
              </w:rPr>
            </w:pPr>
            <w:r w:rsidRPr="005C6C2F">
              <w:rPr>
                <w:rFonts w:cs="Arial"/>
                <w:sz w:val="24"/>
                <w:szCs w:val="24"/>
              </w:rPr>
              <w:t>23/abril/2019</w:t>
            </w:r>
          </w:p>
        </w:tc>
        <w:tc>
          <w:tcPr>
            <w:tcW w:w="2567" w:type="dxa"/>
          </w:tcPr>
          <w:p w:rsidR="00415336" w:rsidRPr="005C6C2F" w:rsidRDefault="00415336" w:rsidP="00B40B9F">
            <w:pPr>
              <w:jc w:val="center"/>
              <w:rPr>
                <w:rFonts w:cs="Arial"/>
                <w:sz w:val="24"/>
                <w:szCs w:val="24"/>
              </w:rPr>
            </w:pPr>
            <w:r w:rsidRPr="005C6C2F">
              <w:rPr>
                <w:rFonts w:cs="Arial"/>
                <w:sz w:val="24"/>
                <w:szCs w:val="24"/>
              </w:rPr>
              <w:t>$    16.41</w:t>
            </w:r>
          </w:p>
        </w:tc>
      </w:tr>
      <w:tr w:rsidR="00415336" w:rsidRPr="005C6C2F" w:rsidTr="00B40B9F">
        <w:tc>
          <w:tcPr>
            <w:tcW w:w="2977" w:type="dxa"/>
          </w:tcPr>
          <w:p w:rsidR="00415336" w:rsidRPr="005C6C2F" w:rsidRDefault="00415336" w:rsidP="00B40B9F">
            <w:pPr>
              <w:jc w:val="center"/>
              <w:rPr>
                <w:rFonts w:cs="Arial"/>
                <w:spacing w:val="-4"/>
                <w:sz w:val="24"/>
                <w:szCs w:val="24"/>
              </w:rPr>
            </w:pPr>
            <w:r w:rsidRPr="005C6C2F">
              <w:rPr>
                <w:rFonts w:cs="Arial"/>
                <w:spacing w:val="-4"/>
                <w:sz w:val="24"/>
                <w:szCs w:val="24"/>
              </w:rPr>
              <w:t>1585</w:t>
            </w:r>
          </w:p>
        </w:tc>
        <w:tc>
          <w:tcPr>
            <w:tcW w:w="3402" w:type="dxa"/>
          </w:tcPr>
          <w:p w:rsidR="00415336" w:rsidRPr="005C6C2F" w:rsidRDefault="00415336" w:rsidP="00B40B9F">
            <w:pPr>
              <w:jc w:val="center"/>
              <w:rPr>
                <w:rFonts w:cs="Arial"/>
                <w:sz w:val="24"/>
                <w:szCs w:val="24"/>
              </w:rPr>
            </w:pPr>
            <w:r w:rsidRPr="005C6C2F">
              <w:rPr>
                <w:rFonts w:cs="Arial"/>
                <w:sz w:val="24"/>
                <w:szCs w:val="24"/>
              </w:rPr>
              <w:t>23/abril/2019</w:t>
            </w:r>
          </w:p>
        </w:tc>
        <w:tc>
          <w:tcPr>
            <w:tcW w:w="2567" w:type="dxa"/>
          </w:tcPr>
          <w:p w:rsidR="00415336" w:rsidRPr="005C6C2F" w:rsidRDefault="00415336" w:rsidP="00B40B9F">
            <w:pPr>
              <w:jc w:val="center"/>
              <w:rPr>
                <w:rFonts w:cs="Arial"/>
                <w:sz w:val="24"/>
                <w:szCs w:val="24"/>
              </w:rPr>
            </w:pPr>
            <w:r w:rsidRPr="005C6C2F">
              <w:rPr>
                <w:rFonts w:cs="Arial"/>
                <w:sz w:val="24"/>
                <w:szCs w:val="24"/>
              </w:rPr>
              <w:t>$  137.48</w:t>
            </w:r>
          </w:p>
        </w:tc>
      </w:tr>
      <w:tr w:rsidR="00415336" w:rsidRPr="005C6C2F" w:rsidTr="00B40B9F">
        <w:tc>
          <w:tcPr>
            <w:tcW w:w="2977" w:type="dxa"/>
          </w:tcPr>
          <w:p w:rsidR="00415336" w:rsidRPr="005C6C2F" w:rsidRDefault="00415336" w:rsidP="00B40B9F">
            <w:pPr>
              <w:jc w:val="center"/>
              <w:rPr>
                <w:rFonts w:cs="Arial"/>
                <w:spacing w:val="-4"/>
                <w:sz w:val="24"/>
                <w:szCs w:val="24"/>
              </w:rPr>
            </w:pPr>
            <w:r w:rsidRPr="005C6C2F">
              <w:rPr>
                <w:rFonts w:cs="Arial"/>
                <w:spacing w:val="-4"/>
                <w:sz w:val="24"/>
                <w:szCs w:val="24"/>
              </w:rPr>
              <w:t>1586</w:t>
            </w:r>
          </w:p>
        </w:tc>
        <w:tc>
          <w:tcPr>
            <w:tcW w:w="3402" w:type="dxa"/>
          </w:tcPr>
          <w:p w:rsidR="00415336" w:rsidRPr="005C6C2F" w:rsidRDefault="00415336" w:rsidP="00B40B9F">
            <w:pPr>
              <w:jc w:val="center"/>
              <w:rPr>
                <w:rFonts w:cs="Arial"/>
                <w:sz w:val="24"/>
                <w:szCs w:val="24"/>
              </w:rPr>
            </w:pPr>
            <w:r w:rsidRPr="005C6C2F">
              <w:rPr>
                <w:rFonts w:cs="Arial"/>
                <w:sz w:val="24"/>
                <w:szCs w:val="24"/>
              </w:rPr>
              <w:t>23/abril/2019</w:t>
            </w:r>
          </w:p>
        </w:tc>
        <w:tc>
          <w:tcPr>
            <w:tcW w:w="2567" w:type="dxa"/>
          </w:tcPr>
          <w:p w:rsidR="00415336" w:rsidRPr="005C6C2F" w:rsidRDefault="00415336" w:rsidP="00B40B9F">
            <w:pPr>
              <w:tabs>
                <w:tab w:val="left" w:pos="1686"/>
                <w:tab w:val="left" w:pos="1851"/>
              </w:tabs>
              <w:jc w:val="center"/>
              <w:rPr>
                <w:rFonts w:cs="Arial"/>
                <w:sz w:val="24"/>
                <w:szCs w:val="24"/>
              </w:rPr>
            </w:pPr>
            <w:r w:rsidRPr="005C6C2F">
              <w:rPr>
                <w:rFonts w:cs="Arial"/>
                <w:sz w:val="24"/>
                <w:szCs w:val="24"/>
              </w:rPr>
              <w:t>$    23.31</w:t>
            </w:r>
          </w:p>
        </w:tc>
      </w:tr>
      <w:tr w:rsidR="00415336" w:rsidRPr="005C6C2F" w:rsidTr="00B40B9F">
        <w:tc>
          <w:tcPr>
            <w:tcW w:w="2977" w:type="dxa"/>
          </w:tcPr>
          <w:p w:rsidR="00415336" w:rsidRPr="005C6C2F" w:rsidRDefault="00415336" w:rsidP="00B40B9F">
            <w:pPr>
              <w:jc w:val="center"/>
              <w:rPr>
                <w:rFonts w:cs="Arial"/>
                <w:spacing w:val="-4"/>
                <w:sz w:val="24"/>
                <w:szCs w:val="24"/>
              </w:rPr>
            </w:pPr>
            <w:r w:rsidRPr="005C6C2F">
              <w:rPr>
                <w:rFonts w:cs="Arial"/>
                <w:spacing w:val="-4"/>
                <w:sz w:val="24"/>
                <w:szCs w:val="24"/>
              </w:rPr>
              <w:t>1587</w:t>
            </w:r>
          </w:p>
        </w:tc>
        <w:tc>
          <w:tcPr>
            <w:tcW w:w="3402" w:type="dxa"/>
          </w:tcPr>
          <w:p w:rsidR="00415336" w:rsidRPr="005C6C2F" w:rsidRDefault="00415336" w:rsidP="00B40B9F">
            <w:pPr>
              <w:jc w:val="center"/>
              <w:rPr>
                <w:rFonts w:cs="Arial"/>
                <w:sz w:val="24"/>
                <w:szCs w:val="24"/>
              </w:rPr>
            </w:pPr>
            <w:r w:rsidRPr="005C6C2F">
              <w:rPr>
                <w:rFonts w:cs="Arial"/>
                <w:sz w:val="24"/>
                <w:szCs w:val="24"/>
              </w:rPr>
              <w:t>23/abril/2019</w:t>
            </w:r>
          </w:p>
        </w:tc>
        <w:tc>
          <w:tcPr>
            <w:tcW w:w="2567" w:type="dxa"/>
          </w:tcPr>
          <w:p w:rsidR="00415336" w:rsidRPr="005C6C2F" w:rsidRDefault="00415336" w:rsidP="00B40B9F">
            <w:pPr>
              <w:tabs>
                <w:tab w:val="left" w:pos="1734"/>
              </w:tabs>
              <w:jc w:val="center"/>
              <w:rPr>
                <w:rFonts w:cs="Arial"/>
                <w:sz w:val="24"/>
                <w:szCs w:val="24"/>
              </w:rPr>
            </w:pPr>
            <w:r w:rsidRPr="005C6C2F">
              <w:rPr>
                <w:rFonts w:cs="Arial"/>
                <w:sz w:val="24"/>
                <w:szCs w:val="24"/>
              </w:rPr>
              <w:t>$    65.40</w:t>
            </w:r>
          </w:p>
        </w:tc>
      </w:tr>
      <w:tr w:rsidR="00415336" w:rsidRPr="005C6C2F" w:rsidTr="00B40B9F">
        <w:tc>
          <w:tcPr>
            <w:tcW w:w="2977" w:type="dxa"/>
          </w:tcPr>
          <w:p w:rsidR="00415336" w:rsidRPr="005C6C2F" w:rsidRDefault="00415336" w:rsidP="00B40B9F">
            <w:pPr>
              <w:jc w:val="center"/>
              <w:rPr>
                <w:rFonts w:cs="Arial"/>
                <w:spacing w:val="-4"/>
                <w:sz w:val="24"/>
                <w:szCs w:val="24"/>
              </w:rPr>
            </w:pPr>
            <w:r w:rsidRPr="005C6C2F">
              <w:rPr>
                <w:rFonts w:cs="Arial"/>
                <w:spacing w:val="-4"/>
                <w:sz w:val="24"/>
                <w:szCs w:val="24"/>
              </w:rPr>
              <w:t>1588</w:t>
            </w:r>
          </w:p>
        </w:tc>
        <w:tc>
          <w:tcPr>
            <w:tcW w:w="3402" w:type="dxa"/>
          </w:tcPr>
          <w:p w:rsidR="00415336" w:rsidRPr="005C6C2F" w:rsidRDefault="00415336" w:rsidP="00B40B9F">
            <w:pPr>
              <w:jc w:val="center"/>
              <w:rPr>
                <w:rFonts w:cs="Arial"/>
                <w:sz w:val="24"/>
                <w:szCs w:val="24"/>
              </w:rPr>
            </w:pPr>
            <w:r w:rsidRPr="005C6C2F">
              <w:rPr>
                <w:rFonts w:cs="Arial"/>
                <w:sz w:val="24"/>
                <w:szCs w:val="24"/>
              </w:rPr>
              <w:t>23/abril/2019</w:t>
            </w:r>
          </w:p>
        </w:tc>
        <w:tc>
          <w:tcPr>
            <w:tcW w:w="2567" w:type="dxa"/>
          </w:tcPr>
          <w:p w:rsidR="00415336" w:rsidRPr="005C6C2F" w:rsidRDefault="00415336" w:rsidP="00B40B9F">
            <w:pPr>
              <w:tabs>
                <w:tab w:val="left" w:pos="1764"/>
              </w:tabs>
              <w:jc w:val="center"/>
              <w:rPr>
                <w:rFonts w:cs="Arial"/>
                <w:sz w:val="24"/>
                <w:szCs w:val="24"/>
              </w:rPr>
            </w:pPr>
            <w:r w:rsidRPr="005C6C2F">
              <w:rPr>
                <w:rFonts w:cs="Arial"/>
                <w:sz w:val="24"/>
                <w:szCs w:val="24"/>
              </w:rPr>
              <w:t>$    45.76</w:t>
            </w:r>
          </w:p>
        </w:tc>
      </w:tr>
      <w:tr w:rsidR="00415336" w:rsidRPr="005C6C2F" w:rsidTr="00B40B9F">
        <w:tc>
          <w:tcPr>
            <w:tcW w:w="2977" w:type="dxa"/>
          </w:tcPr>
          <w:p w:rsidR="00415336" w:rsidRPr="005C6C2F" w:rsidRDefault="00415336" w:rsidP="00B40B9F">
            <w:pPr>
              <w:jc w:val="center"/>
              <w:rPr>
                <w:rFonts w:cs="Arial"/>
                <w:spacing w:val="-4"/>
                <w:sz w:val="24"/>
                <w:szCs w:val="24"/>
              </w:rPr>
            </w:pPr>
            <w:r w:rsidRPr="005C6C2F">
              <w:rPr>
                <w:rFonts w:cs="Arial"/>
                <w:spacing w:val="-4"/>
                <w:sz w:val="24"/>
                <w:szCs w:val="24"/>
              </w:rPr>
              <w:t>1760</w:t>
            </w:r>
          </w:p>
        </w:tc>
        <w:tc>
          <w:tcPr>
            <w:tcW w:w="3402" w:type="dxa"/>
          </w:tcPr>
          <w:p w:rsidR="00415336" w:rsidRPr="005C6C2F" w:rsidRDefault="00415336" w:rsidP="00B40B9F">
            <w:pPr>
              <w:jc w:val="center"/>
              <w:rPr>
                <w:rFonts w:cs="Arial"/>
                <w:sz w:val="24"/>
                <w:szCs w:val="24"/>
              </w:rPr>
            </w:pPr>
            <w:r w:rsidRPr="005C6C2F">
              <w:rPr>
                <w:rFonts w:cs="Arial"/>
                <w:sz w:val="24"/>
                <w:szCs w:val="24"/>
              </w:rPr>
              <w:t>25/abril/2019</w:t>
            </w:r>
          </w:p>
        </w:tc>
        <w:tc>
          <w:tcPr>
            <w:tcW w:w="2567" w:type="dxa"/>
          </w:tcPr>
          <w:p w:rsidR="00415336" w:rsidRPr="005C6C2F" w:rsidRDefault="00415336" w:rsidP="00B40B9F">
            <w:pPr>
              <w:tabs>
                <w:tab w:val="left" w:pos="1764"/>
              </w:tabs>
              <w:jc w:val="center"/>
              <w:rPr>
                <w:rFonts w:cs="Arial"/>
                <w:sz w:val="24"/>
                <w:szCs w:val="24"/>
              </w:rPr>
            </w:pPr>
            <w:r w:rsidRPr="005C6C2F">
              <w:rPr>
                <w:rFonts w:cs="Arial"/>
                <w:sz w:val="24"/>
                <w:szCs w:val="24"/>
              </w:rPr>
              <w:t>$  771.81</w:t>
            </w:r>
          </w:p>
        </w:tc>
      </w:tr>
      <w:tr w:rsidR="00415336" w:rsidRPr="005C6C2F" w:rsidTr="00B40B9F">
        <w:tc>
          <w:tcPr>
            <w:tcW w:w="2977" w:type="dxa"/>
          </w:tcPr>
          <w:p w:rsidR="00415336" w:rsidRPr="005C6C2F" w:rsidRDefault="00415336" w:rsidP="00B40B9F">
            <w:pPr>
              <w:jc w:val="center"/>
              <w:rPr>
                <w:rFonts w:cs="Arial"/>
                <w:spacing w:val="-4"/>
                <w:sz w:val="24"/>
                <w:szCs w:val="24"/>
              </w:rPr>
            </w:pPr>
            <w:r w:rsidRPr="005C6C2F">
              <w:rPr>
                <w:rFonts w:cs="Arial"/>
                <w:spacing w:val="-4"/>
                <w:sz w:val="24"/>
                <w:szCs w:val="24"/>
              </w:rPr>
              <w:t>1761</w:t>
            </w:r>
          </w:p>
        </w:tc>
        <w:tc>
          <w:tcPr>
            <w:tcW w:w="3402" w:type="dxa"/>
          </w:tcPr>
          <w:p w:rsidR="00415336" w:rsidRPr="005C6C2F" w:rsidRDefault="00415336" w:rsidP="00B40B9F">
            <w:pPr>
              <w:jc w:val="center"/>
              <w:rPr>
                <w:rFonts w:cs="Arial"/>
                <w:sz w:val="24"/>
                <w:szCs w:val="24"/>
              </w:rPr>
            </w:pPr>
            <w:r w:rsidRPr="005C6C2F">
              <w:rPr>
                <w:rFonts w:cs="Arial"/>
                <w:sz w:val="24"/>
                <w:szCs w:val="24"/>
              </w:rPr>
              <w:t>25/abril/2019</w:t>
            </w:r>
          </w:p>
        </w:tc>
        <w:tc>
          <w:tcPr>
            <w:tcW w:w="2567" w:type="dxa"/>
          </w:tcPr>
          <w:p w:rsidR="00415336" w:rsidRPr="005C6C2F" w:rsidRDefault="00415336" w:rsidP="00B40B9F">
            <w:pPr>
              <w:tabs>
                <w:tab w:val="left" w:pos="1764"/>
              </w:tabs>
              <w:jc w:val="center"/>
              <w:rPr>
                <w:rFonts w:cs="Arial"/>
                <w:sz w:val="24"/>
                <w:szCs w:val="24"/>
              </w:rPr>
            </w:pPr>
            <w:r w:rsidRPr="005C6C2F">
              <w:rPr>
                <w:rFonts w:cs="Arial"/>
                <w:sz w:val="24"/>
                <w:szCs w:val="24"/>
              </w:rPr>
              <w:t>$  560.58</w:t>
            </w:r>
          </w:p>
        </w:tc>
      </w:tr>
      <w:tr w:rsidR="00415336" w:rsidRPr="005C6C2F" w:rsidTr="00B40B9F">
        <w:tc>
          <w:tcPr>
            <w:tcW w:w="2977" w:type="dxa"/>
          </w:tcPr>
          <w:p w:rsidR="00415336" w:rsidRPr="005C6C2F" w:rsidRDefault="00415336" w:rsidP="00B40B9F">
            <w:pPr>
              <w:jc w:val="center"/>
              <w:rPr>
                <w:rFonts w:cs="Arial"/>
                <w:spacing w:val="-4"/>
                <w:sz w:val="24"/>
                <w:szCs w:val="24"/>
              </w:rPr>
            </w:pPr>
            <w:r w:rsidRPr="005C6C2F">
              <w:rPr>
                <w:rFonts w:cs="Arial"/>
                <w:spacing w:val="-4"/>
                <w:sz w:val="24"/>
                <w:szCs w:val="24"/>
              </w:rPr>
              <w:t>1762</w:t>
            </w:r>
          </w:p>
        </w:tc>
        <w:tc>
          <w:tcPr>
            <w:tcW w:w="3402" w:type="dxa"/>
          </w:tcPr>
          <w:p w:rsidR="00415336" w:rsidRPr="005C6C2F" w:rsidRDefault="00415336" w:rsidP="00B40B9F">
            <w:pPr>
              <w:jc w:val="center"/>
              <w:rPr>
                <w:rFonts w:cs="Arial"/>
                <w:sz w:val="24"/>
                <w:szCs w:val="24"/>
              </w:rPr>
            </w:pPr>
            <w:r w:rsidRPr="005C6C2F">
              <w:rPr>
                <w:rFonts w:cs="Arial"/>
                <w:sz w:val="24"/>
                <w:szCs w:val="24"/>
              </w:rPr>
              <w:t>25/abril/2019</w:t>
            </w:r>
          </w:p>
        </w:tc>
        <w:tc>
          <w:tcPr>
            <w:tcW w:w="2567" w:type="dxa"/>
          </w:tcPr>
          <w:p w:rsidR="00415336" w:rsidRPr="005C6C2F" w:rsidRDefault="00415336" w:rsidP="00B40B9F">
            <w:pPr>
              <w:tabs>
                <w:tab w:val="left" w:pos="1764"/>
              </w:tabs>
              <w:jc w:val="center"/>
              <w:rPr>
                <w:rFonts w:cs="Arial"/>
                <w:sz w:val="24"/>
                <w:szCs w:val="24"/>
              </w:rPr>
            </w:pPr>
            <w:r w:rsidRPr="005C6C2F">
              <w:rPr>
                <w:rFonts w:cs="Arial"/>
                <w:sz w:val="24"/>
                <w:szCs w:val="24"/>
              </w:rPr>
              <w:t>$  351.25</w:t>
            </w:r>
          </w:p>
        </w:tc>
      </w:tr>
    </w:tbl>
    <w:p w:rsidR="00415336" w:rsidRPr="005C6C2F" w:rsidRDefault="00415336" w:rsidP="00415336">
      <w:pPr>
        <w:spacing w:after="0" w:line="240" w:lineRule="auto"/>
        <w:jc w:val="both"/>
        <w:rPr>
          <w:rFonts w:cs="Arial"/>
          <w:sz w:val="24"/>
          <w:szCs w:val="24"/>
        </w:rPr>
      </w:pPr>
      <w:r w:rsidRPr="005C6C2F">
        <w:rPr>
          <w:rFonts w:cs="Arial"/>
          <w:sz w:val="24"/>
          <w:szCs w:val="24"/>
        </w:rPr>
        <w:lastRenderedPageBreak/>
        <w:t>Pago por servicios de reparación de maquinaria (</w:t>
      </w:r>
      <w:r w:rsidR="00CA14AA" w:rsidRPr="005C6C2F">
        <w:rPr>
          <w:rFonts w:cs="Arial"/>
          <w:sz w:val="24"/>
          <w:szCs w:val="24"/>
        </w:rPr>
        <w:t>moto niveladora</w:t>
      </w:r>
      <w:r w:rsidRPr="005C6C2F">
        <w:rPr>
          <w:rFonts w:cs="Arial"/>
          <w:sz w:val="24"/>
          <w:szCs w:val="24"/>
        </w:rPr>
        <w:t xml:space="preserve">, retroexcavadora y </w:t>
      </w:r>
      <w:r w:rsidR="00CA14AA" w:rsidRPr="005C6C2F">
        <w:rPr>
          <w:rFonts w:cs="Arial"/>
          <w:sz w:val="24"/>
          <w:szCs w:val="24"/>
        </w:rPr>
        <w:t>mini cargador</w:t>
      </w:r>
      <w:r w:rsidRPr="005C6C2F">
        <w:rPr>
          <w:rFonts w:cs="Arial"/>
          <w:sz w:val="24"/>
          <w:szCs w:val="24"/>
        </w:rPr>
        <w:t>), más repuestos y reparación de pick up placa 4956, propiedad de ésta Alcaldía Municipal; conforme detalle en documentación anexa; con aplicación a la asignación presupuestaria respectiva;</w:t>
      </w:r>
    </w:p>
    <w:p w:rsidR="00415336" w:rsidRPr="005C6C2F" w:rsidRDefault="00415336" w:rsidP="00415336">
      <w:pPr>
        <w:spacing w:after="0" w:line="240" w:lineRule="auto"/>
        <w:jc w:val="both"/>
        <w:rPr>
          <w:rFonts w:cs="Arial"/>
          <w:sz w:val="24"/>
          <w:szCs w:val="24"/>
        </w:rPr>
      </w:pPr>
      <w:r w:rsidRPr="005C6C2F">
        <w:rPr>
          <w:rFonts w:cs="Arial"/>
          <w:b/>
          <w:sz w:val="24"/>
          <w:szCs w:val="24"/>
        </w:rPr>
        <w:t>3)</w:t>
      </w:r>
      <w:r w:rsidRPr="005C6C2F">
        <w:rPr>
          <w:rFonts w:cs="Arial"/>
          <w:sz w:val="24"/>
          <w:szCs w:val="24"/>
        </w:rPr>
        <w:t xml:space="preserve"> TALLER SAN ANTONIO, </w:t>
      </w:r>
      <w:r w:rsidRPr="005C6C2F">
        <w:rPr>
          <w:rFonts w:cs="Arial"/>
          <w:b/>
          <w:sz w:val="24"/>
          <w:szCs w:val="24"/>
        </w:rPr>
        <w:t>$1,450.74</w:t>
      </w:r>
      <w:r w:rsidRPr="005C6C2F">
        <w:rPr>
          <w:rFonts w:cs="Arial"/>
          <w:sz w:val="24"/>
          <w:szCs w:val="24"/>
        </w:rPr>
        <w:t>, según facturas detalladas a continuación:</w:t>
      </w:r>
    </w:p>
    <w:tbl>
      <w:tblPr>
        <w:tblStyle w:val="Tablaconcuadrcula"/>
        <w:tblW w:w="0" w:type="auto"/>
        <w:tblInd w:w="108" w:type="dxa"/>
        <w:tblLook w:val="04A0"/>
      </w:tblPr>
      <w:tblGrid>
        <w:gridCol w:w="2977"/>
        <w:gridCol w:w="3402"/>
        <w:gridCol w:w="2567"/>
      </w:tblGrid>
      <w:tr w:rsidR="00415336" w:rsidRPr="005C6C2F" w:rsidTr="00B40B9F">
        <w:tc>
          <w:tcPr>
            <w:tcW w:w="2977" w:type="dxa"/>
          </w:tcPr>
          <w:p w:rsidR="00415336" w:rsidRPr="005C6C2F" w:rsidRDefault="00415336" w:rsidP="00B40B9F">
            <w:pPr>
              <w:jc w:val="center"/>
              <w:rPr>
                <w:rFonts w:cs="Arial"/>
                <w:sz w:val="24"/>
                <w:szCs w:val="24"/>
              </w:rPr>
            </w:pPr>
            <w:r w:rsidRPr="005C6C2F">
              <w:rPr>
                <w:rFonts w:cs="Arial"/>
                <w:sz w:val="24"/>
                <w:szCs w:val="24"/>
              </w:rPr>
              <w:t>No. FACTURA</w:t>
            </w:r>
          </w:p>
        </w:tc>
        <w:tc>
          <w:tcPr>
            <w:tcW w:w="3402" w:type="dxa"/>
          </w:tcPr>
          <w:p w:rsidR="00415336" w:rsidRPr="005C6C2F" w:rsidRDefault="00415336" w:rsidP="00B40B9F">
            <w:pPr>
              <w:jc w:val="center"/>
              <w:rPr>
                <w:rFonts w:cs="Arial"/>
                <w:sz w:val="24"/>
                <w:szCs w:val="24"/>
              </w:rPr>
            </w:pPr>
            <w:r w:rsidRPr="005C6C2F">
              <w:rPr>
                <w:rFonts w:cs="Arial"/>
                <w:sz w:val="24"/>
                <w:szCs w:val="24"/>
              </w:rPr>
              <w:t>FECHA</w:t>
            </w:r>
          </w:p>
        </w:tc>
        <w:tc>
          <w:tcPr>
            <w:tcW w:w="2567" w:type="dxa"/>
          </w:tcPr>
          <w:p w:rsidR="00415336" w:rsidRPr="005C6C2F" w:rsidRDefault="00415336" w:rsidP="00B40B9F">
            <w:pPr>
              <w:jc w:val="center"/>
              <w:rPr>
                <w:rFonts w:cs="Arial"/>
                <w:sz w:val="24"/>
                <w:szCs w:val="24"/>
              </w:rPr>
            </w:pPr>
            <w:r w:rsidRPr="005C6C2F">
              <w:rPr>
                <w:rFonts w:cs="Arial"/>
                <w:sz w:val="24"/>
                <w:szCs w:val="24"/>
              </w:rPr>
              <w:t>MONTO</w:t>
            </w:r>
          </w:p>
        </w:tc>
      </w:tr>
      <w:tr w:rsidR="00415336" w:rsidRPr="005C6C2F" w:rsidTr="00B40B9F">
        <w:tc>
          <w:tcPr>
            <w:tcW w:w="2977" w:type="dxa"/>
          </w:tcPr>
          <w:p w:rsidR="00415336" w:rsidRPr="005C6C2F" w:rsidRDefault="00415336" w:rsidP="00B40B9F">
            <w:pPr>
              <w:jc w:val="center"/>
              <w:rPr>
                <w:rFonts w:cs="Arial"/>
                <w:spacing w:val="-4"/>
                <w:sz w:val="24"/>
                <w:szCs w:val="24"/>
              </w:rPr>
            </w:pPr>
            <w:r w:rsidRPr="005C6C2F">
              <w:rPr>
                <w:rFonts w:cs="Arial"/>
                <w:spacing w:val="-4"/>
                <w:sz w:val="24"/>
                <w:szCs w:val="24"/>
              </w:rPr>
              <w:t>00096</w:t>
            </w:r>
          </w:p>
        </w:tc>
        <w:tc>
          <w:tcPr>
            <w:tcW w:w="3402" w:type="dxa"/>
          </w:tcPr>
          <w:p w:rsidR="00415336" w:rsidRPr="005C6C2F" w:rsidRDefault="00415336" w:rsidP="00B40B9F">
            <w:pPr>
              <w:jc w:val="center"/>
              <w:rPr>
                <w:rFonts w:cs="Arial"/>
                <w:sz w:val="24"/>
                <w:szCs w:val="24"/>
              </w:rPr>
            </w:pPr>
            <w:r w:rsidRPr="005C6C2F">
              <w:rPr>
                <w:rFonts w:cs="Arial"/>
                <w:sz w:val="24"/>
                <w:szCs w:val="24"/>
              </w:rPr>
              <w:t>4/4/19</w:t>
            </w:r>
          </w:p>
        </w:tc>
        <w:tc>
          <w:tcPr>
            <w:tcW w:w="2567" w:type="dxa"/>
          </w:tcPr>
          <w:p w:rsidR="00415336" w:rsidRPr="005C6C2F" w:rsidRDefault="00415336" w:rsidP="00B40B9F">
            <w:pPr>
              <w:tabs>
                <w:tab w:val="left" w:pos="1686"/>
                <w:tab w:val="left" w:pos="1832"/>
              </w:tabs>
              <w:jc w:val="center"/>
              <w:rPr>
                <w:rFonts w:cs="Arial"/>
                <w:sz w:val="24"/>
                <w:szCs w:val="24"/>
              </w:rPr>
            </w:pPr>
            <w:r w:rsidRPr="005C6C2F">
              <w:rPr>
                <w:rFonts w:cs="Arial"/>
                <w:sz w:val="24"/>
                <w:szCs w:val="24"/>
              </w:rPr>
              <w:t>$    140.00</w:t>
            </w:r>
          </w:p>
        </w:tc>
      </w:tr>
      <w:tr w:rsidR="00415336" w:rsidRPr="005C6C2F" w:rsidTr="00B40B9F">
        <w:tc>
          <w:tcPr>
            <w:tcW w:w="2977" w:type="dxa"/>
          </w:tcPr>
          <w:p w:rsidR="00415336" w:rsidRPr="005C6C2F" w:rsidRDefault="00415336" w:rsidP="00B40B9F">
            <w:pPr>
              <w:jc w:val="center"/>
              <w:rPr>
                <w:rFonts w:cs="Arial"/>
                <w:spacing w:val="-4"/>
                <w:sz w:val="24"/>
                <w:szCs w:val="24"/>
              </w:rPr>
            </w:pPr>
            <w:r w:rsidRPr="005C6C2F">
              <w:rPr>
                <w:rFonts w:cs="Arial"/>
                <w:spacing w:val="-4"/>
                <w:sz w:val="24"/>
                <w:szCs w:val="24"/>
              </w:rPr>
              <w:t>00097</w:t>
            </w:r>
          </w:p>
        </w:tc>
        <w:tc>
          <w:tcPr>
            <w:tcW w:w="3402" w:type="dxa"/>
          </w:tcPr>
          <w:p w:rsidR="00415336" w:rsidRPr="005C6C2F" w:rsidRDefault="00415336" w:rsidP="00B40B9F">
            <w:pPr>
              <w:jc w:val="center"/>
              <w:rPr>
                <w:rFonts w:cs="Arial"/>
                <w:sz w:val="24"/>
                <w:szCs w:val="24"/>
              </w:rPr>
            </w:pPr>
            <w:r w:rsidRPr="005C6C2F">
              <w:rPr>
                <w:rFonts w:cs="Arial"/>
                <w:sz w:val="24"/>
                <w:szCs w:val="24"/>
              </w:rPr>
              <w:t>4/4/19</w:t>
            </w:r>
          </w:p>
        </w:tc>
        <w:tc>
          <w:tcPr>
            <w:tcW w:w="2567" w:type="dxa"/>
          </w:tcPr>
          <w:p w:rsidR="00415336" w:rsidRPr="005C6C2F" w:rsidRDefault="00415336" w:rsidP="00B40B9F">
            <w:pPr>
              <w:jc w:val="center"/>
              <w:rPr>
                <w:rFonts w:cs="Arial"/>
                <w:sz w:val="24"/>
                <w:szCs w:val="24"/>
              </w:rPr>
            </w:pPr>
            <w:r w:rsidRPr="005C6C2F">
              <w:rPr>
                <w:rFonts w:cs="Arial"/>
                <w:sz w:val="24"/>
                <w:szCs w:val="24"/>
              </w:rPr>
              <w:t>$    190.00</w:t>
            </w:r>
          </w:p>
        </w:tc>
      </w:tr>
      <w:tr w:rsidR="00415336" w:rsidRPr="005C6C2F" w:rsidTr="00B40B9F">
        <w:tc>
          <w:tcPr>
            <w:tcW w:w="2977" w:type="dxa"/>
          </w:tcPr>
          <w:p w:rsidR="00415336" w:rsidRPr="005C6C2F" w:rsidRDefault="00415336" w:rsidP="00B40B9F">
            <w:pPr>
              <w:jc w:val="center"/>
              <w:rPr>
                <w:rFonts w:cs="Arial"/>
                <w:spacing w:val="-4"/>
                <w:sz w:val="24"/>
                <w:szCs w:val="24"/>
              </w:rPr>
            </w:pPr>
            <w:r w:rsidRPr="005C6C2F">
              <w:rPr>
                <w:rFonts w:cs="Arial"/>
                <w:spacing w:val="-4"/>
                <w:sz w:val="24"/>
                <w:szCs w:val="24"/>
              </w:rPr>
              <w:t>00098</w:t>
            </w:r>
          </w:p>
        </w:tc>
        <w:tc>
          <w:tcPr>
            <w:tcW w:w="3402" w:type="dxa"/>
          </w:tcPr>
          <w:p w:rsidR="00415336" w:rsidRPr="005C6C2F" w:rsidRDefault="00415336" w:rsidP="00B40B9F">
            <w:pPr>
              <w:jc w:val="center"/>
              <w:rPr>
                <w:rFonts w:cs="Arial"/>
                <w:sz w:val="24"/>
                <w:szCs w:val="24"/>
              </w:rPr>
            </w:pPr>
            <w:r w:rsidRPr="005C6C2F">
              <w:rPr>
                <w:rFonts w:cs="Arial"/>
                <w:sz w:val="24"/>
                <w:szCs w:val="24"/>
              </w:rPr>
              <w:t>12/4/19</w:t>
            </w:r>
          </w:p>
        </w:tc>
        <w:tc>
          <w:tcPr>
            <w:tcW w:w="2567" w:type="dxa"/>
          </w:tcPr>
          <w:p w:rsidR="00415336" w:rsidRPr="005C6C2F" w:rsidRDefault="00415336" w:rsidP="00B40B9F">
            <w:pPr>
              <w:jc w:val="center"/>
              <w:rPr>
                <w:rFonts w:cs="Arial"/>
                <w:sz w:val="24"/>
                <w:szCs w:val="24"/>
              </w:rPr>
            </w:pPr>
            <w:r w:rsidRPr="005C6C2F">
              <w:rPr>
                <w:rFonts w:cs="Arial"/>
                <w:sz w:val="24"/>
                <w:szCs w:val="24"/>
              </w:rPr>
              <w:t>$ 1,120.74</w:t>
            </w:r>
          </w:p>
        </w:tc>
      </w:tr>
    </w:tbl>
    <w:p w:rsidR="00415336" w:rsidRPr="005C6C2F" w:rsidRDefault="00415336" w:rsidP="00415336">
      <w:pPr>
        <w:spacing w:after="0" w:line="240" w:lineRule="auto"/>
        <w:jc w:val="both"/>
        <w:rPr>
          <w:rFonts w:cs="Arial"/>
          <w:sz w:val="24"/>
          <w:szCs w:val="24"/>
        </w:rPr>
      </w:pPr>
      <w:r w:rsidRPr="005C6C2F">
        <w:rPr>
          <w:rFonts w:cs="Arial"/>
          <w:sz w:val="24"/>
          <w:szCs w:val="24"/>
        </w:rPr>
        <w:t>Pago por servicios de reparación de maquinaria (</w:t>
      </w:r>
      <w:r w:rsidR="00CA14AA" w:rsidRPr="005C6C2F">
        <w:rPr>
          <w:rFonts w:cs="Arial"/>
          <w:sz w:val="24"/>
          <w:szCs w:val="24"/>
        </w:rPr>
        <w:t>moto niveladora</w:t>
      </w:r>
      <w:r w:rsidRPr="005C6C2F">
        <w:rPr>
          <w:rFonts w:cs="Arial"/>
          <w:sz w:val="24"/>
          <w:szCs w:val="24"/>
        </w:rPr>
        <w:t xml:space="preserve"> y retroexcavadora) de ésta Alcaldía Municipal; conforme detalle en documentación anexa; con aplicación a la asignación presupuestaria respectiva;</w:t>
      </w:r>
    </w:p>
    <w:p w:rsidR="00415336" w:rsidRPr="005C6C2F" w:rsidRDefault="00415336" w:rsidP="00415336">
      <w:pPr>
        <w:spacing w:after="0" w:line="240" w:lineRule="auto"/>
        <w:jc w:val="both"/>
        <w:rPr>
          <w:rFonts w:cs="Arial"/>
          <w:sz w:val="24"/>
          <w:szCs w:val="24"/>
        </w:rPr>
      </w:pPr>
      <w:r w:rsidRPr="005C6C2F">
        <w:rPr>
          <w:rFonts w:cs="Arial"/>
          <w:b/>
          <w:sz w:val="24"/>
          <w:szCs w:val="24"/>
        </w:rPr>
        <w:t>4)</w:t>
      </w:r>
      <w:r w:rsidRPr="005C6C2F">
        <w:rPr>
          <w:rFonts w:cs="Arial"/>
          <w:sz w:val="24"/>
          <w:szCs w:val="24"/>
        </w:rPr>
        <w:t xml:space="preserve"> </w:t>
      </w:r>
      <w:proofErr w:type="spellStart"/>
      <w:r w:rsidRPr="005C6C2F">
        <w:rPr>
          <w:rFonts w:cs="Arial"/>
          <w:sz w:val="24"/>
          <w:szCs w:val="24"/>
        </w:rPr>
        <w:t>Multiservicios</w:t>
      </w:r>
      <w:proofErr w:type="spellEnd"/>
      <w:r w:rsidRPr="005C6C2F">
        <w:rPr>
          <w:rFonts w:cs="Arial"/>
          <w:sz w:val="24"/>
          <w:szCs w:val="24"/>
        </w:rPr>
        <w:t xml:space="preserve"> “SALDAÑA”, </w:t>
      </w:r>
      <w:r w:rsidRPr="005C6C2F">
        <w:rPr>
          <w:rFonts w:cs="Arial"/>
          <w:b/>
          <w:sz w:val="24"/>
          <w:szCs w:val="24"/>
        </w:rPr>
        <w:t>$380.00</w:t>
      </w:r>
      <w:r w:rsidRPr="005C6C2F">
        <w:rPr>
          <w:rFonts w:cs="Arial"/>
          <w:sz w:val="24"/>
          <w:szCs w:val="24"/>
        </w:rPr>
        <w:t xml:space="preserve">, según factura No.003150, fecha 23/04/19, por realización de 2 viajes de basura de Tacuba, hacia el relleno sanitario de </w:t>
      </w:r>
      <w:proofErr w:type="spellStart"/>
      <w:r w:rsidRPr="005C6C2F">
        <w:rPr>
          <w:rFonts w:cs="Arial"/>
          <w:sz w:val="24"/>
          <w:szCs w:val="24"/>
        </w:rPr>
        <w:t>Cuisnahuat</w:t>
      </w:r>
      <w:proofErr w:type="spellEnd"/>
      <w:r w:rsidRPr="005C6C2F">
        <w:rPr>
          <w:rFonts w:cs="Arial"/>
          <w:sz w:val="24"/>
          <w:szCs w:val="24"/>
        </w:rPr>
        <w:t>, Sonsonate; conforme detalle en documentación anexa; con aplicación a la asignación presupuestaria respectiva;</w:t>
      </w:r>
    </w:p>
    <w:p w:rsidR="00415336" w:rsidRPr="005C6C2F" w:rsidRDefault="00415336" w:rsidP="00415336">
      <w:pPr>
        <w:spacing w:after="0" w:line="240" w:lineRule="auto"/>
        <w:jc w:val="both"/>
        <w:rPr>
          <w:rFonts w:cs="Arial"/>
          <w:sz w:val="24"/>
          <w:szCs w:val="24"/>
        </w:rPr>
      </w:pPr>
      <w:r w:rsidRPr="005C6C2F">
        <w:rPr>
          <w:rFonts w:cs="Arial"/>
          <w:b/>
          <w:sz w:val="24"/>
          <w:szCs w:val="24"/>
        </w:rPr>
        <w:t>5)</w:t>
      </w:r>
      <w:r w:rsidRPr="005C6C2F">
        <w:rPr>
          <w:rFonts w:cs="Arial"/>
          <w:sz w:val="24"/>
          <w:szCs w:val="24"/>
        </w:rPr>
        <w:t xml:space="preserve"> Hostal y Restaurante “MIRAFLORES”, </w:t>
      </w:r>
      <w:r w:rsidRPr="005C6C2F">
        <w:rPr>
          <w:rFonts w:cs="Arial"/>
          <w:b/>
          <w:sz w:val="24"/>
          <w:szCs w:val="24"/>
        </w:rPr>
        <w:t>$17.50</w:t>
      </w:r>
      <w:r w:rsidRPr="005C6C2F">
        <w:rPr>
          <w:rFonts w:cs="Arial"/>
          <w:sz w:val="24"/>
          <w:szCs w:val="24"/>
        </w:rPr>
        <w:t>, según factura No.0443, fecha 11/04/19, pago por venta de almuerzos en atención a personal de ADIC, que participaron en reunión coordinada con ésta Alcaldía; conforme detalle en documentación anexa; con aplicación a la asignación presupuestaria respectiva;</w:t>
      </w:r>
    </w:p>
    <w:p w:rsidR="00415336" w:rsidRPr="005C6C2F" w:rsidRDefault="00415336" w:rsidP="00415336">
      <w:pPr>
        <w:spacing w:after="0" w:line="240" w:lineRule="auto"/>
        <w:jc w:val="both"/>
        <w:rPr>
          <w:rFonts w:cs="Arial"/>
          <w:sz w:val="24"/>
          <w:szCs w:val="24"/>
        </w:rPr>
      </w:pPr>
      <w:r w:rsidRPr="005C6C2F">
        <w:rPr>
          <w:rFonts w:cs="Arial"/>
          <w:b/>
          <w:sz w:val="24"/>
          <w:szCs w:val="24"/>
        </w:rPr>
        <w:t>6)</w:t>
      </w:r>
      <w:r w:rsidRPr="005C6C2F">
        <w:rPr>
          <w:rFonts w:cs="Arial"/>
          <w:sz w:val="24"/>
          <w:szCs w:val="24"/>
        </w:rPr>
        <w:t xml:space="preserve"> Olga Lidia Rosales, </w:t>
      </w:r>
      <w:r w:rsidRPr="005C6C2F">
        <w:rPr>
          <w:rFonts w:cs="Arial"/>
          <w:b/>
          <w:sz w:val="24"/>
          <w:szCs w:val="24"/>
        </w:rPr>
        <w:t>$416.00</w:t>
      </w:r>
      <w:r w:rsidRPr="005C6C2F">
        <w:rPr>
          <w:rFonts w:cs="Arial"/>
          <w:sz w:val="24"/>
          <w:szCs w:val="24"/>
        </w:rPr>
        <w:t>, pago por venta de 208 almuerzos para atención a personas que participaron en talleres de inclusión productiva del programa de Emprendimiento Solidario (PES) ; conforme detalle en documentación anexa; con aplicación a la asignación presupuestaria respectiva;</w:t>
      </w:r>
    </w:p>
    <w:p w:rsidR="00415336" w:rsidRPr="005C6C2F" w:rsidRDefault="00415336" w:rsidP="00415336">
      <w:pPr>
        <w:spacing w:after="0" w:line="240" w:lineRule="auto"/>
        <w:jc w:val="both"/>
        <w:rPr>
          <w:rFonts w:cs="Arial"/>
          <w:sz w:val="24"/>
          <w:szCs w:val="24"/>
        </w:rPr>
      </w:pPr>
      <w:r w:rsidRPr="005C6C2F">
        <w:rPr>
          <w:rFonts w:cs="Arial"/>
          <w:b/>
          <w:sz w:val="24"/>
          <w:szCs w:val="24"/>
        </w:rPr>
        <w:t>7)</w:t>
      </w:r>
      <w:r w:rsidRPr="005C6C2F">
        <w:rPr>
          <w:rFonts w:cs="Arial"/>
          <w:sz w:val="24"/>
          <w:szCs w:val="24"/>
        </w:rPr>
        <w:t xml:space="preserve"> Hostal y Restaurante “MIRAFLORES”, </w:t>
      </w:r>
      <w:r w:rsidRPr="005C6C2F">
        <w:rPr>
          <w:rFonts w:cs="Arial"/>
          <w:b/>
          <w:sz w:val="24"/>
          <w:szCs w:val="24"/>
        </w:rPr>
        <w:t>$45.00</w:t>
      </w:r>
      <w:r w:rsidRPr="005C6C2F">
        <w:rPr>
          <w:rFonts w:cs="Arial"/>
          <w:sz w:val="24"/>
          <w:szCs w:val="24"/>
        </w:rPr>
        <w:t>, según factura No.0434, fecha 04/04/19, pago por venta de almuerzos en atención a representantes de Instituciones coordinada con ésta Alcaldía; conforme detalle en documentación anexa; con aplicación a la asignación presupuestaria respectiva;</w:t>
      </w:r>
    </w:p>
    <w:p w:rsidR="00415336" w:rsidRPr="005C6C2F" w:rsidRDefault="00415336" w:rsidP="00415336">
      <w:pPr>
        <w:spacing w:after="0" w:line="240" w:lineRule="auto"/>
        <w:jc w:val="both"/>
        <w:rPr>
          <w:rFonts w:cs="Arial"/>
          <w:sz w:val="24"/>
          <w:szCs w:val="24"/>
        </w:rPr>
      </w:pPr>
      <w:r w:rsidRPr="005C6C2F">
        <w:rPr>
          <w:rFonts w:cs="Arial"/>
          <w:b/>
          <w:sz w:val="24"/>
          <w:szCs w:val="24"/>
        </w:rPr>
        <w:t>8)</w:t>
      </w:r>
      <w:r w:rsidRPr="005C6C2F">
        <w:rPr>
          <w:rFonts w:cs="Arial"/>
          <w:sz w:val="24"/>
          <w:szCs w:val="24"/>
        </w:rPr>
        <w:t xml:space="preserve"> ELECTRO INDUSTRIALES  PACIFICO, S.A. DE C.V., </w:t>
      </w:r>
      <w:r w:rsidRPr="005C6C2F">
        <w:rPr>
          <w:rFonts w:cs="Arial"/>
          <w:b/>
          <w:sz w:val="24"/>
          <w:szCs w:val="24"/>
        </w:rPr>
        <w:t>$196.19</w:t>
      </w:r>
      <w:r w:rsidRPr="005C6C2F">
        <w:rPr>
          <w:rFonts w:cs="Arial"/>
          <w:sz w:val="24"/>
          <w:szCs w:val="24"/>
        </w:rPr>
        <w:t>, según factura No.22829, fecha 11 de abril de 2019, pago por venta de materiales para mantenimiento del alumbrado público; conforme detalle en documentación anexa; con aplicación a la asignación presupuestaria respectiva;</w:t>
      </w:r>
    </w:p>
    <w:p w:rsidR="00415336" w:rsidRPr="005C6C2F" w:rsidRDefault="00415336" w:rsidP="00415336">
      <w:pPr>
        <w:spacing w:after="0" w:line="240" w:lineRule="auto"/>
        <w:jc w:val="both"/>
        <w:rPr>
          <w:rFonts w:cs="Arial"/>
          <w:sz w:val="24"/>
          <w:szCs w:val="24"/>
        </w:rPr>
      </w:pPr>
      <w:r w:rsidRPr="005C6C2F">
        <w:rPr>
          <w:rFonts w:cs="Arial"/>
          <w:b/>
          <w:sz w:val="24"/>
          <w:szCs w:val="24"/>
        </w:rPr>
        <w:t>9)</w:t>
      </w:r>
      <w:r w:rsidRPr="005C6C2F">
        <w:rPr>
          <w:rFonts w:cs="Arial"/>
          <w:sz w:val="24"/>
          <w:szCs w:val="24"/>
        </w:rPr>
        <w:t xml:space="preserve"> AGROEMPRESAS AREVALO, </w:t>
      </w:r>
      <w:r w:rsidRPr="005C6C2F">
        <w:rPr>
          <w:rFonts w:cs="Arial"/>
          <w:b/>
          <w:sz w:val="24"/>
          <w:szCs w:val="24"/>
        </w:rPr>
        <w:t>$831.70</w:t>
      </w:r>
      <w:r w:rsidRPr="005C6C2F">
        <w:rPr>
          <w:rFonts w:cs="Arial"/>
          <w:sz w:val="24"/>
          <w:szCs w:val="24"/>
        </w:rPr>
        <w:t xml:space="preserve">, según factura No.00129, fecha 03/abril/2019, pago por venta de materiales para el mejoramiento de cancha de Cantón El </w:t>
      </w:r>
      <w:proofErr w:type="spellStart"/>
      <w:r w:rsidRPr="005C6C2F">
        <w:rPr>
          <w:rFonts w:cs="Arial"/>
          <w:sz w:val="24"/>
          <w:szCs w:val="24"/>
        </w:rPr>
        <w:t>Sincuyo</w:t>
      </w:r>
      <w:proofErr w:type="spellEnd"/>
      <w:r w:rsidRPr="005C6C2F">
        <w:rPr>
          <w:rFonts w:cs="Arial"/>
          <w:sz w:val="24"/>
          <w:szCs w:val="24"/>
        </w:rPr>
        <w:t>; conforme detalle en documentación anexa; con aplicación a la asignación presupuestaria respectiva;</w:t>
      </w:r>
    </w:p>
    <w:p w:rsidR="00415336" w:rsidRPr="005C6C2F" w:rsidRDefault="00415336" w:rsidP="00415336">
      <w:pPr>
        <w:spacing w:after="0" w:line="240" w:lineRule="auto"/>
        <w:jc w:val="both"/>
        <w:rPr>
          <w:rFonts w:cs="Arial"/>
          <w:sz w:val="24"/>
          <w:szCs w:val="24"/>
        </w:rPr>
      </w:pPr>
      <w:r w:rsidRPr="005C6C2F">
        <w:rPr>
          <w:rFonts w:cs="Arial"/>
          <w:b/>
          <w:sz w:val="24"/>
          <w:szCs w:val="24"/>
        </w:rPr>
        <w:t>10)</w:t>
      </w:r>
      <w:r w:rsidRPr="005C6C2F">
        <w:rPr>
          <w:rFonts w:cs="Arial"/>
          <w:sz w:val="24"/>
          <w:szCs w:val="24"/>
        </w:rPr>
        <w:t xml:space="preserve"> Taller San Antonio, </w:t>
      </w:r>
      <w:r w:rsidRPr="005C6C2F">
        <w:rPr>
          <w:rFonts w:cs="Arial"/>
          <w:b/>
          <w:sz w:val="24"/>
          <w:szCs w:val="24"/>
        </w:rPr>
        <w:t>$606.00</w:t>
      </w:r>
      <w:r w:rsidRPr="005C6C2F">
        <w:rPr>
          <w:rFonts w:cs="Arial"/>
          <w:sz w:val="24"/>
          <w:szCs w:val="24"/>
        </w:rPr>
        <w:t xml:space="preserve">, según factura No.00114, fecha 26 de abril de 2019, por reparación del </w:t>
      </w:r>
      <w:r w:rsidR="00CA14AA" w:rsidRPr="005C6C2F">
        <w:rPr>
          <w:rFonts w:cs="Arial"/>
          <w:sz w:val="24"/>
          <w:szCs w:val="24"/>
        </w:rPr>
        <w:t>mini cargador</w:t>
      </w:r>
      <w:r w:rsidRPr="005C6C2F">
        <w:rPr>
          <w:rFonts w:cs="Arial"/>
          <w:sz w:val="24"/>
          <w:szCs w:val="24"/>
        </w:rPr>
        <w:t xml:space="preserve"> propiedad de ésta Municipalidad; conforme detalle en documentación anexa; con aplicación a la asignación presupuestaria respectiva;</w:t>
      </w:r>
    </w:p>
    <w:p w:rsidR="00415336" w:rsidRDefault="00415336" w:rsidP="00415336">
      <w:pPr>
        <w:spacing w:after="0" w:line="240" w:lineRule="auto"/>
        <w:jc w:val="both"/>
        <w:rPr>
          <w:rFonts w:cs="Arial"/>
          <w:sz w:val="24"/>
          <w:szCs w:val="24"/>
        </w:rPr>
      </w:pPr>
      <w:r w:rsidRPr="005C6C2F">
        <w:rPr>
          <w:rFonts w:cs="Arial"/>
          <w:b/>
          <w:sz w:val="24"/>
          <w:szCs w:val="24"/>
        </w:rPr>
        <w:t>11)</w:t>
      </w:r>
      <w:r w:rsidRPr="005C6C2F">
        <w:rPr>
          <w:rFonts w:cs="Arial"/>
          <w:sz w:val="24"/>
          <w:szCs w:val="24"/>
        </w:rPr>
        <w:t xml:space="preserve"> </w:t>
      </w:r>
      <w:r w:rsidR="00CA14AA" w:rsidRPr="005C6C2F">
        <w:rPr>
          <w:rFonts w:cs="Arial"/>
          <w:sz w:val="24"/>
          <w:szCs w:val="24"/>
        </w:rPr>
        <w:t>Máster</w:t>
      </w:r>
      <w:r w:rsidRPr="005C6C2F">
        <w:rPr>
          <w:rFonts w:cs="Arial"/>
          <w:sz w:val="24"/>
          <w:szCs w:val="24"/>
        </w:rPr>
        <w:t xml:space="preserve"> Equipos, S.A. DE C.V., </w:t>
      </w:r>
      <w:r w:rsidRPr="005C6C2F">
        <w:rPr>
          <w:rFonts w:cs="Arial"/>
          <w:b/>
          <w:sz w:val="24"/>
          <w:szCs w:val="24"/>
        </w:rPr>
        <w:t>$250.00</w:t>
      </w:r>
      <w:r w:rsidRPr="005C6C2F">
        <w:rPr>
          <w:rFonts w:cs="Arial"/>
          <w:sz w:val="24"/>
          <w:szCs w:val="24"/>
        </w:rPr>
        <w:t xml:space="preserve">, fecha 12/04/19, reparación y mantenimiento de fotocopiadoras de ésta Alcaldía Municipal; conforme detalle en documentación anexa; con aplicación a la asignación presupuestaria respectiva; </w:t>
      </w:r>
    </w:p>
    <w:p w:rsidR="00CA14AA" w:rsidRDefault="00CA14AA" w:rsidP="00415336">
      <w:pPr>
        <w:spacing w:after="0" w:line="240" w:lineRule="auto"/>
        <w:jc w:val="both"/>
        <w:rPr>
          <w:rFonts w:cs="Arial"/>
          <w:sz w:val="24"/>
          <w:szCs w:val="24"/>
        </w:rPr>
      </w:pPr>
    </w:p>
    <w:p w:rsidR="00CA14AA" w:rsidRPr="005C6C2F" w:rsidRDefault="00CA14AA" w:rsidP="00415336">
      <w:pPr>
        <w:spacing w:after="0" w:line="240" w:lineRule="auto"/>
        <w:jc w:val="both"/>
        <w:rPr>
          <w:rFonts w:cs="Arial"/>
          <w:sz w:val="24"/>
          <w:szCs w:val="24"/>
        </w:rPr>
      </w:pPr>
    </w:p>
    <w:p w:rsidR="00415336" w:rsidRPr="005C6C2F" w:rsidRDefault="00415336" w:rsidP="00415336">
      <w:pPr>
        <w:spacing w:after="0" w:line="240" w:lineRule="auto"/>
        <w:jc w:val="both"/>
        <w:rPr>
          <w:rFonts w:cs="Arial"/>
          <w:sz w:val="24"/>
          <w:szCs w:val="24"/>
        </w:rPr>
      </w:pPr>
      <w:r w:rsidRPr="005C6C2F">
        <w:rPr>
          <w:rFonts w:cs="Arial"/>
          <w:b/>
          <w:sz w:val="24"/>
          <w:szCs w:val="24"/>
        </w:rPr>
        <w:lastRenderedPageBreak/>
        <w:t>12)</w:t>
      </w:r>
      <w:r w:rsidRPr="005C6C2F">
        <w:rPr>
          <w:rFonts w:cs="Arial"/>
          <w:sz w:val="24"/>
          <w:szCs w:val="24"/>
        </w:rPr>
        <w:t xml:space="preserve"> Tienda GERALDINA, </w:t>
      </w:r>
      <w:r w:rsidRPr="005C6C2F">
        <w:rPr>
          <w:rFonts w:cs="Arial"/>
          <w:b/>
          <w:sz w:val="24"/>
          <w:szCs w:val="24"/>
        </w:rPr>
        <w:t>$911.50</w:t>
      </w:r>
      <w:r w:rsidRPr="005C6C2F">
        <w:rPr>
          <w:rFonts w:cs="Arial"/>
          <w:sz w:val="24"/>
          <w:szCs w:val="24"/>
        </w:rPr>
        <w:t>, según facturas detalladas a continuación:</w:t>
      </w:r>
    </w:p>
    <w:tbl>
      <w:tblPr>
        <w:tblStyle w:val="Tablaconcuadrcula"/>
        <w:tblW w:w="0" w:type="auto"/>
        <w:tblInd w:w="108" w:type="dxa"/>
        <w:tblLook w:val="04A0"/>
      </w:tblPr>
      <w:tblGrid>
        <w:gridCol w:w="2977"/>
        <w:gridCol w:w="3402"/>
        <w:gridCol w:w="2567"/>
      </w:tblGrid>
      <w:tr w:rsidR="00415336" w:rsidRPr="005C6C2F" w:rsidTr="00B40B9F">
        <w:tc>
          <w:tcPr>
            <w:tcW w:w="2977" w:type="dxa"/>
          </w:tcPr>
          <w:p w:rsidR="00415336" w:rsidRPr="005C6C2F" w:rsidRDefault="00415336" w:rsidP="00B40B9F">
            <w:pPr>
              <w:jc w:val="center"/>
              <w:rPr>
                <w:rFonts w:cs="Arial"/>
                <w:sz w:val="24"/>
                <w:szCs w:val="24"/>
              </w:rPr>
            </w:pPr>
            <w:r w:rsidRPr="005C6C2F">
              <w:rPr>
                <w:rFonts w:cs="Arial"/>
                <w:sz w:val="24"/>
                <w:szCs w:val="24"/>
              </w:rPr>
              <w:t>No. FACTURA</w:t>
            </w:r>
          </w:p>
        </w:tc>
        <w:tc>
          <w:tcPr>
            <w:tcW w:w="3402" w:type="dxa"/>
          </w:tcPr>
          <w:p w:rsidR="00415336" w:rsidRPr="005C6C2F" w:rsidRDefault="00415336" w:rsidP="00B40B9F">
            <w:pPr>
              <w:jc w:val="center"/>
              <w:rPr>
                <w:rFonts w:cs="Arial"/>
                <w:sz w:val="24"/>
                <w:szCs w:val="24"/>
              </w:rPr>
            </w:pPr>
            <w:r w:rsidRPr="005C6C2F">
              <w:rPr>
                <w:rFonts w:cs="Arial"/>
                <w:sz w:val="24"/>
                <w:szCs w:val="24"/>
              </w:rPr>
              <w:t>FECHA</w:t>
            </w:r>
          </w:p>
        </w:tc>
        <w:tc>
          <w:tcPr>
            <w:tcW w:w="2567" w:type="dxa"/>
          </w:tcPr>
          <w:p w:rsidR="00415336" w:rsidRPr="005C6C2F" w:rsidRDefault="00415336" w:rsidP="00B40B9F">
            <w:pPr>
              <w:jc w:val="center"/>
              <w:rPr>
                <w:rFonts w:cs="Arial"/>
                <w:sz w:val="24"/>
                <w:szCs w:val="24"/>
              </w:rPr>
            </w:pPr>
            <w:r w:rsidRPr="005C6C2F">
              <w:rPr>
                <w:rFonts w:cs="Arial"/>
                <w:sz w:val="24"/>
                <w:szCs w:val="24"/>
              </w:rPr>
              <w:t>MONTO</w:t>
            </w:r>
          </w:p>
        </w:tc>
      </w:tr>
      <w:tr w:rsidR="00415336" w:rsidRPr="005C6C2F" w:rsidTr="00B40B9F">
        <w:tc>
          <w:tcPr>
            <w:tcW w:w="2977" w:type="dxa"/>
          </w:tcPr>
          <w:p w:rsidR="00415336" w:rsidRPr="005C6C2F" w:rsidRDefault="00415336" w:rsidP="00B40B9F">
            <w:pPr>
              <w:jc w:val="center"/>
              <w:rPr>
                <w:rFonts w:cs="Arial"/>
                <w:spacing w:val="-4"/>
                <w:sz w:val="24"/>
                <w:szCs w:val="24"/>
              </w:rPr>
            </w:pPr>
            <w:r w:rsidRPr="005C6C2F">
              <w:rPr>
                <w:rFonts w:cs="Arial"/>
                <w:spacing w:val="-4"/>
                <w:sz w:val="24"/>
                <w:szCs w:val="24"/>
              </w:rPr>
              <w:t>3067</w:t>
            </w:r>
          </w:p>
        </w:tc>
        <w:tc>
          <w:tcPr>
            <w:tcW w:w="3402" w:type="dxa"/>
          </w:tcPr>
          <w:p w:rsidR="00415336" w:rsidRPr="005C6C2F" w:rsidRDefault="00415336" w:rsidP="00B40B9F">
            <w:pPr>
              <w:jc w:val="center"/>
              <w:rPr>
                <w:rFonts w:cs="Arial"/>
                <w:sz w:val="24"/>
                <w:szCs w:val="24"/>
              </w:rPr>
            </w:pPr>
            <w:r w:rsidRPr="005C6C2F">
              <w:rPr>
                <w:rFonts w:cs="Arial"/>
                <w:sz w:val="24"/>
                <w:szCs w:val="24"/>
              </w:rPr>
              <w:t>23/4/19</w:t>
            </w:r>
          </w:p>
        </w:tc>
        <w:tc>
          <w:tcPr>
            <w:tcW w:w="2567" w:type="dxa"/>
          </w:tcPr>
          <w:p w:rsidR="00415336" w:rsidRPr="005C6C2F" w:rsidRDefault="00415336" w:rsidP="00B40B9F">
            <w:pPr>
              <w:jc w:val="center"/>
              <w:rPr>
                <w:rFonts w:cs="Arial"/>
                <w:sz w:val="24"/>
                <w:szCs w:val="24"/>
              </w:rPr>
            </w:pPr>
            <w:r w:rsidRPr="005C6C2F">
              <w:rPr>
                <w:rFonts w:cs="Arial"/>
                <w:sz w:val="24"/>
                <w:szCs w:val="24"/>
              </w:rPr>
              <w:t>$    65.35</w:t>
            </w:r>
          </w:p>
        </w:tc>
      </w:tr>
      <w:tr w:rsidR="00415336" w:rsidRPr="005C6C2F" w:rsidTr="00B40B9F">
        <w:tc>
          <w:tcPr>
            <w:tcW w:w="2977" w:type="dxa"/>
          </w:tcPr>
          <w:p w:rsidR="00415336" w:rsidRPr="005C6C2F" w:rsidRDefault="00415336" w:rsidP="00B40B9F">
            <w:pPr>
              <w:jc w:val="center"/>
              <w:rPr>
                <w:rFonts w:cs="Arial"/>
                <w:spacing w:val="-4"/>
                <w:sz w:val="24"/>
                <w:szCs w:val="24"/>
              </w:rPr>
            </w:pPr>
            <w:r w:rsidRPr="005C6C2F">
              <w:rPr>
                <w:rFonts w:cs="Arial"/>
                <w:spacing w:val="-4"/>
                <w:sz w:val="24"/>
                <w:szCs w:val="24"/>
              </w:rPr>
              <w:t>3068</w:t>
            </w:r>
          </w:p>
        </w:tc>
        <w:tc>
          <w:tcPr>
            <w:tcW w:w="3402" w:type="dxa"/>
          </w:tcPr>
          <w:p w:rsidR="00415336" w:rsidRPr="005C6C2F" w:rsidRDefault="00415336" w:rsidP="00B40B9F">
            <w:pPr>
              <w:jc w:val="center"/>
              <w:rPr>
                <w:sz w:val="24"/>
                <w:szCs w:val="24"/>
              </w:rPr>
            </w:pPr>
            <w:r w:rsidRPr="005C6C2F">
              <w:rPr>
                <w:rFonts w:cs="Arial"/>
                <w:sz w:val="24"/>
                <w:szCs w:val="24"/>
              </w:rPr>
              <w:t>23/4/19</w:t>
            </w:r>
          </w:p>
        </w:tc>
        <w:tc>
          <w:tcPr>
            <w:tcW w:w="2567" w:type="dxa"/>
          </w:tcPr>
          <w:p w:rsidR="00415336" w:rsidRPr="005C6C2F" w:rsidRDefault="00415336" w:rsidP="00B40B9F">
            <w:pPr>
              <w:jc w:val="center"/>
              <w:rPr>
                <w:rFonts w:cs="Arial"/>
                <w:sz w:val="24"/>
                <w:szCs w:val="24"/>
              </w:rPr>
            </w:pPr>
            <w:r w:rsidRPr="005C6C2F">
              <w:rPr>
                <w:rFonts w:cs="Arial"/>
                <w:sz w:val="24"/>
                <w:szCs w:val="24"/>
              </w:rPr>
              <w:t>$  107.15</w:t>
            </w:r>
          </w:p>
        </w:tc>
      </w:tr>
      <w:tr w:rsidR="00415336" w:rsidRPr="005C6C2F" w:rsidTr="00B40B9F">
        <w:tc>
          <w:tcPr>
            <w:tcW w:w="2977" w:type="dxa"/>
          </w:tcPr>
          <w:p w:rsidR="00415336" w:rsidRPr="005C6C2F" w:rsidRDefault="00415336" w:rsidP="00B40B9F">
            <w:pPr>
              <w:jc w:val="center"/>
              <w:rPr>
                <w:rFonts w:cs="Arial"/>
                <w:spacing w:val="-4"/>
                <w:sz w:val="24"/>
                <w:szCs w:val="24"/>
              </w:rPr>
            </w:pPr>
            <w:r w:rsidRPr="005C6C2F">
              <w:rPr>
                <w:rFonts w:cs="Arial"/>
                <w:spacing w:val="-4"/>
                <w:sz w:val="24"/>
                <w:szCs w:val="24"/>
              </w:rPr>
              <w:t>3066</w:t>
            </w:r>
          </w:p>
        </w:tc>
        <w:tc>
          <w:tcPr>
            <w:tcW w:w="3402" w:type="dxa"/>
          </w:tcPr>
          <w:p w:rsidR="00415336" w:rsidRPr="005C6C2F" w:rsidRDefault="00415336" w:rsidP="00B40B9F">
            <w:pPr>
              <w:jc w:val="center"/>
              <w:rPr>
                <w:sz w:val="24"/>
                <w:szCs w:val="24"/>
              </w:rPr>
            </w:pPr>
            <w:r w:rsidRPr="005C6C2F">
              <w:rPr>
                <w:rFonts w:cs="Arial"/>
                <w:sz w:val="24"/>
                <w:szCs w:val="24"/>
              </w:rPr>
              <w:t>23/4/19</w:t>
            </w:r>
          </w:p>
        </w:tc>
        <w:tc>
          <w:tcPr>
            <w:tcW w:w="2567" w:type="dxa"/>
          </w:tcPr>
          <w:p w:rsidR="00415336" w:rsidRPr="005C6C2F" w:rsidRDefault="00415336" w:rsidP="00B40B9F">
            <w:pPr>
              <w:jc w:val="center"/>
              <w:rPr>
                <w:rFonts w:cs="Arial"/>
                <w:sz w:val="24"/>
                <w:szCs w:val="24"/>
              </w:rPr>
            </w:pPr>
            <w:r w:rsidRPr="005C6C2F">
              <w:rPr>
                <w:rFonts w:cs="Arial"/>
                <w:sz w:val="24"/>
                <w:szCs w:val="24"/>
              </w:rPr>
              <w:t>$  739.00</w:t>
            </w:r>
          </w:p>
        </w:tc>
      </w:tr>
    </w:tbl>
    <w:p w:rsidR="00415336" w:rsidRPr="005C6C2F" w:rsidRDefault="00415336" w:rsidP="00415336">
      <w:pPr>
        <w:spacing w:after="0" w:line="240" w:lineRule="auto"/>
        <w:jc w:val="both"/>
        <w:rPr>
          <w:rFonts w:cs="Arial"/>
          <w:sz w:val="24"/>
          <w:szCs w:val="24"/>
        </w:rPr>
      </w:pPr>
      <w:r w:rsidRPr="005C6C2F">
        <w:rPr>
          <w:rFonts w:cs="Arial"/>
          <w:sz w:val="24"/>
          <w:szCs w:val="24"/>
        </w:rPr>
        <w:t>Pago por venta de materiales de construcción para portal frente a Casa Comunal; conforme detalle en documentación anexa; con aplicación a la asignación presupuestaria respectiva;</w:t>
      </w:r>
    </w:p>
    <w:p w:rsidR="00415336" w:rsidRPr="005C6C2F" w:rsidRDefault="00415336" w:rsidP="00415336">
      <w:pPr>
        <w:spacing w:after="0" w:line="240" w:lineRule="auto"/>
        <w:jc w:val="both"/>
        <w:rPr>
          <w:rFonts w:cs="Arial"/>
          <w:sz w:val="24"/>
          <w:szCs w:val="24"/>
        </w:rPr>
      </w:pPr>
      <w:r w:rsidRPr="005C6C2F">
        <w:rPr>
          <w:rFonts w:cs="Arial"/>
          <w:b/>
          <w:sz w:val="24"/>
          <w:szCs w:val="24"/>
        </w:rPr>
        <w:t>13)</w:t>
      </w:r>
      <w:r w:rsidRPr="005C6C2F">
        <w:rPr>
          <w:rFonts w:cs="Arial"/>
          <w:sz w:val="24"/>
          <w:szCs w:val="24"/>
        </w:rPr>
        <w:t xml:space="preserve"> José Isaías Escobar Chávez, </w:t>
      </w:r>
      <w:r w:rsidRPr="005C6C2F">
        <w:rPr>
          <w:rFonts w:cs="Arial"/>
          <w:b/>
          <w:sz w:val="24"/>
          <w:szCs w:val="24"/>
        </w:rPr>
        <w:t>$220.00</w:t>
      </w:r>
      <w:r w:rsidRPr="005C6C2F">
        <w:rPr>
          <w:rFonts w:cs="Arial"/>
          <w:sz w:val="24"/>
          <w:szCs w:val="24"/>
        </w:rPr>
        <w:t xml:space="preserve">, pago por servicios de colocación de estructura metálica, </w:t>
      </w:r>
      <w:r w:rsidR="00CA14AA" w:rsidRPr="005C6C2F">
        <w:rPr>
          <w:rFonts w:cs="Arial"/>
          <w:sz w:val="24"/>
          <w:szCs w:val="24"/>
        </w:rPr>
        <w:t>polín</w:t>
      </w:r>
      <w:r w:rsidRPr="005C6C2F">
        <w:rPr>
          <w:rFonts w:cs="Arial"/>
          <w:sz w:val="24"/>
          <w:szCs w:val="24"/>
        </w:rPr>
        <w:t xml:space="preserve"> c, sobre bases de madera y cubierta de lámina </w:t>
      </w:r>
      <w:proofErr w:type="spellStart"/>
      <w:r w:rsidRPr="005C6C2F">
        <w:rPr>
          <w:rFonts w:cs="Arial"/>
          <w:sz w:val="24"/>
          <w:szCs w:val="24"/>
        </w:rPr>
        <w:t>zincalum</w:t>
      </w:r>
      <w:proofErr w:type="spellEnd"/>
      <w:r w:rsidRPr="005C6C2F">
        <w:rPr>
          <w:rFonts w:cs="Arial"/>
          <w:sz w:val="24"/>
          <w:szCs w:val="24"/>
        </w:rPr>
        <w:t>, instalación de un balcón de hierro tipo colonial, proyecto: construcción de portal frente a Casa Comunal; conforme detalle en documentación anexa; con aplicación a la asignación presupuestaria respectiva;</w:t>
      </w:r>
    </w:p>
    <w:p w:rsidR="00415336" w:rsidRPr="005C6C2F" w:rsidRDefault="00415336" w:rsidP="00415336">
      <w:pPr>
        <w:spacing w:after="0" w:line="240" w:lineRule="auto"/>
        <w:jc w:val="both"/>
        <w:rPr>
          <w:rFonts w:cs="Arial"/>
          <w:sz w:val="24"/>
          <w:szCs w:val="24"/>
        </w:rPr>
      </w:pPr>
      <w:r w:rsidRPr="005C6C2F">
        <w:rPr>
          <w:rFonts w:cs="Arial"/>
          <w:b/>
          <w:sz w:val="24"/>
          <w:szCs w:val="24"/>
        </w:rPr>
        <w:t>14)</w:t>
      </w:r>
      <w:r w:rsidRPr="005C6C2F">
        <w:rPr>
          <w:rFonts w:cs="Arial"/>
          <w:sz w:val="24"/>
          <w:szCs w:val="24"/>
        </w:rPr>
        <w:t xml:space="preserve"> José Ángel Aguirre García, </w:t>
      </w:r>
      <w:r w:rsidRPr="005C6C2F">
        <w:rPr>
          <w:rFonts w:cs="Arial"/>
          <w:b/>
          <w:sz w:val="24"/>
          <w:szCs w:val="24"/>
        </w:rPr>
        <w:t>$450.00</w:t>
      </w:r>
      <w:r w:rsidRPr="005C6C2F">
        <w:rPr>
          <w:rFonts w:cs="Arial"/>
          <w:sz w:val="24"/>
          <w:szCs w:val="24"/>
        </w:rPr>
        <w:t xml:space="preserve">, pago por servicios de demolición de jardinera y pared para colocar ventana, colocación de concreto en área de acera, corte de manera y preparación de </w:t>
      </w:r>
      <w:proofErr w:type="spellStart"/>
      <w:r w:rsidRPr="005C6C2F">
        <w:rPr>
          <w:rFonts w:cs="Arial"/>
          <w:sz w:val="24"/>
          <w:szCs w:val="24"/>
        </w:rPr>
        <w:t>pilarios</w:t>
      </w:r>
      <w:proofErr w:type="spellEnd"/>
      <w:r w:rsidRPr="005C6C2F">
        <w:rPr>
          <w:rFonts w:cs="Arial"/>
          <w:sz w:val="24"/>
          <w:szCs w:val="24"/>
        </w:rPr>
        <w:t>, pintura general y colocación de ventana, proyecto: construcción de portal frente a Casa Comunal; conforme detalle en documentación anexa; con aplicación a la asignación presupuestaria respectiva;</w:t>
      </w:r>
    </w:p>
    <w:p w:rsidR="00415336" w:rsidRPr="005C6C2F" w:rsidRDefault="00415336" w:rsidP="00415336">
      <w:pPr>
        <w:spacing w:after="0" w:line="240" w:lineRule="auto"/>
        <w:jc w:val="both"/>
        <w:rPr>
          <w:rFonts w:cs="Arial"/>
          <w:sz w:val="24"/>
          <w:szCs w:val="24"/>
        </w:rPr>
      </w:pPr>
      <w:r w:rsidRPr="005C6C2F">
        <w:rPr>
          <w:rFonts w:cs="Arial"/>
          <w:b/>
          <w:sz w:val="24"/>
          <w:szCs w:val="24"/>
        </w:rPr>
        <w:t>15)</w:t>
      </w:r>
      <w:r w:rsidRPr="005C6C2F">
        <w:rPr>
          <w:rFonts w:cs="Arial"/>
          <w:sz w:val="24"/>
          <w:szCs w:val="24"/>
        </w:rPr>
        <w:t xml:space="preserve"> </w:t>
      </w:r>
      <w:proofErr w:type="spellStart"/>
      <w:r w:rsidRPr="005C6C2F">
        <w:rPr>
          <w:rFonts w:cs="Arial"/>
          <w:sz w:val="24"/>
          <w:szCs w:val="24"/>
        </w:rPr>
        <w:t>Multiservicios</w:t>
      </w:r>
      <w:proofErr w:type="spellEnd"/>
      <w:r w:rsidRPr="005C6C2F">
        <w:rPr>
          <w:rFonts w:cs="Arial"/>
          <w:sz w:val="24"/>
          <w:szCs w:val="24"/>
        </w:rPr>
        <w:t xml:space="preserve"> “SALDAÑA”, </w:t>
      </w:r>
      <w:r w:rsidRPr="005C6C2F">
        <w:rPr>
          <w:rFonts w:cs="Arial"/>
          <w:b/>
          <w:sz w:val="24"/>
          <w:szCs w:val="24"/>
        </w:rPr>
        <w:t>$92.00</w:t>
      </w:r>
      <w:r w:rsidRPr="005C6C2F">
        <w:rPr>
          <w:rFonts w:cs="Arial"/>
          <w:sz w:val="24"/>
          <w:szCs w:val="24"/>
        </w:rPr>
        <w:t>, según factura No.003151, fecha 24/04/19, pago por venta de batería y pines, para vehículo municipal Placas N4956; conforme detalle en documentación anexa; con aplicación a la asignación presupuestaria respectiva;</w:t>
      </w:r>
    </w:p>
    <w:p w:rsidR="00415336" w:rsidRPr="005C6C2F" w:rsidRDefault="00415336" w:rsidP="00415336">
      <w:pPr>
        <w:spacing w:after="0" w:line="240" w:lineRule="auto"/>
        <w:jc w:val="both"/>
        <w:rPr>
          <w:rFonts w:cs="Arial"/>
          <w:sz w:val="24"/>
          <w:szCs w:val="24"/>
        </w:rPr>
      </w:pPr>
      <w:r w:rsidRPr="005C6C2F">
        <w:rPr>
          <w:rFonts w:cs="Arial"/>
          <w:b/>
          <w:sz w:val="24"/>
          <w:szCs w:val="24"/>
        </w:rPr>
        <w:t>16)</w:t>
      </w:r>
      <w:r w:rsidRPr="005C6C2F">
        <w:rPr>
          <w:rFonts w:cs="Arial"/>
          <w:sz w:val="24"/>
          <w:szCs w:val="24"/>
        </w:rPr>
        <w:t xml:space="preserve"> </w:t>
      </w:r>
      <w:proofErr w:type="spellStart"/>
      <w:r w:rsidRPr="005C6C2F">
        <w:rPr>
          <w:rFonts w:cs="Arial"/>
          <w:sz w:val="24"/>
          <w:szCs w:val="24"/>
        </w:rPr>
        <w:t>Multiservicios</w:t>
      </w:r>
      <w:proofErr w:type="spellEnd"/>
      <w:r w:rsidRPr="005C6C2F">
        <w:rPr>
          <w:rFonts w:cs="Arial"/>
          <w:sz w:val="24"/>
          <w:szCs w:val="24"/>
        </w:rPr>
        <w:t xml:space="preserve"> “SALDAÑA”, </w:t>
      </w:r>
      <w:r w:rsidRPr="005C6C2F">
        <w:rPr>
          <w:rFonts w:cs="Arial"/>
          <w:b/>
          <w:sz w:val="24"/>
          <w:szCs w:val="24"/>
        </w:rPr>
        <w:t>$990.15</w:t>
      </w:r>
      <w:r w:rsidRPr="005C6C2F">
        <w:rPr>
          <w:rFonts w:cs="Arial"/>
          <w:sz w:val="24"/>
          <w:szCs w:val="24"/>
        </w:rPr>
        <w:t>, según factura No.003152, fecha 12/04/19, pago por venta de materiales para proyecto: Construcción de muro de retención que divide la cancha en Colonia San Francisco FONAVIPO; conforme detalle en documentación anexa; con aplicación a la asignación presupuestaria respectiva;</w:t>
      </w:r>
    </w:p>
    <w:p w:rsidR="00415336" w:rsidRPr="005C6C2F" w:rsidRDefault="00415336" w:rsidP="00415336">
      <w:pPr>
        <w:spacing w:after="0" w:line="240" w:lineRule="auto"/>
        <w:jc w:val="both"/>
        <w:rPr>
          <w:rFonts w:cs="Arial"/>
          <w:sz w:val="24"/>
          <w:szCs w:val="24"/>
        </w:rPr>
      </w:pPr>
      <w:r w:rsidRPr="005C6C2F">
        <w:rPr>
          <w:rFonts w:cs="Arial"/>
          <w:b/>
          <w:sz w:val="24"/>
          <w:szCs w:val="24"/>
        </w:rPr>
        <w:t>17)</w:t>
      </w:r>
      <w:r w:rsidRPr="005C6C2F">
        <w:rPr>
          <w:rFonts w:cs="Arial"/>
          <w:sz w:val="24"/>
          <w:szCs w:val="24"/>
        </w:rPr>
        <w:t xml:space="preserve"> Tienda GERALDINA, </w:t>
      </w:r>
      <w:r w:rsidRPr="005C6C2F">
        <w:rPr>
          <w:rFonts w:cs="Arial"/>
          <w:b/>
          <w:sz w:val="24"/>
          <w:szCs w:val="24"/>
        </w:rPr>
        <w:t>$1,000.00</w:t>
      </w:r>
      <w:r w:rsidRPr="005C6C2F">
        <w:rPr>
          <w:rFonts w:cs="Arial"/>
          <w:sz w:val="24"/>
          <w:szCs w:val="24"/>
        </w:rPr>
        <w:t>, según facturas detalladas a continuación:</w:t>
      </w:r>
    </w:p>
    <w:tbl>
      <w:tblPr>
        <w:tblStyle w:val="Tablaconcuadrcula"/>
        <w:tblW w:w="0" w:type="auto"/>
        <w:tblInd w:w="108" w:type="dxa"/>
        <w:tblLook w:val="04A0"/>
      </w:tblPr>
      <w:tblGrid>
        <w:gridCol w:w="2977"/>
        <w:gridCol w:w="3402"/>
        <w:gridCol w:w="2567"/>
      </w:tblGrid>
      <w:tr w:rsidR="00415336" w:rsidRPr="005C6C2F" w:rsidTr="00B40B9F">
        <w:tc>
          <w:tcPr>
            <w:tcW w:w="2977" w:type="dxa"/>
          </w:tcPr>
          <w:p w:rsidR="00415336" w:rsidRPr="005C6C2F" w:rsidRDefault="00415336" w:rsidP="00B40B9F">
            <w:pPr>
              <w:jc w:val="center"/>
              <w:rPr>
                <w:rFonts w:cs="Arial"/>
                <w:sz w:val="24"/>
                <w:szCs w:val="24"/>
              </w:rPr>
            </w:pPr>
            <w:r w:rsidRPr="005C6C2F">
              <w:rPr>
                <w:rFonts w:cs="Arial"/>
                <w:sz w:val="24"/>
                <w:szCs w:val="24"/>
              </w:rPr>
              <w:t>No. FACTURA</w:t>
            </w:r>
          </w:p>
        </w:tc>
        <w:tc>
          <w:tcPr>
            <w:tcW w:w="3402" w:type="dxa"/>
          </w:tcPr>
          <w:p w:rsidR="00415336" w:rsidRPr="005C6C2F" w:rsidRDefault="00415336" w:rsidP="00B40B9F">
            <w:pPr>
              <w:jc w:val="center"/>
              <w:rPr>
                <w:rFonts w:cs="Arial"/>
                <w:sz w:val="24"/>
                <w:szCs w:val="24"/>
              </w:rPr>
            </w:pPr>
            <w:r w:rsidRPr="005C6C2F">
              <w:rPr>
                <w:rFonts w:cs="Arial"/>
                <w:sz w:val="24"/>
                <w:szCs w:val="24"/>
              </w:rPr>
              <w:t>FECHA</w:t>
            </w:r>
          </w:p>
        </w:tc>
        <w:tc>
          <w:tcPr>
            <w:tcW w:w="2567" w:type="dxa"/>
          </w:tcPr>
          <w:p w:rsidR="00415336" w:rsidRPr="005C6C2F" w:rsidRDefault="00415336" w:rsidP="00B40B9F">
            <w:pPr>
              <w:jc w:val="center"/>
              <w:rPr>
                <w:rFonts w:cs="Arial"/>
                <w:sz w:val="24"/>
                <w:szCs w:val="24"/>
              </w:rPr>
            </w:pPr>
            <w:r w:rsidRPr="005C6C2F">
              <w:rPr>
                <w:rFonts w:cs="Arial"/>
                <w:sz w:val="24"/>
                <w:szCs w:val="24"/>
              </w:rPr>
              <w:t>MONTO</w:t>
            </w:r>
          </w:p>
        </w:tc>
      </w:tr>
      <w:tr w:rsidR="00415336" w:rsidRPr="005C6C2F" w:rsidTr="00B40B9F">
        <w:tc>
          <w:tcPr>
            <w:tcW w:w="2977" w:type="dxa"/>
          </w:tcPr>
          <w:p w:rsidR="00415336" w:rsidRPr="005C6C2F" w:rsidRDefault="00415336" w:rsidP="00B40B9F">
            <w:pPr>
              <w:jc w:val="center"/>
              <w:rPr>
                <w:rFonts w:cs="Arial"/>
                <w:spacing w:val="-4"/>
                <w:sz w:val="24"/>
                <w:szCs w:val="24"/>
              </w:rPr>
            </w:pPr>
            <w:r w:rsidRPr="005C6C2F">
              <w:rPr>
                <w:rFonts w:cs="Arial"/>
                <w:spacing w:val="-4"/>
                <w:sz w:val="24"/>
                <w:szCs w:val="24"/>
              </w:rPr>
              <w:t>3067</w:t>
            </w:r>
          </w:p>
        </w:tc>
        <w:tc>
          <w:tcPr>
            <w:tcW w:w="3402" w:type="dxa"/>
          </w:tcPr>
          <w:p w:rsidR="00415336" w:rsidRPr="005C6C2F" w:rsidRDefault="00415336" w:rsidP="00B40B9F">
            <w:pPr>
              <w:jc w:val="center"/>
              <w:rPr>
                <w:rFonts w:cs="Arial"/>
                <w:sz w:val="24"/>
                <w:szCs w:val="24"/>
              </w:rPr>
            </w:pPr>
            <w:r w:rsidRPr="005C6C2F">
              <w:rPr>
                <w:rFonts w:cs="Arial"/>
                <w:sz w:val="24"/>
                <w:szCs w:val="24"/>
              </w:rPr>
              <w:t>23/4/19</w:t>
            </w:r>
          </w:p>
        </w:tc>
        <w:tc>
          <w:tcPr>
            <w:tcW w:w="2567" w:type="dxa"/>
          </w:tcPr>
          <w:p w:rsidR="00415336" w:rsidRPr="005C6C2F" w:rsidRDefault="00415336" w:rsidP="00B40B9F">
            <w:pPr>
              <w:jc w:val="center"/>
              <w:rPr>
                <w:rFonts w:cs="Arial"/>
                <w:sz w:val="24"/>
                <w:szCs w:val="24"/>
              </w:rPr>
            </w:pPr>
            <w:r w:rsidRPr="005C6C2F">
              <w:rPr>
                <w:rFonts w:cs="Arial"/>
                <w:sz w:val="24"/>
                <w:szCs w:val="24"/>
              </w:rPr>
              <w:t>$  828.75</w:t>
            </w:r>
          </w:p>
        </w:tc>
      </w:tr>
      <w:tr w:rsidR="00415336" w:rsidRPr="005C6C2F" w:rsidTr="00B40B9F">
        <w:tc>
          <w:tcPr>
            <w:tcW w:w="2977" w:type="dxa"/>
          </w:tcPr>
          <w:p w:rsidR="00415336" w:rsidRPr="005C6C2F" w:rsidRDefault="00415336" w:rsidP="00B40B9F">
            <w:pPr>
              <w:jc w:val="center"/>
              <w:rPr>
                <w:rFonts w:cs="Arial"/>
                <w:spacing w:val="-4"/>
                <w:sz w:val="24"/>
                <w:szCs w:val="24"/>
              </w:rPr>
            </w:pPr>
            <w:r w:rsidRPr="005C6C2F">
              <w:rPr>
                <w:rFonts w:cs="Arial"/>
                <w:spacing w:val="-4"/>
                <w:sz w:val="24"/>
                <w:szCs w:val="24"/>
              </w:rPr>
              <w:t>3068</w:t>
            </w:r>
          </w:p>
        </w:tc>
        <w:tc>
          <w:tcPr>
            <w:tcW w:w="3402" w:type="dxa"/>
          </w:tcPr>
          <w:p w:rsidR="00415336" w:rsidRPr="005C6C2F" w:rsidRDefault="00415336" w:rsidP="00B40B9F">
            <w:pPr>
              <w:jc w:val="center"/>
              <w:rPr>
                <w:sz w:val="24"/>
                <w:szCs w:val="24"/>
              </w:rPr>
            </w:pPr>
            <w:r w:rsidRPr="005C6C2F">
              <w:rPr>
                <w:rFonts w:cs="Arial"/>
                <w:sz w:val="24"/>
                <w:szCs w:val="24"/>
              </w:rPr>
              <w:t>23/4/19</w:t>
            </w:r>
          </w:p>
        </w:tc>
        <w:tc>
          <w:tcPr>
            <w:tcW w:w="2567" w:type="dxa"/>
          </w:tcPr>
          <w:p w:rsidR="00415336" w:rsidRPr="005C6C2F" w:rsidRDefault="00415336" w:rsidP="00B40B9F">
            <w:pPr>
              <w:jc w:val="center"/>
              <w:rPr>
                <w:rFonts w:cs="Arial"/>
                <w:sz w:val="24"/>
                <w:szCs w:val="24"/>
              </w:rPr>
            </w:pPr>
            <w:r w:rsidRPr="005C6C2F">
              <w:rPr>
                <w:rFonts w:cs="Arial"/>
                <w:sz w:val="24"/>
                <w:szCs w:val="24"/>
              </w:rPr>
              <w:t>$  171.25</w:t>
            </w:r>
          </w:p>
        </w:tc>
      </w:tr>
    </w:tbl>
    <w:p w:rsidR="00415336" w:rsidRPr="005C6C2F" w:rsidRDefault="00415336" w:rsidP="00415336">
      <w:pPr>
        <w:spacing w:after="0" w:line="240" w:lineRule="auto"/>
        <w:jc w:val="both"/>
        <w:rPr>
          <w:rFonts w:cs="Arial"/>
          <w:sz w:val="24"/>
          <w:szCs w:val="24"/>
        </w:rPr>
      </w:pPr>
      <w:r w:rsidRPr="005C6C2F">
        <w:rPr>
          <w:rFonts w:cs="Arial"/>
          <w:sz w:val="24"/>
          <w:szCs w:val="24"/>
        </w:rPr>
        <w:t xml:space="preserve">Pago por venta de materiales de construcción para la construcción de la división de dos aulas de </w:t>
      </w:r>
      <w:proofErr w:type="spellStart"/>
      <w:r w:rsidRPr="005C6C2F">
        <w:rPr>
          <w:rFonts w:cs="Arial"/>
          <w:sz w:val="24"/>
          <w:szCs w:val="24"/>
        </w:rPr>
        <w:t>parvularia</w:t>
      </w:r>
      <w:proofErr w:type="spellEnd"/>
      <w:r w:rsidRPr="005C6C2F">
        <w:rPr>
          <w:rFonts w:cs="Arial"/>
          <w:sz w:val="24"/>
          <w:szCs w:val="24"/>
        </w:rPr>
        <w:t xml:space="preserve"> en el Complejo Educativo José Martí; conforme detalle en documentación anexa; con aplicación a la asignación presupuestaria respectiva;</w:t>
      </w:r>
    </w:p>
    <w:p w:rsidR="00415336" w:rsidRPr="005C6C2F" w:rsidRDefault="00415336" w:rsidP="00415336">
      <w:pPr>
        <w:spacing w:after="0" w:line="240" w:lineRule="auto"/>
        <w:jc w:val="both"/>
        <w:rPr>
          <w:rFonts w:cs="Arial"/>
          <w:sz w:val="24"/>
          <w:szCs w:val="24"/>
        </w:rPr>
      </w:pPr>
      <w:r w:rsidRPr="005C6C2F">
        <w:rPr>
          <w:rFonts w:cs="Arial"/>
          <w:b/>
          <w:sz w:val="24"/>
          <w:szCs w:val="24"/>
        </w:rPr>
        <w:t>18)</w:t>
      </w:r>
      <w:r w:rsidRPr="005C6C2F">
        <w:rPr>
          <w:rFonts w:cs="Arial"/>
          <w:sz w:val="24"/>
          <w:szCs w:val="24"/>
        </w:rPr>
        <w:t xml:space="preserve"> Olga Lidia Rosales, </w:t>
      </w:r>
      <w:r w:rsidRPr="005C6C2F">
        <w:rPr>
          <w:rFonts w:cs="Arial"/>
          <w:b/>
          <w:sz w:val="24"/>
          <w:szCs w:val="24"/>
        </w:rPr>
        <w:t>$170.00</w:t>
      </w:r>
      <w:r w:rsidRPr="005C6C2F">
        <w:rPr>
          <w:rFonts w:cs="Arial"/>
          <w:sz w:val="24"/>
          <w:szCs w:val="24"/>
        </w:rPr>
        <w:t xml:space="preserve">, pago por suministro de alimentos para jornada médica general, realizada en Cantón El </w:t>
      </w:r>
      <w:proofErr w:type="spellStart"/>
      <w:r w:rsidRPr="005C6C2F">
        <w:rPr>
          <w:rFonts w:cs="Arial"/>
          <w:sz w:val="24"/>
          <w:szCs w:val="24"/>
        </w:rPr>
        <w:t>Sincuyo</w:t>
      </w:r>
      <w:proofErr w:type="spellEnd"/>
      <w:r w:rsidRPr="005C6C2F">
        <w:rPr>
          <w:rFonts w:cs="Arial"/>
          <w:sz w:val="24"/>
          <w:szCs w:val="24"/>
        </w:rPr>
        <w:t xml:space="preserve"> el 27 de abril de 2017, coordinada por Promoción Social de ésta Municipalidad; conforme detalle en documentación anexa; con aplicación a la asignación presupuestaria respectiva;</w:t>
      </w:r>
    </w:p>
    <w:p w:rsidR="00415336" w:rsidRPr="005C6C2F" w:rsidRDefault="00415336" w:rsidP="00415336">
      <w:pPr>
        <w:spacing w:after="0" w:line="240" w:lineRule="auto"/>
        <w:jc w:val="both"/>
        <w:rPr>
          <w:rFonts w:cs="Arial"/>
          <w:sz w:val="24"/>
          <w:szCs w:val="24"/>
        </w:rPr>
      </w:pPr>
      <w:r w:rsidRPr="005C6C2F">
        <w:rPr>
          <w:rFonts w:cs="Arial"/>
          <w:b/>
          <w:sz w:val="24"/>
          <w:szCs w:val="24"/>
        </w:rPr>
        <w:t>19)</w:t>
      </w:r>
      <w:r w:rsidRPr="005C6C2F">
        <w:rPr>
          <w:rFonts w:cs="Arial"/>
          <w:sz w:val="24"/>
          <w:szCs w:val="24"/>
        </w:rPr>
        <w:t xml:space="preserve"> Francisco Aquino Saldaña, Electricista, </w:t>
      </w:r>
      <w:r w:rsidRPr="005C6C2F">
        <w:rPr>
          <w:rFonts w:cs="Arial"/>
          <w:b/>
          <w:sz w:val="24"/>
          <w:szCs w:val="24"/>
        </w:rPr>
        <w:t>$304.00</w:t>
      </w:r>
      <w:r w:rsidRPr="005C6C2F">
        <w:rPr>
          <w:rFonts w:cs="Arial"/>
          <w:sz w:val="24"/>
          <w:szCs w:val="24"/>
        </w:rPr>
        <w:t>, pago por mano de obra en el mantenimiento del alumbrado público municipal; conforme detalle en documentación anexa; con aplicación a la asignación presupuestaria respectiva;</w:t>
      </w:r>
    </w:p>
    <w:p w:rsidR="00415336" w:rsidRPr="005C6C2F" w:rsidRDefault="00415336" w:rsidP="00415336">
      <w:pPr>
        <w:spacing w:after="0" w:line="240" w:lineRule="auto"/>
        <w:jc w:val="both"/>
        <w:rPr>
          <w:rFonts w:cs="Arial"/>
          <w:sz w:val="24"/>
          <w:szCs w:val="24"/>
        </w:rPr>
      </w:pPr>
      <w:r w:rsidRPr="005C6C2F">
        <w:rPr>
          <w:rFonts w:cs="Arial"/>
          <w:b/>
          <w:sz w:val="24"/>
          <w:szCs w:val="24"/>
        </w:rPr>
        <w:t>20)</w:t>
      </w:r>
      <w:r w:rsidRPr="005C6C2F">
        <w:rPr>
          <w:rFonts w:cs="Arial"/>
          <w:sz w:val="24"/>
          <w:szCs w:val="24"/>
        </w:rPr>
        <w:t xml:space="preserve"> La Central, </w:t>
      </w:r>
      <w:r w:rsidRPr="005C6C2F">
        <w:rPr>
          <w:rFonts w:cs="Arial"/>
          <w:b/>
          <w:sz w:val="24"/>
          <w:szCs w:val="24"/>
        </w:rPr>
        <w:t>$127.00</w:t>
      </w:r>
      <w:r w:rsidRPr="005C6C2F">
        <w:rPr>
          <w:rFonts w:cs="Arial"/>
          <w:sz w:val="24"/>
          <w:szCs w:val="24"/>
        </w:rPr>
        <w:t>, según factura No.000829, fecha 05/04/19, pago por venta de artículos para taller de reciclaje, realizado en C. E. Las Palmeras, actividad coordinada por la Encargada de la Unidad de la Niñez y de la Adolescencia; conforme detalle en documentación anexa; con aplicación a la asignación presupuestaria respectiva;</w:t>
      </w:r>
    </w:p>
    <w:p w:rsidR="00415336" w:rsidRPr="005C6C2F" w:rsidRDefault="00415336" w:rsidP="00415336">
      <w:pPr>
        <w:spacing w:after="0" w:line="240" w:lineRule="auto"/>
        <w:jc w:val="both"/>
        <w:rPr>
          <w:rFonts w:cs="Arial"/>
          <w:sz w:val="24"/>
          <w:szCs w:val="24"/>
        </w:rPr>
      </w:pPr>
      <w:r w:rsidRPr="005C6C2F">
        <w:rPr>
          <w:rFonts w:cs="Arial"/>
          <w:b/>
          <w:sz w:val="24"/>
          <w:szCs w:val="24"/>
        </w:rPr>
        <w:lastRenderedPageBreak/>
        <w:t>21)</w:t>
      </w:r>
      <w:r w:rsidRPr="005C6C2F">
        <w:rPr>
          <w:rFonts w:cs="Arial"/>
          <w:sz w:val="24"/>
          <w:szCs w:val="24"/>
        </w:rPr>
        <w:t xml:space="preserve"> Olga Lidia Rosales, </w:t>
      </w:r>
      <w:r w:rsidRPr="005C6C2F">
        <w:rPr>
          <w:rFonts w:cs="Arial"/>
          <w:b/>
          <w:sz w:val="24"/>
          <w:szCs w:val="24"/>
        </w:rPr>
        <w:t>$80.00</w:t>
      </w:r>
      <w:r w:rsidRPr="005C6C2F">
        <w:rPr>
          <w:rFonts w:cs="Arial"/>
          <w:sz w:val="24"/>
          <w:szCs w:val="24"/>
        </w:rPr>
        <w:t>, pago por venta de alimentos para jornadas odontológicas realizadas por la Unidad de la Niñez y de la Adolescencia; conforme detalle en documentación anexa; con aplicación a la asignación presupuestaria respectiva;</w:t>
      </w:r>
    </w:p>
    <w:p w:rsidR="00415336" w:rsidRPr="005C6C2F" w:rsidRDefault="00415336" w:rsidP="00415336">
      <w:pPr>
        <w:spacing w:after="0" w:line="240" w:lineRule="auto"/>
        <w:jc w:val="both"/>
        <w:rPr>
          <w:rFonts w:cs="Arial"/>
          <w:sz w:val="24"/>
          <w:szCs w:val="24"/>
        </w:rPr>
      </w:pPr>
      <w:r w:rsidRPr="005C6C2F">
        <w:rPr>
          <w:rFonts w:cs="Arial"/>
          <w:b/>
          <w:sz w:val="24"/>
          <w:szCs w:val="24"/>
        </w:rPr>
        <w:t>22)</w:t>
      </w:r>
      <w:r w:rsidRPr="005C6C2F">
        <w:rPr>
          <w:rFonts w:cs="Arial"/>
          <w:sz w:val="24"/>
          <w:szCs w:val="24"/>
        </w:rPr>
        <w:t xml:space="preserve"> Ing. José Agustín Alas Castro, </w:t>
      </w:r>
      <w:r w:rsidRPr="005C6C2F">
        <w:rPr>
          <w:rFonts w:cs="Arial"/>
          <w:b/>
          <w:sz w:val="24"/>
          <w:szCs w:val="24"/>
        </w:rPr>
        <w:t>$14,232.01</w:t>
      </w:r>
      <w:r w:rsidRPr="005C6C2F">
        <w:rPr>
          <w:rFonts w:cs="Arial"/>
          <w:sz w:val="24"/>
          <w:szCs w:val="24"/>
        </w:rPr>
        <w:t>, según factura No.00096, fecha 02/mayo/19, pago de anticipo del 30% para la realización del proyecto: Cinteado de calle que conduce a caserío Los Hernández, Cantón El Rosario, Municipio de Tacuba; conforme detalle en documentación anexa; con aplicación a la asignación presupuestaria respectiva;</w:t>
      </w:r>
    </w:p>
    <w:p w:rsidR="00415336" w:rsidRPr="005C6C2F" w:rsidRDefault="00415336" w:rsidP="00415336">
      <w:pPr>
        <w:spacing w:after="0" w:line="240" w:lineRule="auto"/>
        <w:jc w:val="both"/>
        <w:rPr>
          <w:rFonts w:cs="Arial"/>
          <w:sz w:val="24"/>
          <w:szCs w:val="24"/>
        </w:rPr>
      </w:pPr>
      <w:r w:rsidRPr="005C6C2F">
        <w:rPr>
          <w:rFonts w:cs="Arial"/>
          <w:b/>
          <w:sz w:val="24"/>
          <w:szCs w:val="24"/>
        </w:rPr>
        <w:t>23)</w:t>
      </w:r>
      <w:r w:rsidRPr="005C6C2F">
        <w:rPr>
          <w:rFonts w:cs="Arial"/>
          <w:sz w:val="24"/>
          <w:szCs w:val="24"/>
        </w:rPr>
        <w:t xml:space="preserve"> Ing. Edwin Roberto Castro Salinas, dos facturas: </w:t>
      </w:r>
      <w:r w:rsidRPr="005C6C2F">
        <w:rPr>
          <w:rFonts w:cs="Arial"/>
          <w:i/>
          <w:sz w:val="24"/>
          <w:szCs w:val="24"/>
          <w:u w:val="single"/>
        </w:rPr>
        <w:t>No.0134</w:t>
      </w:r>
      <w:r w:rsidRPr="005C6C2F">
        <w:rPr>
          <w:rFonts w:cs="Arial"/>
          <w:sz w:val="24"/>
          <w:szCs w:val="24"/>
        </w:rPr>
        <w:t xml:space="preserve">, fecha 30/abril/2019, </w:t>
      </w:r>
      <w:r w:rsidRPr="005C6C2F">
        <w:rPr>
          <w:rFonts w:cs="Arial"/>
          <w:b/>
          <w:sz w:val="24"/>
          <w:szCs w:val="24"/>
        </w:rPr>
        <w:t>$12,311.67</w:t>
      </w:r>
      <w:r w:rsidRPr="005C6C2F">
        <w:rPr>
          <w:rFonts w:cs="Arial"/>
          <w:sz w:val="24"/>
          <w:szCs w:val="24"/>
        </w:rPr>
        <w:t xml:space="preserve">, por liquidación del proyecto: Mejoramiento de pasajes en Colonia Bella Vista 2, Fase I, con avance del 100% y factura </w:t>
      </w:r>
      <w:r w:rsidRPr="005C6C2F">
        <w:rPr>
          <w:rFonts w:cs="Arial"/>
          <w:i/>
          <w:sz w:val="24"/>
          <w:szCs w:val="24"/>
          <w:u w:val="single"/>
        </w:rPr>
        <w:t>No.0135</w:t>
      </w:r>
      <w:r w:rsidRPr="005C6C2F">
        <w:rPr>
          <w:rFonts w:cs="Arial"/>
          <w:sz w:val="24"/>
          <w:szCs w:val="24"/>
        </w:rPr>
        <w:t xml:space="preserve">, fecha 30/abril/2019, </w:t>
      </w:r>
      <w:r w:rsidRPr="005C6C2F">
        <w:rPr>
          <w:rFonts w:cs="Arial"/>
          <w:b/>
          <w:sz w:val="24"/>
          <w:szCs w:val="24"/>
        </w:rPr>
        <w:t>$1,492.11</w:t>
      </w:r>
      <w:r w:rsidRPr="005C6C2F">
        <w:rPr>
          <w:rFonts w:cs="Arial"/>
          <w:sz w:val="24"/>
          <w:szCs w:val="24"/>
        </w:rPr>
        <w:t>, por retención del 5% realizada en estimación No.1 para el proyecto: Mejoramiento de pasajes en Colonia Bella Vista 2, Fase I, con avance del 100%; conforme detalle en documentación anexa; con aplicación a la asignación presupuestaria respectiva;</w:t>
      </w:r>
    </w:p>
    <w:p w:rsidR="00415336" w:rsidRPr="005C6C2F" w:rsidRDefault="00415336" w:rsidP="00415336">
      <w:pPr>
        <w:spacing w:after="0" w:line="240" w:lineRule="auto"/>
        <w:jc w:val="both"/>
        <w:rPr>
          <w:rFonts w:cs="Arial"/>
          <w:sz w:val="24"/>
          <w:szCs w:val="24"/>
        </w:rPr>
      </w:pPr>
      <w:r w:rsidRPr="005C6C2F">
        <w:rPr>
          <w:rFonts w:cs="Arial"/>
          <w:b/>
          <w:sz w:val="24"/>
          <w:szCs w:val="24"/>
        </w:rPr>
        <w:t>24)</w:t>
      </w:r>
      <w:r w:rsidRPr="005C6C2F">
        <w:rPr>
          <w:rFonts w:cs="Arial"/>
          <w:sz w:val="24"/>
          <w:szCs w:val="24"/>
        </w:rPr>
        <w:t xml:space="preserve"> Edwin Antonio Blanco Trujillo, </w:t>
      </w:r>
      <w:r w:rsidRPr="005C6C2F">
        <w:rPr>
          <w:rFonts w:cs="Arial"/>
          <w:b/>
          <w:sz w:val="24"/>
          <w:szCs w:val="24"/>
        </w:rPr>
        <w:t>$4,907.94</w:t>
      </w:r>
      <w:r w:rsidRPr="005C6C2F">
        <w:rPr>
          <w:rFonts w:cs="Arial"/>
          <w:sz w:val="24"/>
          <w:szCs w:val="24"/>
        </w:rPr>
        <w:t>, en concepto de pago de indemnización por el período laborado en ésta Alcaldía Municipal, comprendido del 01 de mayo de 2005 al 31 de marzo de 2019, según hoja de cálculo de prestación económica por renuncia voluntaria, del Ministerio de Trabajo y Previsión Social; conforme detalle en documentación anexa; con aplicación a la asignación presupuestaria respectiva;</w:t>
      </w:r>
    </w:p>
    <w:p w:rsidR="00415336" w:rsidRPr="005C6C2F" w:rsidRDefault="00415336" w:rsidP="00415336">
      <w:pPr>
        <w:spacing w:after="0" w:line="240" w:lineRule="auto"/>
        <w:jc w:val="both"/>
        <w:rPr>
          <w:rFonts w:cs="Arial"/>
          <w:sz w:val="24"/>
          <w:szCs w:val="24"/>
        </w:rPr>
      </w:pPr>
      <w:r w:rsidRPr="005C6C2F">
        <w:rPr>
          <w:rFonts w:cs="Arial"/>
          <w:b/>
          <w:sz w:val="24"/>
          <w:szCs w:val="24"/>
        </w:rPr>
        <w:t>25)</w:t>
      </w:r>
      <w:r w:rsidRPr="005C6C2F">
        <w:rPr>
          <w:rFonts w:cs="Arial"/>
          <w:sz w:val="24"/>
          <w:szCs w:val="24"/>
        </w:rPr>
        <w:t xml:space="preserve"> Tienda San Cristóbal, </w:t>
      </w:r>
      <w:r w:rsidRPr="005C6C2F">
        <w:rPr>
          <w:rFonts w:cs="Arial"/>
          <w:b/>
          <w:sz w:val="24"/>
          <w:szCs w:val="24"/>
        </w:rPr>
        <w:t>$89.00</w:t>
      </w:r>
      <w:r w:rsidRPr="005C6C2F">
        <w:rPr>
          <w:rFonts w:cs="Arial"/>
          <w:sz w:val="24"/>
          <w:szCs w:val="24"/>
        </w:rPr>
        <w:t>, pago por venta de productos (jugos y galletas), para refrigerio en actividad de Colonia Bella Vista, coordinada por ésta Alcaldía; conforme detalle en documentación anexa; con aplicación a la asignación presupuestaria respectiva;</w:t>
      </w:r>
    </w:p>
    <w:p w:rsidR="00415336" w:rsidRPr="005C6C2F" w:rsidRDefault="00415336" w:rsidP="00415336">
      <w:pPr>
        <w:spacing w:after="0" w:line="240" w:lineRule="auto"/>
        <w:jc w:val="both"/>
        <w:rPr>
          <w:rFonts w:cs="Arial"/>
          <w:sz w:val="24"/>
          <w:szCs w:val="24"/>
        </w:rPr>
      </w:pPr>
      <w:r w:rsidRPr="005C6C2F">
        <w:rPr>
          <w:rFonts w:cs="Arial"/>
          <w:b/>
          <w:sz w:val="24"/>
          <w:szCs w:val="24"/>
        </w:rPr>
        <w:t>26)</w:t>
      </w:r>
      <w:r w:rsidRPr="005C6C2F">
        <w:rPr>
          <w:rFonts w:cs="Arial"/>
          <w:sz w:val="24"/>
          <w:szCs w:val="24"/>
        </w:rPr>
        <w:t xml:space="preserve"> Olga Lidia Rosales, dos recibos, uno por </w:t>
      </w:r>
      <w:r w:rsidRPr="005C6C2F">
        <w:rPr>
          <w:rFonts w:cs="Arial"/>
          <w:b/>
          <w:sz w:val="24"/>
          <w:szCs w:val="24"/>
        </w:rPr>
        <w:t>$123.75</w:t>
      </w:r>
      <w:r w:rsidRPr="005C6C2F">
        <w:rPr>
          <w:rFonts w:cs="Arial"/>
          <w:sz w:val="24"/>
          <w:szCs w:val="24"/>
        </w:rPr>
        <w:t xml:space="preserve"> y otro </w:t>
      </w:r>
      <w:r w:rsidRPr="005C6C2F">
        <w:rPr>
          <w:rFonts w:cs="Arial"/>
          <w:b/>
          <w:sz w:val="24"/>
          <w:szCs w:val="24"/>
        </w:rPr>
        <w:t>$70.75</w:t>
      </w:r>
      <w:r w:rsidRPr="005C6C2F">
        <w:rPr>
          <w:rFonts w:cs="Arial"/>
          <w:sz w:val="24"/>
          <w:szCs w:val="24"/>
        </w:rPr>
        <w:t>, por venta de alimentos en atención a personas en actividades coordinadas por ésta Alcaldía; conforme detalle en documentación anexa; con aplicación a la asignación presupuestaria respectiva;</w:t>
      </w:r>
    </w:p>
    <w:p w:rsidR="00415336" w:rsidRPr="005C6C2F" w:rsidRDefault="00415336" w:rsidP="00415336">
      <w:pPr>
        <w:spacing w:after="0" w:line="240" w:lineRule="auto"/>
        <w:jc w:val="both"/>
        <w:rPr>
          <w:rFonts w:cs="Arial"/>
          <w:sz w:val="24"/>
          <w:szCs w:val="24"/>
        </w:rPr>
      </w:pPr>
      <w:r w:rsidRPr="005C6C2F">
        <w:rPr>
          <w:rFonts w:cs="Arial"/>
          <w:b/>
          <w:sz w:val="24"/>
          <w:szCs w:val="24"/>
        </w:rPr>
        <w:t>27)</w:t>
      </w:r>
      <w:r w:rsidRPr="005C6C2F">
        <w:rPr>
          <w:rFonts w:cs="Arial"/>
          <w:sz w:val="24"/>
          <w:szCs w:val="24"/>
        </w:rPr>
        <w:t xml:space="preserve"> Carlos Romeo Vásquez Palacios, </w:t>
      </w:r>
      <w:r w:rsidRPr="005C6C2F">
        <w:rPr>
          <w:rFonts w:cs="Arial"/>
          <w:b/>
          <w:sz w:val="24"/>
          <w:szCs w:val="24"/>
        </w:rPr>
        <w:t>$897.47</w:t>
      </w:r>
      <w:r w:rsidRPr="005C6C2F">
        <w:rPr>
          <w:rFonts w:cs="Arial"/>
          <w:sz w:val="24"/>
          <w:szCs w:val="24"/>
        </w:rPr>
        <w:t>, pago por transporte de 448.7 barriles de agua para proyecto: Rehabilitación de complejo deportivo urbano No.5, Municipio de Tacuba, para regado de grama; conforme detalle en documentación anexa; con aplicación a la asignación presupuestaria respectiva;</w:t>
      </w:r>
    </w:p>
    <w:p w:rsidR="00415336" w:rsidRPr="005C6C2F" w:rsidRDefault="00415336" w:rsidP="00415336">
      <w:pPr>
        <w:spacing w:after="0" w:line="240" w:lineRule="auto"/>
        <w:jc w:val="both"/>
        <w:rPr>
          <w:rFonts w:cs="Arial"/>
          <w:sz w:val="24"/>
          <w:szCs w:val="24"/>
        </w:rPr>
      </w:pPr>
      <w:r w:rsidRPr="005C6C2F">
        <w:rPr>
          <w:rFonts w:cs="Arial"/>
          <w:b/>
          <w:sz w:val="24"/>
          <w:szCs w:val="24"/>
        </w:rPr>
        <w:t>28)</w:t>
      </w:r>
      <w:r w:rsidRPr="005C6C2F">
        <w:rPr>
          <w:rFonts w:cs="Arial"/>
          <w:sz w:val="24"/>
          <w:szCs w:val="24"/>
        </w:rPr>
        <w:t xml:space="preserve"> LR INGENIEROS S.A. DE C.V., </w:t>
      </w:r>
      <w:r w:rsidRPr="005C6C2F">
        <w:rPr>
          <w:rFonts w:cs="Arial"/>
          <w:b/>
          <w:sz w:val="24"/>
          <w:szCs w:val="24"/>
        </w:rPr>
        <w:t>$4,170.00</w:t>
      </w:r>
      <w:r w:rsidRPr="005C6C2F">
        <w:rPr>
          <w:rFonts w:cs="Arial"/>
          <w:sz w:val="24"/>
          <w:szCs w:val="24"/>
        </w:rPr>
        <w:t>, según factura No.00112, fecha 02/mayo/2019, primer pago por servicios profesionales de formulación de carpeta técnica del proyecto: Electrificación en diferentes Cantones y Caseríos del Municipio de Tacuba; conforme detalle en documentación anexa; con aplicación a la asignación presupuestaria respectiva;</w:t>
      </w:r>
    </w:p>
    <w:p w:rsidR="00415336" w:rsidRPr="005C6C2F" w:rsidRDefault="00415336" w:rsidP="00415336">
      <w:pPr>
        <w:spacing w:after="0" w:line="240" w:lineRule="auto"/>
        <w:jc w:val="both"/>
        <w:rPr>
          <w:rFonts w:cs="Arial"/>
          <w:sz w:val="24"/>
          <w:szCs w:val="24"/>
        </w:rPr>
      </w:pPr>
      <w:r w:rsidRPr="005C6C2F">
        <w:rPr>
          <w:rFonts w:cs="Arial"/>
          <w:b/>
          <w:sz w:val="24"/>
          <w:szCs w:val="24"/>
        </w:rPr>
        <w:t>29)</w:t>
      </w:r>
      <w:r w:rsidRPr="005C6C2F">
        <w:rPr>
          <w:rFonts w:cs="Arial"/>
          <w:sz w:val="24"/>
          <w:szCs w:val="24"/>
        </w:rPr>
        <w:t xml:space="preserve"> Planilla No.07 por </w:t>
      </w:r>
      <w:r w:rsidRPr="005C6C2F">
        <w:rPr>
          <w:rFonts w:cs="Arial"/>
          <w:b/>
          <w:sz w:val="24"/>
          <w:szCs w:val="24"/>
        </w:rPr>
        <w:t>$240.00</w:t>
      </w:r>
      <w:r w:rsidRPr="005C6C2F">
        <w:rPr>
          <w:rFonts w:cs="Arial"/>
          <w:sz w:val="24"/>
          <w:szCs w:val="24"/>
        </w:rPr>
        <w:t>, trabajadores del proyecto de mejoramiento de cancha de futbol central en Cantón Loma Larga, Municipio de Tacuba, conforme detalle en documentación anexa; con aplicación a la asignación presupuestaria respectiva;</w:t>
      </w:r>
    </w:p>
    <w:p w:rsidR="00415336" w:rsidRPr="005C6C2F" w:rsidRDefault="00415336" w:rsidP="00415336">
      <w:pPr>
        <w:spacing w:after="0" w:line="240" w:lineRule="auto"/>
        <w:jc w:val="both"/>
        <w:rPr>
          <w:rFonts w:cs="Arial"/>
          <w:sz w:val="24"/>
          <w:szCs w:val="24"/>
        </w:rPr>
      </w:pPr>
      <w:r w:rsidRPr="005C6C2F">
        <w:rPr>
          <w:rFonts w:cs="Arial"/>
          <w:b/>
          <w:sz w:val="24"/>
          <w:szCs w:val="24"/>
        </w:rPr>
        <w:t>30)</w:t>
      </w:r>
      <w:r w:rsidRPr="005C6C2F">
        <w:rPr>
          <w:rFonts w:cs="Arial"/>
          <w:sz w:val="24"/>
          <w:szCs w:val="24"/>
        </w:rPr>
        <w:t xml:space="preserve"> Planilla No.10 por </w:t>
      </w:r>
      <w:r w:rsidRPr="005C6C2F">
        <w:rPr>
          <w:rFonts w:cs="Arial"/>
          <w:b/>
          <w:sz w:val="24"/>
          <w:szCs w:val="24"/>
        </w:rPr>
        <w:t>$280.00</w:t>
      </w:r>
      <w:r w:rsidRPr="005C6C2F">
        <w:rPr>
          <w:rFonts w:cs="Arial"/>
          <w:sz w:val="24"/>
          <w:szCs w:val="24"/>
        </w:rPr>
        <w:t xml:space="preserve">, trabajadores del proyecto de mejoramiento de cancha de futbol central en Cantón El </w:t>
      </w:r>
      <w:proofErr w:type="spellStart"/>
      <w:r w:rsidRPr="005C6C2F">
        <w:rPr>
          <w:rFonts w:cs="Arial"/>
          <w:sz w:val="24"/>
          <w:szCs w:val="24"/>
        </w:rPr>
        <w:t>Sincuyo</w:t>
      </w:r>
      <w:proofErr w:type="spellEnd"/>
      <w:r w:rsidRPr="005C6C2F">
        <w:rPr>
          <w:rFonts w:cs="Arial"/>
          <w:sz w:val="24"/>
          <w:szCs w:val="24"/>
        </w:rPr>
        <w:t xml:space="preserve">, Caserío </w:t>
      </w:r>
      <w:proofErr w:type="spellStart"/>
      <w:r w:rsidRPr="005C6C2F">
        <w:rPr>
          <w:rFonts w:cs="Arial"/>
          <w:sz w:val="24"/>
          <w:szCs w:val="24"/>
        </w:rPr>
        <w:t>Sincuyo</w:t>
      </w:r>
      <w:proofErr w:type="spellEnd"/>
      <w:r w:rsidRPr="005C6C2F">
        <w:rPr>
          <w:rFonts w:cs="Arial"/>
          <w:sz w:val="24"/>
          <w:szCs w:val="24"/>
        </w:rPr>
        <w:t xml:space="preserve"> Centro, Municipio de Tacuba, conforme detalle en documentación anexa; con aplicación a la asignación presupuestaria respectiva;</w:t>
      </w:r>
    </w:p>
    <w:p w:rsidR="00415336" w:rsidRPr="005C6C2F" w:rsidRDefault="00415336" w:rsidP="00415336">
      <w:pPr>
        <w:spacing w:after="0" w:line="240" w:lineRule="auto"/>
        <w:jc w:val="both"/>
        <w:rPr>
          <w:sz w:val="24"/>
          <w:szCs w:val="24"/>
        </w:rPr>
      </w:pPr>
      <w:r w:rsidRPr="005C6C2F">
        <w:rPr>
          <w:rFonts w:cs="Arial"/>
          <w:sz w:val="24"/>
          <w:szCs w:val="24"/>
        </w:rPr>
        <w:t>Repórtese a los Departamentos de Contabilidad y Tesorería Municipal, para su legalidad, conforme la  Ley. Comuníquese.</w:t>
      </w:r>
    </w:p>
    <w:p w:rsidR="00415336" w:rsidRPr="005C6C2F" w:rsidRDefault="00415336" w:rsidP="00415336">
      <w:pPr>
        <w:spacing w:after="0" w:line="240" w:lineRule="auto"/>
        <w:jc w:val="both"/>
        <w:rPr>
          <w:rFonts w:cs="Arial"/>
          <w:sz w:val="24"/>
          <w:szCs w:val="24"/>
        </w:rPr>
      </w:pPr>
      <w:r w:rsidRPr="005C6C2F">
        <w:rPr>
          <w:rFonts w:cs="Arial"/>
          <w:b/>
          <w:bCs/>
          <w:sz w:val="24"/>
          <w:szCs w:val="24"/>
          <w:u w:val="single"/>
        </w:rPr>
        <w:t>ACUERDO No.2</w:t>
      </w:r>
      <w:r w:rsidRPr="005C6C2F">
        <w:rPr>
          <w:rFonts w:cs="Arial"/>
          <w:b/>
          <w:sz w:val="24"/>
          <w:szCs w:val="24"/>
          <w:u w:val="single"/>
        </w:rPr>
        <w:t>.</w:t>
      </w:r>
      <w:r w:rsidRPr="005C6C2F">
        <w:rPr>
          <w:rFonts w:cs="Arial"/>
          <w:sz w:val="24"/>
          <w:szCs w:val="24"/>
        </w:rPr>
        <w:t xml:space="preserve"> El Concejo, en uso de sus facultades legales conferidas por el Código Municipal, ACUERDA: Autorizar el Pago del Mandamiento Colectivo de Sueldos en Planilla, de: Funcionarios, Empleados y demás Trabajadores Municipales, que laboran en ésta </w:t>
      </w:r>
      <w:r w:rsidRPr="005C6C2F">
        <w:rPr>
          <w:rFonts w:cs="Arial"/>
          <w:sz w:val="24"/>
          <w:szCs w:val="24"/>
        </w:rPr>
        <w:lastRenderedPageBreak/>
        <w:t xml:space="preserve">Alcaldía, por Ley de Salario y por Contrato, inclusive otros gastos y pagos del Personal que labora en los Proyectos permanentes, siguientes: </w:t>
      </w:r>
      <w:r w:rsidRPr="005C6C2F">
        <w:rPr>
          <w:rFonts w:cs="Arial"/>
          <w:b/>
          <w:sz w:val="24"/>
          <w:szCs w:val="24"/>
        </w:rPr>
        <w:t>1)</w:t>
      </w:r>
      <w:r w:rsidRPr="005C6C2F">
        <w:rPr>
          <w:rFonts w:cs="Arial"/>
          <w:sz w:val="24"/>
          <w:szCs w:val="24"/>
        </w:rPr>
        <w:t xml:space="preserve"> </w:t>
      </w:r>
      <w:r w:rsidRPr="005C6C2F">
        <w:rPr>
          <w:rFonts w:cs="Arial"/>
          <w:bCs/>
          <w:sz w:val="24"/>
          <w:szCs w:val="24"/>
          <w:lang w:val="es-MX"/>
        </w:rPr>
        <w:t xml:space="preserve">Asistencia Médica de Emergencias para la Salud en Clínica y Ambulancia Municipal de la Alcaldía Municipal de Tacuba; </w:t>
      </w:r>
      <w:r w:rsidRPr="005C6C2F">
        <w:rPr>
          <w:rFonts w:cs="Arial"/>
          <w:b/>
          <w:bCs/>
          <w:sz w:val="24"/>
          <w:szCs w:val="24"/>
          <w:lang w:val="es-MX"/>
        </w:rPr>
        <w:t>2)</w:t>
      </w:r>
      <w:r w:rsidRPr="005C6C2F">
        <w:rPr>
          <w:rFonts w:cs="Arial"/>
          <w:bCs/>
          <w:sz w:val="24"/>
          <w:szCs w:val="24"/>
          <w:lang w:val="es-MX"/>
        </w:rPr>
        <w:t xml:space="preserve"> Mantenimiento de Caminos Vecinales, Municipio de Tacuba, Departamento de Ahuachapán; </w:t>
      </w:r>
      <w:r w:rsidRPr="005C6C2F">
        <w:rPr>
          <w:rFonts w:cs="Arial"/>
          <w:b/>
          <w:bCs/>
          <w:sz w:val="24"/>
          <w:szCs w:val="24"/>
          <w:lang w:val="es-MX"/>
        </w:rPr>
        <w:t>3)</w:t>
      </w:r>
      <w:r w:rsidRPr="005C6C2F">
        <w:rPr>
          <w:rFonts w:cs="Arial"/>
          <w:bCs/>
          <w:sz w:val="24"/>
          <w:szCs w:val="24"/>
          <w:lang w:val="es-MX"/>
        </w:rPr>
        <w:t xml:space="preserve"> Limpieza y Ornato del Municipio de Tacuba, Departamento de Ahuachapán; </w:t>
      </w:r>
      <w:r w:rsidRPr="005C6C2F">
        <w:rPr>
          <w:rFonts w:cs="Arial"/>
          <w:b/>
          <w:bCs/>
          <w:sz w:val="24"/>
          <w:szCs w:val="24"/>
          <w:lang w:val="es-MX"/>
        </w:rPr>
        <w:t>4)</w:t>
      </w:r>
      <w:r w:rsidRPr="005C6C2F">
        <w:rPr>
          <w:rFonts w:cs="Arial"/>
          <w:bCs/>
          <w:sz w:val="24"/>
          <w:szCs w:val="24"/>
          <w:lang w:val="es-MX"/>
        </w:rPr>
        <w:t xml:space="preserve"> </w:t>
      </w:r>
      <w:r w:rsidRPr="005C6C2F">
        <w:rPr>
          <w:rFonts w:cs="Arial"/>
          <w:sz w:val="24"/>
          <w:szCs w:val="24"/>
        </w:rPr>
        <w:t xml:space="preserve">Administración de la Prestación del Servicio Público de Agua Potable, Municipio de Tacuba, Departamento de Ahuachapán; </w:t>
      </w:r>
      <w:r w:rsidRPr="005C6C2F">
        <w:rPr>
          <w:rFonts w:cs="Arial"/>
          <w:b/>
          <w:sz w:val="24"/>
          <w:szCs w:val="24"/>
        </w:rPr>
        <w:t>5)</w:t>
      </w:r>
      <w:r w:rsidRPr="005C6C2F">
        <w:rPr>
          <w:rFonts w:cs="Arial"/>
          <w:sz w:val="24"/>
          <w:szCs w:val="24"/>
        </w:rPr>
        <w:t xml:space="preserve"> Fortalecimiento del turismo del Municipio de Tacuba mediante el apoyo al circuido de la Ruta de las Flores; </w:t>
      </w:r>
      <w:r w:rsidRPr="005C6C2F">
        <w:rPr>
          <w:rFonts w:cs="Arial"/>
          <w:b/>
          <w:sz w:val="24"/>
          <w:szCs w:val="24"/>
        </w:rPr>
        <w:t>6)</w:t>
      </w:r>
      <w:r w:rsidRPr="005C6C2F">
        <w:rPr>
          <w:rFonts w:cs="Arial"/>
          <w:sz w:val="24"/>
          <w:szCs w:val="24"/>
        </w:rPr>
        <w:t xml:space="preserve"> Apoyo al desarrollo de las comunidades del Municipio de Tacuba, mediante la Unidad de Promoción Social; </w:t>
      </w:r>
      <w:r w:rsidRPr="005C6C2F">
        <w:rPr>
          <w:rFonts w:cs="Arial"/>
          <w:b/>
          <w:sz w:val="24"/>
          <w:szCs w:val="24"/>
        </w:rPr>
        <w:t>7)</w:t>
      </w:r>
      <w:r w:rsidRPr="005C6C2F">
        <w:rPr>
          <w:rFonts w:cs="Arial"/>
          <w:sz w:val="24"/>
          <w:szCs w:val="24"/>
        </w:rPr>
        <w:t xml:space="preserve"> Comunicaciones Municipales; </w:t>
      </w:r>
      <w:r w:rsidRPr="005C6C2F">
        <w:rPr>
          <w:rFonts w:cs="Arial"/>
          <w:b/>
          <w:sz w:val="24"/>
          <w:szCs w:val="24"/>
        </w:rPr>
        <w:t>8)</w:t>
      </w:r>
      <w:r w:rsidRPr="005C6C2F">
        <w:rPr>
          <w:rFonts w:cs="Arial"/>
          <w:sz w:val="24"/>
          <w:szCs w:val="24"/>
        </w:rPr>
        <w:t xml:space="preserve"> Mantenimiento del edificio de la Alcaldía Municipal de Tacuba; así como también los servicios profesionales de asesoría jurídica, mantenimiento de equipos informáticos, arrendamiento de bienes muebles, equipos y otros. En base a salarios y otras asignaciones establecidas en el Presupuesto Municipal, aprobado para el año </w:t>
      </w:r>
      <w:r w:rsidRPr="005C6C2F">
        <w:rPr>
          <w:rFonts w:cs="Arial"/>
          <w:b/>
          <w:sz w:val="24"/>
          <w:szCs w:val="24"/>
        </w:rPr>
        <w:t>2019</w:t>
      </w:r>
      <w:r w:rsidRPr="005C6C2F">
        <w:rPr>
          <w:rFonts w:cs="Arial"/>
          <w:sz w:val="24"/>
          <w:szCs w:val="24"/>
        </w:rPr>
        <w:t xml:space="preserve">, bajo </w:t>
      </w:r>
      <w:r w:rsidRPr="005C6C2F">
        <w:rPr>
          <w:rFonts w:cs="Arial"/>
          <w:b/>
          <w:sz w:val="24"/>
          <w:szCs w:val="24"/>
        </w:rPr>
        <w:t xml:space="preserve">DECRETO DE ORDENANZA MUNICIPAL </w:t>
      </w:r>
      <w:r w:rsidRPr="005C6C2F">
        <w:rPr>
          <w:rFonts w:cs="Arial"/>
          <w:b/>
          <w:sz w:val="24"/>
          <w:szCs w:val="24"/>
          <w:u w:val="single"/>
        </w:rPr>
        <w:t>Nº51/2018</w:t>
      </w:r>
      <w:r w:rsidRPr="005C6C2F">
        <w:rPr>
          <w:rFonts w:cs="Arial"/>
          <w:b/>
          <w:sz w:val="24"/>
          <w:szCs w:val="24"/>
        </w:rPr>
        <w:t xml:space="preserve">, DE FECHA </w:t>
      </w:r>
      <w:r w:rsidRPr="005C6C2F">
        <w:rPr>
          <w:rFonts w:cs="Arial"/>
          <w:b/>
          <w:sz w:val="24"/>
          <w:szCs w:val="24"/>
          <w:u w:val="single"/>
        </w:rPr>
        <w:t>17 DE DICIEMBRE DE 2018</w:t>
      </w:r>
      <w:r w:rsidRPr="005C6C2F">
        <w:rPr>
          <w:rFonts w:cs="Arial"/>
          <w:sz w:val="24"/>
          <w:szCs w:val="24"/>
        </w:rPr>
        <w:t xml:space="preserve">, pago de (dos) Dietas a Concejales Propietarios y Suplentes </w:t>
      </w:r>
      <w:r w:rsidRPr="005C6C2F">
        <w:rPr>
          <w:rFonts w:cs="Arial"/>
          <w:b/>
          <w:sz w:val="24"/>
          <w:szCs w:val="24"/>
        </w:rPr>
        <w:t>$282.50</w:t>
      </w:r>
      <w:r w:rsidRPr="005C6C2F">
        <w:rPr>
          <w:rFonts w:cs="Arial"/>
          <w:sz w:val="24"/>
          <w:szCs w:val="24"/>
        </w:rPr>
        <w:t xml:space="preserve"> c/u; que asistan a Sesiones Ordinarias y Extraordinarias, celebradas durante el mes de </w:t>
      </w:r>
      <w:r w:rsidRPr="005C6C2F">
        <w:rPr>
          <w:rFonts w:cs="Arial"/>
          <w:b/>
          <w:bCs/>
          <w:i/>
          <w:sz w:val="24"/>
          <w:szCs w:val="24"/>
          <w:u w:val="single"/>
        </w:rPr>
        <w:t>MAYO/2019</w:t>
      </w:r>
      <w:r w:rsidRPr="005C6C2F">
        <w:rPr>
          <w:rFonts w:cs="Arial"/>
          <w:sz w:val="24"/>
          <w:szCs w:val="24"/>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 MICROREGIÓN CENTRO – AHUACHAPÁN, $350.00,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2019; tomando en cuenta además los gastos de inversión y funcionamiento FODES, para el desarrollo y proyección de la Administración Municipal; con respaldo de los comprobantes de egreso para su legalización de conformidad a los Arts. 86 </w:t>
      </w:r>
      <w:proofErr w:type="gramStart"/>
      <w:r w:rsidRPr="005C6C2F">
        <w:rPr>
          <w:rFonts w:cs="Arial"/>
          <w:sz w:val="24"/>
          <w:szCs w:val="24"/>
        </w:rPr>
        <w:t>y</w:t>
      </w:r>
      <w:proofErr w:type="gramEnd"/>
      <w:r w:rsidRPr="005C6C2F">
        <w:rPr>
          <w:rFonts w:cs="Arial"/>
          <w:sz w:val="24"/>
          <w:szCs w:val="24"/>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préstamo: REF AA1051771 $39,313.59; por capital e intereses al Banco Hipotecario. </w:t>
      </w:r>
      <w:r w:rsidRPr="005C6C2F">
        <w:rPr>
          <w:rFonts w:cs="Arial"/>
          <w:b/>
          <w:i/>
          <w:sz w:val="24"/>
          <w:szCs w:val="24"/>
        </w:rPr>
        <w:t xml:space="preserve">Los Concejales: </w:t>
      </w:r>
      <w:r w:rsidRPr="005C6C2F">
        <w:rPr>
          <w:rFonts w:cs="Arial"/>
          <w:b/>
          <w:i/>
          <w:spacing w:val="-2"/>
          <w:sz w:val="24"/>
          <w:szCs w:val="24"/>
          <w:lang w:val="es-MX"/>
        </w:rPr>
        <w:t xml:space="preserve">Edith </w:t>
      </w:r>
      <w:proofErr w:type="spellStart"/>
      <w:r w:rsidRPr="005C6C2F">
        <w:rPr>
          <w:rFonts w:cs="Arial"/>
          <w:b/>
          <w:i/>
          <w:spacing w:val="-2"/>
          <w:sz w:val="24"/>
          <w:szCs w:val="24"/>
          <w:lang w:val="es-MX"/>
        </w:rPr>
        <w:t>Verali</w:t>
      </w:r>
      <w:proofErr w:type="spellEnd"/>
      <w:r w:rsidRPr="005C6C2F">
        <w:rPr>
          <w:rFonts w:cs="Arial"/>
          <w:b/>
          <w:i/>
          <w:spacing w:val="-2"/>
          <w:sz w:val="24"/>
          <w:szCs w:val="24"/>
          <w:lang w:val="es-MX"/>
        </w:rPr>
        <w:t xml:space="preserve"> Galicia Dávila</w:t>
      </w:r>
      <w:r w:rsidRPr="005C6C2F">
        <w:rPr>
          <w:rFonts w:cs="Arial"/>
          <w:b/>
          <w:i/>
          <w:sz w:val="24"/>
          <w:szCs w:val="24"/>
        </w:rPr>
        <w:t xml:space="preserve">, Rafael Antonio Godoy Aguirre, </w:t>
      </w:r>
      <w:r w:rsidRPr="005C6C2F">
        <w:rPr>
          <w:rFonts w:cs="Arial"/>
          <w:b/>
          <w:i/>
          <w:spacing w:val="-2"/>
          <w:sz w:val="24"/>
          <w:szCs w:val="24"/>
          <w:lang w:val="es-MX"/>
        </w:rPr>
        <w:t>María Guadalupe Rivera Díaz;</w:t>
      </w:r>
      <w:r w:rsidRPr="005C6C2F">
        <w:rPr>
          <w:rFonts w:cs="Arial"/>
          <w:b/>
          <w:i/>
          <w:sz w:val="24"/>
          <w:szCs w:val="24"/>
        </w:rPr>
        <w:t xml:space="preserve"> salvan su voto en lo que son los pagos de los salarios de los trabajadores de la Clínica Municipal, Barrenderos y de las Plazas creadas a partir del 01 de mayo del año 2018; manifestando no estar de acuerdo, hasta que se cambie la fuente de financiamiento</w:t>
      </w:r>
      <w:r w:rsidRPr="005C6C2F">
        <w:rPr>
          <w:rFonts w:cs="Arial"/>
          <w:sz w:val="24"/>
          <w:szCs w:val="24"/>
        </w:rPr>
        <w:t>. Comuníquese.</w:t>
      </w:r>
    </w:p>
    <w:p w:rsidR="00415336" w:rsidRPr="005C6C2F" w:rsidRDefault="00415336" w:rsidP="00415336">
      <w:pPr>
        <w:spacing w:after="0" w:line="240" w:lineRule="auto"/>
        <w:jc w:val="both"/>
        <w:rPr>
          <w:rFonts w:cs="Arial"/>
          <w:sz w:val="24"/>
          <w:szCs w:val="24"/>
        </w:rPr>
      </w:pPr>
      <w:r w:rsidRPr="005C6C2F">
        <w:rPr>
          <w:rFonts w:cs="Arial"/>
          <w:b/>
          <w:bCs/>
          <w:sz w:val="24"/>
          <w:szCs w:val="24"/>
          <w:u w:val="single"/>
        </w:rPr>
        <w:t>ACUERDO No.3</w:t>
      </w:r>
      <w:r w:rsidRPr="005C6C2F">
        <w:rPr>
          <w:rFonts w:cs="Arial"/>
          <w:b/>
          <w:sz w:val="24"/>
          <w:szCs w:val="24"/>
          <w:u w:val="single"/>
        </w:rPr>
        <w:t>.</w:t>
      </w:r>
      <w:r w:rsidRPr="005C6C2F">
        <w:rPr>
          <w:rFonts w:cs="Arial"/>
          <w:sz w:val="24"/>
          <w:szCs w:val="24"/>
        </w:rPr>
        <w:t xml:space="preserve"> El Concejo en uso de sus facultades legales conferidas por el Código Municipal y Constitución de la República, ACUERDA: Autorizar que se efectúen las reprogramaciones y reformas presupuestarias que sean necesarias durante el mes de </w:t>
      </w:r>
      <w:r w:rsidRPr="005C6C2F">
        <w:rPr>
          <w:rFonts w:cs="Arial"/>
          <w:b/>
          <w:i/>
          <w:sz w:val="24"/>
          <w:szCs w:val="24"/>
          <w:u w:val="single"/>
        </w:rPr>
        <w:t>MAYO</w:t>
      </w:r>
      <w:r w:rsidRPr="005C6C2F">
        <w:rPr>
          <w:rFonts w:cs="Arial"/>
          <w:sz w:val="24"/>
          <w:szCs w:val="24"/>
        </w:rPr>
        <w:t xml:space="preserve"> del año </w:t>
      </w:r>
      <w:r w:rsidRPr="005C6C2F">
        <w:rPr>
          <w:rFonts w:cs="Arial"/>
          <w:b/>
          <w:i/>
          <w:sz w:val="24"/>
          <w:szCs w:val="24"/>
          <w:u w:val="single"/>
        </w:rPr>
        <w:t>2019</w:t>
      </w:r>
      <w:r w:rsidRPr="005C6C2F">
        <w:rPr>
          <w:rFonts w:cs="Arial"/>
          <w:sz w:val="24"/>
          <w:szCs w:val="24"/>
        </w:rPr>
        <w:t xml:space="preserve">, para solventar compromisos; facultando al Señor Alcalde Municipal, para que coordine con el personal del Área Financiera; para la elaboración de los respectivos Decretos que se adjuntarán al Presupuesto Municipal y se resguardarán en la </w:t>
      </w:r>
      <w:r w:rsidRPr="005C6C2F">
        <w:rPr>
          <w:rFonts w:cs="Arial"/>
          <w:sz w:val="24"/>
          <w:szCs w:val="24"/>
        </w:rPr>
        <w:lastRenderedPageBreak/>
        <w:t xml:space="preserve">misma área. </w:t>
      </w:r>
      <w:r w:rsidRPr="005C6C2F">
        <w:rPr>
          <w:rFonts w:cs="Arial"/>
          <w:b/>
          <w:i/>
          <w:sz w:val="24"/>
          <w:szCs w:val="24"/>
        </w:rPr>
        <w:t xml:space="preserve">Los Concejales: </w:t>
      </w:r>
      <w:r w:rsidRPr="005C6C2F">
        <w:rPr>
          <w:rFonts w:cs="Arial"/>
          <w:b/>
          <w:i/>
          <w:spacing w:val="-2"/>
          <w:sz w:val="24"/>
          <w:szCs w:val="24"/>
          <w:lang w:val="es-MX"/>
        </w:rPr>
        <w:t xml:space="preserve">Edith </w:t>
      </w:r>
      <w:proofErr w:type="spellStart"/>
      <w:r w:rsidRPr="005C6C2F">
        <w:rPr>
          <w:rFonts w:cs="Arial"/>
          <w:b/>
          <w:i/>
          <w:spacing w:val="-2"/>
          <w:sz w:val="24"/>
          <w:szCs w:val="24"/>
          <w:lang w:val="es-MX"/>
        </w:rPr>
        <w:t>Verali</w:t>
      </w:r>
      <w:proofErr w:type="spellEnd"/>
      <w:r w:rsidRPr="005C6C2F">
        <w:rPr>
          <w:rFonts w:cs="Arial"/>
          <w:b/>
          <w:i/>
          <w:spacing w:val="-2"/>
          <w:sz w:val="24"/>
          <w:szCs w:val="24"/>
          <w:lang w:val="es-MX"/>
        </w:rPr>
        <w:t xml:space="preserve"> Galicia Dávila</w:t>
      </w:r>
      <w:r w:rsidRPr="005C6C2F">
        <w:rPr>
          <w:rFonts w:cs="Arial"/>
          <w:b/>
          <w:i/>
          <w:sz w:val="24"/>
          <w:szCs w:val="24"/>
        </w:rPr>
        <w:t xml:space="preserve">, Rafael Antonio Godoy Aguirre, </w:t>
      </w:r>
      <w:r w:rsidRPr="005C6C2F">
        <w:rPr>
          <w:rFonts w:cs="Arial"/>
          <w:b/>
          <w:i/>
          <w:spacing w:val="-2"/>
          <w:sz w:val="24"/>
          <w:szCs w:val="24"/>
          <w:lang w:val="es-MX"/>
        </w:rPr>
        <w:t>María Guadalupe Rivera Díaz;</w:t>
      </w:r>
      <w:r w:rsidRPr="005C6C2F">
        <w:rPr>
          <w:rFonts w:cs="Arial"/>
          <w:sz w:val="24"/>
          <w:szCs w:val="24"/>
          <w:lang w:val="es-MX"/>
        </w:rPr>
        <w:t xml:space="preserve"> </w:t>
      </w:r>
      <w:r w:rsidRPr="005C6C2F">
        <w:rPr>
          <w:rFonts w:cs="Arial"/>
          <w:b/>
          <w:i/>
          <w:sz w:val="24"/>
          <w:szCs w:val="24"/>
        </w:rPr>
        <w:t>salvan su voto en éste acuerdo, manifestando que acompañarán las reformas necesarias, hasta que vean el punto específico de cada reforma</w:t>
      </w:r>
      <w:r w:rsidRPr="005C6C2F">
        <w:rPr>
          <w:rFonts w:cs="Arial"/>
          <w:sz w:val="24"/>
          <w:szCs w:val="24"/>
        </w:rPr>
        <w:t>. Comuníquese.</w:t>
      </w:r>
    </w:p>
    <w:p w:rsidR="00415336" w:rsidRPr="005C6C2F" w:rsidRDefault="00415336" w:rsidP="00415336">
      <w:pPr>
        <w:spacing w:after="0" w:line="240" w:lineRule="auto"/>
        <w:jc w:val="both"/>
        <w:rPr>
          <w:rFonts w:cs="Arial"/>
          <w:sz w:val="24"/>
          <w:szCs w:val="24"/>
        </w:rPr>
      </w:pPr>
      <w:r w:rsidRPr="005C6C2F">
        <w:rPr>
          <w:rFonts w:eastAsia="Calibri" w:cs="Arial"/>
          <w:b/>
          <w:bCs/>
          <w:sz w:val="24"/>
          <w:szCs w:val="24"/>
          <w:u w:val="single"/>
        </w:rPr>
        <w:t>ACUERDO No.4</w:t>
      </w:r>
      <w:r w:rsidRPr="005C6C2F">
        <w:rPr>
          <w:rFonts w:eastAsia="Calibri" w:cs="Arial"/>
          <w:b/>
          <w:sz w:val="24"/>
          <w:szCs w:val="24"/>
          <w:u w:val="single"/>
        </w:rPr>
        <w:t>.</w:t>
      </w:r>
      <w:r w:rsidRPr="005C6C2F">
        <w:rPr>
          <w:rFonts w:eastAsia="Calibri" w:cs="Arial"/>
          <w:sz w:val="24"/>
          <w:szCs w:val="24"/>
        </w:rPr>
        <w:t xml:space="preserve"> </w:t>
      </w:r>
      <w:r w:rsidRPr="005C6C2F">
        <w:rPr>
          <w:rFonts w:cs="Arial"/>
          <w:sz w:val="24"/>
          <w:szCs w:val="24"/>
        </w:rPr>
        <w:t xml:space="preserve">El Concejo en uso de sus facultades legales conferidas por el Código Municipal; y la LACAP, ACUERDA: Nombrar la Comisión de </w:t>
      </w:r>
      <w:r w:rsidRPr="005C6C2F">
        <w:rPr>
          <w:rFonts w:cs="Arial"/>
          <w:i/>
          <w:sz w:val="24"/>
          <w:szCs w:val="24"/>
        </w:rPr>
        <w:t>RECEPCION Y APERTURA DE OFERTAS</w:t>
      </w:r>
      <w:r w:rsidRPr="005C6C2F">
        <w:rPr>
          <w:rFonts w:cs="Arial"/>
          <w:sz w:val="24"/>
          <w:szCs w:val="24"/>
        </w:rPr>
        <w:t xml:space="preserve"> para la </w:t>
      </w:r>
      <w:r w:rsidRPr="005C6C2F">
        <w:rPr>
          <w:rFonts w:cs="Arial"/>
          <w:b/>
          <w:i/>
          <w:sz w:val="24"/>
          <w:szCs w:val="24"/>
        </w:rPr>
        <w:t>ADQUISICIÓN DEL PAQUETE AGRICOLA, 2019, MUNICIPIO DE TACUBA, DEPARTAMENTO DE AHUACHAPÁN</w:t>
      </w:r>
      <w:r w:rsidRPr="005C6C2F">
        <w:rPr>
          <w:rFonts w:cs="Arial"/>
          <w:sz w:val="24"/>
          <w:szCs w:val="24"/>
        </w:rPr>
        <w:t xml:space="preserve">; la cual queda integrada así: CONCEJALES Señores: </w:t>
      </w:r>
      <w:r w:rsidRPr="005C6C2F">
        <w:rPr>
          <w:rFonts w:cs="Arial"/>
          <w:sz w:val="24"/>
          <w:szCs w:val="24"/>
          <w:u w:val="single"/>
        </w:rPr>
        <w:t>Alcalde, Lic. Luis Carlos Milla García; Saúl Edgardo Ramírez García, María Verónica Rodríguez de Sandoval, con la intervención del Jefe de UACI</w:t>
      </w:r>
      <w:r w:rsidRPr="005C6C2F">
        <w:rPr>
          <w:rFonts w:cs="Arial"/>
          <w:sz w:val="24"/>
          <w:szCs w:val="24"/>
        </w:rPr>
        <w:t xml:space="preserve">. </w:t>
      </w:r>
      <w:r w:rsidRPr="005C6C2F">
        <w:rPr>
          <w:rFonts w:cs="Arial"/>
          <w:b/>
          <w:sz w:val="24"/>
          <w:szCs w:val="24"/>
        </w:rPr>
        <w:t xml:space="preserve">Los Concejales: </w:t>
      </w:r>
      <w:r w:rsidRPr="005C6C2F">
        <w:rPr>
          <w:rFonts w:cs="Arial"/>
          <w:b/>
          <w:i/>
          <w:spacing w:val="-2"/>
          <w:sz w:val="24"/>
          <w:szCs w:val="24"/>
          <w:lang w:val="es-MX"/>
        </w:rPr>
        <w:t xml:space="preserve">Edith </w:t>
      </w:r>
      <w:proofErr w:type="spellStart"/>
      <w:r w:rsidRPr="005C6C2F">
        <w:rPr>
          <w:rFonts w:cs="Arial"/>
          <w:b/>
          <w:i/>
          <w:spacing w:val="-2"/>
          <w:sz w:val="24"/>
          <w:szCs w:val="24"/>
          <w:lang w:val="es-MX"/>
        </w:rPr>
        <w:t>Verali</w:t>
      </w:r>
      <w:proofErr w:type="spellEnd"/>
      <w:r w:rsidRPr="005C6C2F">
        <w:rPr>
          <w:rFonts w:cs="Arial"/>
          <w:b/>
          <w:i/>
          <w:spacing w:val="-2"/>
          <w:sz w:val="24"/>
          <w:szCs w:val="24"/>
          <w:lang w:val="es-MX"/>
        </w:rPr>
        <w:t xml:space="preserve"> Galicia Dávila, Rafael Antonio Godoy Aguirre, José Florentín Hernández Ventura, María Guadalupe Rivera Díaz, salvan su voto en ésta resolución, por manifestar que no han estado de acuerdo desde el inicio del proceso de éste proyecto. </w:t>
      </w:r>
      <w:r w:rsidRPr="005C6C2F">
        <w:rPr>
          <w:rFonts w:cs="Arial"/>
          <w:sz w:val="24"/>
          <w:szCs w:val="24"/>
        </w:rPr>
        <w:t>Comuníquese.</w:t>
      </w:r>
    </w:p>
    <w:p w:rsidR="00415336" w:rsidRPr="005C6C2F" w:rsidRDefault="00415336" w:rsidP="00415336">
      <w:pPr>
        <w:spacing w:after="0" w:line="240" w:lineRule="auto"/>
        <w:jc w:val="both"/>
        <w:rPr>
          <w:rFonts w:cs="Arial"/>
          <w:sz w:val="24"/>
          <w:szCs w:val="24"/>
        </w:rPr>
      </w:pPr>
      <w:r w:rsidRPr="005C6C2F">
        <w:rPr>
          <w:rFonts w:eastAsia="Calibri" w:cs="Arial"/>
          <w:b/>
          <w:bCs/>
          <w:spacing w:val="-2"/>
          <w:sz w:val="24"/>
          <w:szCs w:val="24"/>
          <w:u w:val="single"/>
        </w:rPr>
        <w:t>ACUERDO No.5</w:t>
      </w:r>
      <w:r w:rsidRPr="005C6C2F">
        <w:rPr>
          <w:rFonts w:eastAsia="Calibri" w:cs="Arial"/>
          <w:b/>
          <w:spacing w:val="-2"/>
          <w:sz w:val="24"/>
          <w:szCs w:val="24"/>
          <w:u w:val="single"/>
        </w:rPr>
        <w:t>.</w:t>
      </w:r>
      <w:r w:rsidRPr="005C6C2F">
        <w:rPr>
          <w:rFonts w:eastAsia="Calibri" w:cs="Arial"/>
          <w:spacing w:val="-2"/>
          <w:sz w:val="24"/>
          <w:szCs w:val="24"/>
        </w:rPr>
        <w:t xml:space="preserve"> </w:t>
      </w:r>
      <w:r w:rsidRPr="005C6C2F">
        <w:rPr>
          <w:rFonts w:cs="Arial"/>
          <w:spacing w:val="-2"/>
          <w:sz w:val="24"/>
          <w:szCs w:val="24"/>
        </w:rPr>
        <w:t xml:space="preserve">El Concejo en uso de sus facultades legales conferidas por el Código Municipal; y la LACAP; ACUERDA: Nombrar la Comisión de EVALUACIÓN DE OFERTAS </w:t>
      </w:r>
      <w:r w:rsidRPr="005C6C2F">
        <w:rPr>
          <w:rFonts w:cs="Arial"/>
          <w:sz w:val="24"/>
          <w:szCs w:val="24"/>
        </w:rPr>
        <w:t xml:space="preserve">para la </w:t>
      </w:r>
      <w:r w:rsidRPr="005C6C2F">
        <w:rPr>
          <w:rFonts w:cs="Arial"/>
          <w:b/>
          <w:i/>
          <w:sz w:val="24"/>
          <w:szCs w:val="24"/>
        </w:rPr>
        <w:t>ADQUISICIÓN DEL PAQUETE AGRICOLA, 2019, MUNICIPIO DE TACUBA, DEPARTAMENTO DE AHUACHAPÁN</w:t>
      </w:r>
      <w:r w:rsidRPr="005C6C2F">
        <w:rPr>
          <w:rFonts w:cs="Arial"/>
          <w:sz w:val="24"/>
          <w:szCs w:val="24"/>
        </w:rPr>
        <w:t>;</w:t>
      </w:r>
      <w:r w:rsidRPr="005C6C2F">
        <w:rPr>
          <w:rFonts w:cs="Arial"/>
          <w:spacing w:val="-2"/>
          <w:sz w:val="24"/>
          <w:szCs w:val="24"/>
        </w:rPr>
        <w:t xml:space="preserve"> la cual queda integrada así: CONCEJALES, Señores: </w:t>
      </w:r>
      <w:r w:rsidRPr="005C6C2F">
        <w:rPr>
          <w:rFonts w:cs="Arial"/>
          <w:sz w:val="24"/>
          <w:szCs w:val="24"/>
          <w:u w:val="single"/>
        </w:rPr>
        <w:t xml:space="preserve">Alcalde; Lic. Luis Carlos Milla García, Mario David Sandoval Mendoza y Cornelio </w:t>
      </w:r>
      <w:proofErr w:type="spellStart"/>
      <w:r w:rsidRPr="005C6C2F">
        <w:rPr>
          <w:rFonts w:cs="Arial"/>
          <w:sz w:val="24"/>
          <w:szCs w:val="24"/>
          <w:u w:val="single"/>
        </w:rPr>
        <w:t>Colindres</w:t>
      </w:r>
      <w:proofErr w:type="spellEnd"/>
      <w:r w:rsidRPr="005C6C2F">
        <w:rPr>
          <w:rFonts w:cs="Arial"/>
          <w:spacing w:val="-2"/>
          <w:sz w:val="24"/>
          <w:szCs w:val="24"/>
          <w:u w:val="single"/>
        </w:rPr>
        <w:t>, con la intervención del Jefe de UACI; nombrase además un</w:t>
      </w:r>
      <w:r w:rsidRPr="005C6C2F">
        <w:rPr>
          <w:rFonts w:cs="Arial"/>
          <w:spacing w:val="-2"/>
          <w:sz w:val="24"/>
          <w:szCs w:val="24"/>
        </w:rPr>
        <w:t xml:space="preserve"> ANALISTA FINANCIERO: </w:t>
      </w:r>
      <w:r w:rsidRPr="005C6C2F">
        <w:rPr>
          <w:rFonts w:cs="Arial"/>
          <w:sz w:val="24"/>
          <w:szCs w:val="24"/>
          <w:u w:val="single"/>
        </w:rPr>
        <w:t>Lic. Neftalí Ernesto Ramírez Lico; Auditor Interno</w:t>
      </w:r>
      <w:r w:rsidRPr="005C6C2F">
        <w:rPr>
          <w:rFonts w:cs="Arial"/>
          <w:spacing w:val="-2"/>
          <w:sz w:val="24"/>
          <w:szCs w:val="24"/>
        </w:rPr>
        <w:t xml:space="preserve">, y un EXPERTO EN LA MATERIA: </w:t>
      </w:r>
      <w:r w:rsidRPr="005C6C2F">
        <w:rPr>
          <w:rFonts w:cs="Arial"/>
          <w:spacing w:val="-2"/>
          <w:sz w:val="24"/>
          <w:szCs w:val="24"/>
          <w:u w:val="single"/>
        </w:rPr>
        <w:t xml:space="preserve">Ing. Agrónomo, Carlos Antonio Alvarado </w:t>
      </w:r>
      <w:proofErr w:type="spellStart"/>
      <w:r w:rsidRPr="005C6C2F">
        <w:rPr>
          <w:rFonts w:cs="Arial"/>
          <w:spacing w:val="-2"/>
          <w:sz w:val="24"/>
          <w:szCs w:val="24"/>
          <w:u w:val="single"/>
        </w:rPr>
        <w:t>Monterroza</w:t>
      </w:r>
      <w:proofErr w:type="spellEnd"/>
      <w:r w:rsidRPr="005C6C2F">
        <w:rPr>
          <w:rFonts w:cs="Arial"/>
          <w:spacing w:val="-2"/>
          <w:sz w:val="24"/>
          <w:szCs w:val="24"/>
        </w:rPr>
        <w:t xml:space="preserve">. </w:t>
      </w:r>
      <w:r w:rsidRPr="005C6C2F">
        <w:rPr>
          <w:rFonts w:cs="Arial"/>
          <w:b/>
          <w:sz w:val="24"/>
          <w:szCs w:val="24"/>
        </w:rPr>
        <w:t xml:space="preserve">Los Concejales: </w:t>
      </w:r>
      <w:r w:rsidRPr="005C6C2F">
        <w:rPr>
          <w:rFonts w:cs="Arial"/>
          <w:b/>
          <w:i/>
          <w:spacing w:val="-2"/>
          <w:sz w:val="24"/>
          <w:szCs w:val="24"/>
          <w:lang w:val="es-MX"/>
        </w:rPr>
        <w:t xml:space="preserve">Edith </w:t>
      </w:r>
      <w:proofErr w:type="spellStart"/>
      <w:r w:rsidRPr="005C6C2F">
        <w:rPr>
          <w:rFonts w:cs="Arial"/>
          <w:b/>
          <w:i/>
          <w:spacing w:val="-2"/>
          <w:sz w:val="24"/>
          <w:szCs w:val="24"/>
          <w:lang w:val="es-MX"/>
        </w:rPr>
        <w:t>Verali</w:t>
      </w:r>
      <w:proofErr w:type="spellEnd"/>
      <w:r w:rsidRPr="005C6C2F">
        <w:rPr>
          <w:rFonts w:cs="Arial"/>
          <w:b/>
          <w:i/>
          <w:spacing w:val="-2"/>
          <w:sz w:val="24"/>
          <w:szCs w:val="24"/>
          <w:lang w:val="es-MX"/>
        </w:rPr>
        <w:t xml:space="preserve"> Galicia Dávila, Rafael Antonio Godoy Aguirre, José Florentín Hernández Ventura, María Guadalupe Rivera Díaz, salvan su voto en ésta resolución, por manifestar que no han estado de acuerdo desde el inicio del proceso de éste proyecto. </w:t>
      </w:r>
      <w:r w:rsidRPr="005C6C2F">
        <w:rPr>
          <w:rFonts w:cs="Arial"/>
          <w:sz w:val="24"/>
          <w:szCs w:val="24"/>
        </w:rPr>
        <w:t>Comuníquese.</w:t>
      </w:r>
    </w:p>
    <w:p w:rsidR="00415336" w:rsidRPr="005C6C2F" w:rsidRDefault="00415336" w:rsidP="00415336">
      <w:pPr>
        <w:spacing w:after="0" w:line="240" w:lineRule="auto"/>
        <w:jc w:val="both"/>
        <w:rPr>
          <w:rFonts w:cs="Arial"/>
          <w:sz w:val="24"/>
          <w:szCs w:val="24"/>
        </w:rPr>
      </w:pPr>
      <w:r w:rsidRPr="005C6C2F">
        <w:rPr>
          <w:rFonts w:cs="Arial"/>
          <w:b/>
          <w:bCs/>
          <w:sz w:val="24"/>
          <w:szCs w:val="24"/>
          <w:u w:val="single"/>
        </w:rPr>
        <w:t>ACUERDO No.6</w:t>
      </w:r>
      <w:r w:rsidRPr="005C6C2F">
        <w:rPr>
          <w:rFonts w:cs="Arial"/>
          <w:b/>
          <w:sz w:val="24"/>
          <w:szCs w:val="24"/>
          <w:u w:val="single"/>
        </w:rPr>
        <w:t>.</w:t>
      </w:r>
      <w:r w:rsidRPr="005C6C2F">
        <w:rPr>
          <w:rFonts w:cs="Arial"/>
          <w:sz w:val="24"/>
          <w:szCs w:val="24"/>
        </w:rPr>
        <w:t xml:space="preserve"> </w:t>
      </w:r>
      <w:r w:rsidRPr="005C6C2F">
        <w:rPr>
          <w:rFonts w:eastAsia="Calibri" w:cs="Arial"/>
          <w:sz w:val="24"/>
          <w:szCs w:val="24"/>
        </w:rPr>
        <w:t xml:space="preserve">El Concejo, en uso de sus facultades legales </w:t>
      </w:r>
      <w:r w:rsidRPr="005C6C2F">
        <w:rPr>
          <w:rFonts w:cs="Arial"/>
          <w:sz w:val="24"/>
          <w:szCs w:val="24"/>
        </w:rPr>
        <w:t xml:space="preserve">conferidas por el Código Municipal y la LACAP; ACUERDA: Adjudicar la formulación de carpeta técnica del proyecto: </w:t>
      </w:r>
      <w:r w:rsidRPr="005C6C2F">
        <w:rPr>
          <w:rFonts w:cs="Arial"/>
          <w:b/>
          <w:i/>
          <w:sz w:val="24"/>
          <w:szCs w:val="24"/>
        </w:rPr>
        <w:t>“CINTEADO DE 350 METROS, EN TRAMO DE CALLE DE CASERIO EL COCO, CANTON SAN JUAN”</w:t>
      </w:r>
      <w:r w:rsidRPr="005C6C2F">
        <w:rPr>
          <w:rFonts w:cs="Arial"/>
          <w:sz w:val="24"/>
          <w:szCs w:val="24"/>
        </w:rPr>
        <w:t xml:space="preserve">; al ARQ. DANILO ABRAHAM RAMIREZ MARTINEZ, por presentar la oferta económica más baja según cuadro comparativo de ofertas económicas, por el monto de: </w:t>
      </w:r>
      <w:r w:rsidRPr="005C6C2F">
        <w:rPr>
          <w:rFonts w:cs="Arial"/>
          <w:b/>
          <w:i/>
          <w:sz w:val="24"/>
          <w:szCs w:val="24"/>
        </w:rPr>
        <w:t>tres mil 00/100 dólares de los Estados Unidos de América</w:t>
      </w:r>
      <w:r w:rsidRPr="005C6C2F">
        <w:rPr>
          <w:rFonts w:cs="Arial"/>
          <w:b/>
          <w:sz w:val="24"/>
          <w:szCs w:val="24"/>
        </w:rPr>
        <w:t xml:space="preserve"> ($3,000.00)</w:t>
      </w:r>
      <w:r w:rsidRPr="005C6C2F">
        <w:rPr>
          <w:rFonts w:cs="Arial"/>
          <w:sz w:val="24"/>
          <w:szCs w:val="24"/>
        </w:rPr>
        <w:t xml:space="preserve"> financiamiento 75% FODES-2019, Autorícese al Señor Alcalde Municipal Lic. Luis Carlos Milla García, para que formalice contrato con el referido Profesional; con quien éste Concejo, no tiene vínculos de parentesco</w:t>
      </w:r>
      <w:r w:rsidRPr="005C6C2F">
        <w:rPr>
          <w:rFonts w:cs="Arial"/>
          <w:sz w:val="24"/>
          <w:szCs w:val="24"/>
          <w:lang w:val="es-MX"/>
        </w:rPr>
        <w:t xml:space="preserve">. </w:t>
      </w:r>
      <w:r w:rsidRPr="005C6C2F">
        <w:rPr>
          <w:rFonts w:cs="Arial"/>
          <w:sz w:val="24"/>
          <w:szCs w:val="24"/>
        </w:rPr>
        <w:t>Comuníquese.</w:t>
      </w:r>
    </w:p>
    <w:p w:rsidR="00415336" w:rsidRPr="005C6C2F" w:rsidRDefault="00415336" w:rsidP="00415336">
      <w:pPr>
        <w:spacing w:after="0" w:line="240" w:lineRule="auto"/>
        <w:jc w:val="both"/>
        <w:rPr>
          <w:rFonts w:cs="Arial"/>
          <w:sz w:val="24"/>
          <w:szCs w:val="24"/>
        </w:rPr>
      </w:pPr>
      <w:r w:rsidRPr="005C6C2F">
        <w:rPr>
          <w:rFonts w:cs="Arial"/>
          <w:b/>
          <w:bCs/>
          <w:sz w:val="24"/>
          <w:szCs w:val="24"/>
          <w:u w:val="single"/>
        </w:rPr>
        <w:t>ACUERDO No.7</w:t>
      </w:r>
      <w:r w:rsidRPr="005C6C2F">
        <w:rPr>
          <w:rFonts w:cs="Arial"/>
          <w:b/>
          <w:sz w:val="24"/>
          <w:szCs w:val="24"/>
          <w:u w:val="single"/>
        </w:rPr>
        <w:t>.</w:t>
      </w:r>
      <w:r w:rsidRPr="005C6C2F">
        <w:rPr>
          <w:rFonts w:cs="Arial"/>
          <w:sz w:val="24"/>
          <w:szCs w:val="24"/>
        </w:rPr>
        <w:t xml:space="preserve"> </w:t>
      </w:r>
      <w:r w:rsidRPr="005C6C2F">
        <w:rPr>
          <w:rFonts w:eastAsia="Calibri" w:cs="Arial"/>
          <w:sz w:val="24"/>
          <w:szCs w:val="24"/>
        </w:rPr>
        <w:t xml:space="preserve">El Concejo, en uso de sus facultades legales </w:t>
      </w:r>
      <w:r w:rsidRPr="005C6C2F">
        <w:rPr>
          <w:rFonts w:cs="Arial"/>
          <w:sz w:val="24"/>
          <w:szCs w:val="24"/>
        </w:rPr>
        <w:t xml:space="preserve">conferidas por el Código Municipal y la LACAP; ACUERDA: Adjudicar la realización del proyecto: </w:t>
      </w:r>
      <w:r w:rsidRPr="005C6C2F">
        <w:rPr>
          <w:rFonts w:cs="Arial"/>
          <w:b/>
          <w:i/>
          <w:sz w:val="24"/>
          <w:szCs w:val="24"/>
        </w:rPr>
        <w:t>“</w:t>
      </w:r>
      <w:r w:rsidRPr="005C6C2F">
        <w:rPr>
          <w:rFonts w:cs="Arial"/>
          <w:b/>
          <w:bCs/>
          <w:sz w:val="24"/>
          <w:szCs w:val="24"/>
        </w:rPr>
        <w:t>MEJORAMIENTO DE TRAMO DE CALLE EN COLONIA GRECIA</w:t>
      </w:r>
      <w:r w:rsidRPr="005C6C2F">
        <w:rPr>
          <w:rFonts w:cs="Arial"/>
          <w:b/>
          <w:i/>
          <w:sz w:val="24"/>
          <w:szCs w:val="24"/>
        </w:rPr>
        <w:t>”</w:t>
      </w:r>
      <w:r w:rsidRPr="005C6C2F">
        <w:rPr>
          <w:rFonts w:cs="Arial"/>
          <w:sz w:val="24"/>
          <w:szCs w:val="24"/>
        </w:rPr>
        <w:t xml:space="preserve">; a la Empresa IRECE, S.A. DE C.V., por presentar la oferta económica más baja según cuadro comparativo de ofertas económicas, por el monto de: </w:t>
      </w:r>
      <w:r w:rsidRPr="005C6C2F">
        <w:rPr>
          <w:rFonts w:cs="Arial"/>
          <w:b/>
          <w:i/>
          <w:sz w:val="24"/>
          <w:szCs w:val="24"/>
        </w:rPr>
        <w:t>cuarenta y siete mil novecientos noventa y nueve 52/100 dólares de los Estados Unidos de América</w:t>
      </w:r>
      <w:r w:rsidRPr="005C6C2F">
        <w:rPr>
          <w:rFonts w:cs="Arial"/>
          <w:b/>
          <w:sz w:val="24"/>
          <w:szCs w:val="24"/>
        </w:rPr>
        <w:t xml:space="preserve"> ($47,999.52)</w:t>
      </w:r>
      <w:r w:rsidRPr="005C6C2F">
        <w:rPr>
          <w:rFonts w:cs="Arial"/>
          <w:sz w:val="24"/>
          <w:szCs w:val="24"/>
        </w:rPr>
        <w:t xml:space="preserve"> financiamiento 75% FODES-2019, Autorícese al Señor Alcalde Municipal Lic. Luis Carlos Milla García, para que formalice contrato con el Representante Legal de la Empresa; con quien éste Concejo, no tiene vínculos de parentesco</w:t>
      </w:r>
      <w:r w:rsidRPr="005C6C2F">
        <w:rPr>
          <w:rFonts w:cs="Arial"/>
          <w:sz w:val="24"/>
          <w:szCs w:val="24"/>
          <w:lang w:val="es-MX"/>
        </w:rPr>
        <w:t xml:space="preserve">. </w:t>
      </w:r>
      <w:r w:rsidRPr="005C6C2F">
        <w:rPr>
          <w:rFonts w:cs="Arial"/>
          <w:sz w:val="24"/>
          <w:szCs w:val="24"/>
        </w:rPr>
        <w:t>Comuníquese.</w:t>
      </w:r>
    </w:p>
    <w:p w:rsidR="00415336" w:rsidRPr="005C6C2F" w:rsidRDefault="00415336" w:rsidP="00415336">
      <w:pPr>
        <w:spacing w:after="0" w:line="240" w:lineRule="auto"/>
        <w:jc w:val="both"/>
        <w:rPr>
          <w:rFonts w:cs="Arial"/>
          <w:b/>
          <w:bCs/>
          <w:sz w:val="24"/>
          <w:szCs w:val="24"/>
          <w:u w:val="single"/>
        </w:rPr>
      </w:pPr>
      <w:r w:rsidRPr="005C6C2F">
        <w:rPr>
          <w:rFonts w:cs="Arial"/>
          <w:b/>
          <w:bCs/>
          <w:sz w:val="24"/>
          <w:szCs w:val="24"/>
          <w:u w:val="single"/>
        </w:rPr>
        <w:t>ACUERDO No.8</w:t>
      </w:r>
      <w:r w:rsidRPr="005C6C2F">
        <w:rPr>
          <w:rFonts w:cs="Arial"/>
          <w:b/>
          <w:sz w:val="24"/>
          <w:szCs w:val="24"/>
          <w:u w:val="single"/>
        </w:rPr>
        <w:t>.</w:t>
      </w:r>
      <w:r w:rsidRPr="005C6C2F">
        <w:rPr>
          <w:rFonts w:cs="Arial"/>
          <w:sz w:val="24"/>
          <w:szCs w:val="24"/>
        </w:rPr>
        <w:t xml:space="preserve"> El Concejo, en uso de sus facultades legales conferidas por el Código Municipal, ACUERDA: Ampliar la comisión para darle continuidad a la elaboración de las </w:t>
      </w:r>
      <w:r w:rsidRPr="005C6C2F">
        <w:rPr>
          <w:rFonts w:cs="Arial"/>
          <w:sz w:val="24"/>
          <w:szCs w:val="24"/>
        </w:rPr>
        <w:lastRenderedPageBreak/>
        <w:t xml:space="preserve">Normas Técnicas de Control Interno Específicas (NTCIE), de la Municipalidad de Tacuba, Departamento de Ahuachapán; quedando conformada de la siguiente manera: Irma Yolanda Rivas de Del Cid, Auxiliar de Contabilidad, Rosario Margarita Molina Cortez, Jefe del Registro del Estado Familiar, Enrique </w:t>
      </w:r>
      <w:proofErr w:type="spellStart"/>
      <w:r w:rsidRPr="005C6C2F">
        <w:rPr>
          <w:rFonts w:cs="Arial"/>
          <w:sz w:val="24"/>
          <w:szCs w:val="24"/>
        </w:rPr>
        <w:t>German</w:t>
      </w:r>
      <w:proofErr w:type="spellEnd"/>
      <w:r w:rsidRPr="005C6C2F">
        <w:rPr>
          <w:rFonts w:cs="Arial"/>
          <w:sz w:val="24"/>
          <w:szCs w:val="24"/>
        </w:rPr>
        <w:t xml:space="preserve"> Guardado López, Secretario Municipal y Marco Tulio Padilla, Jefe de UACI. Comuníquese.</w:t>
      </w:r>
    </w:p>
    <w:p w:rsidR="00415336" w:rsidRPr="005C6C2F" w:rsidRDefault="00415336" w:rsidP="00415336">
      <w:pPr>
        <w:spacing w:after="0" w:line="240" w:lineRule="auto"/>
        <w:jc w:val="both"/>
        <w:rPr>
          <w:rFonts w:cs="Arial"/>
          <w:sz w:val="24"/>
          <w:szCs w:val="24"/>
        </w:rPr>
      </w:pPr>
      <w:r w:rsidRPr="005C6C2F">
        <w:rPr>
          <w:rFonts w:cs="Arial"/>
          <w:b/>
          <w:bCs/>
          <w:sz w:val="24"/>
          <w:szCs w:val="24"/>
          <w:u w:val="single"/>
        </w:rPr>
        <w:t>ACUERDO No.9</w:t>
      </w:r>
      <w:r w:rsidRPr="005C6C2F">
        <w:rPr>
          <w:rFonts w:cs="Arial"/>
          <w:b/>
          <w:sz w:val="24"/>
          <w:szCs w:val="24"/>
          <w:u w:val="single"/>
        </w:rPr>
        <w:t>.</w:t>
      </w:r>
      <w:r w:rsidRPr="005C6C2F">
        <w:rPr>
          <w:rFonts w:cs="Arial"/>
          <w:sz w:val="24"/>
          <w:szCs w:val="24"/>
        </w:rPr>
        <w:t xml:space="preserve"> El Concejo en uso de sus facultades legales conferidas por el Código Municipal; ACUERDA: Adjudicar a IMPORTADORA RAMIREZ, S.A. DE C.V., la compra de una llanta por </w:t>
      </w:r>
      <w:r w:rsidRPr="005C6C2F">
        <w:rPr>
          <w:rFonts w:cs="Arial"/>
          <w:b/>
          <w:i/>
          <w:sz w:val="24"/>
          <w:szCs w:val="24"/>
          <w:u w:val="single"/>
        </w:rPr>
        <w:t>$150.00</w:t>
      </w:r>
      <w:r w:rsidRPr="005C6C2F">
        <w:rPr>
          <w:rFonts w:cs="Arial"/>
          <w:sz w:val="24"/>
          <w:szCs w:val="24"/>
        </w:rPr>
        <w:t>, para el vehículo Municipal placas N4956, autorizando al mismo tiempo al Señor Tesorero Municipal, para que pague facturas por la cantidad antes mencionada. Comuníquese.</w:t>
      </w:r>
    </w:p>
    <w:p w:rsidR="00415336" w:rsidRPr="005C6C2F" w:rsidRDefault="00415336" w:rsidP="00415336">
      <w:pPr>
        <w:spacing w:after="0" w:line="240" w:lineRule="auto"/>
        <w:jc w:val="both"/>
        <w:rPr>
          <w:rFonts w:cs="Arial"/>
          <w:sz w:val="24"/>
          <w:szCs w:val="24"/>
        </w:rPr>
      </w:pPr>
      <w:r w:rsidRPr="005C6C2F">
        <w:rPr>
          <w:rFonts w:cs="Arial"/>
          <w:b/>
          <w:bCs/>
          <w:sz w:val="24"/>
          <w:szCs w:val="24"/>
          <w:u w:val="single"/>
        </w:rPr>
        <w:t>ACUERDO No.10</w:t>
      </w:r>
      <w:r w:rsidRPr="005C6C2F">
        <w:rPr>
          <w:rFonts w:cs="Arial"/>
          <w:b/>
          <w:sz w:val="24"/>
          <w:szCs w:val="24"/>
          <w:u w:val="single"/>
        </w:rPr>
        <w:t>.</w:t>
      </w:r>
      <w:r w:rsidRPr="005C6C2F">
        <w:rPr>
          <w:rFonts w:cs="Arial"/>
          <w:sz w:val="24"/>
          <w:szCs w:val="24"/>
          <w:lang w:val="es-MX"/>
        </w:rPr>
        <w:t xml:space="preserve"> </w:t>
      </w:r>
      <w:r w:rsidRPr="005C6C2F">
        <w:rPr>
          <w:rFonts w:cs="Arial"/>
          <w:sz w:val="24"/>
          <w:szCs w:val="24"/>
        </w:rPr>
        <w:t xml:space="preserve">El Concejo en uso de sus facultades legales conferidas por el Código Municipal; ACUERDA: Autorizar la renovación y contratación de los siguientes servicios: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0"/>
        <w:gridCol w:w="1559"/>
      </w:tblGrid>
      <w:tr w:rsidR="00415336" w:rsidRPr="005C6C2F" w:rsidTr="00B40B9F">
        <w:tc>
          <w:tcPr>
            <w:tcW w:w="7230" w:type="dxa"/>
            <w:tcBorders>
              <w:top w:val="single" w:sz="4" w:space="0" w:color="auto"/>
              <w:left w:val="single" w:sz="4" w:space="0" w:color="auto"/>
              <w:bottom w:val="single" w:sz="4" w:space="0" w:color="auto"/>
              <w:right w:val="single" w:sz="4" w:space="0" w:color="auto"/>
            </w:tcBorders>
            <w:hideMark/>
          </w:tcPr>
          <w:p w:rsidR="00415336" w:rsidRPr="005C6C2F" w:rsidRDefault="00415336" w:rsidP="00B40B9F">
            <w:pPr>
              <w:tabs>
                <w:tab w:val="center" w:pos="4419"/>
                <w:tab w:val="right" w:pos="8838"/>
              </w:tabs>
              <w:spacing w:after="0" w:line="240" w:lineRule="auto"/>
              <w:jc w:val="center"/>
              <w:rPr>
                <w:rFonts w:cs="Arial"/>
                <w:b/>
                <w:sz w:val="24"/>
                <w:szCs w:val="24"/>
                <w:lang w:eastAsia="en-US"/>
              </w:rPr>
            </w:pPr>
            <w:r w:rsidRPr="005C6C2F">
              <w:rPr>
                <w:rFonts w:cs="Arial"/>
                <w:b/>
                <w:sz w:val="24"/>
                <w:szCs w:val="24"/>
                <w:lang w:eastAsia="en-US"/>
              </w:rPr>
              <w:t>DESCRIPCION</w:t>
            </w:r>
          </w:p>
        </w:tc>
        <w:tc>
          <w:tcPr>
            <w:tcW w:w="1559" w:type="dxa"/>
            <w:tcBorders>
              <w:top w:val="single" w:sz="4" w:space="0" w:color="auto"/>
              <w:left w:val="single" w:sz="4" w:space="0" w:color="auto"/>
              <w:bottom w:val="single" w:sz="4" w:space="0" w:color="auto"/>
              <w:right w:val="single" w:sz="4" w:space="0" w:color="auto"/>
            </w:tcBorders>
            <w:hideMark/>
          </w:tcPr>
          <w:p w:rsidR="00415336" w:rsidRPr="005C6C2F" w:rsidRDefault="00415336" w:rsidP="00B40B9F">
            <w:pPr>
              <w:tabs>
                <w:tab w:val="center" w:pos="4419"/>
                <w:tab w:val="right" w:pos="8838"/>
              </w:tabs>
              <w:spacing w:after="0" w:line="240" w:lineRule="auto"/>
              <w:jc w:val="center"/>
              <w:rPr>
                <w:rFonts w:cs="Arial"/>
                <w:b/>
                <w:sz w:val="24"/>
                <w:szCs w:val="24"/>
                <w:lang w:eastAsia="en-US"/>
              </w:rPr>
            </w:pPr>
            <w:r w:rsidRPr="005C6C2F">
              <w:rPr>
                <w:rFonts w:cs="Arial"/>
                <w:b/>
                <w:sz w:val="24"/>
                <w:szCs w:val="24"/>
                <w:lang w:eastAsia="en-US"/>
              </w:rPr>
              <w:t>TOTAL</w:t>
            </w:r>
          </w:p>
        </w:tc>
      </w:tr>
      <w:tr w:rsidR="00415336" w:rsidRPr="005C6C2F" w:rsidTr="00B40B9F">
        <w:trPr>
          <w:trHeight w:val="330"/>
        </w:trPr>
        <w:tc>
          <w:tcPr>
            <w:tcW w:w="7230" w:type="dxa"/>
            <w:vMerge w:val="restart"/>
            <w:tcBorders>
              <w:top w:val="single" w:sz="4" w:space="0" w:color="auto"/>
              <w:left w:val="single" w:sz="4" w:space="0" w:color="auto"/>
              <w:bottom w:val="single" w:sz="4" w:space="0" w:color="auto"/>
              <w:right w:val="single" w:sz="4" w:space="0" w:color="auto"/>
            </w:tcBorders>
            <w:hideMark/>
          </w:tcPr>
          <w:p w:rsidR="00415336" w:rsidRPr="005C6C2F" w:rsidRDefault="00415336" w:rsidP="00B40B9F">
            <w:pPr>
              <w:tabs>
                <w:tab w:val="center" w:pos="4419"/>
                <w:tab w:val="right" w:pos="8838"/>
              </w:tabs>
              <w:spacing w:after="0" w:line="240" w:lineRule="auto"/>
              <w:jc w:val="center"/>
              <w:rPr>
                <w:rFonts w:cs="Arial"/>
                <w:sz w:val="24"/>
                <w:szCs w:val="24"/>
                <w:lang w:eastAsia="en-US"/>
              </w:rPr>
            </w:pPr>
            <w:r w:rsidRPr="005C6C2F">
              <w:rPr>
                <w:rFonts w:cs="Arial"/>
                <w:sz w:val="24"/>
                <w:szCs w:val="24"/>
                <w:lang w:eastAsia="en-US"/>
              </w:rPr>
              <w:t>Paquete de servicio de líneas móviles para uso administrativo, que incluye renovación de 28 líneas más 9 adicionales que incluye  IVA y CESC</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15336" w:rsidRPr="005C6C2F" w:rsidRDefault="00415336" w:rsidP="00B40B9F">
            <w:pPr>
              <w:tabs>
                <w:tab w:val="center" w:pos="4419"/>
                <w:tab w:val="right" w:pos="8838"/>
              </w:tabs>
              <w:spacing w:after="0" w:line="240" w:lineRule="auto"/>
              <w:jc w:val="center"/>
              <w:rPr>
                <w:rFonts w:cs="Arial"/>
                <w:sz w:val="24"/>
                <w:szCs w:val="24"/>
                <w:lang w:eastAsia="en-US"/>
              </w:rPr>
            </w:pPr>
            <w:r w:rsidRPr="005C6C2F">
              <w:rPr>
                <w:rFonts w:cs="Arial"/>
                <w:sz w:val="24"/>
                <w:szCs w:val="24"/>
                <w:lang w:eastAsia="en-US"/>
              </w:rPr>
              <w:t>$ 551.00</w:t>
            </w:r>
          </w:p>
        </w:tc>
      </w:tr>
      <w:tr w:rsidR="00415336" w:rsidRPr="005C6C2F" w:rsidTr="00B40B9F">
        <w:trPr>
          <w:trHeight w:val="330"/>
        </w:trPr>
        <w:tc>
          <w:tcPr>
            <w:tcW w:w="7230" w:type="dxa"/>
            <w:vMerge/>
            <w:tcBorders>
              <w:top w:val="single" w:sz="4" w:space="0" w:color="auto"/>
              <w:left w:val="single" w:sz="4" w:space="0" w:color="auto"/>
              <w:bottom w:val="single" w:sz="4" w:space="0" w:color="auto"/>
              <w:right w:val="single" w:sz="4" w:space="0" w:color="auto"/>
            </w:tcBorders>
            <w:vAlign w:val="center"/>
            <w:hideMark/>
          </w:tcPr>
          <w:p w:rsidR="00415336" w:rsidRPr="005C6C2F" w:rsidRDefault="00415336" w:rsidP="00B40B9F">
            <w:pPr>
              <w:spacing w:after="0" w:line="240" w:lineRule="auto"/>
              <w:rPr>
                <w:rFonts w:cs="Arial"/>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15336" w:rsidRPr="005C6C2F" w:rsidRDefault="00415336" w:rsidP="00B40B9F">
            <w:pPr>
              <w:spacing w:after="0" w:line="240" w:lineRule="auto"/>
              <w:rPr>
                <w:rFonts w:cs="Arial"/>
                <w:sz w:val="24"/>
                <w:szCs w:val="24"/>
                <w:lang w:eastAsia="en-US"/>
              </w:rPr>
            </w:pPr>
          </w:p>
        </w:tc>
      </w:tr>
      <w:tr w:rsidR="00415336" w:rsidRPr="005C6C2F" w:rsidTr="00B40B9F">
        <w:tc>
          <w:tcPr>
            <w:tcW w:w="7230" w:type="dxa"/>
            <w:tcBorders>
              <w:top w:val="single" w:sz="4" w:space="0" w:color="auto"/>
              <w:left w:val="single" w:sz="4" w:space="0" w:color="auto"/>
              <w:bottom w:val="single" w:sz="4" w:space="0" w:color="auto"/>
              <w:right w:val="single" w:sz="4" w:space="0" w:color="auto"/>
            </w:tcBorders>
            <w:hideMark/>
          </w:tcPr>
          <w:p w:rsidR="00415336" w:rsidRPr="005C6C2F" w:rsidRDefault="00415336" w:rsidP="00B40B9F">
            <w:pPr>
              <w:tabs>
                <w:tab w:val="center" w:pos="4419"/>
                <w:tab w:val="right" w:pos="8838"/>
              </w:tabs>
              <w:spacing w:after="0" w:line="240" w:lineRule="auto"/>
              <w:jc w:val="center"/>
              <w:rPr>
                <w:rFonts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415336" w:rsidRPr="005C6C2F" w:rsidRDefault="00415336" w:rsidP="00B40B9F">
            <w:pPr>
              <w:tabs>
                <w:tab w:val="center" w:pos="4419"/>
                <w:tab w:val="right" w:pos="8838"/>
              </w:tabs>
              <w:spacing w:after="0" w:line="240" w:lineRule="auto"/>
              <w:jc w:val="center"/>
              <w:rPr>
                <w:rFonts w:cs="Arial"/>
                <w:sz w:val="24"/>
                <w:szCs w:val="24"/>
                <w:lang w:eastAsia="en-US"/>
              </w:rPr>
            </w:pPr>
          </w:p>
        </w:tc>
      </w:tr>
    </w:tbl>
    <w:p w:rsidR="00415336" w:rsidRPr="005C6C2F" w:rsidRDefault="00415336" w:rsidP="00415336">
      <w:pPr>
        <w:spacing w:after="0" w:line="240" w:lineRule="auto"/>
        <w:jc w:val="both"/>
        <w:rPr>
          <w:rFonts w:cs="Arial"/>
          <w:sz w:val="24"/>
          <w:szCs w:val="24"/>
        </w:rPr>
      </w:pPr>
      <w:r w:rsidRPr="005C6C2F">
        <w:rPr>
          <w:rFonts w:cs="Arial"/>
          <w:sz w:val="24"/>
          <w:szCs w:val="24"/>
        </w:rPr>
        <w:t xml:space="preserve">Con la Empresa </w:t>
      </w:r>
      <w:r w:rsidRPr="005C6C2F">
        <w:rPr>
          <w:rFonts w:cs="Arial"/>
          <w:b/>
          <w:i/>
          <w:sz w:val="24"/>
          <w:szCs w:val="24"/>
        </w:rPr>
        <w:t>CTE TELECOM PERSONAL S.A. DE C.V.</w:t>
      </w:r>
      <w:r w:rsidRPr="005C6C2F">
        <w:rPr>
          <w:rFonts w:cs="Arial"/>
          <w:sz w:val="24"/>
          <w:szCs w:val="24"/>
        </w:rPr>
        <w:t xml:space="preserve"> dichos servicios, a partir de la formalización del contrato, según los detalles en el cuadro anterior, aplicando el gasto a la asignación presupuestaria respectiva; autorizando al Señor Alcalde Municipal, Lic. Luis Carlos Milla García, para que firme el contrato de los servicios antes mencionado. Los Concejales: </w:t>
      </w:r>
      <w:r w:rsidRPr="005C6C2F">
        <w:rPr>
          <w:rFonts w:cs="Arial"/>
          <w:b/>
          <w:i/>
          <w:spacing w:val="-2"/>
          <w:sz w:val="24"/>
          <w:szCs w:val="24"/>
          <w:lang w:val="es-MX"/>
        </w:rPr>
        <w:t xml:space="preserve">Edith </w:t>
      </w:r>
      <w:proofErr w:type="spellStart"/>
      <w:r w:rsidRPr="005C6C2F">
        <w:rPr>
          <w:rFonts w:cs="Arial"/>
          <w:b/>
          <w:i/>
          <w:spacing w:val="-2"/>
          <w:sz w:val="24"/>
          <w:szCs w:val="24"/>
          <w:lang w:val="es-MX"/>
        </w:rPr>
        <w:t>Verali</w:t>
      </w:r>
      <w:proofErr w:type="spellEnd"/>
      <w:r w:rsidRPr="005C6C2F">
        <w:rPr>
          <w:rFonts w:cs="Arial"/>
          <w:b/>
          <w:i/>
          <w:spacing w:val="-2"/>
          <w:sz w:val="24"/>
          <w:szCs w:val="24"/>
          <w:lang w:val="es-MX"/>
        </w:rPr>
        <w:t xml:space="preserve"> Galicia Dávila, Rafael Antonio Godoy Aguirre, José Florentín Hernández Ventura, salvan su voto en ésta resolución.</w:t>
      </w:r>
      <w:r w:rsidRPr="005C6C2F">
        <w:rPr>
          <w:rFonts w:cs="Arial"/>
          <w:i/>
          <w:spacing w:val="-2"/>
          <w:sz w:val="24"/>
          <w:szCs w:val="24"/>
          <w:lang w:val="es-MX"/>
        </w:rPr>
        <w:t xml:space="preserve"> </w:t>
      </w:r>
      <w:r w:rsidRPr="005C6C2F">
        <w:rPr>
          <w:rFonts w:cs="Arial"/>
          <w:sz w:val="24"/>
          <w:szCs w:val="24"/>
        </w:rPr>
        <w:t>Comuníquese.</w:t>
      </w:r>
    </w:p>
    <w:p w:rsidR="00415336" w:rsidRPr="005C6C2F" w:rsidRDefault="00415336" w:rsidP="00415336">
      <w:pPr>
        <w:spacing w:after="0" w:line="240" w:lineRule="auto"/>
        <w:jc w:val="both"/>
        <w:rPr>
          <w:rFonts w:eastAsia="Times New Roman" w:cs="Times New Roman"/>
          <w:sz w:val="24"/>
          <w:szCs w:val="24"/>
          <w:lang w:val="es-ES"/>
        </w:rPr>
      </w:pPr>
      <w:r w:rsidRPr="005C6C2F">
        <w:rPr>
          <w:rFonts w:cs="Arial"/>
          <w:b/>
          <w:bCs/>
          <w:sz w:val="24"/>
          <w:szCs w:val="24"/>
          <w:u w:val="single"/>
        </w:rPr>
        <w:t>ACUERDO No.11</w:t>
      </w:r>
      <w:r w:rsidRPr="005C6C2F">
        <w:rPr>
          <w:rFonts w:cs="Arial"/>
          <w:b/>
          <w:sz w:val="24"/>
          <w:szCs w:val="24"/>
          <w:u w:val="single"/>
        </w:rPr>
        <w:t>.</w:t>
      </w:r>
      <w:r w:rsidRPr="005C6C2F">
        <w:rPr>
          <w:rFonts w:cs="Arial"/>
          <w:sz w:val="24"/>
          <w:szCs w:val="24"/>
          <w:lang w:val="es-MX"/>
        </w:rPr>
        <w:t xml:space="preserve"> </w:t>
      </w:r>
      <w:r w:rsidRPr="005C6C2F">
        <w:rPr>
          <w:rFonts w:eastAsia="Times New Roman" w:cs="Arial"/>
          <w:sz w:val="24"/>
          <w:szCs w:val="24"/>
          <w:lang w:val="es-ES"/>
        </w:rPr>
        <w:t xml:space="preserve">El Concejo Municipal, de conformidad al Art. 31 numeral 5 y Art. 47 del Código Municipal, por unanimidad de votos, Acuerda: </w:t>
      </w:r>
      <w:r w:rsidRPr="005C6C2F">
        <w:rPr>
          <w:rFonts w:eastAsia="Times New Roman" w:cs="Arial"/>
          <w:i/>
          <w:sz w:val="24"/>
          <w:szCs w:val="24"/>
          <w:lang w:val="es-ES"/>
        </w:rPr>
        <w:t>A)</w:t>
      </w:r>
      <w:r w:rsidRPr="005C6C2F">
        <w:rPr>
          <w:rFonts w:eastAsia="Times New Roman" w:cs="Arial"/>
          <w:sz w:val="24"/>
          <w:szCs w:val="24"/>
          <w:lang w:val="es-ES"/>
        </w:rPr>
        <w:t xml:space="preserve"> Autorizar al Alcalde Municipal, Lic. Luis Carlos Milla García, para que en nombre y representación de este Concejo Municipal, firme Convenio de Cooperación con el Ministerio de Obras Públicas, Transporte y de Vivienda y Desarrollo Urbano; y </w:t>
      </w:r>
      <w:r w:rsidRPr="005C6C2F">
        <w:rPr>
          <w:rFonts w:eastAsia="Times New Roman" w:cs="Arial"/>
          <w:i/>
          <w:sz w:val="24"/>
          <w:szCs w:val="24"/>
          <w:lang w:val="es-ES"/>
        </w:rPr>
        <w:t>B)</w:t>
      </w:r>
      <w:r w:rsidRPr="005C6C2F">
        <w:rPr>
          <w:rFonts w:eastAsia="Times New Roman" w:cs="Arial"/>
          <w:sz w:val="24"/>
          <w:szCs w:val="24"/>
          <w:lang w:val="es-ES"/>
        </w:rPr>
        <w:t xml:space="preserve"> Autorizar al Tesorero Municipal, Cristóbal Leopoldo González Melgar, para que realice las erogaciones de contrapartida que corresponda a la Municipalidad, en virtud de lo que se establezca en el Convenio. Se acuerda al mismo tiempo al Sr. Alcalde Municipal, Lic. Luis Carlos Milla García, para firmar convenio con el Fondo de Conservación Vial "FOVIAL", para el mejoramiento del tramo de calle principal de Colonia Las Palmeras, a Cantón San Juan. Comuníquese.</w:t>
      </w:r>
    </w:p>
    <w:p w:rsidR="00415336" w:rsidRPr="005C6C2F" w:rsidRDefault="00415336" w:rsidP="00415336">
      <w:pPr>
        <w:spacing w:after="0" w:line="240" w:lineRule="auto"/>
        <w:jc w:val="both"/>
        <w:rPr>
          <w:rFonts w:eastAsia="Times New Roman" w:cs="Arial"/>
          <w:sz w:val="24"/>
          <w:szCs w:val="24"/>
          <w:lang w:val="es-ES"/>
        </w:rPr>
      </w:pPr>
      <w:r w:rsidRPr="005C6C2F">
        <w:rPr>
          <w:rFonts w:cs="Arial"/>
          <w:b/>
          <w:bCs/>
          <w:sz w:val="24"/>
          <w:szCs w:val="24"/>
          <w:u w:val="single"/>
        </w:rPr>
        <w:t>ACUERDO No.12</w:t>
      </w:r>
      <w:r w:rsidRPr="005C6C2F">
        <w:rPr>
          <w:rFonts w:cs="Arial"/>
          <w:b/>
          <w:sz w:val="24"/>
          <w:szCs w:val="24"/>
          <w:u w:val="single"/>
        </w:rPr>
        <w:t>.</w:t>
      </w:r>
      <w:r w:rsidRPr="005C6C2F">
        <w:rPr>
          <w:rFonts w:cs="Arial"/>
          <w:sz w:val="24"/>
          <w:szCs w:val="24"/>
          <w:lang w:val="es-MX"/>
        </w:rPr>
        <w:t xml:space="preserve"> </w:t>
      </w:r>
      <w:r w:rsidRPr="005C6C2F">
        <w:rPr>
          <w:rFonts w:eastAsia="Times New Roman" w:cs="Arial"/>
          <w:sz w:val="24"/>
          <w:szCs w:val="24"/>
          <w:lang w:val="es-ES"/>
        </w:rPr>
        <w:t xml:space="preserve">El Concejo Municipal; en uso de sus facultades legales conferidas por el Código Municipal; ACUERDA: Aprobar pagos, por actividades realizadas para el acto de rendición de cuentas, para el primer año de gestión del Gobierno Municipal, por un monto de </w:t>
      </w:r>
      <w:r w:rsidRPr="005C6C2F">
        <w:rPr>
          <w:rFonts w:eastAsia="Times New Roman" w:cs="Arial"/>
          <w:i/>
          <w:sz w:val="24"/>
          <w:szCs w:val="24"/>
          <w:lang w:val="es-ES"/>
        </w:rPr>
        <w:t>$3,020.00</w:t>
      </w:r>
      <w:r w:rsidRPr="005C6C2F">
        <w:rPr>
          <w:rFonts w:eastAsia="Times New Roman" w:cs="Arial"/>
          <w:sz w:val="24"/>
          <w:szCs w:val="24"/>
          <w:lang w:val="es-ES"/>
        </w:rPr>
        <w:t>; y al mismo tiempo autorizar al personal del área financiera, realizar reforma o reprogramación presupuestaria, si fuera necesario</w:t>
      </w:r>
      <w:r w:rsidRPr="005C6C2F">
        <w:rPr>
          <w:rFonts w:cs="Arial"/>
          <w:sz w:val="24"/>
          <w:szCs w:val="24"/>
        </w:rPr>
        <w:t xml:space="preserve">. Los Concejales: </w:t>
      </w:r>
      <w:r w:rsidRPr="005C6C2F">
        <w:rPr>
          <w:rFonts w:cs="Arial"/>
          <w:b/>
          <w:i/>
          <w:spacing w:val="-2"/>
          <w:sz w:val="24"/>
          <w:szCs w:val="24"/>
          <w:lang w:val="es-MX"/>
        </w:rPr>
        <w:t xml:space="preserve">Edith </w:t>
      </w:r>
      <w:proofErr w:type="spellStart"/>
      <w:r w:rsidRPr="005C6C2F">
        <w:rPr>
          <w:rFonts w:cs="Arial"/>
          <w:b/>
          <w:i/>
          <w:spacing w:val="-2"/>
          <w:sz w:val="24"/>
          <w:szCs w:val="24"/>
          <w:lang w:val="es-MX"/>
        </w:rPr>
        <w:t>Verali</w:t>
      </w:r>
      <w:proofErr w:type="spellEnd"/>
      <w:r w:rsidRPr="005C6C2F">
        <w:rPr>
          <w:rFonts w:cs="Arial"/>
          <w:b/>
          <w:i/>
          <w:spacing w:val="-2"/>
          <w:sz w:val="24"/>
          <w:szCs w:val="24"/>
          <w:lang w:val="es-MX"/>
        </w:rPr>
        <w:t xml:space="preserve"> Galicia Dávila, Rafael Antonio Godoy Aguirre, José Florentín Hernández Ventura, salvan su voto en ésta resolución.</w:t>
      </w:r>
      <w:r w:rsidRPr="005C6C2F">
        <w:rPr>
          <w:rFonts w:cs="Arial"/>
          <w:i/>
          <w:spacing w:val="-2"/>
          <w:sz w:val="24"/>
          <w:szCs w:val="24"/>
          <w:lang w:val="es-MX"/>
        </w:rPr>
        <w:t xml:space="preserve"> </w:t>
      </w:r>
      <w:r w:rsidRPr="005C6C2F">
        <w:rPr>
          <w:rFonts w:cs="Arial"/>
          <w:sz w:val="24"/>
          <w:szCs w:val="24"/>
        </w:rPr>
        <w:t>Comuníquese.</w:t>
      </w:r>
      <w:r w:rsidRPr="005C6C2F">
        <w:rPr>
          <w:rFonts w:eastAsia="Times New Roman" w:cs="Arial"/>
          <w:sz w:val="24"/>
          <w:szCs w:val="24"/>
          <w:lang w:val="es-ES"/>
        </w:rPr>
        <w:t xml:space="preserve"> </w:t>
      </w:r>
    </w:p>
    <w:p w:rsidR="00415336" w:rsidRPr="005C6C2F" w:rsidRDefault="00415336" w:rsidP="00415336">
      <w:pPr>
        <w:spacing w:after="0" w:line="240" w:lineRule="auto"/>
        <w:jc w:val="both"/>
        <w:rPr>
          <w:rFonts w:eastAsia="Times New Roman" w:cs="Arial"/>
          <w:sz w:val="24"/>
          <w:szCs w:val="24"/>
          <w:lang w:val="es-ES"/>
        </w:rPr>
      </w:pPr>
      <w:r w:rsidRPr="005C6C2F">
        <w:rPr>
          <w:rFonts w:cs="Arial"/>
          <w:b/>
          <w:bCs/>
          <w:sz w:val="24"/>
          <w:szCs w:val="24"/>
          <w:u w:val="single"/>
        </w:rPr>
        <w:t>ACUERDO No.13</w:t>
      </w:r>
      <w:r w:rsidRPr="005C6C2F">
        <w:rPr>
          <w:rFonts w:cs="Arial"/>
          <w:b/>
          <w:sz w:val="24"/>
          <w:szCs w:val="24"/>
          <w:u w:val="single"/>
        </w:rPr>
        <w:t>.</w:t>
      </w:r>
      <w:r w:rsidRPr="005C6C2F">
        <w:rPr>
          <w:rFonts w:cs="Arial"/>
          <w:sz w:val="24"/>
          <w:szCs w:val="24"/>
          <w:lang w:val="es-MX"/>
        </w:rPr>
        <w:t xml:space="preserve"> </w:t>
      </w:r>
      <w:r w:rsidRPr="005C6C2F">
        <w:rPr>
          <w:rFonts w:eastAsia="Times New Roman" w:cs="Arial"/>
          <w:sz w:val="24"/>
          <w:szCs w:val="24"/>
          <w:lang w:val="es-ES"/>
        </w:rPr>
        <w:t xml:space="preserve">El Concejo Municipal; en uso de sus facultades legales conferidas por el Código Municipal; ACUERDA: Contratar servicios de transporte: un viaje para ir a traer donaciones de ONG, Visión Mundial, a </w:t>
      </w:r>
      <w:proofErr w:type="spellStart"/>
      <w:r w:rsidRPr="005C6C2F">
        <w:rPr>
          <w:rFonts w:eastAsia="Times New Roman" w:cs="Arial"/>
          <w:sz w:val="24"/>
          <w:szCs w:val="24"/>
          <w:lang w:val="es-ES"/>
        </w:rPr>
        <w:t>Nejapa</w:t>
      </w:r>
      <w:proofErr w:type="spellEnd"/>
      <w:r w:rsidRPr="005C6C2F">
        <w:rPr>
          <w:rFonts w:eastAsia="Times New Roman" w:cs="Arial"/>
          <w:sz w:val="24"/>
          <w:szCs w:val="24"/>
          <w:lang w:val="es-ES"/>
        </w:rPr>
        <w:t xml:space="preserve"> y </w:t>
      </w:r>
      <w:proofErr w:type="spellStart"/>
      <w:r w:rsidRPr="005C6C2F">
        <w:rPr>
          <w:rFonts w:eastAsia="Times New Roman" w:cs="Arial"/>
          <w:sz w:val="24"/>
          <w:szCs w:val="24"/>
          <w:lang w:val="es-ES"/>
        </w:rPr>
        <w:t>Opico</w:t>
      </w:r>
      <w:proofErr w:type="spellEnd"/>
      <w:r w:rsidRPr="005C6C2F">
        <w:rPr>
          <w:rFonts w:eastAsia="Times New Roman" w:cs="Arial"/>
          <w:sz w:val="24"/>
          <w:szCs w:val="24"/>
          <w:lang w:val="es-ES"/>
        </w:rPr>
        <w:t xml:space="preserve">, estimando la cantidad de $125.00 y otro viaje a San Salvador para los Concejales, para asistir a Capacitación a Hotel </w:t>
      </w:r>
      <w:proofErr w:type="spellStart"/>
      <w:r w:rsidRPr="005C6C2F">
        <w:rPr>
          <w:rFonts w:eastAsia="Times New Roman" w:cs="Arial"/>
          <w:sz w:val="24"/>
          <w:szCs w:val="24"/>
          <w:lang w:val="es-ES"/>
        </w:rPr>
        <w:t>Sheraton</w:t>
      </w:r>
      <w:proofErr w:type="spellEnd"/>
      <w:r w:rsidRPr="005C6C2F">
        <w:rPr>
          <w:rFonts w:eastAsia="Times New Roman" w:cs="Arial"/>
          <w:sz w:val="24"/>
          <w:szCs w:val="24"/>
          <w:lang w:val="es-ES"/>
        </w:rPr>
        <w:t xml:space="preserve"> Presidente, el día 14 de mayo de 2019, por invitación de COMURES e ISDEM, estimando la </w:t>
      </w:r>
      <w:r w:rsidRPr="005C6C2F">
        <w:rPr>
          <w:rFonts w:eastAsia="Times New Roman" w:cs="Arial"/>
          <w:sz w:val="24"/>
          <w:szCs w:val="24"/>
          <w:lang w:val="es-ES"/>
        </w:rPr>
        <w:lastRenderedPageBreak/>
        <w:t>cantidad de $125.00; autorizando al Señor Tesorero Municipal, para que cancele dichos viajes a cada persona contratada, en el momento que se realicen los viajes de Tacuba hacia los lugares mencionados y viceversa</w:t>
      </w:r>
      <w:r w:rsidRPr="005C6C2F">
        <w:rPr>
          <w:rFonts w:cs="Arial"/>
          <w:b/>
          <w:i/>
          <w:spacing w:val="-2"/>
          <w:sz w:val="24"/>
          <w:szCs w:val="24"/>
          <w:lang w:val="es-MX"/>
        </w:rPr>
        <w:t>.</w:t>
      </w:r>
      <w:r w:rsidRPr="005C6C2F">
        <w:rPr>
          <w:rFonts w:cs="Arial"/>
          <w:i/>
          <w:spacing w:val="-2"/>
          <w:sz w:val="24"/>
          <w:szCs w:val="24"/>
          <w:lang w:val="es-MX"/>
        </w:rPr>
        <w:t xml:space="preserve"> </w:t>
      </w:r>
      <w:r w:rsidRPr="005C6C2F">
        <w:rPr>
          <w:rFonts w:cs="Arial"/>
          <w:sz w:val="24"/>
          <w:szCs w:val="24"/>
        </w:rPr>
        <w:t>Comuníquese.</w:t>
      </w:r>
      <w:r w:rsidRPr="005C6C2F">
        <w:rPr>
          <w:rFonts w:eastAsia="Times New Roman" w:cs="Arial"/>
          <w:sz w:val="24"/>
          <w:szCs w:val="24"/>
          <w:lang w:val="es-ES"/>
        </w:rPr>
        <w:t xml:space="preserve">    </w:t>
      </w:r>
    </w:p>
    <w:p w:rsidR="00415336" w:rsidRPr="005C6C2F" w:rsidRDefault="00415336" w:rsidP="00415336">
      <w:pPr>
        <w:spacing w:after="0" w:line="240" w:lineRule="auto"/>
        <w:jc w:val="both"/>
        <w:rPr>
          <w:rFonts w:cs="Arial"/>
          <w:spacing w:val="-2"/>
          <w:sz w:val="24"/>
          <w:szCs w:val="24"/>
        </w:rPr>
      </w:pPr>
    </w:p>
    <w:p w:rsidR="00415336" w:rsidRPr="005C6C2F" w:rsidRDefault="00415336" w:rsidP="00415336">
      <w:pPr>
        <w:spacing w:after="0" w:line="240" w:lineRule="auto"/>
        <w:jc w:val="both"/>
        <w:rPr>
          <w:rFonts w:cs="Arial"/>
          <w:spacing w:val="-2"/>
          <w:sz w:val="24"/>
          <w:szCs w:val="24"/>
        </w:rPr>
      </w:pPr>
      <w:r w:rsidRPr="005C6C2F">
        <w:rPr>
          <w:rFonts w:cs="Arial"/>
          <w:spacing w:val="-2"/>
          <w:sz w:val="24"/>
          <w:szCs w:val="24"/>
        </w:rPr>
        <w:t>Y no habiendo más que hacer constar se cierra la presente acta que firmamos después de leída.</w:t>
      </w:r>
    </w:p>
    <w:p w:rsidR="00415336" w:rsidRPr="005C6C2F" w:rsidRDefault="00415336" w:rsidP="00415336">
      <w:pPr>
        <w:spacing w:line="240" w:lineRule="auto"/>
        <w:jc w:val="both"/>
        <w:rPr>
          <w:rFonts w:cs="Arial"/>
          <w:sz w:val="24"/>
          <w:szCs w:val="24"/>
        </w:rPr>
      </w:pPr>
    </w:p>
    <w:p w:rsidR="00415336" w:rsidRPr="005C6C2F" w:rsidRDefault="00415336" w:rsidP="00415336">
      <w:pPr>
        <w:spacing w:line="240" w:lineRule="auto"/>
        <w:jc w:val="both"/>
        <w:rPr>
          <w:rFonts w:cs="Arial"/>
          <w:sz w:val="24"/>
          <w:szCs w:val="24"/>
        </w:rPr>
      </w:pPr>
    </w:p>
    <w:p w:rsidR="00415336" w:rsidRPr="005C6C2F" w:rsidRDefault="00415336" w:rsidP="00415336">
      <w:pPr>
        <w:spacing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415336" w:rsidRPr="005C6C2F" w:rsidTr="00B40B9F">
        <w:tc>
          <w:tcPr>
            <w:tcW w:w="4479" w:type="dxa"/>
            <w:tcBorders>
              <w:top w:val="single" w:sz="4" w:space="0" w:color="FFFFFF"/>
              <w:left w:val="single" w:sz="4" w:space="0" w:color="FFFFFF"/>
              <w:bottom w:val="single" w:sz="4" w:space="0" w:color="FFFFFF"/>
              <w:right w:val="single" w:sz="4" w:space="0" w:color="FFFFFF"/>
            </w:tcBorders>
          </w:tcPr>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Lic. Luis Carlos Milla García </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Alcalde Municipal</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 xml:space="preserve">Francisco </w:t>
            </w:r>
            <w:proofErr w:type="spellStart"/>
            <w:r w:rsidRPr="005C6C2F">
              <w:rPr>
                <w:rFonts w:cs="Arial"/>
                <w:sz w:val="24"/>
                <w:szCs w:val="24"/>
                <w:lang w:eastAsia="en-US"/>
              </w:rPr>
              <w:t>Ruvide</w:t>
            </w:r>
            <w:proofErr w:type="spellEnd"/>
            <w:r w:rsidRPr="005C6C2F">
              <w:rPr>
                <w:rFonts w:cs="Arial"/>
                <w:sz w:val="24"/>
                <w:szCs w:val="24"/>
                <w:lang w:eastAsia="en-US"/>
              </w:rPr>
              <w:t xml:space="preserve"> Cruz Ruiz</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Síndico Municipal</w:t>
            </w:r>
          </w:p>
        </w:tc>
      </w:tr>
      <w:tr w:rsidR="00415336" w:rsidRPr="005C6C2F" w:rsidTr="00B40B9F">
        <w:tc>
          <w:tcPr>
            <w:tcW w:w="4479" w:type="dxa"/>
            <w:tcBorders>
              <w:top w:val="single" w:sz="4" w:space="0" w:color="FFFFFF"/>
              <w:left w:val="single" w:sz="4" w:space="0" w:color="FFFFFF"/>
              <w:bottom w:val="single" w:sz="4" w:space="0" w:color="FFFFFF"/>
              <w:right w:val="single" w:sz="4" w:space="0" w:color="FFFFFF"/>
            </w:tcBorders>
          </w:tcPr>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Saúl Edgardo Ramírez García </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Primer Regidor</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val="es-MX" w:eastAsia="en-US"/>
              </w:rPr>
            </w:pPr>
            <w:r w:rsidRPr="005C6C2F">
              <w:rPr>
                <w:rFonts w:cs="Arial"/>
                <w:sz w:val="24"/>
                <w:szCs w:val="24"/>
                <w:lang w:val="es-MX" w:eastAsia="en-US"/>
              </w:rPr>
              <w:t xml:space="preserve">María Teresa García </w:t>
            </w:r>
            <w:proofErr w:type="spellStart"/>
            <w:r w:rsidRPr="005C6C2F">
              <w:rPr>
                <w:rFonts w:cs="Arial"/>
                <w:sz w:val="24"/>
                <w:szCs w:val="24"/>
                <w:lang w:val="es-MX" w:eastAsia="en-US"/>
              </w:rPr>
              <w:t>García</w:t>
            </w:r>
            <w:proofErr w:type="spellEnd"/>
            <w:r w:rsidRPr="005C6C2F">
              <w:rPr>
                <w:rFonts w:cs="Arial"/>
                <w:sz w:val="24"/>
                <w:szCs w:val="24"/>
                <w:lang w:val="es-MX" w:eastAsia="en-US"/>
              </w:rPr>
              <w:t xml:space="preserve"> </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Segunda Regidora</w:t>
            </w:r>
          </w:p>
        </w:tc>
      </w:tr>
      <w:tr w:rsidR="00415336" w:rsidRPr="005C6C2F" w:rsidTr="00B40B9F">
        <w:trPr>
          <w:trHeight w:val="1123"/>
        </w:trPr>
        <w:tc>
          <w:tcPr>
            <w:tcW w:w="4479" w:type="dxa"/>
            <w:tcBorders>
              <w:top w:val="single" w:sz="4" w:space="0" w:color="FFFFFF"/>
              <w:left w:val="single" w:sz="4" w:space="0" w:color="FFFFFF"/>
              <w:bottom w:val="single" w:sz="4" w:space="0" w:color="FFFFFF"/>
              <w:right w:val="single" w:sz="4" w:space="0" w:color="FFFFFF"/>
            </w:tcBorders>
          </w:tcPr>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Mario David Sandoval Mendoza</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Tercer Regidor</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Julio Alfredo Díaz Galicia </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Cuarto Regidor</w:t>
            </w:r>
          </w:p>
        </w:tc>
      </w:tr>
      <w:tr w:rsidR="00415336" w:rsidRPr="005C6C2F" w:rsidTr="00B40B9F">
        <w:tc>
          <w:tcPr>
            <w:tcW w:w="4479" w:type="dxa"/>
            <w:tcBorders>
              <w:top w:val="single" w:sz="4" w:space="0" w:color="FFFFFF"/>
              <w:left w:val="single" w:sz="4" w:space="0" w:color="FFFFFF"/>
              <w:bottom w:val="single" w:sz="4" w:space="0" w:color="FFFFFF"/>
              <w:right w:val="single" w:sz="4" w:space="0" w:color="FFFFFF"/>
            </w:tcBorders>
          </w:tcPr>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Joel Ernesto Ramírez Acosta</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Quinto Regidor</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val="es-MX" w:eastAsia="en-US"/>
              </w:rPr>
            </w:pPr>
            <w:r w:rsidRPr="005C6C2F">
              <w:rPr>
                <w:rFonts w:cs="Arial"/>
                <w:sz w:val="24"/>
                <w:szCs w:val="24"/>
                <w:lang w:val="es-MX" w:eastAsia="en-US"/>
              </w:rPr>
              <w:t xml:space="preserve">Rafael Antonio Godoy Aguirre </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Sexto Regidor</w:t>
            </w:r>
          </w:p>
        </w:tc>
      </w:tr>
      <w:tr w:rsidR="00415336" w:rsidRPr="005C6C2F" w:rsidTr="00B40B9F">
        <w:tc>
          <w:tcPr>
            <w:tcW w:w="4479" w:type="dxa"/>
            <w:tcBorders>
              <w:top w:val="single" w:sz="4" w:space="0" w:color="FFFFFF"/>
              <w:left w:val="single" w:sz="4" w:space="0" w:color="FFFFFF"/>
              <w:bottom w:val="single" w:sz="4" w:space="0" w:color="FFFFFF"/>
              <w:right w:val="single" w:sz="4" w:space="0" w:color="FFFFFF"/>
            </w:tcBorders>
          </w:tcPr>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José Florentín Hernández Ventura</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Séptimo Regidor</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María Guadalupe Rivera Díaz</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Octava Regidora</w:t>
            </w:r>
          </w:p>
        </w:tc>
      </w:tr>
      <w:tr w:rsidR="00415336" w:rsidRPr="005C6C2F" w:rsidTr="00B40B9F">
        <w:tc>
          <w:tcPr>
            <w:tcW w:w="4479" w:type="dxa"/>
            <w:tcBorders>
              <w:top w:val="single" w:sz="4" w:space="0" w:color="FFFFFF"/>
              <w:left w:val="single" w:sz="4" w:space="0" w:color="FFFFFF"/>
              <w:bottom w:val="single" w:sz="4" w:space="0" w:color="FFFFFF"/>
              <w:right w:val="single" w:sz="4" w:space="0" w:color="FFFFFF"/>
            </w:tcBorders>
          </w:tcPr>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5336" w:rsidRPr="005C6C2F" w:rsidRDefault="00415336" w:rsidP="00B40B9F">
            <w:pPr>
              <w:widowControl w:val="0"/>
              <w:tabs>
                <w:tab w:val="left" w:pos="362"/>
              </w:tabs>
              <w:autoSpaceDE w:val="0"/>
              <w:autoSpaceDN w:val="0"/>
              <w:adjustRightInd w:val="0"/>
              <w:spacing w:after="0" w:line="240" w:lineRule="auto"/>
              <w:jc w:val="center"/>
              <w:rPr>
                <w:rFonts w:cs="Arial"/>
                <w:spacing w:val="-10"/>
                <w:sz w:val="24"/>
                <w:szCs w:val="24"/>
                <w:lang w:eastAsia="en-US"/>
              </w:rPr>
            </w:pPr>
            <w:r w:rsidRPr="005C6C2F">
              <w:rPr>
                <w:rFonts w:cs="Arial"/>
                <w:spacing w:val="-10"/>
                <w:sz w:val="24"/>
                <w:szCs w:val="24"/>
                <w:lang w:val="es-MX" w:eastAsia="en-US"/>
              </w:rPr>
              <w:t>María Verónica Rodríguez de Sandoval</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Primera Regidora Suplente</w:t>
            </w:r>
          </w:p>
          <w:p w:rsidR="00415336" w:rsidRPr="005C6C2F" w:rsidRDefault="00415336" w:rsidP="00B40B9F">
            <w:pPr>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Edith </w:t>
            </w:r>
            <w:proofErr w:type="spellStart"/>
            <w:r w:rsidRPr="005C6C2F">
              <w:rPr>
                <w:rFonts w:cs="Arial"/>
                <w:sz w:val="24"/>
                <w:szCs w:val="24"/>
                <w:lang w:val="es-MX" w:eastAsia="en-US"/>
              </w:rPr>
              <w:t>Verali</w:t>
            </w:r>
            <w:proofErr w:type="spellEnd"/>
            <w:r w:rsidRPr="005C6C2F">
              <w:rPr>
                <w:rFonts w:cs="Arial"/>
                <w:sz w:val="24"/>
                <w:szCs w:val="24"/>
                <w:lang w:val="es-MX" w:eastAsia="en-US"/>
              </w:rPr>
              <w:t xml:space="preserve"> Galicia Dávila</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Segunda Regidora Suplente</w:t>
            </w:r>
          </w:p>
          <w:p w:rsidR="00415336" w:rsidRPr="005C6C2F" w:rsidRDefault="00415336" w:rsidP="00B40B9F">
            <w:pPr>
              <w:spacing w:after="0" w:line="240" w:lineRule="auto"/>
              <w:jc w:val="center"/>
              <w:rPr>
                <w:rFonts w:cs="Arial"/>
                <w:sz w:val="24"/>
                <w:szCs w:val="24"/>
                <w:lang w:eastAsia="en-US"/>
              </w:rPr>
            </w:pPr>
          </w:p>
        </w:tc>
      </w:tr>
      <w:tr w:rsidR="00415336" w:rsidRPr="005C6C2F" w:rsidTr="00B40B9F">
        <w:tc>
          <w:tcPr>
            <w:tcW w:w="4479" w:type="dxa"/>
            <w:tcBorders>
              <w:top w:val="single" w:sz="4" w:space="0" w:color="FFFFFF"/>
              <w:left w:val="single" w:sz="4" w:space="0" w:color="FFFFFF"/>
              <w:bottom w:val="single" w:sz="4" w:space="0" w:color="FFFFFF"/>
              <w:right w:val="single" w:sz="4" w:space="0" w:color="FFFFFF"/>
            </w:tcBorders>
          </w:tcPr>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5C6C2F">
              <w:rPr>
                <w:rFonts w:cs="Arial"/>
                <w:sz w:val="24"/>
                <w:szCs w:val="24"/>
                <w:lang w:val="es-MX" w:eastAsia="en-US"/>
              </w:rPr>
              <w:t>Arely</w:t>
            </w:r>
            <w:proofErr w:type="spellEnd"/>
            <w:r w:rsidRPr="005C6C2F">
              <w:rPr>
                <w:rFonts w:cs="Arial"/>
                <w:sz w:val="24"/>
                <w:szCs w:val="24"/>
                <w:lang w:val="es-MX" w:eastAsia="en-US"/>
              </w:rPr>
              <w:t xml:space="preserve"> Angélica Vega Díaz</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Tercera Regidora Suplente</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Cornelio </w:t>
            </w:r>
            <w:proofErr w:type="spellStart"/>
            <w:r w:rsidRPr="005C6C2F">
              <w:rPr>
                <w:rFonts w:cs="Arial"/>
                <w:sz w:val="24"/>
                <w:szCs w:val="24"/>
                <w:lang w:val="es-MX" w:eastAsia="en-US"/>
              </w:rPr>
              <w:t>Colindres</w:t>
            </w:r>
            <w:proofErr w:type="spellEnd"/>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Cuarto Regidor Suplente</w:t>
            </w:r>
          </w:p>
        </w:tc>
      </w:tr>
      <w:tr w:rsidR="00415336" w:rsidRPr="005C6C2F" w:rsidTr="00B40B9F">
        <w:tc>
          <w:tcPr>
            <w:tcW w:w="8925" w:type="dxa"/>
            <w:gridSpan w:val="2"/>
            <w:tcBorders>
              <w:top w:val="single" w:sz="4" w:space="0" w:color="FFFFFF"/>
              <w:left w:val="single" w:sz="4" w:space="0" w:color="FFFFFF"/>
              <w:bottom w:val="single" w:sz="4" w:space="0" w:color="FFFFFF"/>
              <w:right w:val="single" w:sz="4" w:space="0" w:color="FFFFFF"/>
            </w:tcBorders>
            <w:hideMark/>
          </w:tcPr>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eastAsia="en-US"/>
              </w:rPr>
              <w:t>F_____________________________</w:t>
            </w:r>
          </w:p>
          <w:p w:rsidR="00415336" w:rsidRPr="005C6C2F" w:rsidRDefault="00415336" w:rsidP="00B40B9F">
            <w:pPr>
              <w:widowControl w:val="0"/>
              <w:tabs>
                <w:tab w:val="left" w:pos="362"/>
              </w:tabs>
              <w:autoSpaceDE w:val="0"/>
              <w:autoSpaceDN w:val="0"/>
              <w:adjustRightInd w:val="0"/>
              <w:spacing w:after="0" w:line="240" w:lineRule="auto"/>
              <w:jc w:val="center"/>
              <w:rPr>
                <w:rFonts w:cs="Arial"/>
                <w:sz w:val="24"/>
                <w:szCs w:val="24"/>
                <w:lang w:eastAsia="en-US"/>
              </w:rPr>
            </w:pPr>
            <w:r w:rsidRPr="005C6C2F">
              <w:rPr>
                <w:rFonts w:cs="Arial"/>
                <w:sz w:val="24"/>
                <w:szCs w:val="24"/>
                <w:lang w:val="es-MX" w:eastAsia="en-US"/>
              </w:rPr>
              <w:t xml:space="preserve">Enrique </w:t>
            </w:r>
            <w:proofErr w:type="spellStart"/>
            <w:r w:rsidRPr="005C6C2F">
              <w:rPr>
                <w:rFonts w:cs="Arial"/>
                <w:sz w:val="24"/>
                <w:szCs w:val="24"/>
                <w:lang w:val="es-MX" w:eastAsia="en-US"/>
              </w:rPr>
              <w:t>German</w:t>
            </w:r>
            <w:proofErr w:type="spellEnd"/>
            <w:r w:rsidRPr="005C6C2F">
              <w:rPr>
                <w:rFonts w:cs="Arial"/>
                <w:sz w:val="24"/>
                <w:szCs w:val="24"/>
                <w:lang w:val="es-MX" w:eastAsia="en-US"/>
              </w:rPr>
              <w:t xml:space="preserve"> Guardado López</w:t>
            </w:r>
          </w:p>
          <w:p w:rsidR="00415336" w:rsidRPr="005C6C2F" w:rsidRDefault="00415336" w:rsidP="00B40B9F">
            <w:pPr>
              <w:spacing w:after="0" w:line="240" w:lineRule="auto"/>
              <w:jc w:val="center"/>
              <w:rPr>
                <w:rFonts w:cs="Arial"/>
                <w:sz w:val="24"/>
                <w:szCs w:val="24"/>
                <w:lang w:eastAsia="en-US"/>
              </w:rPr>
            </w:pPr>
            <w:r w:rsidRPr="005C6C2F">
              <w:rPr>
                <w:rFonts w:cs="Arial"/>
                <w:sz w:val="24"/>
                <w:szCs w:val="24"/>
                <w:lang w:eastAsia="en-US"/>
              </w:rPr>
              <w:t>Secretario Municipal</w:t>
            </w:r>
          </w:p>
        </w:tc>
      </w:tr>
    </w:tbl>
    <w:p w:rsidR="00993F50" w:rsidRDefault="00993F50"/>
    <w:sectPr w:rsidR="00993F50" w:rsidSect="00923AF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15336"/>
    <w:rsid w:val="001D66A9"/>
    <w:rsid w:val="00415336"/>
    <w:rsid w:val="00923AF3"/>
    <w:rsid w:val="00993F50"/>
    <w:rsid w:val="00CA14AA"/>
    <w:rsid w:val="00D2174B"/>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AF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1533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3735</Words>
  <Characters>20544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4</cp:revision>
  <dcterms:created xsi:type="dcterms:W3CDTF">2019-07-05T17:46:00Z</dcterms:created>
  <dcterms:modified xsi:type="dcterms:W3CDTF">2019-07-05T18:17:00Z</dcterms:modified>
</cp:coreProperties>
</file>