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47" w:rsidRDefault="003C1447" w:rsidP="00540473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3C1447" w:rsidRDefault="003C1447" w:rsidP="003C1447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Tacuba ,10 de enero  de 2019</w:t>
      </w:r>
    </w:p>
    <w:p w:rsidR="00540473" w:rsidRPr="00284AD7" w:rsidRDefault="00540473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Público en General.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Presente.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Por este medio, el suscrito Oficial de Información de la Alcaldía Municipal de Tacuba, declara la inexistencia de la Información que se refiere al Artículo 23 y  50 literal “M” de la Ley de Acceso a la Información Pública, acerca del índice de Información Reservada.</w:t>
      </w: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 xml:space="preserve">Y para hacerlo de conocimiento general se extiende la presente acta a los </w:t>
      </w:r>
      <w:r w:rsidRPr="00284AD7">
        <w:rPr>
          <w:rFonts w:ascii="Century Gothic" w:hAnsi="Century Gothic" w:cs="Arial"/>
          <w:b/>
          <w:szCs w:val="28"/>
          <w:lang w:val="es-SV"/>
        </w:rPr>
        <w:t xml:space="preserve">DIEZ </w:t>
      </w:r>
      <w:r w:rsidRPr="00284AD7">
        <w:rPr>
          <w:rFonts w:ascii="Century Gothic" w:hAnsi="Century Gothic" w:cs="Arial"/>
          <w:szCs w:val="28"/>
          <w:lang w:val="es-SV"/>
        </w:rPr>
        <w:t xml:space="preserve">días del mes de </w:t>
      </w:r>
      <w:r w:rsidRPr="00284AD7">
        <w:rPr>
          <w:rFonts w:ascii="Century Gothic" w:hAnsi="Century Gothic" w:cs="Arial"/>
          <w:b/>
          <w:szCs w:val="28"/>
          <w:lang w:val="es-SV"/>
        </w:rPr>
        <w:t>ENERO</w:t>
      </w:r>
      <w:r w:rsidRPr="00284AD7">
        <w:rPr>
          <w:rFonts w:ascii="Century Gothic" w:hAnsi="Century Gothic" w:cs="Arial"/>
          <w:szCs w:val="28"/>
          <w:lang w:val="es-SV"/>
        </w:rPr>
        <w:t xml:space="preserve"> de </w:t>
      </w:r>
      <w:r w:rsidRPr="00284AD7">
        <w:rPr>
          <w:rFonts w:ascii="Century Gothic" w:hAnsi="Century Gothic" w:cs="Arial"/>
          <w:b/>
          <w:szCs w:val="28"/>
          <w:lang w:val="es-SV"/>
        </w:rPr>
        <w:t>DOS MIL DIECINUEVE</w:t>
      </w:r>
      <w:r w:rsidRPr="00284AD7">
        <w:rPr>
          <w:rFonts w:ascii="Century Gothic" w:hAnsi="Century Gothic" w:cs="Arial"/>
          <w:szCs w:val="28"/>
          <w:lang w:val="es-SV"/>
        </w:rPr>
        <w:t>.</w:t>
      </w: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Cs w:val="28"/>
          <w:lang w:val="es-SV"/>
        </w:rPr>
      </w:pPr>
      <w:bookmarkStart w:id="0" w:name="_GoBack"/>
      <w:bookmarkEnd w:id="0"/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 w:val="28"/>
          <w:szCs w:val="28"/>
          <w:lang w:val="es-SV"/>
        </w:rPr>
        <w:t xml:space="preserve">Mario </w:t>
      </w:r>
      <w:r w:rsidRPr="00284AD7">
        <w:rPr>
          <w:rFonts w:ascii="Century Gothic" w:hAnsi="Century Gothic" w:cs="Arial"/>
          <w:szCs w:val="28"/>
          <w:lang w:val="es-SV"/>
        </w:rPr>
        <w:t>César Martínez García</w:t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Oficial de Información</w:t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Alcaldía Municipal de Tacuba</w:t>
      </w:r>
    </w:p>
    <w:p w:rsidR="003C1447" w:rsidRPr="00284AD7" w:rsidRDefault="003C1447" w:rsidP="003C1447">
      <w:pPr>
        <w:rPr>
          <w:rFonts w:ascii="Century Gothic" w:hAnsi="Century Gothic"/>
        </w:rPr>
      </w:pPr>
    </w:p>
    <w:p w:rsidR="003C1447" w:rsidRPr="00284AD7" w:rsidRDefault="003C1447" w:rsidP="003C1447">
      <w:pPr>
        <w:tabs>
          <w:tab w:val="left" w:pos="5924"/>
        </w:tabs>
        <w:jc w:val="center"/>
        <w:rPr>
          <w:rFonts w:ascii="Berlin Sans FB" w:hAnsi="Berlin Sans FB" w:cs="Arial"/>
          <w:sz w:val="28"/>
          <w:szCs w:val="28"/>
          <w:lang w:val="es-SV"/>
        </w:rPr>
      </w:pPr>
    </w:p>
    <w:p w:rsidR="003C1447" w:rsidRPr="00284AD7" w:rsidRDefault="003C1447">
      <w:pPr>
        <w:rPr>
          <w:rFonts w:ascii="Berlin Sans FB" w:hAnsi="Berlin Sans FB"/>
        </w:rPr>
      </w:pPr>
    </w:p>
    <w:sectPr w:rsidR="003C1447" w:rsidRPr="00284AD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47" w:rsidRDefault="003C1447" w:rsidP="003C1447">
      <w:r>
        <w:separator/>
      </w:r>
    </w:p>
  </w:endnote>
  <w:endnote w:type="continuationSeparator" w:id="0">
    <w:p w:rsidR="003C1447" w:rsidRDefault="003C1447" w:rsidP="003C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47" w:rsidRDefault="003C1447">
    <w:pPr>
      <w:pStyle w:val="Piedepgina"/>
    </w:pPr>
    <w:r w:rsidRPr="004A533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CFE58F6" wp14:editId="24A7B713">
          <wp:simplePos x="0" y="0"/>
          <wp:positionH relativeFrom="margin">
            <wp:posOffset>31378</wp:posOffset>
          </wp:positionH>
          <wp:positionV relativeFrom="paragraph">
            <wp:posOffset>-220772</wp:posOffset>
          </wp:positionV>
          <wp:extent cx="5851262" cy="69173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0740" cy="692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47" w:rsidRDefault="003C1447" w:rsidP="003C1447">
      <w:r>
        <w:separator/>
      </w:r>
    </w:p>
  </w:footnote>
  <w:footnote w:type="continuationSeparator" w:id="0">
    <w:p w:rsidR="003C1447" w:rsidRDefault="003C1447" w:rsidP="003C1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447" w:rsidRDefault="003C14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4064966" wp14:editId="003A710D">
          <wp:simplePos x="0" y="0"/>
          <wp:positionH relativeFrom="column">
            <wp:posOffset>-422910</wp:posOffset>
          </wp:positionH>
          <wp:positionV relativeFrom="paragraph">
            <wp:posOffset>-1905</wp:posOffset>
          </wp:positionV>
          <wp:extent cx="3048000" cy="113022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8" t="26358" r="6483" b="32347"/>
                  <a:stretch/>
                </pic:blipFill>
                <pic:spPr bwMode="auto">
                  <a:xfrm>
                    <a:off x="0" y="0"/>
                    <a:ext cx="3065901" cy="1136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BC"/>
    <w:rsid w:val="00284AD7"/>
    <w:rsid w:val="002F2DC2"/>
    <w:rsid w:val="003C1447"/>
    <w:rsid w:val="00540473"/>
    <w:rsid w:val="006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2019-01-10T15:06:00Z</dcterms:created>
  <dcterms:modified xsi:type="dcterms:W3CDTF">2019-01-10T15:15:00Z</dcterms:modified>
</cp:coreProperties>
</file>